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F9DF4" w14:textId="69F9BB1D" w:rsidR="004E4BBA" w:rsidRPr="008631DC" w:rsidRDefault="002E12F0" w:rsidP="008631DC">
      <w:pPr>
        <w:pStyle w:val="Heading1"/>
        <w:rPr>
          <w:rFonts w:ascii="Times New Roman" w:hAnsi="Times New Roman" w:cs="Times New Roman"/>
          <w:color w:val="auto"/>
          <w:sz w:val="26"/>
          <w:szCs w:val="26"/>
        </w:rPr>
      </w:pPr>
      <w:bookmarkStart w:id="0" w:name="_Toc260853962"/>
      <w:r>
        <w:rPr>
          <w:rFonts w:ascii="Times New Roman" w:hAnsi="Times New Roman" w:cs="Times New Roman"/>
          <w:color w:val="auto"/>
          <w:sz w:val="26"/>
          <w:szCs w:val="26"/>
        </w:rPr>
        <w:t>G</w:t>
      </w:r>
      <w:r w:rsidR="00465A68" w:rsidRPr="008631DC">
        <w:rPr>
          <w:rFonts w:ascii="Times New Roman" w:hAnsi="Times New Roman" w:cs="Times New Roman"/>
          <w:color w:val="auto"/>
          <w:sz w:val="26"/>
          <w:szCs w:val="26"/>
        </w:rPr>
        <w:t>ENERAL RULES OF INTERPRETATION</w:t>
      </w:r>
      <w:bookmarkEnd w:id="0"/>
    </w:p>
    <w:p w14:paraId="43EBA65B" w14:textId="77777777" w:rsidR="004A3F61" w:rsidRDefault="005A69F9" w:rsidP="005A69F9">
      <w:pPr>
        <w:pStyle w:val="ListParagraph"/>
        <w:numPr>
          <w:ilvl w:val="0"/>
          <w:numId w:val="1"/>
        </w:numPr>
        <w:rPr>
          <w:rFonts w:ascii="Times New Roman" w:hAnsi="Times New Roman" w:cs="Times New Roman"/>
          <w:sz w:val="22"/>
          <w:szCs w:val="22"/>
        </w:rPr>
      </w:pPr>
      <w:r w:rsidRPr="00FF54CB">
        <w:rPr>
          <w:rFonts w:ascii="Times New Roman" w:hAnsi="Times New Roman" w:cs="Times New Roman"/>
          <w:b/>
          <w:sz w:val="22"/>
          <w:szCs w:val="22"/>
        </w:rPr>
        <w:t xml:space="preserve">Plain meaning rule </w:t>
      </w:r>
      <w:r w:rsidRPr="00FF54CB">
        <w:rPr>
          <w:rFonts w:ascii="Times New Roman" w:hAnsi="Times New Roman" w:cs="Times New Roman"/>
          <w:sz w:val="22"/>
          <w:szCs w:val="22"/>
        </w:rPr>
        <w:t>– directs courts to give effect to the text if it has a plain meaning (mutual agreement on that interpretation)</w:t>
      </w:r>
    </w:p>
    <w:p w14:paraId="24DEC549" w14:textId="6329E88C" w:rsidR="00463799" w:rsidRPr="00FF54CB" w:rsidRDefault="00463799" w:rsidP="005A69F9">
      <w:pPr>
        <w:pStyle w:val="ListParagraph"/>
        <w:numPr>
          <w:ilvl w:val="0"/>
          <w:numId w:val="1"/>
        </w:numPr>
        <w:rPr>
          <w:rFonts w:ascii="Times New Roman" w:hAnsi="Times New Roman" w:cs="Times New Roman"/>
          <w:sz w:val="22"/>
          <w:szCs w:val="22"/>
        </w:rPr>
      </w:pPr>
      <w:r>
        <w:rPr>
          <w:rFonts w:ascii="Times New Roman" w:hAnsi="Times New Roman" w:cs="Times New Roman"/>
          <w:b/>
          <w:sz w:val="22"/>
          <w:szCs w:val="22"/>
        </w:rPr>
        <w:t xml:space="preserve">THERE IS NO PAROL EVIDENCE RULE IN STATUTORY INTERPRETATION </w:t>
      </w:r>
    </w:p>
    <w:p w14:paraId="4259CFB1" w14:textId="77777777" w:rsidR="005A69F9" w:rsidRPr="00FF54CB" w:rsidRDefault="005A69F9" w:rsidP="005A69F9">
      <w:pPr>
        <w:pStyle w:val="ListParagraph"/>
        <w:numPr>
          <w:ilvl w:val="0"/>
          <w:numId w:val="1"/>
        </w:numPr>
        <w:rPr>
          <w:rFonts w:ascii="Times New Roman" w:hAnsi="Times New Roman" w:cs="Times New Roman"/>
          <w:sz w:val="22"/>
          <w:szCs w:val="22"/>
        </w:rPr>
      </w:pPr>
      <w:r w:rsidRPr="00FF54CB">
        <w:rPr>
          <w:rFonts w:ascii="Times New Roman" w:hAnsi="Times New Roman" w:cs="Times New Roman"/>
          <w:b/>
          <w:sz w:val="22"/>
          <w:szCs w:val="22"/>
        </w:rPr>
        <w:t>Title</w:t>
      </w:r>
      <w:r w:rsidRPr="00FF54CB">
        <w:rPr>
          <w:rFonts w:ascii="Times New Roman" w:hAnsi="Times New Roman" w:cs="Times New Roman"/>
          <w:sz w:val="22"/>
          <w:szCs w:val="22"/>
        </w:rPr>
        <w:t xml:space="preserve"> – states basic purpose or function of the statute</w:t>
      </w:r>
    </w:p>
    <w:p w14:paraId="0A81A2F4" w14:textId="77777777" w:rsidR="005A69F9" w:rsidRPr="00FF54CB" w:rsidRDefault="005A69F9" w:rsidP="005A69F9">
      <w:pPr>
        <w:pStyle w:val="ListParagraph"/>
        <w:numPr>
          <w:ilvl w:val="0"/>
          <w:numId w:val="1"/>
        </w:numPr>
        <w:rPr>
          <w:rFonts w:ascii="Times New Roman" w:hAnsi="Times New Roman" w:cs="Times New Roman"/>
          <w:sz w:val="22"/>
          <w:szCs w:val="22"/>
        </w:rPr>
      </w:pPr>
      <w:r w:rsidRPr="00FF54CB">
        <w:rPr>
          <w:rFonts w:ascii="Times New Roman" w:hAnsi="Times New Roman" w:cs="Times New Roman"/>
          <w:b/>
          <w:sz w:val="22"/>
          <w:szCs w:val="22"/>
        </w:rPr>
        <w:t>Statutory purpose and statutory context</w:t>
      </w:r>
    </w:p>
    <w:p w14:paraId="2A552277" w14:textId="77777777" w:rsidR="005A69F9" w:rsidRPr="00FF54CB" w:rsidRDefault="005A69F9" w:rsidP="005A69F9">
      <w:pPr>
        <w:pStyle w:val="ListParagraph"/>
        <w:numPr>
          <w:ilvl w:val="0"/>
          <w:numId w:val="1"/>
        </w:numPr>
        <w:rPr>
          <w:rFonts w:ascii="Times New Roman" w:hAnsi="Times New Roman" w:cs="Times New Roman"/>
          <w:sz w:val="22"/>
          <w:szCs w:val="22"/>
        </w:rPr>
      </w:pPr>
      <w:r w:rsidRPr="00FF54CB">
        <w:rPr>
          <w:rFonts w:ascii="Times New Roman" w:hAnsi="Times New Roman" w:cs="Times New Roman"/>
          <w:b/>
          <w:sz w:val="22"/>
          <w:szCs w:val="22"/>
        </w:rPr>
        <w:t>Legislative intent and legislative history</w:t>
      </w:r>
    </w:p>
    <w:p w14:paraId="1F17EF12" w14:textId="77777777" w:rsidR="005A69F9" w:rsidRPr="00FF54CB" w:rsidRDefault="005A69F9" w:rsidP="005A69F9">
      <w:pPr>
        <w:pStyle w:val="ListParagraph"/>
        <w:numPr>
          <w:ilvl w:val="0"/>
          <w:numId w:val="1"/>
        </w:numPr>
        <w:rPr>
          <w:rFonts w:ascii="Times New Roman" w:hAnsi="Times New Roman" w:cs="Times New Roman"/>
          <w:sz w:val="22"/>
          <w:szCs w:val="22"/>
        </w:rPr>
      </w:pPr>
      <w:proofErr w:type="spellStart"/>
      <w:r w:rsidRPr="00FF54CB">
        <w:rPr>
          <w:rFonts w:ascii="Times New Roman" w:hAnsi="Times New Roman" w:cs="Times New Roman"/>
          <w:b/>
          <w:sz w:val="22"/>
          <w:szCs w:val="22"/>
        </w:rPr>
        <w:t>Intentionalism</w:t>
      </w:r>
      <w:proofErr w:type="spellEnd"/>
      <w:r w:rsidRPr="00FF54CB">
        <w:rPr>
          <w:rFonts w:ascii="Times New Roman" w:hAnsi="Times New Roman" w:cs="Times New Roman"/>
          <w:sz w:val="22"/>
          <w:szCs w:val="22"/>
        </w:rPr>
        <w:t xml:space="preserve"> – look to what Congress might have intended</w:t>
      </w:r>
    </w:p>
    <w:p w14:paraId="743B5616" w14:textId="77777777" w:rsidR="005A69F9" w:rsidRPr="00FF54CB" w:rsidRDefault="005A69F9" w:rsidP="005A69F9">
      <w:pPr>
        <w:pStyle w:val="ListParagraph"/>
        <w:numPr>
          <w:ilvl w:val="0"/>
          <w:numId w:val="1"/>
        </w:numPr>
        <w:rPr>
          <w:rFonts w:ascii="Times New Roman" w:hAnsi="Times New Roman" w:cs="Times New Roman"/>
          <w:sz w:val="22"/>
          <w:szCs w:val="22"/>
        </w:rPr>
      </w:pPr>
      <w:proofErr w:type="spellStart"/>
      <w:r w:rsidRPr="00FF54CB">
        <w:rPr>
          <w:rFonts w:ascii="Times New Roman" w:hAnsi="Times New Roman" w:cs="Times New Roman"/>
          <w:b/>
          <w:sz w:val="22"/>
          <w:szCs w:val="22"/>
        </w:rPr>
        <w:t>Purposivism</w:t>
      </w:r>
      <w:proofErr w:type="spellEnd"/>
      <w:r w:rsidRPr="00FF54CB">
        <w:rPr>
          <w:rFonts w:ascii="Times New Roman" w:hAnsi="Times New Roman" w:cs="Times New Roman"/>
          <w:sz w:val="22"/>
          <w:szCs w:val="22"/>
        </w:rPr>
        <w:t xml:space="preserve"> – look to the purpose of the statute; why was it enacted?</w:t>
      </w:r>
    </w:p>
    <w:p w14:paraId="23626DF3" w14:textId="77777777" w:rsidR="005A69F9" w:rsidRPr="00FF54CB" w:rsidRDefault="005A69F9" w:rsidP="005A69F9">
      <w:pPr>
        <w:pStyle w:val="ListParagraph"/>
        <w:numPr>
          <w:ilvl w:val="0"/>
          <w:numId w:val="1"/>
        </w:numPr>
        <w:rPr>
          <w:rFonts w:ascii="Times New Roman" w:hAnsi="Times New Roman" w:cs="Times New Roman"/>
          <w:sz w:val="22"/>
          <w:szCs w:val="22"/>
        </w:rPr>
      </w:pPr>
      <w:r w:rsidRPr="00FF54CB">
        <w:rPr>
          <w:rFonts w:ascii="Times New Roman" w:hAnsi="Times New Roman" w:cs="Times New Roman"/>
          <w:b/>
          <w:sz w:val="22"/>
          <w:szCs w:val="22"/>
        </w:rPr>
        <w:t xml:space="preserve">Legal Process </w:t>
      </w:r>
      <w:proofErr w:type="spellStart"/>
      <w:r w:rsidRPr="00FF54CB">
        <w:rPr>
          <w:rFonts w:ascii="Times New Roman" w:hAnsi="Times New Roman" w:cs="Times New Roman"/>
          <w:b/>
          <w:sz w:val="22"/>
          <w:szCs w:val="22"/>
        </w:rPr>
        <w:t>Purposivism</w:t>
      </w:r>
      <w:proofErr w:type="spellEnd"/>
    </w:p>
    <w:p w14:paraId="1220C2BF" w14:textId="77777777" w:rsidR="005A69F9" w:rsidRPr="00FF54CB" w:rsidRDefault="005A69F9" w:rsidP="005A69F9">
      <w:pPr>
        <w:pStyle w:val="ListParagraph"/>
        <w:numPr>
          <w:ilvl w:val="0"/>
          <w:numId w:val="1"/>
        </w:numPr>
        <w:rPr>
          <w:rFonts w:ascii="Times New Roman" w:hAnsi="Times New Roman" w:cs="Times New Roman"/>
          <w:sz w:val="22"/>
          <w:szCs w:val="22"/>
        </w:rPr>
      </w:pPr>
      <w:r w:rsidRPr="00FF54CB">
        <w:rPr>
          <w:rFonts w:ascii="Times New Roman" w:hAnsi="Times New Roman" w:cs="Times New Roman"/>
          <w:b/>
          <w:sz w:val="22"/>
          <w:szCs w:val="22"/>
        </w:rPr>
        <w:t>Imaginative reconstruction</w:t>
      </w:r>
      <w:r w:rsidRPr="00FF54CB">
        <w:rPr>
          <w:rFonts w:ascii="Times New Roman" w:hAnsi="Times New Roman" w:cs="Times New Roman"/>
          <w:sz w:val="22"/>
          <w:szCs w:val="22"/>
        </w:rPr>
        <w:t>: applies when Congress failed to appreciate an issue and therefore cannot be understood to have had an intention as to that issue. Court must stand in the shoes of Congress; ask how the enacting legislature would have resolved the issue if it had been envisioned</w:t>
      </w:r>
    </w:p>
    <w:p w14:paraId="0DDBC719" w14:textId="77777777" w:rsidR="005A69F9" w:rsidRPr="00FF54CB" w:rsidRDefault="005A69F9" w:rsidP="005A69F9">
      <w:pPr>
        <w:pStyle w:val="ListParagraph"/>
        <w:numPr>
          <w:ilvl w:val="0"/>
          <w:numId w:val="1"/>
        </w:numPr>
        <w:rPr>
          <w:rFonts w:ascii="Times New Roman" w:hAnsi="Times New Roman" w:cs="Times New Roman"/>
          <w:sz w:val="22"/>
          <w:szCs w:val="22"/>
        </w:rPr>
      </w:pPr>
      <w:r w:rsidRPr="00FF54CB">
        <w:rPr>
          <w:rFonts w:ascii="Times New Roman" w:hAnsi="Times New Roman" w:cs="Times New Roman"/>
          <w:b/>
          <w:sz w:val="22"/>
          <w:szCs w:val="22"/>
        </w:rPr>
        <w:t xml:space="preserve">Textualism and new </w:t>
      </w:r>
      <w:proofErr w:type="spellStart"/>
      <w:r w:rsidRPr="00FF54CB">
        <w:rPr>
          <w:rFonts w:ascii="Times New Roman" w:hAnsi="Times New Roman" w:cs="Times New Roman"/>
          <w:b/>
          <w:sz w:val="22"/>
          <w:szCs w:val="22"/>
        </w:rPr>
        <w:t>textualism</w:t>
      </w:r>
      <w:proofErr w:type="spellEnd"/>
      <w:r w:rsidRPr="00FF54CB">
        <w:rPr>
          <w:rFonts w:ascii="Times New Roman" w:hAnsi="Times New Roman" w:cs="Times New Roman"/>
          <w:sz w:val="22"/>
          <w:szCs w:val="22"/>
        </w:rPr>
        <w:t>: text should be the sole tool of interpretation within its statutory context</w:t>
      </w:r>
    </w:p>
    <w:p w14:paraId="4371B5EA" w14:textId="77777777" w:rsidR="005A69F9" w:rsidRPr="00FF54CB" w:rsidRDefault="005A69F9" w:rsidP="005A69F9">
      <w:pPr>
        <w:pStyle w:val="ListParagraph"/>
        <w:numPr>
          <w:ilvl w:val="0"/>
          <w:numId w:val="1"/>
        </w:numPr>
        <w:rPr>
          <w:rFonts w:ascii="Times New Roman" w:hAnsi="Times New Roman" w:cs="Times New Roman"/>
          <w:sz w:val="22"/>
          <w:szCs w:val="22"/>
        </w:rPr>
      </w:pPr>
      <w:r w:rsidRPr="00FF54CB">
        <w:rPr>
          <w:rFonts w:ascii="Times New Roman" w:hAnsi="Times New Roman" w:cs="Times New Roman"/>
          <w:b/>
          <w:sz w:val="22"/>
          <w:szCs w:val="22"/>
        </w:rPr>
        <w:t>Dynamic interpretation</w:t>
      </w:r>
      <w:r w:rsidRPr="00FF54CB">
        <w:rPr>
          <w:rFonts w:ascii="Times New Roman" w:hAnsi="Times New Roman" w:cs="Times New Roman"/>
          <w:sz w:val="22"/>
          <w:szCs w:val="22"/>
        </w:rPr>
        <w:t>: see courts as partners w/Congress – share equal role</w:t>
      </w:r>
    </w:p>
    <w:p w14:paraId="7C5CB5CF" w14:textId="77777777" w:rsidR="005A69F9" w:rsidRPr="00FF54CB" w:rsidRDefault="005A69F9" w:rsidP="005A69F9">
      <w:pPr>
        <w:pStyle w:val="ListParagraph"/>
        <w:numPr>
          <w:ilvl w:val="0"/>
          <w:numId w:val="1"/>
        </w:numPr>
        <w:rPr>
          <w:rFonts w:ascii="Times New Roman" w:hAnsi="Times New Roman" w:cs="Times New Roman"/>
          <w:sz w:val="22"/>
          <w:szCs w:val="22"/>
        </w:rPr>
      </w:pPr>
      <w:r w:rsidRPr="00FF54CB">
        <w:rPr>
          <w:rFonts w:ascii="Times New Roman" w:hAnsi="Times New Roman" w:cs="Times New Roman"/>
          <w:b/>
          <w:sz w:val="22"/>
          <w:szCs w:val="22"/>
        </w:rPr>
        <w:t>Absurd results</w:t>
      </w:r>
      <w:r w:rsidRPr="00FF54CB">
        <w:rPr>
          <w:rFonts w:ascii="Times New Roman" w:hAnsi="Times New Roman" w:cs="Times New Roman"/>
          <w:sz w:val="22"/>
          <w:szCs w:val="22"/>
        </w:rPr>
        <w:t>: If faced with a choice between an interpretation that would allow for an absurd result, and one that wouldn’t, the court should choose the one that wouldn’t</w:t>
      </w:r>
    </w:p>
    <w:p w14:paraId="0BB7C44F" w14:textId="77777777" w:rsidR="005A69F9" w:rsidRPr="00FF54CB" w:rsidRDefault="005A69F9" w:rsidP="005A69F9">
      <w:pPr>
        <w:pStyle w:val="ListParagraph"/>
        <w:numPr>
          <w:ilvl w:val="1"/>
          <w:numId w:val="1"/>
        </w:numPr>
        <w:rPr>
          <w:rFonts w:ascii="Times New Roman" w:hAnsi="Times New Roman" w:cs="Times New Roman"/>
          <w:sz w:val="22"/>
          <w:szCs w:val="22"/>
        </w:rPr>
      </w:pPr>
      <w:r w:rsidRPr="00FF54CB">
        <w:rPr>
          <w:rFonts w:ascii="Times New Roman" w:hAnsi="Times New Roman" w:cs="Times New Roman"/>
          <w:i/>
          <w:sz w:val="22"/>
          <w:szCs w:val="22"/>
        </w:rPr>
        <w:t>See Holy Trinity</w:t>
      </w:r>
    </w:p>
    <w:p w14:paraId="23F2B2CA" w14:textId="77777777" w:rsidR="005A69F9" w:rsidRPr="00FF54CB" w:rsidRDefault="005A69F9" w:rsidP="005A69F9">
      <w:pPr>
        <w:pStyle w:val="ListParagraph"/>
        <w:numPr>
          <w:ilvl w:val="0"/>
          <w:numId w:val="1"/>
        </w:numPr>
        <w:rPr>
          <w:rFonts w:ascii="Times New Roman" w:hAnsi="Times New Roman" w:cs="Times New Roman"/>
          <w:sz w:val="22"/>
          <w:szCs w:val="22"/>
        </w:rPr>
      </w:pPr>
      <w:r w:rsidRPr="00FF54CB">
        <w:rPr>
          <w:rFonts w:ascii="Times New Roman" w:hAnsi="Times New Roman" w:cs="Times New Roman"/>
          <w:b/>
          <w:sz w:val="22"/>
          <w:szCs w:val="22"/>
        </w:rPr>
        <w:t>Rule of Lenity</w:t>
      </w:r>
      <w:r w:rsidRPr="00FF54CB">
        <w:rPr>
          <w:rFonts w:ascii="Times New Roman" w:hAnsi="Times New Roman" w:cs="Times New Roman"/>
          <w:sz w:val="22"/>
          <w:szCs w:val="22"/>
        </w:rPr>
        <w:t>: in criminal statutes, construe in favor of the D</w:t>
      </w:r>
    </w:p>
    <w:p w14:paraId="30C1A9AE" w14:textId="77777777" w:rsidR="005A69F9" w:rsidRPr="00FF54CB" w:rsidRDefault="005A69F9" w:rsidP="005A69F9">
      <w:pPr>
        <w:pStyle w:val="ListParagraph"/>
        <w:numPr>
          <w:ilvl w:val="1"/>
          <w:numId w:val="1"/>
        </w:numPr>
        <w:rPr>
          <w:rFonts w:ascii="Times New Roman" w:hAnsi="Times New Roman" w:cs="Times New Roman"/>
          <w:sz w:val="22"/>
          <w:szCs w:val="22"/>
        </w:rPr>
      </w:pPr>
      <w:r w:rsidRPr="00FF54CB">
        <w:rPr>
          <w:rFonts w:ascii="Times New Roman" w:hAnsi="Times New Roman" w:cs="Times New Roman"/>
          <w:sz w:val="22"/>
          <w:szCs w:val="22"/>
        </w:rPr>
        <w:t>As a general rule, criminal statutes are generally interpreted narrowly in order to make sure the state crafts a statute with such specificity as to sufficiently warn people of the consequences</w:t>
      </w:r>
    </w:p>
    <w:p w14:paraId="109737D4" w14:textId="53BF7BD1" w:rsidR="005A69F9" w:rsidRPr="00FF54CB" w:rsidRDefault="005A69F9" w:rsidP="005A69F9">
      <w:pPr>
        <w:pStyle w:val="ListParagraph"/>
        <w:numPr>
          <w:ilvl w:val="1"/>
          <w:numId w:val="1"/>
        </w:numPr>
        <w:rPr>
          <w:rFonts w:ascii="Times New Roman" w:hAnsi="Times New Roman" w:cs="Times New Roman"/>
          <w:sz w:val="22"/>
          <w:szCs w:val="22"/>
        </w:rPr>
      </w:pPr>
      <w:r w:rsidRPr="00FF54CB">
        <w:rPr>
          <w:rFonts w:ascii="Times New Roman" w:hAnsi="Times New Roman" w:cs="Times New Roman"/>
          <w:sz w:val="22"/>
          <w:szCs w:val="22"/>
        </w:rPr>
        <w:t>“Fair notice”</w:t>
      </w:r>
      <w:r w:rsidR="00580DE8" w:rsidRPr="00FF54CB">
        <w:rPr>
          <w:rFonts w:ascii="Times New Roman" w:hAnsi="Times New Roman" w:cs="Times New Roman"/>
          <w:sz w:val="22"/>
          <w:szCs w:val="22"/>
        </w:rPr>
        <w:t xml:space="preserve"> so that a person with ordinary intelligence would be aware of what conduct is prohibited</w:t>
      </w:r>
    </w:p>
    <w:p w14:paraId="39A160FB" w14:textId="7F125393" w:rsidR="00B6767E" w:rsidRPr="008631DC" w:rsidRDefault="00B6767E" w:rsidP="008631DC">
      <w:pPr>
        <w:pStyle w:val="Heading1"/>
        <w:rPr>
          <w:rFonts w:ascii="Times New Roman" w:hAnsi="Times New Roman" w:cs="Times New Roman"/>
          <w:color w:val="auto"/>
          <w:sz w:val="26"/>
          <w:szCs w:val="26"/>
        </w:rPr>
      </w:pPr>
      <w:bookmarkStart w:id="1" w:name="_Toc260853963"/>
      <w:r w:rsidRPr="008631DC">
        <w:rPr>
          <w:rFonts w:ascii="Times New Roman" w:hAnsi="Times New Roman" w:cs="Times New Roman"/>
          <w:color w:val="auto"/>
          <w:sz w:val="26"/>
          <w:szCs w:val="26"/>
        </w:rPr>
        <w:t>INTRODUCTION</w:t>
      </w:r>
      <w:bookmarkEnd w:id="1"/>
    </w:p>
    <w:p w14:paraId="7D1D18CC" w14:textId="39EBABF0" w:rsidR="00B6767E" w:rsidRPr="008631DC" w:rsidRDefault="00B6767E" w:rsidP="00622A07">
      <w:pPr>
        <w:pStyle w:val="Heading2"/>
        <w:numPr>
          <w:ilvl w:val="0"/>
          <w:numId w:val="16"/>
        </w:numPr>
        <w:rPr>
          <w:rFonts w:ascii="Times New Roman" w:hAnsi="Times New Roman" w:cs="Times New Roman"/>
          <w:color w:val="auto"/>
          <w:sz w:val="22"/>
          <w:szCs w:val="22"/>
        </w:rPr>
      </w:pPr>
      <w:bookmarkStart w:id="2" w:name="_Toc260853964"/>
      <w:r w:rsidRPr="008631DC">
        <w:rPr>
          <w:rFonts w:ascii="Times New Roman" w:hAnsi="Times New Roman" w:cs="Times New Roman"/>
          <w:color w:val="auto"/>
          <w:sz w:val="22"/>
          <w:szCs w:val="22"/>
        </w:rPr>
        <w:t>Why does the legislature’s intent matter?</w:t>
      </w:r>
      <w:bookmarkEnd w:id="2"/>
    </w:p>
    <w:p w14:paraId="212FE2B1" w14:textId="53F08CD5" w:rsidR="00B6767E" w:rsidRPr="00FF54CB" w:rsidRDefault="00B6767E" w:rsidP="00B6767E">
      <w:pPr>
        <w:pStyle w:val="ListParagraph"/>
        <w:numPr>
          <w:ilvl w:val="1"/>
          <w:numId w:val="2"/>
        </w:numPr>
        <w:rPr>
          <w:rFonts w:ascii="Times New Roman" w:hAnsi="Times New Roman" w:cs="Times New Roman"/>
          <w:sz w:val="22"/>
          <w:szCs w:val="22"/>
        </w:rPr>
      </w:pPr>
      <w:r w:rsidRPr="00FF54CB">
        <w:rPr>
          <w:rFonts w:ascii="Times New Roman" w:hAnsi="Times New Roman" w:cs="Times New Roman"/>
          <w:sz w:val="22"/>
          <w:szCs w:val="22"/>
        </w:rPr>
        <w:t>Accuracy and good governance</w:t>
      </w:r>
    </w:p>
    <w:p w14:paraId="4E579FA5" w14:textId="16DCCEF3" w:rsidR="00B6767E" w:rsidRPr="00FF54CB" w:rsidRDefault="00B6767E" w:rsidP="00B6767E">
      <w:pPr>
        <w:pStyle w:val="ListParagraph"/>
        <w:numPr>
          <w:ilvl w:val="1"/>
          <w:numId w:val="2"/>
        </w:numPr>
        <w:rPr>
          <w:rFonts w:ascii="Times New Roman" w:hAnsi="Times New Roman" w:cs="Times New Roman"/>
          <w:sz w:val="22"/>
          <w:szCs w:val="22"/>
        </w:rPr>
      </w:pPr>
      <w:r w:rsidRPr="00FF54CB">
        <w:rPr>
          <w:rFonts w:ascii="Times New Roman" w:hAnsi="Times New Roman" w:cs="Times New Roman"/>
          <w:sz w:val="22"/>
          <w:szCs w:val="22"/>
        </w:rPr>
        <w:t>Legitimacy: the power that a democratic body conveys</w:t>
      </w:r>
    </w:p>
    <w:p w14:paraId="57F2C0D7" w14:textId="72C28241" w:rsidR="00B6767E" w:rsidRPr="00FF54CB" w:rsidRDefault="00B6767E" w:rsidP="00B6767E">
      <w:pPr>
        <w:pStyle w:val="ListParagraph"/>
        <w:numPr>
          <w:ilvl w:val="2"/>
          <w:numId w:val="2"/>
        </w:numPr>
        <w:rPr>
          <w:rFonts w:ascii="Times New Roman" w:hAnsi="Times New Roman" w:cs="Times New Roman"/>
          <w:sz w:val="22"/>
          <w:szCs w:val="22"/>
        </w:rPr>
      </w:pPr>
      <w:r w:rsidRPr="00FF54CB">
        <w:rPr>
          <w:rFonts w:ascii="Times New Roman" w:hAnsi="Times New Roman" w:cs="Times New Roman"/>
          <w:sz w:val="22"/>
          <w:szCs w:val="22"/>
        </w:rPr>
        <w:t>If looking more toward accuracy you may desire to look more at strict interpretation; desire not to have unelected judicial officials interpreting statutes</w:t>
      </w:r>
    </w:p>
    <w:p w14:paraId="2B0BDD38" w14:textId="765E97D4" w:rsidR="00B6767E" w:rsidRPr="00FF54CB" w:rsidRDefault="00B6767E" w:rsidP="00B6767E">
      <w:pPr>
        <w:pStyle w:val="ListParagraph"/>
        <w:numPr>
          <w:ilvl w:val="1"/>
          <w:numId w:val="2"/>
        </w:numPr>
        <w:rPr>
          <w:rFonts w:ascii="Times New Roman" w:hAnsi="Times New Roman" w:cs="Times New Roman"/>
          <w:sz w:val="22"/>
          <w:szCs w:val="22"/>
        </w:rPr>
      </w:pPr>
      <w:r w:rsidRPr="00FF54CB">
        <w:rPr>
          <w:rFonts w:ascii="Times New Roman" w:hAnsi="Times New Roman" w:cs="Times New Roman"/>
          <w:sz w:val="22"/>
          <w:szCs w:val="22"/>
        </w:rPr>
        <w:t>Look to the intent of the legislature to achieve what it’s aiming for</w:t>
      </w:r>
      <w:r w:rsidR="004B041D">
        <w:rPr>
          <w:rFonts w:ascii="Times New Roman" w:hAnsi="Times New Roman" w:cs="Times New Roman"/>
          <w:sz w:val="22"/>
          <w:szCs w:val="22"/>
        </w:rPr>
        <w:t xml:space="preserve"> (to help improve accuracy)</w:t>
      </w:r>
    </w:p>
    <w:p w14:paraId="5B759612" w14:textId="490B098E" w:rsidR="00B6767E" w:rsidRPr="008631DC" w:rsidRDefault="00B6767E" w:rsidP="00622A07">
      <w:pPr>
        <w:pStyle w:val="Heading2"/>
        <w:numPr>
          <w:ilvl w:val="0"/>
          <w:numId w:val="16"/>
        </w:numPr>
        <w:rPr>
          <w:rFonts w:ascii="Times New Roman" w:hAnsi="Times New Roman" w:cs="Times New Roman"/>
          <w:color w:val="auto"/>
          <w:sz w:val="22"/>
          <w:szCs w:val="22"/>
        </w:rPr>
      </w:pPr>
      <w:bookmarkStart w:id="3" w:name="_Toc260853965"/>
      <w:r w:rsidRPr="008631DC">
        <w:rPr>
          <w:rFonts w:ascii="Times New Roman" w:hAnsi="Times New Roman" w:cs="Times New Roman"/>
          <w:color w:val="auto"/>
          <w:sz w:val="22"/>
          <w:szCs w:val="22"/>
        </w:rPr>
        <w:t>Fundamental Problem for Statutory Interpretation</w:t>
      </w:r>
      <w:bookmarkEnd w:id="3"/>
    </w:p>
    <w:p w14:paraId="477A5E55" w14:textId="592BC543" w:rsidR="00B6767E" w:rsidRPr="00FF54CB" w:rsidRDefault="00B6767E" w:rsidP="00622A07">
      <w:pPr>
        <w:pStyle w:val="ListParagraph"/>
        <w:numPr>
          <w:ilvl w:val="0"/>
          <w:numId w:val="33"/>
        </w:numPr>
        <w:rPr>
          <w:rFonts w:ascii="Times New Roman" w:hAnsi="Times New Roman" w:cs="Times New Roman"/>
          <w:sz w:val="22"/>
          <w:szCs w:val="22"/>
        </w:rPr>
      </w:pPr>
      <w:r w:rsidRPr="00FF54CB">
        <w:rPr>
          <w:rFonts w:ascii="Times New Roman" w:hAnsi="Times New Roman" w:cs="Times New Roman"/>
          <w:sz w:val="22"/>
          <w:szCs w:val="22"/>
        </w:rPr>
        <w:t>Normally, statutes would include legislative histories to explain why the statute was put in place</w:t>
      </w:r>
    </w:p>
    <w:p w14:paraId="3C81C33D" w14:textId="7F3B8DD4" w:rsidR="00B6767E" w:rsidRPr="00FF54CB" w:rsidRDefault="00B6767E" w:rsidP="00622A07">
      <w:pPr>
        <w:pStyle w:val="ListParagraph"/>
        <w:numPr>
          <w:ilvl w:val="0"/>
          <w:numId w:val="33"/>
        </w:numPr>
        <w:rPr>
          <w:rFonts w:ascii="Times New Roman" w:hAnsi="Times New Roman" w:cs="Times New Roman"/>
          <w:sz w:val="22"/>
          <w:szCs w:val="22"/>
        </w:rPr>
      </w:pPr>
      <w:r w:rsidRPr="00FF54CB">
        <w:rPr>
          <w:rFonts w:ascii="Times New Roman" w:hAnsi="Times New Roman" w:cs="Times New Roman"/>
          <w:sz w:val="22"/>
          <w:szCs w:val="22"/>
        </w:rPr>
        <w:t>Do we interpret the statute along its plain language or do we run it through limitations in its application?</w:t>
      </w:r>
    </w:p>
    <w:p w14:paraId="15F8970C" w14:textId="7CC75DD4" w:rsidR="004F3B43" w:rsidRPr="008631DC" w:rsidRDefault="004F3B43" w:rsidP="008631DC">
      <w:pPr>
        <w:pStyle w:val="Heading1"/>
        <w:rPr>
          <w:rFonts w:ascii="Times New Roman" w:hAnsi="Times New Roman" w:cs="Times New Roman"/>
          <w:color w:val="auto"/>
          <w:sz w:val="26"/>
          <w:szCs w:val="26"/>
        </w:rPr>
      </w:pPr>
      <w:bookmarkStart w:id="4" w:name="_Toc260853966"/>
      <w:r w:rsidRPr="008631DC">
        <w:rPr>
          <w:rFonts w:ascii="Times New Roman" w:hAnsi="Times New Roman" w:cs="Times New Roman"/>
          <w:color w:val="auto"/>
          <w:sz w:val="26"/>
          <w:szCs w:val="26"/>
        </w:rPr>
        <w:t>STRUCTURE OF STATUTES</w:t>
      </w:r>
      <w:bookmarkEnd w:id="4"/>
    </w:p>
    <w:p w14:paraId="17AC977C" w14:textId="0B4BC6AA" w:rsidR="00B6767E" w:rsidRPr="008631DC" w:rsidRDefault="00B6767E" w:rsidP="00622A07">
      <w:pPr>
        <w:pStyle w:val="Heading2"/>
        <w:numPr>
          <w:ilvl w:val="0"/>
          <w:numId w:val="17"/>
        </w:numPr>
        <w:rPr>
          <w:rFonts w:ascii="Times New Roman" w:hAnsi="Times New Roman" w:cs="Times New Roman"/>
          <w:color w:val="auto"/>
          <w:sz w:val="22"/>
          <w:szCs w:val="22"/>
        </w:rPr>
      </w:pPr>
      <w:bookmarkStart w:id="5" w:name="_Toc260853967"/>
      <w:r w:rsidRPr="008631DC">
        <w:rPr>
          <w:rFonts w:ascii="Times New Roman" w:hAnsi="Times New Roman" w:cs="Times New Roman"/>
          <w:color w:val="auto"/>
          <w:sz w:val="22"/>
          <w:szCs w:val="22"/>
        </w:rPr>
        <w:t xml:space="preserve">Basic Structure of Modern Statutes </w:t>
      </w:r>
      <w:bookmarkEnd w:id="5"/>
    </w:p>
    <w:p w14:paraId="46848DD5" w14:textId="25DD2D61" w:rsidR="00B6767E" w:rsidRPr="00FF54CB" w:rsidRDefault="00B6767E"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Title</w:t>
      </w:r>
    </w:p>
    <w:p w14:paraId="70FB5456" w14:textId="4977208C" w:rsidR="0076110E" w:rsidRPr="00FF54CB" w:rsidRDefault="0076110E" w:rsidP="00C24ABD">
      <w:pPr>
        <w:pStyle w:val="ListParagraph"/>
        <w:numPr>
          <w:ilvl w:val="2"/>
          <w:numId w:val="5"/>
        </w:numPr>
        <w:rPr>
          <w:rFonts w:ascii="Times New Roman" w:hAnsi="Times New Roman" w:cs="Times New Roman"/>
          <w:sz w:val="22"/>
          <w:szCs w:val="22"/>
        </w:rPr>
      </w:pPr>
      <w:r w:rsidRPr="00FF54CB">
        <w:rPr>
          <w:rFonts w:ascii="Times New Roman" w:hAnsi="Times New Roman" w:cs="Times New Roman"/>
          <w:sz w:val="22"/>
          <w:szCs w:val="22"/>
        </w:rPr>
        <w:t>Basic purpose/function of the statute</w:t>
      </w:r>
    </w:p>
    <w:p w14:paraId="0D52358D" w14:textId="17E772DE" w:rsidR="00B6767E" w:rsidRPr="00FF54CB" w:rsidRDefault="00B6767E"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Enacting Clause</w:t>
      </w:r>
    </w:p>
    <w:p w14:paraId="7A28772B" w14:textId="1DE45B72" w:rsidR="0076110E" w:rsidRPr="00FF54CB" w:rsidRDefault="0076110E" w:rsidP="00C24ABD">
      <w:pPr>
        <w:pStyle w:val="ListParagraph"/>
        <w:numPr>
          <w:ilvl w:val="2"/>
          <w:numId w:val="5"/>
        </w:numPr>
        <w:rPr>
          <w:rFonts w:ascii="Times New Roman" w:hAnsi="Times New Roman" w:cs="Times New Roman"/>
          <w:sz w:val="22"/>
          <w:szCs w:val="22"/>
        </w:rPr>
      </w:pPr>
      <w:r w:rsidRPr="00FF54CB">
        <w:rPr>
          <w:rFonts w:ascii="Times New Roman" w:hAnsi="Times New Roman" w:cs="Times New Roman"/>
          <w:sz w:val="22"/>
          <w:szCs w:val="22"/>
        </w:rPr>
        <w:t xml:space="preserve">Proclaims the </w:t>
      </w:r>
      <w:r w:rsidR="006B3A94" w:rsidRPr="00FF54CB">
        <w:rPr>
          <w:rFonts w:ascii="Times New Roman" w:hAnsi="Times New Roman" w:cs="Times New Roman"/>
          <w:sz w:val="22"/>
          <w:szCs w:val="22"/>
        </w:rPr>
        <w:t>fact that the statute has become law, but often repeats basic purpose/function</w:t>
      </w:r>
    </w:p>
    <w:p w14:paraId="31229CD5" w14:textId="03F7E371" w:rsidR="00B6767E" w:rsidRPr="00FF54CB" w:rsidRDefault="00B6767E"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Short title or Popular Name</w:t>
      </w:r>
    </w:p>
    <w:p w14:paraId="7978995B" w14:textId="0EEEAF2A" w:rsidR="00311684" w:rsidRPr="00FF54CB" w:rsidRDefault="00311684" w:rsidP="00C24ABD">
      <w:pPr>
        <w:pStyle w:val="ListParagraph"/>
        <w:numPr>
          <w:ilvl w:val="2"/>
          <w:numId w:val="5"/>
        </w:numPr>
        <w:rPr>
          <w:rFonts w:ascii="Times New Roman" w:hAnsi="Times New Roman" w:cs="Times New Roman"/>
          <w:sz w:val="22"/>
          <w:szCs w:val="22"/>
        </w:rPr>
      </w:pPr>
      <w:r w:rsidRPr="00FF54CB">
        <w:rPr>
          <w:rFonts w:ascii="Times New Roman" w:hAnsi="Times New Roman" w:cs="Times New Roman"/>
          <w:sz w:val="22"/>
          <w:szCs w:val="22"/>
        </w:rPr>
        <w:t xml:space="preserve">Popular Names important b/c they’re easy to find; all the statutes are indexed </w:t>
      </w:r>
      <w:r w:rsidR="004B041D">
        <w:rPr>
          <w:rFonts w:ascii="Times New Roman" w:hAnsi="Times New Roman" w:cs="Times New Roman"/>
          <w:sz w:val="22"/>
          <w:szCs w:val="22"/>
        </w:rPr>
        <w:t>for ease of use</w:t>
      </w:r>
    </w:p>
    <w:p w14:paraId="252E802C" w14:textId="43359B4F" w:rsidR="00B6767E" w:rsidRPr="00FF54CB" w:rsidRDefault="00B6767E"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Statement of purpose, preamble, and findings</w:t>
      </w:r>
    </w:p>
    <w:p w14:paraId="2576F48A" w14:textId="4EEAD973" w:rsidR="00422BDB" w:rsidRPr="00FF54CB" w:rsidRDefault="00422BDB" w:rsidP="00C24ABD">
      <w:pPr>
        <w:pStyle w:val="ListParagraph"/>
        <w:numPr>
          <w:ilvl w:val="2"/>
          <w:numId w:val="5"/>
        </w:numPr>
        <w:rPr>
          <w:rFonts w:ascii="Times New Roman" w:hAnsi="Times New Roman" w:cs="Times New Roman"/>
          <w:sz w:val="22"/>
          <w:szCs w:val="22"/>
          <w:u w:val="single"/>
        </w:rPr>
      </w:pPr>
      <w:r w:rsidRPr="00FF54CB">
        <w:rPr>
          <w:rFonts w:ascii="Times New Roman" w:hAnsi="Times New Roman" w:cs="Times New Roman"/>
          <w:sz w:val="22"/>
          <w:szCs w:val="22"/>
        </w:rPr>
        <w:t xml:space="preserve">More elaborate statement of purpose than the one in the formal title or enacting clause; preamble would contain introductory information about the statute; findings simply restate the purpose of the law, but may include factual material that served as </w:t>
      </w:r>
      <w:r w:rsidR="00E64097">
        <w:rPr>
          <w:rFonts w:ascii="Times New Roman" w:hAnsi="Times New Roman" w:cs="Times New Roman"/>
          <w:sz w:val="22"/>
          <w:szCs w:val="22"/>
        </w:rPr>
        <w:t xml:space="preserve">statute </w:t>
      </w:r>
      <w:r w:rsidRPr="00FF54CB">
        <w:rPr>
          <w:rFonts w:ascii="Times New Roman" w:hAnsi="Times New Roman" w:cs="Times New Roman"/>
          <w:sz w:val="22"/>
          <w:szCs w:val="22"/>
        </w:rPr>
        <w:t xml:space="preserve">background </w:t>
      </w:r>
    </w:p>
    <w:p w14:paraId="134B1A1E" w14:textId="07C31247" w:rsidR="00B6767E" w:rsidRPr="00FF54CB" w:rsidRDefault="00B6767E"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Definitions</w:t>
      </w:r>
      <w:r w:rsidR="00292AAA" w:rsidRPr="00FF54CB">
        <w:rPr>
          <w:rFonts w:ascii="Times New Roman" w:hAnsi="Times New Roman" w:cs="Times New Roman"/>
          <w:sz w:val="22"/>
          <w:szCs w:val="22"/>
        </w:rPr>
        <w:t>: don’t always appear, but act as operative language</w:t>
      </w:r>
    </w:p>
    <w:p w14:paraId="289FAA92" w14:textId="644A7551" w:rsidR="0083010E" w:rsidRPr="00FF54CB" w:rsidRDefault="00B6767E" w:rsidP="00C24ABD">
      <w:pPr>
        <w:pStyle w:val="ListParagraph"/>
        <w:numPr>
          <w:ilvl w:val="3"/>
          <w:numId w:val="5"/>
        </w:numPr>
        <w:rPr>
          <w:rFonts w:ascii="Times New Roman" w:hAnsi="Times New Roman" w:cs="Times New Roman"/>
          <w:sz w:val="22"/>
          <w:szCs w:val="22"/>
        </w:rPr>
      </w:pPr>
      <w:r w:rsidRPr="00FF54CB">
        <w:rPr>
          <w:rFonts w:ascii="Times New Roman" w:hAnsi="Times New Roman" w:cs="Times New Roman"/>
          <w:sz w:val="22"/>
          <w:szCs w:val="22"/>
        </w:rPr>
        <w:t>References to organizations</w:t>
      </w:r>
      <w:r w:rsidR="0083010E" w:rsidRPr="00FF54CB">
        <w:rPr>
          <w:rFonts w:ascii="Times New Roman" w:hAnsi="Times New Roman" w:cs="Times New Roman"/>
          <w:sz w:val="22"/>
          <w:szCs w:val="22"/>
        </w:rPr>
        <w:t xml:space="preserve"> </w:t>
      </w:r>
      <w:r w:rsidR="008C19E7" w:rsidRPr="00FF54CB">
        <w:rPr>
          <w:rFonts w:ascii="Times New Roman" w:hAnsi="Times New Roman" w:cs="Times New Roman"/>
          <w:sz w:val="22"/>
          <w:szCs w:val="22"/>
        </w:rPr>
        <w:t>–</w:t>
      </w:r>
      <w:r w:rsidR="0083010E" w:rsidRPr="00FF54CB">
        <w:rPr>
          <w:rFonts w:ascii="Times New Roman" w:hAnsi="Times New Roman" w:cs="Times New Roman"/>
          <w:sz w:val="22"/>
          <w:szCs w:val="22"/>
        </w:rPr>
        <w:t xml:space="preserve"> </w:t>
      </w:r>
      <w:r w:rsidR="008C19E7" w:rsidRPr="00FF54CB">
        <w:rPr>
          <w:rFonts w:ascii="Times New Roman" w:hAnsi="Times New Roman" w:cs="Times New Roman"/>
          <w:sz w:val="22"/>
          <w:szCs w:val="22"/>
        </w:rPr>
        <w:t>may be acron</w:t>
      </w:r>
      <w:r w:rsidR="00DF70FD" w:rsidRPr="00FF54CB">
        <w:rPr>
          <w:rFonts w:ascii="Times New Roman" w:hAnsi="Times New Roman" w:cs="Times New Roman"/>
          <w:sz w:val="22"/>
          <w:szCs w:val="22"/>
        </w:rPr>
        <w:t>y</w:t>
      </w:r>
      <w:r w:rsidR="008C19E7" w:rsidRPr="00FF54CB">
        <w:rPr>
          <w:rFonts w:ascii="Times New Roman" w:hAnsi="Times New Roman" w:cs="Times New Roman"/>
          <w:sz w:val="22"/>
          <w:szCs w:val="22"/>
        </w:rPr>
        <w:t>ms, sh</w:t>
      </w:r>
      <w:r w:rsidR="002E12F0">
        <w:rPr>
          <w:rFonts w:ascii="Times New Roman" w:hAnsi="Times New Roman" w:cs="Times New Roman"/>
          <w:sz w:val="22"/>
          <w:szCs w:val="22"/>
        </w:rPr>
        <w:t>ort forms, or substituted terms</w:t>
      </w:r>
      <w:r w:rsidR="008C19E7" w:rsidRPr="00FF54CB">
        <w:rPr>
          <w:rFonts w:ascii="Times New Roman" w:hAnsi="Times New Roman" w:cs="Times New Roman"/>
          <w:sz w:val="22"/>
          <w:szCs w:val="22"/>
        </w:rPr>
        <w:t xml:space="preserve"> </w:t>
      </w:r>
    </w:p>
    <w:p w14:paraId="0AB502AD" w14:textId="17838097" w:rsidR="00B6767E" w:rsidRPr="00FF54CB" w:rsidRDefault="00B6767E" w:rsidP="00C24ABD">
      <w:pPr>
        <w:pStyle w:val="ListParagraph"/>
        <w:numPr>
          <w:ilvl w:val="3"/>
          <w:numId w:val="5"/>
        </w:numPr>
        <w:rPr>
          <w:rFonts w:ascii="Times New Roman" w:hAnsi="Times New Roman" w:cs="Times New Roman"/>
          <w:sz w:val="22"/>
          <w:szCs w:val="22"/>
        </w:rPr>
      </w:pPr>
      <w:r w:rsidRPr="00FF54CB">
        <w:rPr>
          <w:rFonts w:ascii="Times New Roman" w:hAnsi="Times New Roman" w:cs="Times New Roman"/>
          <w:sz w:val="22"/>
          <w:szCs w:val="22"/>
        </w:rPr>
        <w:lastRenderedPageBreak/>
        <w:t>References to repeated provisions</w:t>
      </w:r>
      <w:r w:rsidR="008C19E7" w:rsidRPr="00FF54CB">
        <w:rPr>
          <w:rFonts w:ascii="Times New Roman" w:hAnsi="Times New Roman" w:cs="Times New Roman"/>
          <w:sz w:val="22"/>
          <w:szCs w:val="22"/>
        </w:rPr>
        <w:t xml:space="preserve"> </w:t>
      </w:r>
    </w:p>
    <w:p w14:paraId="73588624" w14:textId="0919B6A5" w:rsidR="00B6767E" w:rsidRPr="00FF54CB" w:rsidRDefault="00B6767E" w:rsidP="00C24ABD">
      <w:pPr>
        <w:pStyle w:val="ListParagraph"/>
        <w:numPr>
          <w:ilvl w:val="3"/>
          <w:numId w:val="5"/>
        </w:numPr>
        <w:rPr>
          <w:rFonts w:ascii="Times New Roman" w:hAnsi="Times New Roman" w:cs="Times New Roman"/>
          <w:sz w:val="22"/>
          <w:szCs w:val="22"/>
        </w:rPr>
      </w:pPr>
      <w:r w:rsidRPr="00FF54CB">
        <w:rPr>
          <w:rFonts w:ascii="Times New Roman" w:hAnsi="Times New Roman" w:cs="Times New Roman"/>
          <w:sz w:val="22"/>
          <w:szCs w:val="22"/>
        </w:rPr>
        <w:t>Increased precision</w:t>
      </w:r>
      <w:r w:rsidR="007579BC" w:rsidRPr="00FF54CB">
        <w:rPr>
          <w:rFonts w:ascii="Times New Roman" w:hAnsi="Times New Roman" w:cs="Times New Roman"/>
          <w:sz w:val="22"/>
          <w:szCs w:val="22"/>
        </w:rPr>
        <w:t xml:space="preserve"> – statutes often use words in a particular sense </w:t>
      </w:r>
      <w:r w:rsidR="002E12F0">
        <w:rPr>
          <w:rFonts w:ascii="Times New Roman" w:hAnsi="Times New Roman" w:cs="Times New Roman"/>
          <w:sz w:val="22"/>
          <w:szCs w:val="22"/>
        </w:rPr>
        <w:t xml:space="preserve">[special definition for a word, specific to the statute] </w:t>
      </w:r>
    </w:p>
    <w:p w14:paraId="42CBA746" w14:textId="0D079151" w:rsidR="007579BC" w:rsidRPr="00FF54CB" w:rsidRDefault="007579BC" w:rsidP="00C24ABD">
      <w:pPr>
        <w:pStyle w:val="ListParagraph"/>
        <w:numPr>
          <w:ilvl w:val="3"/>
          <w:numId w:val="5"/>
        </w:numPr>
        <w:rPr>
          <w:rFonts w:ascii="Times New Roman" w:hAnsi="Times New Roman" w:cs="Times New Roman"/>
          <w:sz w:val="22"/>
          <w:szCs w:val="22"/>
        </w:rPr>
      </w:pPr>
      <w:r w:rsidRPr="00FF54CB">
        <w:rPr>
          <w:rFonts w:ascii="Times New Roman" w:hAnsi="Times New Roman" w:cs="Times New Roman"/>
          <w:b/>
          <w:sz w:val="22"/>
          <w:szCs w:val="22"/>
        </w:rPr>
        <w:t xml:space="preserve">DON’T ASSUME </w:t>
      </w:r>
      <w:r w:rsidRPr="00FF54CB">
        <w:rPr>
          <w:rFonts w:ascii="Times New Roman" w:hAnsi="Times New Roman" w:cs="Times New Roman"/>
          <w:sz w:val="22"/>
          <w:szCs w:val="22"/>
        </w:rPr>
        <w:t>that definitions will</w:t>
      </w:r>
      <w:r w:rsidR="004B041D">
        <w:rPr>
          <w:rFonts w:ascii="Times New Roman" w:hAnsi="Times New Roman" w:cs="Times New Roman"/>
          <w:sz w:val="22"/>
          <w:szCs w:val="22"/>
        </w:rPr>
        <w:t xml:space="preserve"> get</w:t>
      </w:r>
      <w:r w:rsidRPr="00FF54CB">
        <w:rPr>
          <w:rFonts w:ascii="Times New Roman" w:hAnsi="Times New Roman" w:cs="Times New Roman"/>
          <w:sz w:val="22"/>
          <w:szCs w:val="22"/>
        </w:rPr>
        <w:t xml:space="preserve"> rid of all ambiguity in a word</w:t>
      </w:r>
      <w:r w:rsidR="004C652A" w:rsidRPr="00FF54CB">
        <w:rPr>
          <w:rFonts w:ascii="Times New Roman" w:hAnsi="Times New Roman" w:cs="Times New Roman"/>
          <w:sz w:val="22"/>
          <w:szCs w:val="22"/>
        </w:rPr>
        <w:t>; drafters often reintroduce ambiguity, intentionally and unintentionally</w:t>
      </w:r>
    </w:p>
    <w:p w14:paraId="1210D8E0" w14:textId="33E150D7" w:rsidR="00B6767E" w:rsidRPr="00FF54CB" w:rsidRDefault="00B6767E"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Principal operative provisions (“heart and soul” of the statute)</w:t>
      </w:r>
    </w:p>
    <w:p w14:paraId="59F1FF70" w14:textId="65E72A2F" w:rsidR="00B6767E" w:rsidRPr="00FF54CB" w:rsidRDefault="00B6767E" w:rsidP="00C24ABD">
      <w:pPr>
        <w:pStyle w:val="ListParagraph"/>
        <w:numPr>
          <w:ilvl w:val="2"/>
          <w:numId w:val="5"/>
        </w:numPr>
        <w:rPr>
          <w:rFonts w:ascii="Times New Roman" w:hAnsi="Times New Roman" w:cs="Times New Roman"/>
          <w:sz w:val="22"/>
          <w:szCs w:val="22"/>
        </w:rPr>
      </w:pPr>
      <w:r w:rsidRPr="00FF54CB">
        <w:rPr>
          <w:rFonts w:ascii="Times New Roman" w:hAnsi="Times New Roman" w:cs="Times New Roman"/>
          <w:sz w:val="22"/>
          <w:szCs w:val="22"/>
        </w:rPr>
        <w:t>*Not always separate from implementation provisions</w:t>
      </w:r>
    </w:p>
    <w:p w14:paraId="55674630" w14:textId="51A71C82" w:rsidR="00F7053E" w:rsidRPr="00FF54CB" w:rsidRDefault="00F7053E" w:rsidP="00C24ABD">
      <w:pPr>
        <w:pStyle w:val="ListParagraph"/>
        <w:numPr>
          <w:ilvl w:val="2"/>
          <w:numId w:val="5"/>
        </w:numPr>
        <w:rPr>
          <w:rFonts w:ascii="Times New Roman" w:hAnsi="Times New Roman" w:cs="Times New Roman"/>
          <w:sz w:val="22"/>
          <w:szCs w:val="22"/>
        </w:rPr>
      </w:pPr>
      <w:r w:rsidRPr="00FF54CB">
        <w:rPr>
          <w:rFonts w:ascii="Times New Roman" w:hAnsi="Times New Roman" w:cs="Times New Roman"/>
          <w:sz w:val="22"/>
          <w:szCs w:val="22"/>
        </w:rPr>
        <w:t>Contain the result that the statute is trying to achieve or the state of the world that it’s designed to create</w:t>
      </w:r>
    </w:p>
    <w:p w14:paraId="0A6C7061" w14:textId="40163FEB" w:rsidR="004A0320" w:rsidRPr="00FF54CB" w:rsidRDefault="008A4F3D" w:rsidP="00C24ABD">
      <w:pPr>
        <w:pStyle w:val="ListParagraph"/>
        <w:numPr>
          <w:ilvl w:val="2"/>
          <w:numId w:val="5"/>
        </w:numPr>
        <w:rPr>
          <w:rFonts w:ascii="Times New Roman" w:hAnsi="Times New Roman" w:cs="Times New Roman"/>
          <w:sz w:val="22"/>
          <w:szCs w:val="22"/>
        </w:rPr>
      </w:pPr>
      <w:r w:rsidRPr="00FF54CB">
        <w:rPr>
          <w:rFonts w:ascii="Times New Roman" w:hAnsi="Times New Roman" w:cs="Times New Roman"/>
          <w:sz w:val="22"/>
          <w:szCs w:val="22"/>
        </w:rPr>
        <w:t xml:space="preserve">Some impose </w:t>
      </w:r>
      <w:r w:rsidR="00E64097">
        <w:rPr>
          <w:rFonts w:ascii="Times New Roman" w:hAnsi="Times New Roman" w:cs="Times New Roman"/>
          <w:sz w:val="22"/>
          <w:szCs w:val="22"/>
        </w:rPr>
        <w:t>prohibitions on public/private conduct (restraint of trade; industry restraint)</w:t>
      </w:r>
    </w:p>
    <w:p w14:paraId="7FFA2383" w14:textId="0F091973" w:rsidR="0076110E" w:rsidRPr="00FF54CB" w:rsidRDefault="0076110E"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Subordinate operative provisions and exceptions</w:t>
      </w:r>
    </w:p>
    <w:p w14:paraId="0481C08F" w14:textId="4E2E72D5" w:rsidR="004A0320" w:rsidRPr="00FF54CB" w:rsidRDefault="006C7EB9" w:rsidP="00C24ABD">
      <w:pPr>
        <w:pStyle w:val="ListParagraph"/>
        <w:numPr>
          <w:ilvl w:val="2"/>
          <w:numId w:val="5"/>
        </w:numPr>
        <w:rPr>
          <w:rFonts w:ascii="Times New Roman" w:hAnsi="Times New Roman" w:cs="Times New Roman"/>
          <w:sz w:val="22"/>
          <w:szCs w:val="22"/>
          <w:u w:val="single"/>
        </w:rPr>
      </w:pPr>
      <w:r w:rsidRPr="00FF54CB">
        <w:rPr>
          <w:rFonts w:ascii="Times New Roman" w:hAnsi="Times New Roman" w:cs="Times New Roman"/>
          <w:sz w:val="22"/>
          <w:szCs w:val="22"/>
        </w:rPr>
        <w:t>Operative provisions that are separate from the principal OP; have an effect on the world but they’</w:t>
      </w:r>
      <w:r w:rsidR="00B46977" w:rsidRPr="00FF54CB">
        <w:rPr>
          <w:rFonts w:ascii="Times New Roman" w:hAnsi="Times New Roman" w:cs="Times New Roman"/>
          <w:sz w:val="22"/>
          <w:szCs w:val="22"/>
        </w:rPr>
        <w:t>re supportive of or s</w:t>
      </w:r>
      <w:r w:rsidRPr="00FF54CB">
        <w:rPr>
          <w:rFonts w:ascii="Times New Roman" w:hAnsi="Times New Roman" w:cs="Times New Roman"/>
          <w:sz w:val="22"/>
          <w:szCs w:val="22"/>
        </w:rPr>
        <w:t>econdary to the main objective</w:t>
      </w:r>
    </w:p>
    <w:p w14:paraId="3A3143F6" w14:textId="7A60DC96" w:rsidR="0076110E" w:rsidRPr="00FF54CB" w:rsidRDefault="0076110E"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Implementation provisions (“the legs and arms” of the statute)</w:t>
      </w:r>
    </w:p>
    <w:p w14:paraId="66F84745" w14:textId="0C16C7E6" w:rsidR="00B46977" w:rsidRPr="00FF54CB" w:rsidRDefault="00C11EA0" w:rsidP="00C24ABD">
      <w:pPr>
        <w:pStyle w:val="ListParagraph"/>
        <w:numPr>
          <w:ilvl w:val="2"/>
          <w:numId w:val="5"/>
        </w:numPr>
        <w:rPr>
          <w:rFonts w:ascii="Times New Roman" w:hAnsi="Times New Roman" w:cs="Times New Roman"/>
          <w:sz w:val="22"/>
          <w:szCs w:val="22"/>
          <w:u w:val="single"/>
        </w:rPr>
      </w:pPr>
      <w:r w:rsidRPr="00FF54CB">
        <w:rPr>
          <w:rFonts w:ascii="Times New Roman" w:hAnsi="Times New Roman" w:cs="Times New Roman"/>
          <w:sz w:val="22"/>
          <w:szCs w:val="22"/>
        </w:rPr>
        <w:t>Enable the statute to do what it purports to do</w:t>
      </w:r>
    </w:p>
    <w:p w14:paraId="00EBEAF7" w14:textId="1251E113" w:rsidR="00BB2ADC" w:rsidRPr="00FF54CB" w:rsidRDefault="00BB2ADC" w:rsidP="00C24ABD">
      <w:pPr>
        <w:pStyle w:val="ListParagraph"/>
        <w:numPr>
          <w:ilvl w:val="2"/>
          <w:numId w:val="5"/>
        </w:numPr>
        <w:rPr>
          <w:rFonts w:ascii="Times New Roman" w:hAnsi="Times New Roman" w:cs="Times New Roman"/>
          <w:sz w:val="22"/>
          <w:szCs w:val="22"/>
          <w:u w:val="single"/>
        </w:rPr>
      </w:pPr>
      <w:r w:rsidRPr="00FF54CB">
        <w:rPr>
          <w:rFonts w:ascii="Times New Roman" w:hAnsi="Times New Roman" w:cs="Times New Roman"/>
          <w:sz w:val="22"/>
          <w:szCs w:val="22"/>
        </w:rPr>
        <w:t>All sta</w:t>
      </w:r>
      <w:r w:rsidR="002649EB" w:rsidRPr="00FF54CB">
        <w:rPr>
          <w:rFonts w:ascii="Times New Roman" w:hAnsi="Times New Roman" w:cs="Times New Roman"/>
          <w:sz w:val="22"/>
          <w:szCs w:val="22"/>
        </w:rPr>
        <w:t>tut</w:t>
      </w:r>
      <w:r w:rsidRPr="00FF54CB">
        <w:rPr>
          <w:rFonts w:ascii="Times New Roman" w:hAnsi="Times New Roman" w:cs="Times New Roman"/>
          <w:sz w:val="22"/>
          <w:szCs w:val="22"/>
        </w:rPr>
        <w:t>es require implementation</w:t>
      </w:r>
      <w:r w:rsidR="00C95886" w:rsidRPr="00FF54CB">
        <w:rPr>
          <w:rFonts w:ascii="Times New Roman" w:hAnsi="Times New Roman" w:cs="Times New Roman"/>
          <w:sz w:val="22"/>
          <w:szCs w:val="22"/>
        </w:rPr>
        <w:t>; e.g. criminal statutes may impose criminal sanctions (e.g. imprisonment) to enforce their operative provisions, civil statutes may imp</w:t>
      </w:r>
      <w:r w:rsidR="009E5E52">
        <w:rPr>
          <w:rFonts w:ascii="Times New Roman" w:hAnsi="Times New Roman" w:cs="Times New Roman"/>
          <w:sz w:val="22"/>
          <w:szCs w:val="22"/>
        </w:rPr>
        <w:t xml:space="preserve">ose other penalties </w:t>
      </w:r>
    </w:p>
    <w:p w14:paraId="51351EFD" w14:textId="0F877767" w:rsidR="009C7ABF" w:rsidRPr="00FF54CB" w:rsidRDefault="009C7ABF" w:rsidP="00C24ABD">
      <w:pPr>
        <w:pStyle w:val="ListParagraph"/>
        <w:numPr>
          <w:ilvl w:val="2"/>
          <w:numId w:val="5"/>
        </w:numPr>
        <w:rPr>
          <w:rFonts w:ascii="Times New Roman" w:hAnsi="Times New Roman" w:cs="Times New Roman"/>
          <w:sz w:val="22"/>
          <w:szCs w:val="22"/>
          <w:u w:val="single"/>
        </w:rPr>
      </w:pPr>
      <w:r w:rsidRPr="00FF54CB">
        <w:rPr>
          <w:rFonts w:ascii="Times New Roman" w:hAnsi="Times New Roman" w:cs="Times New Roman"/>
          <w:sz w:val="22"/>
          <w:szCs w:val="22"/>
        </w:rPr>
        <w:t xml:space="preserve">Not always separate from the operative </w:t>
      </w:r>
      <w:r w:rsidR="00565297" w:rsidRPr="00FF54CB">
        <w:rPr>
          <w:rFonts w:ascii="Times New Roman" w:hAnsi="Times New Roman" w:cs="Times New Roman"/>
          <w:sz w:val="22"/>
          <w:szCs w:val="22"/>
        </w:rPr>
        <w:t>provisions</w:t>
      </w:r>
      <w:r w:rsidR="009E5E52">
        <w:rPr>
          <w:rFonts w:ascii="Times New Roman" w:hAnsi="Times New Roman" w:cs="Times New Roman"/>
          <w:sz w:val="22"/>
          <w:szCs w:val="22"/>
        </w:rPr>
        <w:t xml:space="preserve"> (can be express/implied in the OP)</w:t>
      </w:r>
    </w:p>
    <w:p w14:paraId="2E29FB2D" w14:textId="3AC63BE2" w:rsidR="008C5D6F" w:rsidRPr="00FF54CB" w:rsidRDefault="008C5D6F"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Specific repeals and related amendments</w:t>
      </w:r>
    </w:p>
    <w:p w14:paraId="61F42EE2" w14:textId="175D60BA" w:rsidR="00442AF2" w:rsidRPr="00FF54CB" w:rsidRDefault="009E5E52" w:rsidP="00C24ABD">
      <w:pPr>
        <w:pStyle w:val="ListParagraph"/>
        <w:numPr>
          <w:ilvl w:val="2"/>
          <w:numId w:val="5"/>
        </w:numPr>
        <w:rPr>
          <w:rFonts w:ascii="Times New Roman" w:hAnsi="Times New Roman" w:cs="Times New Roman"/>
          <w:sz w:val="22"/>
          <w:szCs w:val="22"/>
          <w:u w:val="single"/>
        </w:rPr>
      </w:pPr>
      <w:r>
        <w:rPr>
          <w:rFonts w:ascii="Times New Roman" w:hAnsi="Times New Roman" w:cs="Times New Roman"/>
          <w:sz w:val="22"/>
          <w:szCs w:val="22"/>
        </w:rPr>
        <w:t>If a statute either repeals/</w:t>
      </w:r>
      <w:r w:rsidR="0099018F" w:rsidRPr="00FF54CB">
        <w:rPr>
          <w:rFonts w:ascii="Times New Roman" w:hAnsi="Times New Roman" w:cs="Times New Roman"/>
          <w:sz w:val="22"/>
          <w:szCs w:val="22"/>
        </w:rPr>
        <w:t xml:space="preserve">amends a preexisting statute, it may </w:t>
      </w:r>
      <w:r>
        <w:rPr>
          <w:rFonts w:ascii="Times New Roman" w:hAnsi="Times New Roman" w:cs="Times New Roman"/>
          <w:sz w:val="22"/>
          <w:szCs w:val="22"/>
        </w:rPr>
        <w:t>do so expressly</w:t>
      </w:r>
    </w:p>
    <w:p w14:paraId="6B16BCFD" w14:textId="3AD7E118" w:rsidR="00710822" w:rsidRPr="00FF54CB" w:rsidRDefault="00710822" w:rsidP="00C24ABD">
      <w:pPr>
        <w:pStyle w:val="ListParagraph"/>
        <w:numPr>
          <w:ilvl w:val="2"/>
          <w:numId w:val="5"/>
        </w:numPr>
        <w:rPr>
          <w:rFonts w:ascii="Times New Roman" w:hAnsi="Times New Roman" w:cs="Times New Roman"/>
          <w:sz w:val="22"/>
          <w:szCs w:val="22"/>
          <w:u w:val="single"/>
        </w:rPr>
      </w:pPr>
      <w:r w:rsidRPr="00FF54CB">
        <w:rPr>
          <w:rFonts w:ascii="Times New Roman" w:hAnsi="Times New Roman" w:cs="Times New Roman"/>
          <w:sz w:val="22"/>
          <w:szCs w:val="22"/>
        </w:rPr>
        <w:t xml:space="preserve">Repeal/amendment of prior statutes by </w:t>
      </w:r>
      <w:r w:rsidRPr="00FF54CB">
        <w:rPr>
          <w:rFonts w:ascii="Times New Roman" w:hAnsi="Times New Roman" w:cs="Times New Roman"/>
          <w:b/>
          <w:sz w:val="22"/>
          <w:szCs w:val="22"/>
        </w:rPr>
        <w:t>implication</w:t>
      </w:r>
      <w:r w:rsidRPr="00FF54CB">
        <w:rPr>
          <w:rFonts w:ascii="Times New Roman" w:hAnsi="Times New Roman" w:cs="Times New Roman"/>
          <w:sz w:val="22"/>
          <w:szCs w:val="22"/>
        </w:rPr>
        <w:t xml:space="preserve"> happen too but they’re disfavored</w:t>
      </w:r>
      <w:r w:rsidR="00B832BF" w:rsidRPr="00FF54CB">
        <w:rPr>
          <w:rFonts w:ascii="Times New Roman" w:hAnsi="Times New Roman" w:cs="Times New Roman"/>
          <w:sz w:val="22"/>
          <w:szCs w:val="22"/>
        </w:rPr>
        <w:t xml:space="preserve"> </w:t>
      </w:r>
    </w:p>
    <w:p w14:paraId="79381F28" w14:textId="089D3AE4" w:rsidR="00B832BF" w:rsidRPr="00FF54CB" w:rsidRDefault="00B832BF"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Preemption provision</w:t>
      </w:r>
    </w:p>
    <w:p w14:paraId="12E90330" w14:textId="239D7022" w:rsidR="00B832BF" w:rsidRPr="00FF54CB" w:rsidRDefault="00DF5043" w:rsidP="00C24ABD">
      <w:pPr>
        <w:pStyle w:val="ListParagraph"/>
        <w:numPr>
          <w:ilvl w:val="2"/>
          <w:numId w:val="5"/>
        </w:numPr>
        <w:rPr>
          <w:rFonts w:ascii="Times New Roman" w:hAnsi="Times New Roman" w:cs="Times New Roman"/>
          <w:sz w:val="22"/>
          <w:szCs w:val="22"/>
          <w:u w:val="single"/>
        </w:rPr>
      </w:pPr>
      <w:r w:rsidRPr="00FF54CB">
        <w:rPr>
          <w:rFonts w:ascii="Times New Roman" w:hAnsi="Times New Roman" w:cs="Times New Roman"/>
          <w:sz w:val="22"/>
          <w:szCs w:val="22"/>
        </w:rPr>
        <w:t>Bars the application of state law</w:t>
      </w:r>
      <w:r w:rsidR="009E5E52">
        <w:rPr>
          <w:rFonts w:ascii="Times New Roman" w:hAnsi="Times New Roman" w:cs="Times New Roman"/>
          <w:sz w:val="22"/>
          <w:szCs w:val="22"/>
        </w:rPr>
        <w:t xml:space="preserve"> (</w:t>
      </w:r>
      <w:r w:rsidR="00DB70C0" w:rsidRPr="00FF54CB">
        <w:rPr>
          <w:rFonts w:ascii="Times New Roman" w:hAnsi="Times New Roman" w:cs="Times New Roman"/>
          <w:i/>
          <w:sz w:val="22"/>
          <w:szCs w:val="22"/>
        </w:rPr>
        <w:t>Supremacy Clause</w:t>
      </w:r>
      <w:r w:rsidR="009E5E52">
        <w:rPr>
          <w:rFonts w:ascii="Times New Roman" w:hAnsi="Times New Roman" w:cs="Times New Roman"/>
          <w:sz w:val="22"/>
          <w:szCs w:val="22"/>
        </w:rPr>
        <w:t xml:space="preserve"> – Fed law is supreme to state law)</w:t>
      </w:r>
    </w:p>
    <w:p w14:paraId="39105D23" w14:textId="44926EC7" w:rsidR="00D72B24" w:rsidRPr="00FF54CB" w:rsidRDefault="00D72B24" w:rsidP="00C24ABD">
      <w:pPr>
        <w:pStyle w:val="ListParagraph"/>
        <w:numPr>
          <w:ilvl w:val="2"/>
          <w:numId w:val="5"/>
        </w:numPr>
        <w:rPr>
          <w:rFonts w:ascii="Times New Roman" w:hAnsi="Times New Roman" w:cs="Times New Roman"/>
          <w:sz w:val="22"/>
          <w:szCs w:val="22"/>
          <w:u w:val="single"/>
        </w:rPr>
      </w:pPr>
      <w:r w:rsidRPr="00FF54CB">
        <w:rPr>
          <w:rFonts w:ascii="Times New Roman" w:hAnsi="Times New Roman" w:cs="Times New Roman"/>
          <w:sz w:val="22"/>
          <w:szCs w:val="22"/>
        </w:rPr>
        <w:t xml:space="preserve">A statute can preempt state law </w:t>
      </w:r>
      <w:r w:rsidRPr="00FF54CB">
        <w:rPr>
          <w:rFonts w:ascii="Times New Roman" w:hAnsi="Times New Roman" w:cs="Times New Roman"/>
          <w:i/>
          <w:sz w:val="22"/>
          <w:szCs w:val="22"/>
        </w:rPr>
        <w:t>implicitly</w:t>
      </w:r>
      <w:r w:rsidR="009E5E52">
        <w:rPr>
          <w:rFonts w:ascii="Times New Roman" w:hAnsi="Times New Roman" w:cs="Times New Roman"/>
          <w:sz w:val="22"/>
          <w:szCs w:val="22"/>
        </w:rPr>
        <w:t>. Remember express, field, conflict</w:t>
      </w:r>
    </w:p>
    <w:p w14:paraId="4B8DEEE1" w14:textId="1F121990" w:rsidR="00AC06AA" w:rsidRPr="00FF54CB" w:rsidRDefault="00AC06AA"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Savings clause</w:t>
      </w:r>
    </w:p>
    <w:p w14:paraId="67E475B9" w14:textId="788E78CE" w:rsidR="00280C52" w:rsidRPr="00FF54CB" w:rsidRDefault="00627913" w:rsidP="00C24ABD">
      <w:pPr>
        <w:pStyle w:val="ListParagraph"/>
        <w:numPr>
          <w:ilvl w:val="2"/>
          <w:numId w:val="5"/>
        </w:numPr>
        <w:rPr>
          <w:rFonts w:ascii="Times New Roman" w:hAnsi="Times New Roman" w:cs="Times New Roman"/>
          <w:sz w:val="22"/>
          <w:szCs w:val="22"/>
          <w:u w:val="single"/>
        </w:rPr>
      </w:pPr>
      <w:r w:rsidRPr="00FF54CB">
        <w:rPr>
          <w:rFonts w:ascii="Times New Roman" w:hAnsi="Times New Roman" w:cs="Times New Roman"/>
          <w:sz w:val="22"/>
          <w:szCs w:val="22"/>
        </w:rPr>
        <w:t>Preserves the application of state law in some respect</w:t>
      </w:r>
      <w:r w:rsidR="00BF4C13" w:rsidRPr="00FF54CB">
        <w:rPr>
          <w:rFonts w:ascii="Times New Roman" w:hAnsi="Times New Roman" w:cs="Times New Roman"/>
          <w:sz w:val="22"/>
          <w:szCs w:val="22"/>
        </w:rPr>
        <w:t>; might provide info concerning the relationship between the federal/state law</w:t>
      </w:r>
    </w:p>
    <w:p w14:paraId="0CBD7CE0" w14:textId="093AA236" w:rsidR="00280C52" w:rsidRPr="00FF54CB" w:rsidRDefault="00280C52"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Temporary provisions (if any)</w:t>
      </w:r>
    </w:p>
    <w:p w14:paraId="4E64B9D9" w14:textId="5284C94F" w:rsidR="00280C52" w:rsidRPr="00FF54CB" w:rsidRDefault="009E5E52" w:rsidP="00C24ABD">
      <w:pPr>
        <w:pStyle w:val="ListParagraph"/>
        <w:numPr>
          <w:ilvl w:val="2"/>
          <w:numId w:val="5"/>
        </w:numPr>
        <w:rPr>
          <w:rFonts w:ascii="Times New Roman" w:hAnsi="Times New Roman" w:cs="Times New Roman"/>
          <w:sz w:val="22"/>
          <w:szCs w:val="22"/>
          <w:u w:val="single"/>
        </w:rPr>
      </w:pPr>
      <w:r>
        <w:rPr>
          <w:rFonts w:ascii="Times New Roman" w:hAnsi="Times New Roman" w:cs="Times New Roman"/>
          <w:sz w:val="22"/>
          <w:szCs w:val="22"/>
        </w:rPr>
        <w:t>A part of a statute with</w:t>
      </w:r>
      <w:r w:rsidR="00492BF3" w:rsidRPr="00FF54CB">
        <w:rPr>
          <w:rFonts w:ascii="Times New Roman" w:hAnsi="Times New Roman" w:cs="Times New Roman"/>
          <w:sz w:val="22"/>
          <w:szCs w:val="22"/>
        </w:rPr>
        <w:t xml:space="preserve"> a limited duration, while the rest of th</w:t>
      </w:r>
      <w:r w:rsidR="00454F8C">
        <w:rPr>
          <w:rFonts w:ascii="Times New Roman" w:hAnsi="Times New Roman" w:cs="Times New Roman"/>
          <w:sz w:val="22"/>
          <w:szCs w:val="22"/>
        </w:rPr>
        <w:t>e</w:t>
      </w:r>
      <w:r w:rsidR="00492BF3" w:rsidRPr="00FF54CB">
        <w:rPr>
          <w:rFonts w:ascii="Times New Roman" w:hAnsi="Times New Roman" w:cs="Times New Roman"/>
          <w:sz w:val="22"/>
          <w:szCs w:val="22"/>
        </w:rPr>
        <w:t xml:space="preserve"> statute remains in effect</w:t>
      </w:r>
    </w:p>
    <w:p w14:paraId="62564B5E" w14:textId="03CF6A6A" w:rsidR="00492BF3" w:rsidRPr="00FF54CB" w:rsidRDefault="00492BF3"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Expiration date</w:t>
      </w:r>
      <w:r w:rsidR="009E5E52" w:rsidRPr="009E5E52">
        <w:rPr>
          <w:rFonts w:ascii="Times New Roman" w:hAnsi="Times New Roman" w:cs="Times New Roman"/>
          <w:sz w:val="22"/>
          <w:szCs w:val="22"/>
        </w:rPr>
        <w:t>(Exception to normal method of perpetuity for statutes)</w:t>
      </w:r>
      <w:r w:rsidR="009E5E52">
        <w:rPr>
          <w:rFonts w:ascii="Times New Roman" w:hAnsi="Times New Roman" w:cs="Times New Roman"/>
          <w:sz w:val="22"/>
          <w:szCs w:val="22"/>
          <w:u w:val="single"/>
        </w:rPr>
        <w:t xml:space="preserve"> </w:t>
      </w:r>
    </w:p>
    <w:p w14:paraId="02CCB212" w14:textId="3B714777" w:rsidR="00996438" w:rsidRPr="00FF54CB" w:rsidRDefault="008C4B42" w:rsidP="009E5E52">
      <w:pPr>
        <w:pStyle w:val="ListParagraph"/>
        <w:numPr>
          <w:ilvl w:val="2"/>
          <w:numId w:val="5"/>
        </w:numPr>
        <w:rPr>
          <w:rFonts w:ascii="Times New Roman" w:hAnsi="Times New Roman" w:cs="Times New Roman"/>
          <w:sz w:val="22"/>
          <w:szCs w:val="22"/>
          <w:u w:val="single"/>
        </w:rPr>
      </w:pPr>
      <w:r w:rsidRPr="00FF54CB">
        <w:rPr>
          <w:rFonts w:ascii="Times New Roman" w:hAnsi="Times New Roman" w:cs="Times New Roman"/>
          <w:sz w:val="22"/>
          <w:szCs w:val="22"/>
        </w:rPr>
        <w:t>A provision that indicates a date on which the statute will expire</w:t>
      </w:r>
      <w:r w:rsidR="009E5E52">
        <w:rPr>
          <w:rFonts w:ascii="Times New Roman" w:hAnsi="Times New Roman" w:cs="Times New Roman"/>
          <w:sz w:val="22"/>
          <w:szCs w:val="22"/>
        </w:rPr>
        <w:t xml:space="preserve"> </w:t>
      </w:r>
    </w:p>
    <w:p w14:paraId="22DD2284" w14:textId="1881F7E6" w:rsidR="00FF714B" w:rsidRPr="00FF54CB" w:rsidRDefault="00FF714B" w:rsidP="00C24ABD">
      <w:pPr>
        <w:pStyle w:val="ListParagraph"/>
        <w:numPr>
          <w:ilvl w:val="1"/>
          <w:numId w:val="5"/>
        </w:numPr>
        <w:rPr>
          <w:rFonts w:ascii="Times New Roman" w:hAnsi="Times New Roman" w:cs="Times New Roman"/>
          <w:sz w:val="22"/>
          <w:szCs w:val="22"/>
          <w:u w:val="single"/>
        </w:rPr>
      </w:pPr>
      <w:r w:rsidRPr="00FF54CB">
        <w:rPr>
          <w:rFonts w:ascii="Times New Roman" w:hAnsi="Times New Roman" w:cs="Times New Roman"/>
          <w:sz w:val="22"/>
          <w:szCs w:val="22"/>
          <w:u w:val="single"/>
        </w:rPr>
        <w:t>Effective date</w:t>
      </w:r>
    </w:p>
    <w:p w14:paraId="4D0FF324" w14:textId="1F349EC4" w:rsidR="00FF714B" w:rsidRPr="00FF54CB" w:rsidRDefault="00F47CCE" w:rsidP="00C24ABD">
      <w:pPr>
        <w:pStyle w:val="ListParagraph"/>
        <w:numPr>
          <w:ilvl w:val="2"/>
          <w:numId w:val="5"/>
        </w:numPr>
        <w:rPr>
          <w:rFonts w:ascii="Times New Roman" w:hAnsi="Times New Roman" w:cs="Times New Roman"/>
          <w:sz w:val="22"/>
          <w:szCs w:val="22"/>
          <w:u w:val="single"/>
        </w:rPr>
      </w:pPr>
      <w:r w:rsidRPr="00FF54CB">
        <w:rPr>
          <w:rFonts w:ascii="Times New Roman" w:hAnsi="Times New Roman" w:cs="Times New Roman"/>
          <w:sz w:val="22"/>
          <w:szCs w:val="22"/>
        </w:rPr>
        <w:t>The date on which a statute becomes effective</w:t>
      </w:r>
      <w:r w:rsidR="00FA27DE" w:rsidRPr="00FF54CB">
        <w:rPr>
          <w:rFonts w:ascii="Times New Roman" w:hAnsi="Times New Roman" w:cs="Times New Roman"/>
          <w:sz w:val="22"/>
          <w:szCs w:val="22"/>
        </w:rPr>
        <w:t>, gen</w:t>
      </w:r>
      <w:r w:rsidR="00807152" w:rsidRPr="00FF54CB">
        <w:rPr>
          <w:rFonts w:ascii="Times New Roman" w:hAnsi="Times New Roman" w:cs="Times New Roman"/>
          <w:sz w:val="22"/>
          <w:szCs w:val="22"/>
        </w:rPr>
        <w:t>e</w:t>
      </w:r>
      <w:r w:rsidR="00FA27DE" w:rsidRPr="00FF54CB">
        <w:rPr>
          <w:rFonts w:ascii="Times New Roman" w:hAnsi="Times New Roman" w:cs="Times New Roman"/>
          <w:sz w:val="22"/>
          <w:szCs w:val="22"/>
        </w:rPr>
        <w:t>rally later than the date of enactment</w:t>
      </w:r>
    </w:p>
    <w:p w14:paraId="441E5E07" w14:textId="30D49039" w:rsidR="00740CF6" w:rsidRPr="00866CA8" w:rsidRDefault="009E5E52" w:rsidP="00C24ABD">
      <w:pPr>
        <w:pStyle w:val="ListParagraph"/>
        <w:numPr>
          <w:ilvl w:val="2"/>
          <w:numId w:val="5"/>
        </w:numPr>
        <w:rPr>
          <w:rFonts w:ascii="Times New Roman" w:hAnsi="Times New Roman" w:cs="Times New Roman"/>
          <w:sz w:val="22"/>
          <w:szCs w:val="22"/>
          <w:u w:val="single"/>
        </w:rPr>
      </w:pPr>
      <w:r>
        <w:rPr>
          <w:rFonts w:ascii="Times New Roman" w:hAnsi="Times New Roman" w:cs="Times New Roman"/>
          <w:sz w:val="22"/>
          <w:szCs w:val="22"/>
        </w:rPr>
        <w:t xml:space="preserve">Some statutes may be applied </w:t>
      </w:r>
      <w:r w:rsidR="00C92BE4" w:rsidRPr="00FF54CB">
        <w:rPr>
          <w:rFonts w:ascii="Times New Roman" w:hAnsi="Times New Roman" w:cs="Times New Roman"/>
          <w:b/>
          <w:sz w:val="22"/>
          <w:szCs w:val="22"/>
        </w:rPr>
        <w:t>retroactively</w:t>
      </w:r>
      <w:r>
        <w:rPr>
          <w:rFonts w:ascii="Times New Roman" w:hAnsi="Times New Roman" w:cs="Times New Roman"/>
          <w:sz w:val="22"/>
          <w:szCs w:val="22"/>
        </w:rPr>
        <w:t>, but</w:t>
      </w:r>
      <w:r w:rsidR="00C92BE4" w:rsidRPr="00FF54CB">
        <w:rPr>
          <w:rFonts w:ascii="Times New Roman" w:hAnsi="Times New Roman" w:cs="Times New Roman"/>
          <w:sz w:val="22"/>
          <w:szCs w:val="22"/>
        </w:rPr>
        <w:t xml:space="preserve"> they are relatively uncommon</w:t>
      </w:r>
      <w:r w:rsidR="000E37D0" w:rsidRPr="00FF54CB">
        <w:rPr>
          <w:rFonts w:ascii="Times New Roman" w:hAnsi="Times New Roman" w:cs="Times New Roman"/>
          <w:sz w:val="22"/>
          <w:szCs w:val="22"/>
        </w:rPr>
        <w:t xml:space="preserve"> (remember retroactive criminal statutes are unconstitutional)</w:t>
      </w:r>
    </w:p>
    <w:p w14:paraId="5C0A1973" w14:textId="2EF2509A" w:rsidR="00740CF6" w:rsidRPr="008631DC" w:rsidRDefault="00740CF6" w:rsidP="008631DC">
      <w:pPr>
        <w:pStyle w:val="Heading1"/>
        <w:rPr>
          <w:rFonts w:ascii="Times New Roman" w:hAnsi="Times New Roman" w:cs="Times New Roman"/>
          <w:color w:val="auto"/>
          <w:sz w:val="26"/>
          <w:szCs w:val="26"/>
        </w:rPr>
      </w:pPr>
      <w:bookmarkStart w:id="6" w:name="_Toc260853968"/>
      <w:r w:rsidRPr="008631DC">
        <w:rPr>
          <w:rFonts w:ascii="Times New Roman" w:hAnsi="Times New Roman" w:cs="Times New Roman"/>
          <w:color w:val="auto"/>
          <w:sz w:val="26"/>
          <w:szCs w:val="26"/>
        </w:rPr>
        <w:t>THE LEGISLATIVE PROCESS</w:t>
      </w:r>
      <w:bookmarkEnd w:id="6"/>
    </w:p>
    <w:p w14:paraId="1B0D0514" w14:textId="26DC5F3F" w:rsidR="00E43BEC" w:rsidRPr="008631DC" w:rsidRDefault="00E43BEC" w:rsidP="00622A07">
      <w:pPr>
        <w:pStyle w:val="Heading2"/>
        <w:numPr>
          <w:ilvl w:val="0"/>
          <w:numId w:val="18"/>
        </w:numPr>
        <w:rPr>
          <w:rFonts w:ascii="Times New Roman" w:hAnsi="Times New Roman" w:cs="Times New Roman"/>
          <w:color w:val="auto"/>
          <w:sz w:val="22"/>
          <w:szCs w:val="22"/>
        </w:rPr>
      </w:pPr>
      <w:bookmarkStart w:id="7" w:name="_Toc260853969"/>
      <w:r w:rsidRPr="008631DC">
        <w:rPr>
          <w:rFonts w:ascii="Times New Roman" w:hAnsi="Times New Roman" w:cs="Times New Roman"/>
          <w:color w:val="auto"/>
          <w:sz w:val="22"/>
          <w:szCs w:val="22"/>
        </w:rPr>
        <w:t xml:space="preserve">The </w:t>
      </w:r>
      <w:r w:rsidRPr="008631DC">
        <w:rPr>
          <w:rFonts w:ascii="Times New Roman" w:hAnsi="Times New Roman" w:cs="Times New Roman"/>
          <w:color w:val="auto"/>
          <w:sz w:val="22"/>
          <w:szCs w:val="22"/>
          <w:u w:val="single"/>
        </w:rPr>
        <w:t>basic process</w:t>
      </w:r>
      <w:r w:rsidRPr="008631DC">
        <w:rPr>
          <w:rFonts w:ascii="Times New Roman" w:hAnsi="Times New Roman" w:cs="Times New Roman"/>
          <w:color w:val="auto"/>
          <w:sz w:val="22"/>
          <w:szCs w:val="22"/>
        </w:rPr>
        <w:t xml:space="preserve"> by which a bill becomes a law</w:t>
      </w:r>
      <w:r w:rsidR="00863E27" w:rsidRPr="008631DC">
        <w:rPr>
          <w:rFonts w:ascii="Times New Roman" w:hAnsi="Times New Roman" w:cs="Times New Roman"/>
          <w:color w:val="auto"/>
          <w:sz w:val="22"/>
          <w:szCs w:val="22"/>
        </w:rPr>
        <w:t>; Congress requires:</w:t>
      </w:r>
      <w:bookmarkEnd w:id="7"/>
    </w:p>
    <w:p w14:paraId="657DD189" w14:textId="6E80705E" w:rsidR="00863E27" w:rsidRPr="00FF54CB" w:rsidRDefault="00863E27" w:rsidP="00863E27">
      <w:pPr>
        <w:pStyle w:val="ListParagraph"/>
        <w:numPr>
          <w:ilvl w:val="1"/>
          <w:numId w:val="3"/>
        </w:numPr>
        <w:rPr>
          <w:rFonts w:ascii="Times New Roman" w:hAnsi="Times New Roman" w:cs="Times New Roman"/>
          <w:sz w:val="22"/>
          <w:szCs w:val="22"/>
        </w:rPr>
      </w:pPr>
      <w:r w:rsidRPr="00FF54CB">
        <w:rPr>
          <w:rFonts w:ascii="Times New Roman" w:hAnsi="Times New Roman" w:cs="Times New Roman"/>
          <w:sz w:val="22"/>
          <w:szCs w:val="22"/>
        </w:rPr>
        <w:t>A majority vote of both houses</w:t>
      </w:r>
      <w:r w:rsidR="00CD6206" w:rsidRPr="00FF54CB">
        <w:rPr>
          <w:rFonts w:ascii="Times New Roman" w:hAnsi="Times New Roman" w:cs="Times New Roman"/>
          <w:sz w:val="22"/>
          <w:szCs w:val="22"/>
        </w:rPr>
        <w:t xml:space="preserve"> (bicameralism), and</w:t>
      </w:r>
    </w:p>
    <w:p w14:paraId="5D8C680C" w14:textId="0ED55C8F" w:rsidR="00CD6206" w:rsidRPr="00FF54CB" w:rsidRDefault="00CD6206" w:rsidP="00863E27">
      <w:pPr>
        <w:pStyle w:val="ListParagraph"/>
        <w:numPr>
          <w:ilvl w:val="1"/>
          <w:numId w:val="3"/>
        </w:numPr>
        <w:rPr>
          <w:rFonts w:ascii="Times New Roman" w:hAnsi="Times New Roman" w:cs="Times New Roman"/>
          <w:sz w:val="22"/>
          <w:szCs w:val="22"/>
        </w:rPr>
      </w:pPr>
      <w:r w:rsidRPr="00FF54CB">
        <w:rPr>
          <w:rFonts w:ascii="Times New Roman" w:hAnsi="Times New Roman" w:cs="Times New Roman"/>
          <w:sz w:val="22"/>
          <w:szCs w:val="22"/>
        </w:rPr>
        <w:t>A presidential signature</w:t>
      </w:r>
      <w:r w:rsidR="00E20BBB" w:rsidRPr="00FF54CB">
        <w:rPr>
          <w:rFonts w:ascii="Times New Roman" w:hAnsi="Times New Roman" w:cs="Times New Roman"/>
          <w:sz w:val="22"/>
          <w:szCs w:val="22"/>
        </w:rPr>
        <w:t xml:space="preserve"> (presentment)</w:t>
      </w:r>
    </w:p>
    <w:p w14:paraId="2A4C8E2D" w14:textId="55F71EFA" w:rsidR="00E20BBB" w:rsidRPr="000450EF" w:rsidRDefault="00E20BBB" w:rsidP="00622A07">
      <w:pPr>
        <w:pStyle w:val="ListParagraph"/>
        <w:numPr>
          <w:ilvl w:val="0"/>
          <w:numId w:val="18"/>
        </w:numPr>
        <w:rPr>
          <w:rFonts w:ascii="Times New Roman" w:hAnsi="Times New Roman" w:cs="Times New Roman"/>
          <w:sz w:val="22"/>
          <w:szCs w:val="22"/>
        </w:rPr>
      </w:pPr>
      <w:r w:rsidRPr="000450EF">
        <w:rPr>
          <w:rFonts w:ascii="Times New Roman" w:hAnsi="Times New Roman" w:cs="Times New Roman"/>
          <w:b/>
          <w:sz w:val="22"/>
          <w:szCs w:val="22"/>
        </w:rPr>
        <w:t>OR</w:t>
      </w:r>
    </w:p>
    <w:p w14:paraId="046C335E" w14:textId="45FB48C2" w:rsidR="00E20BBB" w:rsidRPr="00FF54CB" w:rsidRDefault="00E20BBB" w:rsidP="00622A07">
      <w:pPr>
        <w:pStyle w:val="ListParagraph"/>
        <w:numPr>
          <w:ilvl w:val="0"/>
          <w:numId w:val="34"/>
        </w:numPr>
        <w:rPr>
          <w:rFonts w:ascii="Times New Roman" w:hAnsi="Times New Roman" w:cs="Times New Roman"/>
          <w:sz w:val="22"/>
          <w:szCs w:val="22"/>
        </w:rPr>
      </w:pPr>
      <w:r w:rsidRPr="00FF54CB">
        <w:rPr>
          <w:rFonts w:ascii="Times New Roman" w:hAnsi="Times New Roman" w:cs="Times New Roman"/>
          <w:sz w:val="22"/>
          <w:szCs w:val="22"/>
        </w:rPr>
        <w:t>A two-third majority vote of both houses of Congress to override a presidential veto</w:t>
      </w:r>
    </w:p>
    <w:p w14:paraId="14AD945D" w14:textId="1F5B8F15" w:rsidR="00AD6518" w:rsidRPr="000450EF" w:rsidRDefault="00AD6518" w:rsidP="00622A07">
      <w:pPr>
        <w:pStyle w:val="Heading2"/>
        <w:numPr>
          <w:ilvl w:val="0"/>
          <w:numId w:val="19"/>
        </w:numPr>
        <w:rPr>
          <w:rFonts w:ascii="Times New Roman" w:hAnsi="Times New Roman" w:cs="Times New Roman"/>
          <w:color w:val="auto"/>
          <w:sz w:val="22"/>
          <w:szCs w:val="22"/>
        </w:rPr>
      </w:pPr>
      <w:bookmarkStart w:id="8" w:name="_Toc260853972"/>
      <w:r w:rsidRPr="000450EF">
        <w:rPr>
          <w:rFonts w:ascii="Times New Roman" w:hAnsi="Times New Roman" w:cs="Times New Roman"/>
          <w:color w:val="auto"/>
          <w:sz w:val="22"/>
          <w:szCs w:val="22"/>
        </w:rPr>
        <w:t>Introduction of Legislation</w:t>
      </w:r>
      <w:bookmarkEnd w:id="8"/>
      <w:r w:rsidRPr="000450EF">
        <w:rPr>
          <w:rFonts w:ascii="Times New Roman" w:hAnsi="Times New Roman" w:cs="Times New Roman"/>
          <w:color w:val="auto"/>
          <w:sz w:val="22"/>
          <w:szCs w:val="22"/>
        </w:rPr>
        <w:t xml:space="preserve"> </w:t>
      </w:r>
    </w:p>
    <w:p w14:paraId="12C91A50" w14:textId="77777777" w:rsidR="007C717E" w:rsidRPr="00FF54CB" w:rsidRDefault="007C717E" w:rsidP="007C717E">
      <w:pPr>
        <w:pStyle w:val="ListParagraph"/>
        <w:numPr>
          <w:ilvl w:val="1"/>
          <w:numId w:val="4"/>
        </w:numPr>
        <w:rPr>
          <w:rFonts w:ascii="Times New Roman" w:hAnsi="Times New Roman" w:cs="Times New Roman"/>
          <w:sz w:val="22"/>
          <w:szCs w:val="22"/>
        </w:rPr>
      </w:pPr>
      <w:r>
        <w:rPr>
          <w:rFonts w:ascii="Times New Roman" w:hAnsi="Times New Roman" w:cs="Times New Roman"/>
          <w:sz w:val="22"/>
          <w:szCs w:val="22"/>
        </w:rPr>
        <w:t xml:space="preserve">Bill is drafted. </w:t>
      </w:r>
      <w:r w:rsidRPr="00FF54CB">
        <w:rPr>
          <w:rFonts w:ascii="Times New Roman" w:hAnsi="Times New Roman" w:cs="Times New Roman"/>
          <w:sz w:val="22"/>
          <w:szCs w:val="22"/>
        </w:rPr>
        <w:t xml:space="preserve">May be </w:t>
      </w:r>
      <w:r w:rsidRPr="00FF54CB">
        <w:rPr>
          <w:rFonts w:ascii="Times New Roman" w:hAnsi="Times New Roman" w:cs="Times New Roman"/>
          <w:i/>
          <w:sz w:val="22"/>
          <w:szCs w:val="22"/>
        </w:rPr>
        <w:t>drafted</w:t>
      </w:r>
      <w:r>
        <w:rPr>
          <w:rFonts w:ascii="Times New Roman" w:hAnsi="Times New Roman" w:cs="Times New Roman"/>
          <w:sz w:val="22"/>
          <w:szCs w:val="22"/>
        </w:rPr>
        <w:t xml:space="preserve"> by anyone but the drafting party lends credibility</w:t>
      </w:r>
    </w:p>
    <w:p w14:paraId="17D3471B" w14:textId="556326AC" w:rsidR="00AD6518" w:rsidRDefault="00AD6518" w:rsidP="00C24ABD">
      <w:pPr>
        <w:pStyle w:val="ListParagraph"/>
        <w:numPr>
          <w:ilvl w:val="1"/>
          <w:numId w:val="4"/>
        </w:numPr>
        <w:rPr>
          <w:rFonts w:ascii="Times New Roman" w:hAnsi="Times New Roman" w:cs="Times New Roman"/>
          <w:sz w:val="22"/>
          <w:szCs w:val="22"/>
        </w:rPr>
      </w:pPr>
      <w:r w:rsidRPr="00FF54CB">
        <w:rPr>
          <w:rFonts w:ascii="Times New Roman" w:hAnsi="Times New Roman" w:cs="Times New Roman"/>
          <w:sz w:val="22"/>
          <w:szCs w:val="22"/>
        </w:rPr>
        <w:t xml:space="preserve">Must be introduced </w:t>
      </w:r>
      <w:r w:rsidR="007C717E">
        <w:rPr>
          <w:rFonts w:ascii="Times New Roman" w:hAnsi="Times New Roman" w:cs="Times New Roman"/>
          <w:sz w:val="22"/>
          <w:szCs w:val="22"/>
        </w:rPr>
        <w:t xml:space="preserve">by a member of congress </w:t>
      </w:r>
      <w:r w:rsidR="0087204E">
        <w:rPr>
          <w:rFonts w:ascii="Times New Roman" w:hAnsi="Times New Roman" w:cs="Times New Roman"/>
          <w:sz w:val="22"/>
          <w:szCs w:val="22"/>
        </w:rPr>
        <w:t>during</w:t>
      </w:r>
      <w:r w:rsidRPr="00FF54CB">
        <w:rPr>
          <w:rFonts w:ascii="Times New Roman" w:hAnsi="Times New Roman" w:cs="Times New Roman"/>
          <w:sz w:val="22"/>
          <w:szCs w:val="22"/>
        </w:rPr>
        <w:t xml:space="preserve"> session</w:t>
      </w:r>
      <w:r w:rsidR="004715C6" w:rsidRPr="00FF54CB">
        <w:rPr>
          <w:rFonts w:ascii="Times New Roman" w:hAnsi="Times New Roman" w:cs="Times New Roman"/>
          <w:sz w:val="22"/>
          <w:szCs w:val="22"/>
        </w:rPr>
        <w:t xml:space="preserve"> </w:t>
      </w:r>
      <w:r w:rsidR="0087204E">
        <w:rPr>
          <w:rFonts w:ascii="Times New Roman" w:hAnsi="Times New Roman" w:cs="Times New Roman"/>
          <w:sz w:val="22"/>
          <w:szCs w:val="22"/>
        </w:rPr>
        <w:t xml:space="preserve">(strategic and key for support) </w:t>
      </w:r>
    </w:p>
    <w:p w14:paraId="342EF9A7" w14:textId="598499EC" w:rsidR="00C84041" w:rsidRPr="00FF54CB" w:rsidRDefault="00C84041" w:rsidP="00C24ABD">
      <w:pPr>
        <w:pStyle w:val="ListParagraph"/>
        <w:numPr>
          <w:ilvl w:val="1"/>
          <w:numId w:val="4"/>
        </w:numPr>
        <w:rPr>
          <w:rFonts w:ascii="Times New Roman" w:hAnsi="Times New Roman" w:cs="Times New Roman"/>
          <w:sz w:val="22"/>
          <w:szCs w:val="22"/>
        </w:rPr>
      </w:pPr>
      <w:r>
        <w:rPr>
          <w:rFonts w:ascii="Times New Roman" w:hAnsi="Times New Roman" w:cs="Times New Roman"/>
          <w:sz w:val="22"/>
          <w:szCs w:val="22"/>
        </w:rPr>
        <w:t>In the Senate – three readings are required in total. Last one after hearings and debate</w:t>
      </w:r>
    </w:p>
    <w:p w14:paraId="41913480" w14:textId="77777777" w:rsidR="00066E2F" w:rsidRPr="00FF54CB" w:rsidRDefault="004715C6" w:rsidP="00C24ABD">
      <w:pPr>
        <w:pStyle w:val="ListParagraph"/>
        <w:numPr>
          <w:ilvl w:val="1"/>
          <w:numId w:val="4"/>
        </w:numPr>
        <w:rPr>
          <w:rFonts w:ascii="Times New Roman" w:hAnsi="Times New Roman" w:cs="Times New Roman"/>
          <w:sz w:val="22"/>
          <w:szCs w:val="22"/>
        </w:rPr>
      </w:pPr>
      <w:r w:rsidRPr="00FF54CB">
        <w:rPr>
          <w:rFonts w:ascii="Times New Roman" w:hAnsi="Times New Roman" w:cs="Times New Roman"/>
          <w:sz w:val="22"/>
          <w:szCs w:val="22"/>
        </w:rPr>
        <w:t>In TX there’s a Texas Legislative Counsel (</w:t>
      </w:r>
      <w:proofErr w:type="spellStart"/>
      <w:r w:rsidRPr="00FF54CB">
        <w:rPr>
          <w:rFonts w:ascii="Times New Roman" w:hAnsi="Times New Roman" w:cs="Times New Roman"/>
          <w:sz w:val="22"/>
          <w:szCs w:val="22"/>
        </w:rPr>
        <w:t>non partisan</w:t>
      </w:r>
      <w:proofErr w:type="spellEnd"/>
      <w:r w:rsidRPr="00FF54CB">
        <w:rPr>
          <w:rFonts w:ascii="Times New Roman" w:hAnsi="Times New Roman" w:cs="Times New Roman"/>
          <w:sz w:val="22"/>
          <w:szCs w:val="22"/>
        </w:rPr>
        <w:t>) in charge of drafting</w:t>
      </w:r>
    </w:p>
    <w:p w14:paraId="523975C7" w14:textId="6C5EFA20" w:rsidR="00960555" w:rsidRPr="000450EF" w:rsidRDefault="00960555" w:rsidP="00622A07">
      <w:pPr>
        <w:pStyle w:val="Heading2"/>
        <w:numPr>
          <w:ilvl w:val="0"/>
          <w:numId w:val="19"/>
        </w:numPr>
        <w:rPr>
          <w:rFonts w:ascii="Times New Roman" w:hAnsi="Times New Roman" w:cs="Times New Roman"/>
          <w:color w:val="auto"/>
          <w:sz w:val="22"/>
          <w:szCs w:val="22"/>
        </w:rPr>
      </w:pPr>
      <w:bookmarkStart w:id="9" w:name="_Toc260853973"/>
      <w:r w:rsidRPr="000450EF">
        <w:rPr>
          <w:rFonts w:ascii="Times New Roman" w:hAnsi="Times New Roman" w:cs="Times New Roman"/>
          <w:color w:val="auto"/>
          <w:sz w:val="22"/>
          <w:szCs w:val="22"/>
        </w:rPr>
        <w:t>Committee Action</w:t>
      </w:r>
      <w:r w:rsidR="00C21BEC" w:rsidRPr="000450EF">
        <w:rPr>
          <w:rFonts w:ascii="Times New Roman" w:hAnsi="Times New Roman" w:cs="Times New Roman"/>
          <w:color w:val="auto"/>
          <w:sz w:val="22"/>
          <w:szCs w:val="22"/>
        </w:rPr>
        <w:t>/Referral to Committees (</w:t>
      </w:r>
      <w:r w:rsidR="0087204E">
        <w:rPr>
          <w:rFonts w:ascii="Times New Roman" w:hAnsi="Times New Roman" w:cs="Times New Roman"/>
          <w:color w:val="auto"/>
          <w:sz w:val="22"/>
          <w:szCs w:val="22"/>
        </w:rPr>
        <w:t>where bills go to die</w:t>
      </w:r>
      <w:r w:rsidR="00C21BEC" w:rsidRPr="000450EF">
        <w:rPr>
          <w:rFonts w:ascii="Times New Roman" w:hAnsi="Times New Roman" w:cs="Times New Roman"/>
          <w:color w:val="auto"/>
          <w:sz w:val="22"/>
          <w:szCs w:val="22"/>
        </w:rPr>
        <w:t>)</w:t>
      </w:r>
      <w:bookmarkEnd w:id="9"/>
    </w:p>
    <w:p w14:paraId="13BDCCDB" w14:textId="5F91BF86" w:rsidR="00960555" w:rsidRPr="00FF54CB" w:rsidRDefault="00C21BEC" w:rsidP="00622A07">
      <w:pPr>
        <w:pStyle w:val="ListParagraph"/>
        <w:numPr>
          <w:ilvl w:val="0"/>
          <w:numId w:val="25"/>
        </w:numPr>
        <w:rPr>
          <w:rFonts w:ascii="Times New Roman" w:hAnsi="Times New Roman" w:cs="Times New Roman"/>
          <w:sz w:val="22"/>
          <w:szCs w:val="22"/>
        </w:rPr>
      </w:pPr>
      <w:r w:rsidRPr="00FF54CB">
        <w:rPr>
          <w:rFonts w:ascii="Times New Roman" w:hAnsi="Times New Roman" w:cs="Times New Roman"/>
          <w:sz w:val="22"/>
          <w:szCs w:val="22"/>
        </w:rPr>
        <w:t xml:space="preserve">House Speaker of Senate’s presiding officer will refer legislation to the appropriate </w:t>
      </w:r>
      <w:r w:rsidR="00B3454B" w:rsidRPr="00FF54CB">
        <w:rPr>
          <w:rFonts w:ascii="Times New Roman" w:hAnsi="Times New Roman" w:cs="Times New Roman"/>
          <w:sz w:val="22"/>
          <w:szCs w:val="22"/>
        </w:rPr>
        <w:t>committees</w:t>
      </w:r>
      <w:r w:rsidRPr="00FF54CB">
        <w:rPr>
          <w:rFonts w:ascii="Times New Roman" w:hAnsi="Times New Roman" w:cs="Times New Roman"/>
          <w:sz w:val="22"/>
          <w:szCs w:val="22"/>
        </w:rPr>
        <w:t xml:space="preserve">; </w:t>
      </w:r>
    </w:p>
    <w:p w14:paraId="40E4B767" w14:textId="263B69EF" w:rsidR="001C54BE" w:rsidRPr="00FF54CB" w:rsidRDefault="001C54BE" w:rsidP="00622A07">
      <w:pPr>
        <w:pStyle w:val="ListParagraph"/>
        <w:numPr>
          <w:ilvl w:val="0"/>
          <w:numId w:val="25"/>
        </w:numPr>
        <w:rPr>
          <w:rFonts w:ascii="Times New Roman" w:hAnsi="Times New Roman" w:cs="Times New Roman"/>
          <w:sz w:val="22"/>
          <w:szCs w:val="22"/>
        </w:rPr>
      </w:pPr>
      <w:r w:rsidRPr="00FF54CB">
        <w:rPr>
          <w:rFonts w:ascii="Times New Roman" w:hAnsi="Times New Roman" w:cs="Times New Roman"/>
          <w:sz w:val="22"/>
          <w:szCs w:val="22"/>
        </w:rPr>
        <w:t xml:space="preserve">Senate committees </w:t>
      </w:r>
      <w:r w:rsidRPr="00FF54CB">
        <w:rPr>
          <w:rFonts w:ascii="Times New Roman" w:hAnsi="Times New Roman" w:cs="Times New Roman"/>
          <w:sz w:val="22"/>
          <w:szCs w:val="22"/>
          <w:u w:val="single"/>
        </w:rPr>
        <w:t>may</w:t>
      </w:r>
      <w:r w:rsidRPr="00FF54CB">
        <w:rPr>
          <w:rFonts w:ascii="Times New Roman" w:hAnsi="Times New Roman" w:cs="Times New Roman"/>
          <w:sz w:val="22"/>
          <w:szCs w:val="22"/>
        </w:rPr>
        <w:t xml:space="preserve"> send legislation to a subcommittee, while most House committees must do so unless they vote to retain the legislation at the full committee</w:t>
      </w:r>
    </w:p>
    <w:p w14:paraId="3D39D64C" w14:textId="4F8403F6" w:rsidR="0087204E" w:rsidRDefault="0087204E" w:rsidP="00622A07">
      <w:pPr>
        <w:pStyle w:val="ListParagraph"/>
        <w:numPr>
          <w:ilvl w:val="0"/>
          <w:numId w:val="25"/>
        </w:numPr>
        <w:rPr>
          <w:rFonts w:ascii="Times New Roman" w:hAnsi="Times New Roman" w:cs="Times New Roman"/>
          <w:sz w:val="22"/>
          <w:szCs w:val="22"/>
        </w:rPr>
      </w:pPr>
      <w:r>
        <w:rPr>
          <w:rFonts w:ascii="Times New Roman" w:hAnsi="Times New Roman" w:cs="Times New Roman"/>
          <w:sz w:val="22"/>
          <w:szCs w:val="22"/>
        </w:rPr>
        <w:t>Chair of committee has ability to schedule hearings, markup and propose amendments</w:t>
      </w:r>
    </w:p>
    <w:p w14:paraId="2C772114" w14:textId="791F34CF" w:rsidR="001C54BE" w:rsidRPr="00FF54CB" w:rsidRDefault="00160944" w:rsidP="00622A07">
      <w:pPr>
        <w:pStyle w:val="ListParagraph"/>
        <w:numPr>
          <w:ilvl w:val="0"/>
          <w:numId w:val="25"/>
        </w:numPr>
        <w:rPr>
          <w:rFonts w:ascii="Times New Roman" w:hAnsi="Times New Roman" w:cs="Times New Roman"/>
          <w:sz w:val="22"/>
          <w:szCs w:val="22"/>
        </w:rPr>
      </w:pPr>
      <w:r w:rsidRPr="00FF54CB">
        <w:rPr>
          <w:rFonts w:ascii="Times New Roman" w:hAnsi="Times New Roman" w:cs="Times New Roman"/>
          <w:sz w:val="22"/>
          <w:szCs w:val="22"/>
        </w:rPr>
        <w:lastRenderedPageBreak/>
        <w:t xml:space="preserve">A bill reported from a committee must be accompanied by a </w:t>
      </w:r>
      <w:r w:rsidRPr="0087204E">
        <w:rPr>
          <w:rFonts w:ascii="Times New Roman" w:hAnsi="Times New Roman" w:cs="Times New Roman"/>
          <w:b/>
          <w:sz w:val="22"/>
          <w:szCs w:val="22"/>
        </w:rPr>
        <w:t>committee report</w:t>
      </w:r>
      <w:r w:rsidRPr="00FF54CB">
        <w:rPr>
          <w:rFonts w:ascii="Times New Roman" w:hAnsi="Times New Roman" w:cs="Times New Roman"/>
          <w:sz w:val="22"/>
          <w:szCs w:val="22"/>
        </w:rPr>
        <w:t xml:space="preserve"> that provides the committee’s justification for the bill</w:t>
      </w:r>
      <w:r w:rsidR="0087204E">
        <w:rPr>
          <w:rFonts w:ascii="Times New Roman" w:hAnsi="Times New Roman" w:cs="Times New Roman"/>
          <w:sz w:val="22"/>
          <w:szCs w:val="22"/>
        </w:rPr>
        <w:t xml:space="preserve"> (most authoritative source of legislative history)</w:t>
      </w:r>
    </w:p>
    <w:p w14:paraId="4A748F20" w14:textId="6F5ED451" w:rsidR="00A4331B" w:rsidRPr="00FF54CB" w:rsidRDefault="00A4331B" w:rsidP="00622A07">
      <w:pPr>
        <w:pStyle w:val="ListParagraph"/>
        <w:numPr>
          <w:ilvl w:val="0"/>
          <w:numId w:val="25"/>
        </w:numPr>
        <w:rPr>
          <w:rFonts w:ascii="Times New Roman" w:hAnsi="Times New Roman" w:cs="Times New Roman"/>
          <w:sz w:val="22"/>
          <w:szCs w:val="22"/>
        </w:rPr>
      </w:pPr>
      <w:proofErr w:type="spellStart"/>
      <w:r w:rsidRPr="00FF54CB">
        <w:rPr>
          <w:rFonts w:ascii="Times New Roman" w:hAnsi="Times New Roman" w:cs="Times New Roman"/>
          <w:b/>
          <w:sz w:val="22"/>
          <w:szCs w:val="22"/>
        </w:rPr>
        <w:t>Ramsayer</w:t>
      </w:r>
      <w:proofErr w:type="spellEnd"/>
      <w:r w:rsidRPr="00FF54CB">
        <w:rPr>
          <w:rFonts w:ascii="Times New Roman" w:hAnsi="Times New Roman" w:cs="Times New Roman"/>
          <w:b/>
          <w:sz w:val="22"/>
          <w:szCs w:val="22"/>
        </w:rPr>
        <w:t xml:space="preserve"> rule</w:t>
      </w:r>
      <w:r w:rsidRPr="00FF54CB">
        <w:rPr>
          <w:rFonts w:ascii="Times New Roman" w:hAnsi="Times New Roman" w:cs="Times New Roman"/>
          <w:sz w:val="22"/>
          <w:szCs w:val="22"/>
        </w:rPr>
        <w:t xml:space="preserve">: requires that committee reports specify all the changes in existing law </w:t>
      </w:r>
      <w:r w:rsidR="009E5E85">
        <w:rPr>
          <w:rFonts w:ascii="Times New Roman" w:hAnsi="Times New Roman" w:cs="Times New Roman"/>
          <w:sz w:val="22"/>
          <w:szCs w:val="22"/>
        </w:rPr>
        <w:t xml:space="preserve">that are made </w:t>
      </w:r>
    </w:p>
    <w:p w14:paraId="534DB126" w14:textId="1698D986" w:rsidR="00A4331B" w:rsidRPr="00FF54CB" w:rsidRDefault="00A4331B" w:rsidP="00622A07">
      <w:pPr>
        <w:pStyle w:val="ListParagraph"/>
        <w:numPr>
          <w:ilvl w:val="0"/>
          <w:numId w:val="25"/>
        </w:numPr>
        <w:rPr>
          <w:rFonts w:ascii="Times New Roman" w:hAnsi="Times New Roman" w:cs="Times New Roman"/>
          <w:sz w:val="22"/>
          <w:szCs w:val="22"/>
        </w:rPr>
      </w:pPr>
      <w:r w:rsidRPr="00FF54CB">
        <w:rPr>
          <w:rFonts w:ascii="Times New Roman" w:hAnsi="Times New Roman" w:cs="Times New Roman"/>
          <w:sz w:val="22"/>
          <w:szCs w:val="22"/>
        </w:rPr>
        <w:t>Most bill</w:t>
      </w:r>
      <w:r w:rsidR="0087204E">
        <w:rPr>
          <w:rFonts w:ascii="Times New Roman" w:hAnsi="Times New Roman" w:cs="Times New Roman"/>
          <w:sz w:val="22"/>
          <w:szCs w:val="22"/>
        </w:rPr>
        <w:t>s</w:t>
      </w:r>
      <w:r w:rsidRPr="00FF54CB">
        <w:rPr>
          <w:rFonts w:ascii="Times New Roman" w:hAnsi="Times New Roman" w:cs="Times New Roman"/>
          <w:sz w:val="22"/>
          <w:szCs w:val="22"/>
        </w:rPr>
        <w:t xml:space="preserve"> </w:t>
      </w:r>
      <w:r w:rsidRPr="00FF54CB">
        <w:rPr>
          <w:rFonts w:ascii="Times New Roman" w:hAnsi="Times New Roman" w:cs="Times New Roman"/>
          <w:b/>
          <w:sz w:val="22"/>
          <w:szCs w:val="22"/>
        </w:rPr>
        <w:t>die</w:t>
      </w:r>
      <w:r w:rsidRPr="00FF54CB">
        <w:rPr>
          <w:rFonts w:ascii="Times New Roman" w:hAnsi="Times New Roman" w:cs="Times New Roman"/>
          <w:sz w:val="22"/>
          <w:szCs w:val="22"/>
        </w:rPr>
        <w:t xml:space="preserve"> in committee</w:t>
      </w:r>
      <w:r w:rsidR="0087204E">
        <w:rPr>
          <w:rFonts w:ascii="Times New Roman" w:hAnsi="Times New Roman" w:cs="Times New Roman"/>
          <w:sz w:val="22"/>
          <w:szCs w:val="22"/>
        </w:rPr>
        <w:t xml:space="preserve"> from inaction</w:t>
      </w:r>
      <w:r w:rsidRPr="00FF54CB">
        <w:rPr>
          <w:rFonts w:ascii="Times New Roman" w:hAnsi="Times New Roman" w:cs="Times New Roman"/>
          <w:sz w:val="22"/>
          <w:szCs w:val="22"/>
        </w:rPr>
        <w:t>; never get a hearing</w:t>
      </w:r>
      <w:r w:rsidR="0087204E">
        <w:rPr>
          <w:rFonts w:ascii="Times New Roman" w:hAnsi="Times New Roman" w:cs="Times New Roman"/>
          <w:sz w:val="22"/>
          <w:szCs w:val="22"/>
        </w:rPr>
        <w:t xml:space="preserve"> scheduled. </w:t>
      </w:r>
    </w:p>
    <w:p w14:paraId="63492A31" w14:textId="4DBAE0A3" w:rsidR="008B3955" w:rsidRPr="000450EF" w:rsidRDefault="00C07F67" w:rsidP="00622A07">
      <w:pPr>
        <w:pStyle w:val="Heading2"/>
        <w:numPr>
          <w:ilvl w:val="0"/>
          <w:numId w:val="19"/>
        </w:numPr>
        <w:rPr>
          <w:rFonts w:ascii="Times New Roman" w:hAnsi="Times New Roman" w:cs="Times New Roman"/>
          <w:color w:val="auto"/>
          <w:sz w:val="22"/>
          <w:szCs w:val="22"/>
        </w:rPr>
      </w:pPr>
      <w:bookmarkStart w:id="10" w:name="_Toc260853974"/>
      <w:r w:rsidRPr="000450EF">
        <w:rPr>
          <w:rFonts w:ascii="Times New Roman" w:hAnsi="Times New Roman" w:cs="Times New Roman"/>
          <w:color w:val="auto"/>
          <w:sz w:val="22"/>
          <w:szCs w:val="22"/>
        </w:rPr>
        <w:t>Floor Scheduling</w:t>
      </w:r>
      <w:bookmarkEnd w:id="10"/>
      <w:r w:rsidR="0087204E">
        <w:rPr>
          <w:rFonts w:ascii="Times New Roman" w:hAnsi="Times New Roman" w:cs="Times New Roman"/>
          <w:color w:val="auto"/>
          <w:sz w:val="22"/>
          <w:szCs w:val="22"/>
        </w:rPr>
        <w:t xml:space="preserve">/Calendaring </w:t>
      </w:r>
    </w:p>
    <w:p w14:paraId="011CE3E2" w14:textId="21D74A05" w:rsidR="008B3955" w:rsidRPr="00FF54CB" w:rsidRDefault="008B3955" w:rsidP="00622A07">
      <w:pPr>
        <w:pStyle w:val="ListParagraph"/>
        <w:numPr>
          <w:ilvl w:val="0"/>
          <w:numId w:val="24"/>
        </w:numPr>
        <w:rPr>
          <w:rFonts w:ascii="Times New Roman" w:hAnsi="Times New Roman" w:cs="Times New Roman"/>
          <w:sz w:val="22"/>
          <w:szCs w:val="22"/>
        </w:rPr>
      </w:pPr>
      <w:r w:rsidRPr="00FF54CB">
        <w:rPr>
          <w:rFonts w:ascii="Times New Roman" w:hAnsi="Times New Roman" w:cs="Times New Roman"/>
          <w:sz w:val="22"/>
          <w:szCs w:val="22"/>
          <w:u w:val="single"/>
        </w:rPr>
        <w:t>House</w:t>
      </w:r>
      <w:r w:rsidRPr="00FF54CB">
        <w:rPr>
          <w:rFonts w:ascii="Times New Roman" w:hAnsi="Times New Roman" w:cs="Times New Roman"/>
          <w:sz w:val="22"/>
          <w:szCs w:val="22"/>
        </w:rPr>
        <w:t>:</w:t>
      </w:r>
    </w:p>
    <w:p w14:paraId="28B204AB" w14:textId="297E0494" w:rsidR="008B3955" w:rsidRPr="00FF54CB" w:rsidRDefault="008B3955" w:rsidP="00622A07">
      <w:pPr>
        <w:pStyle w:val="ListParagraph"/>
        <w:numPr>
          <w:ilvl w:val="0"/>
          <w:numId w:val="26"/>
        </w:numPr>
        <w:rPr>
          <w:rFonts w:ascii="Times New Roman" w:hAnsi="Times New Roman" w:cs="Times New Roman"/>
          <w:sz w:val="22"/>
          <w:szCs w:val="22"/>
        </w:rPr>
      </w:pPr>
      <w:r w:rsidRPr="00FF54CB">
        <w:rPr>
          <w:rFonts w:ascii="Times New Roman" w:hAnsi="Times New Roman" w:cs="Times New Roman"/>
          <w:sz w:val="22"/>
          <w:szCs w:val="22"/>
        </w:rPr>
        <w:t>Four calendars</w:t>
      </w:r>
      <w:r w:rsidR="0087204E">
        <w:rPr>
          <w:rFonts w:ascii="Times New Roman" w:hAnsi="Times New Roman" w:cs="Times New Roman"/>
          <w:sz w:val="22"/>
          <w:szCs w:val="22"/>
        </w:rPr>
        <w:t>; major legislation referred to rules committee to shape debate on the bill</w:t>
      </w:r>
    </w:p>
    <w:p w14:paraId="670709D2" w14:textId="279FA0A6" w:rsidR="00AD6F8B" w:rsidRPr="00FF54CB" w:rsidRDefault="00AD6F8B" w:rsidP="00622A07">
      <w:pPr>
        <w:pStyle w:val="ListParagraph"/>
        <w:numPr>
          <w:ilvl w:val="0"/>
          <w:numId w:val="26"/>
        </w:numPr>
        <w:rPr>
          <w:rFonts w:ascii="Times New Roman" w:hAnsi="Times New Roman" w:cs="Times New Roman"/>
          <w:sz w:val="22"/>
          <w:szCs w:val="22"/>
        </w:rPr>
      </w:pPr>
      <w:r w:rsidRPr="00FF54CB">
        <w:rPr>
          <w:rFonts w:ascii="Times New Roman" w:hAnsi="Times New Roman" w:cs="Times New Roman"/>
          <w:sz w:val="22"/>
          <w:szCs w:val="22"/>
        </w:rPr>
        <w:t>Requirements for germane amendments</w:t>
      </w:r>
    </w:p>
    <w:p w14:paraId="08CCBFB6" w14:textId="334249A4" w:rsidR="008B3955" w:rsidRPr="00FF54CB" w:rsidRDefault="008B3955" w:rsidP="00622A07">
      <w:pPr>
        <w:pStyle w:val="ListParagraph"/>
        <w:numPr>
          <w:ilvl w:val="0"/>
          <w:numId w:val="26"/>
        </w:numPr>
        <w:rPr>
          <w:rFonts w:ascii="Times New Roman" w:hAnsi="Times New Roman" w:cs="Times New Roman"/>
          <w:sz w:val="22"/>
          <w:szCs w:val="22"/>
        </w:rPr>
      </w:pPr>
      <w:r w:rsidRPr="00FF54CB">
        <w:rPr>
          <w:rFonts w:ascii="Times New Roman" w:hAnsi="Times New Roman" w:cs="Times New Roman"/>
          <w:sz w:val="22"/>
          <w:szCs w:val="22"/>
        </w:rPr>
        <w:t xml:space="preserve">Unanimous </w:t>
      </w:r>
      <w:r w:rsidR="00520C47" w:rsidRPr="00FF54CB">
        <w:rPr>
          <w:rFonts w:ascii="Times New Roman" w:hAnsi="Times New Roman" w:cs="Times New Roman"/>
          <w:sz w:val="22"/>
          <w:szCs w:val="22"/>
        </w:rPr>
        <w:t xml:space="preserve">consent for legislation calling </w:t>
      </w:r>
      <w:r w:rsidR="00520C47" w:rsidRPr="00FF54CB">
        <w:rPr>
          <w:rFonts w:ascii="Times New Roman" w:hAnsi="Times New Roman" w:cs="Times New Roman"/>
          <w:sz w:val="22"/>
          <w:szCs w:val="22"/>
        </w:rPr>
        <w:sym w:font="Wingdings" w:char="F0E0"/>
      </w:r>
      <w:r w:rsidR="00520C47" w:rsidRPr="00FF54CB">
        <w:rPr>
          <w:rFonts w:ascii="Times New Roman" w:hAnsi="Times New Roman" w:cs="Times New Roman"/>
          <w:sz w:val="22"/>
          <w:szCs w:val="22"/>
        </w:rPr>
        <w:t xml:space="preserve"> no discussion, no formal vote</w:t>
      </w:r>
    </w:p>
    <w:p w14:paraId="55F4A86F" w14:textId="072BB7E4" w:rsidR="00275F90" w:rsidRPr="00FF54CB" w:rsidRDefault="00275F90" w:rsidP="00622A07">
      <w:pPr>
        <w:pStyle w:val="ListParagraph"/>
        <w:numPr>
          <w:ilvl w:val="0"/>
          <w:numId w:val="26"/>
        </w:numPr>
        <w:rPr>
          <w:rFonts w:ascii="Times New Roman" w:hAnsi="Times New Roman" w:cs="Times New Roman"/>
          <w:sz w:val="22"/>
          <w:szCs w:val="22"/>
        </w:rPr>
      </w:pPr>
      <w:r w:rsidRPr="00FF54CB">
        <w:rPr>
          <w:rFonts w:ascii="Times New Roman" w:hAnsi="Times New Roman" w:cs="Times New Roman"/>
          <w:b/>
          <w:sz w:val="22"/>
          <w:szCs w:val="22"/>
        </w:rPr>
        <w:t>Consent calendar</w:t>
      </w:r>
      <w:r w:rsidRPr="00FF54CB">
        <w:rPr>
          <w:rFonts w:ascii="Times New Roman" w:hAnsi="Times New Roman" w:cs="Times New Roman"/>
          <w:sz w:val="22"/>
          <w:szCs w:val="22"/>
        </w:rPr>
        <w:t>: limited to measures involving spending of less than $1million</w:t>
      </w:r>
    </w:p>
    <w:p w14:paraId="4CC4C688" w14:textId="62826A72" w:rsidR="00275F90" w:rsidRPr="00FF54CB" w:rsidRDefault="00275F90" w:rsidP="00622A07">
      <w:pPr>
        <w:pStyle w:val="ListParagraph"/>
        <w:numPr>
          <w:ilvl w:val="0"/>
          <w:numId w:val="26"/>
        </w:numPr>
        <w:rPr>
          <w:rFonts w:ascii="Times New Roman" w:hAnsi="Times New Roman" w:cs="Times New Roman"/>
          <w:sz w:val="22"/>
          <w:szCs w:val="22"/>
        </w:rPr>
      </w:pPr>
      <w:r w:rsidRPr="00FF54CB">
        <w:rPr>
          <w:rFonts w:ascii="Times New Roman" w:hAnsi="Times New Roman" w:cs="Times New Roman"/>
          <w:b/>
          <w:sz w:val="22"/>
          <w:szCs w:val="22"/>
        </w:rPr>
        <w:t>Special rules</w:t>
      </w:r>
      <w:r w:rsidRPr="00FF54CB">
        <w:rPr>
          <w:rFonts w:ascii="Times New Roman" w:hAnsi="Times New Roman" w:cs="Times New Roman"/>
          <w:sz w:val="22"/>
          <w:szCs w:val="22"/>
        </w:rPr>
        <w:t xml:space="preserve"> tailor floor action to individual bills</w:t>
      </w:r>
      <w:r w:rsidR="0087204E">
        <w:rPr>
          <w:rFonts w:ascii="Times New Roman" w:hAnsi="Times New Roman" w:cs="Times New Roman"/>
          <w:sz w:val="22"/>
          <w:szCs w:val="22"/>
        </w:rPr>
        <w:t xml:space="preserve"> (&lt;10% of bills get special rules)</w:t>
      </w:r>
    </w:p>
    <w:p w14:paraId="62020FF3" w14:textId="1AA6B140" w:rsidR="00497698" w:rsidRPr="00FF54CB" w:rsidRDefault="00497698" w:rsidP="00622A07">
      <w:pPr>
        <w:pStyle w:val="ListParagraph"/>
        <w:numPr>
          <w:ilvl w:val="0"/>
          <w:numId w:val="24"/>
        </w:numPr>
        <w:rPr>
          <w:rFonts w:ascii="Times New Roman" w:hAnsi="Times New Roman" w:cs="Times New Roman"/>
          <w:sz w:val="22"/>
          <w:szCs w:val="22"/>
        </w:rPr>
      </w:pPr>
      <w:r w:rsidRPr="00FF54CB">
        <w:rPr>
          <w:rFonts w:ascii="Times New Roman" w:hAnsi="Times New Roman" w:cs="Times New Roman"/>
          <w:sz w:val="22"/>
          <w:szCs w:val="22"/>
          <w:u w:val="single"/>
        </w:rPr>
        <w:t>Senate</w:t>
      </w:r>
      <w:r w:rsidRPr="00FF54CB">
        <w:rPr>
          <w:rFonts w:ascii="Times New Roman" w:hAnsi="Times New Roman" w:cs="Times New Roman"/>
          <w:sz w:val="22"/>
          <w:szCs w:val="22"/>
        </w:rPr>
        <w:t>:</w:t>
      </w:r>
    </w:p>
    <w:p w14:paraId="7769386D" w14:textId="28A44502" w:rsidR="00497698" w:rsidRPr="00FF54CB" w:rsidRDefault="00297EA7" w:rsidP="00622A07">
      <w:pPr>
        <w:pStyle w:val="ListParagraph"/>
        <w:numPr>
          <w:ilvl w:val="0"/>
          <w:numId w:val="27"/>
        </w:numPr>
        <w:rPr>
          <w:rFonts w:ascii="Times New Roman" w:hAnsi="Times New Roman" w:cs="Times New Roman"/>
          <w:sz w:val="22"/>
          <w:szCs w:val="22"/>
        </w:rPr>
      </w:pPr>
      <w:r w:rsidRPr="00FF54CB">
        <w:rPr>
          <w:rFonts w:ascii="Times New Roman" w:hAnsi="Times New Roman" w:cs="Times New Roman"/>
          <w:sz w:val="22"/>
          <w:szCs w:val="22"/>
        </w:rPr>
        <w:t>Two calendars</w:t>
      </w:r>
    </w:p>
    <w:p w14:paraId="0934387F" w14:textId="39AB8C62" w:rsidR="00297EA7" w:rsidRPr="00FF54CB" w:rsidRDefault="00297EA7" w:rsidP="00622A07">
      <w:pPr>
        <w:pStyle w:val="ListParagraph"/>
        <w:numPr>
          <w:ilvl w:val="0"/>
          <w:numId w:val="27"/>
        </w:numPr>
        <w:rPr>
          <w:rFonts w:ascii="Times New Roman" w:hAnsi="Times New Roman" w:cs="Times New Roman"/>
          <w:sz w:val="22"/>
          <w:szCs w:val="22"/>
        </w:rPr>
      </w:pPr>
      <w:r w:rsidRPr="00FF54CB">
        <w:rPr>
          <w:rFonts w:ascii="Times New Roman" w:hAnsi="Times New Roman" w:cs="Times New Roman"/>
          <w:sz w:val="22"/>
          <w:szCs w:val="22"/>
        </w:rPr>
        <w:t>No Rules Committee to report special rule; they usually need a consensus to limit debate</w:t>
      </w:r>
    </w:p>
    <w:p w14:paraId="33680C45" w14:textId="053552DD" w:rsidR="00297EA7" w:rsidRPr="00FF54CB" w:rsidRDefault="00297EA7" w:rsidP="00622A07">
      <w:pPr>
        <w:pStyle w:val="ListParagraph"/>
        <w:numPr>
          <w:ilvl w:val="0"/>
          <w:numId w:val="27"/>
        </w:numPr>
        <w:rPr>
          <w:rFonts w:ascii="Times New Roman" w:hAnsi="Times New Roman" w:cs="Times New Roman"/>
          <w:sz w:val="22"/>
          <w:szCs w:val="22"/>
        </w:rPr>
      </w:pPr>
      <w:r w:rsidRPr="00FF54CB">
        <w:rPr>
          <w:rFonts w:ascii="Times New Roman" w:hAnsi="Times New Roman" w:cs="Times New Roman"/>
          <w:sz w:val="22"/>
          <w:szCs w:val="22"/>
        </w:rPr>
        <w:t>No germaneness requirements</w:t>
      </w:r>
    </w:p>
    <w:p w14:paraId="0DFDAD73" w14:textId="7B0BE147" w:rsidR="00D84959" w:rsidRPr="00FF54CB" w:rsidRDefault="0087204E" w:rsidP="00622A07">
      <w:pPr>
        <w:pStyle w:val="ListParagraph"/>
        <w:numPr>
          <w:ilvl w:val="0"/>
          <w:numId w:val="27"/>
        </w:numPr>
        <w:rPr>
          <w:rFonts w:ascii="Times New Roman" w:hAnsi="Times New Roman" w:cs="Times New Roman"/>
          <w:sz w:val="22"/>
          <w:szCs w:val="22"/>
        </w:rPr>
      </w:pPr>
      <w:r>
        <w:rPr>
          <w:rFonts w:ascii="Times New Roman" w:hAnsi="Times New Roman" w:cs="Times New Roman"/>
          <w:sz w:val="22"/>
          <w:szCs w:val="22"/>
        </w:rPr>
        <w:t xml:space="preserve">Filibuster option allowed. Important for halting bills </w:t>
      </w:r>
    </w:p>
    <w:p w14:paraId="7F8ABB41" w14:textId="671E7F52" w:rsidR="000A419A" w:rsidRPr="000450EF" w:rsidRDefault="000A419A" w:rsidP="00622A07">
      <w:pPr>
        <w:pStyle w:val="Heading2"/>
        <w:numPr>
          <w:ilvl w:val="0"/>
          <w:numId w:val="19"/>
        </w:numPr>
        <w:rPr>
          <w:rFonts w:ascii="Times New Roman" w:hAnsi="Times New Roman" w:cs="Times New Roman"/>
          <w:color w:val="auto"/>
          <w:sz w:val="22"/>
          <w:szCs w:val="22"/>
        </w:rPr>
      </w:pPr>
      <w:bookmarkStart w:id="11" w:name="_Toc260853975"/>
      <w:r w:rsidRPr="000450EF">
        <w:rPr>
          <w:rFonts w:ascii="Times New Roman" w:hAnsi="Times New Roman" w:cs="Times New Roman"/>
          <w:color w:val="auto"/>
          <w:sz w:val="22"/>
          <w:szCs w:val="22"/>
        </w:rPr>
        <w:t>Floor consideration</w:t>
      </w:r>
      <w:r w:rsidR="00D8044D" w:rsidRPr="000450EF">
        <w:rPr>
          <w:rFonts w:ascii="Times New Roman" w:hAnsi="Times New Roman" w:cs="Times New Roman"/>
          <w:color w:val="auto"/>
          <w:sz w:val="22"/>
          <w:szCs w:val="22"/>
        </w:rPr>
        <w:t xml:space="preserve"> </w:t>
      </w:r>
      <w:bookmarkEnd w:id="11"/>
    </w:p>
    <w:p w14:paraId="2B004CF2" w14:textId="0A22EF63" w:rsidR="00D8044D" w:rsidRPr="00FF54CB" w:rsidRDefault="00950AA0" w:rsidP="00622A07">
      <w:pPr>
        <w:pStyle w:val="ListParagraph"/>
        <w:numPr>
          <w:ilvl w:val="0"/>
          <w:numId w:val="23"/>
        </w:numPr>
        <w:rPr>
          <w:rFonts w:ascii="Times New Roman" w:hAnsi="Times New Roman" w:cs="Times New Roman"/>
          <w:sz w:val="22"/>
          <w:szCs w:val="22"/>
        </w:rPr>
      </w:pPr>
      <w:r w:rsidRPr="00FF54CB">
        <w:rPr>
          <w:rFonts w:ascii="Times New Roman" w:hAnsi="Times New Roman" w:cs="Times New Roman"/>
          <w:sz w:val="22"/>
          <w:szCs w:val="22"/>
        </w:rPr>
        <w:t xml:space="preserve">Minor legislation </w:t>
      </w:r>
      <w:r w:rsidRPr="00FF54CB">
        <w:rPr>
          <w:rFonts w:ascii="Times New Roman" w:hAnsi="Times New Roman" w:cs="Times New Roman"/>
          <w:sz w:val="22"/>
          <w:szCs w:val="22"/>
        </w:rPr>
        <w:sym w:font="Wingdings" w:char="F0E0"/>
      </w:r>
      <w:r w:rsidRPr="00FF54CB">
        <w:rPr>
          <w:rFonts w:ascii="Times New Roman" w:hAnsi="Times New Roman" w:cs="Times New Roman"/>
          <w:sz w:val="22"/>
          <w:szCs w:val="22"/>
        </w:rPr>
        <w:t xml:space="preserve"> brief, no amendments offered, approved by voice vote or unanimous consent</w:t>
      </w:r>
    </w:p>
    <w:p w14:paraId="41FC6106" w14:textId="243739E6" w:rsidR="00950AA0" w:rsidRDefault="00950AA0" w:rsidP="00622A07">
      <w:pPr>
        <w:pStyle w:val="ListParagraph"/>
        <w:numPr>
          <w:ilvl w:val="0"/>
          <w:numId w:val="23"/>
        </w:numPr>
        <w:rPr>
          <w:rFonts w:ascii="Times New Roman" w:hAnsi="Times New Roman" w:cs="Times New Roman"/>
          <w:sz w:val="22"/>
          <w:szCs w:val="22"/>
        </w:rPr>
      </w:pPr>
      <w:r w:rsidRPr="00FF54CB">
        <w:rPr>
          <w:rFonts w:ascii="Times New Roman" w:hAnsi="Times New Roman" w:cs="Times New Roman"/>
          <w:sz w:val="22"/>
          <w:szCs w:val="22"/>
        </w:rPr>
        <w:t xml:space="preserve">Major legislation </w:t>
      </w:r>
      <w:r w:rsidRPr="00FF54CB">
        <w:rPr>
          <w:rFonts w:ascii="Times New Roman" w:hAnsi="Times New Roman" w:cs="Times New Roman"/>
          <w:sz w:val="22"/>
          <w:szCs w:val="22"/>
        </w:rPr>
        <w:sym w:font="Wingdings" w:char="F0E0"/>
      </w:r>
      <w:r w:rsidRPr="00FF54CB">
        <w:rPr>
          <w:rFonts w:ascii="Times New Roman" w:hAnsi="Times New Roman" w:cs="Times New Roman"/>
          <w:sz w:val="22"/>
          <w:szCs w:val="22"/>
        </w:rPr>
        <w:t xml:space="preserve"> amendments offered, usually</w:t>
      </w:r>
    </w:p>
    <w:p w14:paraId="5C90338C" w14:textId="17653809" w:rsidR="009E5E85" w:rsidRPr="00FF54CB" w:rsidRDefault="009E5E85" w:rsidP="00622A07">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 xml:space="preserve">Floor debates are printed in the congressional record, not given much weight in court. </w:t>
      </w:r>
    </w:p>
    <w:p w14:paraId="70446272" w14:textId="12A400B9" w:rsidR="00735277" w:rsidRPr="00FF54CB" w:rsidRDefault="00735277" w:rsidP="00622A07">
      <w:pPr>
        <w:pStyle w:val="ListParagraph"/>
        <w:numPr>
          <w:ilvl w:val="0"/>
          <w:numId w:val="23"/>
        </w:numPr>
        <w:rPr>
          <w:rFonts w:ascii="Times New Roman" w:hAnsi="Times New Roman" w:cs="Times New Roman"/>
          <w:sz w:val="22"/>
          <w:szCs w:val="22"/>
        </w:rPr>
      </w:pPr>
      <w:r w:rsidRPr="00FF54CB">
        <w:rPr>
          <w:rFonts w:ascii="Times New Roman" w:hAnsi="Times New Roman" w:cs="Times New Roman"/>
          <w:sz w:val="22"/>
          <w:szCs w:val="22"/>
          <w:u w:val="single"/>
        </w:rPr>
        <w:t>House</w:t>
      </w:r>
      <w:r w:rsidRPr="00FF54CB">
        <w:rPr>
          <w:rFonts w:ascii="Times New Roman" w:hAnsi="Times New Roman" w:cs="Times New Roman"/>
          <w:sz w:val="22"/>
          <w:szCs w:val="22"/>
        </w:rPr>
        <w:t>:</w:t>
      </w:r>
    </w:p>
    <w:p w14:paraId="2C88AEBB" w14:textId="4DA6DCEB" w:rsidR="00735277" w:rsidRPr="00FF54CB" w:rsidRDefault="00D1423F" w:rsidP="00622A07">
      <w:pPr>
        <w:pStyle w:val="ListParagraph"/>
        <w:numPr>
          <w:ilvl w:val="0"/>
          <w:numId w:val="28"/>
        </w:numPr>
        <w:rPr>
          <w:rFonts w:ascii="Times New Roman" w:hAnsi="Times New Roman" w:cs="Times New Roman"/>
          <w:sz w:val="22"/>
          <w:szCs w:val="22"/>
        </w:rPr>
      </w:pPr>
      <w:r w:rsidRPr="00FF54CB">
        <w:rPr>
          <w:rFonts w:ascii="Times New Roman" w:hAnsi="Times New Roman" w:cs="Times New Roman"/>
          <w:sz w:val="22"/>
          <w:szCs w:val="22"/>
        </w:rPr>
        <w:t>Committee chairs request a hearing from the Rules Committee and a special rule for major legislation</w:t>
      </w:r>
    </w:p>
    <w:p w14:paraId="2C1728FF" w14:textId="329E83CA" w:rsidR="00D1423F" w:rsidRPr="00FF54CB" w:rsidRDefault="00D1423F" w:rsidP="00622A07">
      <w:pPr>
        <w:pStyle w:val="ListParagraph"/>
        <w:numPr>
          <w:ilvl w:val="0"/>
          <w:numId w:val="29"/>
        </w:numPr>
        <w:rPr>
          <w:rFonts w:ascii="Times New Roman" w:hAnsi="Times New Roman" w:cs="Times New Roman"/>
          <w:sz w:val="22"/>
          <w:szCs w:val="22"/>
        </w:rPr>
      </w:pPr>
      <w:r w:rsidRPr="00FF54CB">
        <w:rPr>
          <w:rFonts w:ascii="Times New Roman" w:hAnsi="Times New Roman" w:cs="Times New Roman"/>
          <w:sz w:val="22"/>
          <w:szCs w:val="22"/>
        </w:rPr>
        <w:t xml:space="preserve">Committee of the Whole </w:t>
      </w:r>
      <w:r w:rsidR="003D346D" w:rsidRPr="00FF54CB">
        <w:rPr>
          <w:rFonts w:ascii="Times New Roman" w:hAnsi="Times New Roman" w:cs="Times New Roman"/>
          <w:sz w:val="22"/>
          <w:szCs w:val="22"/>
        </w:rPr>
        <w:t>conducts</w:t>
      </w:r>
      <w:r w:rsidRPr="00FF54CB">
        <w:rPr>
          <w:rFonts w:ascii="Times New Roman" w:hAnsi="Times New Roman" w:cs="Times New Roman"/>
          <w:sz w:val="22"/>
          <w:szCs w:val="22"/>
        </w:rPr>
        <w:t xml:space="preserve"> general debate on the bill, then moves to debate and votes on amendments</w:t>
      </w:r>
      <w:r w:rsidR="009E5E85">
        <w:rPr>
          <w:rFonts w:ascii="Times New Roman" w:hAnsi="Times New Roman" w:cs="Times New Roman"/>
          <w:sz w:val="22"/>
          <w:szCs w:val="22"/>
        </w:rPr>
        <w:t xml:space="preserve"> (which must be Germaine to the bill. </w:t>
      </w:r>
    </w:p>
    <w:p w14:paraId="27A989DD" w14:textId="7CAEEE58" w:rsidR="0050750C" w:rsidRPr="00FF54CB" w:rsidRDefault="009E5E85" w:rsidP="00622A07">
      <w:pPr>
        <w:pStyle w:val="ListParagraph"/>
        <w:numPr>
          <w:ilvl w:val="0"/>
          <w:numId w:val="29"/>
        </w:numPr>
        <w:rPr>
          <w:rFonts w:ascii="Times New Roman" w:hAnsi="Times New Roman" w:cs="Times New Roman"/>
          <w:sz w:val="22"/>
          <w:szCs w:val="22"/>
        </w:rPr>
      </w:pPr>
      <w:r>
        <w:rPr>
          <w:rFonts w:ascii="Times New Roman" w:hAnsi="Times New Roman" w:cs="Times New Roman"/>
          <w:sz w:val="22"/>
          <w:szCs w:val="22"/>
        </w:rPr>
        <w:t xml:space="preserve">To be passed legislation is sent back to the House </w:t>
      </w:r>
    </w:p>
    <w:p w14:paraId="10A6E41D" w14:textId="5F4F2EA5" w:rsidR="005F62CD" w:rsidRPr="00FF54CB" w:rsidRDefault="005F62CD" w:rsidP="00622A07">
      <w:pPr>
        <w:pStyle w:val="ListParagraph"/>
        <w:numPr>
          <w:ilvl w:val="0"/>
          <w:numId w:val="23"/>
        </w:numPr>
        <w:rPr>
          <w:rFonts w:ascii="Times New Roman" w:hAnsi="Times New Roman" w:cs="Times New Roman"/>
          <w:sz w:val="22"/>
          <w:szCs w:val="22"/>
        </w:rPr>
      </w:pPr>
      <w:r w:rsidRPr="00FF54CB">
        <w:rPr>
          <w:rFonts w:ascii="Times New Roman" w:hAnsi="Times New Roman" w:cs="Times New Roman"/>
          <w:sz w:val="22"/>
          <w:szCs w:val="22"/>
          <w:u w:val="single"/>
        </w:rPr>
        <w:t>Senate</w:t>
      </w:r>
      <w:r w:rsidRPr="00FF54CB">
        <w:rPr>
          <w:rFonts w:ascii="Times New Roman" w:hAnsi="Times New Roman" w:cs="Times New Roman"/>
          <w:sz w:val="22"/>
          <w:szCs w:val="22"/>
        </w:rPr>
        <w:t>:</w:t>
      </w:r>
    </w:p>
    <w:p w14:paraId="7BBD619B" w14:textId="2C9BAC23" w:rsidR="005F62CD" w:rsidRPr="00FF54CB" w:rsidRDefault="005F62CD" w:rsidP="00622A07">
      <w:pPr>
        <w:pStyle w:val="ListParagraph"/>
        <w:numPr>
          <w:ilvl w:val="0"/>
          <w:numId w:val="28"/>
        </w:numPr>
        <w:rPr>
          <w:rFonts w:ascii="Times New Roman" w:hAnsi="Times New Roman" w:cs="Times New Roman"/>
          <w:sz w:val="22"/>
          <w:szCs w:val="22"/>
        </w:rPr>
      </w:pPr>
      <w:r w:rsidRPr="00FF54CB">
        <w:rPr>
          <w:rFonts w:ascii="Times New Roman" w:hAnsi="Times New Roman" w:cs="Times New Roman"/>
          <w:sz w:val="22"/>
          <w:szCs w:val="22"/>
        </w:rPr>
        <w:t>Lacks detailed rules/process for debating/amending legislation on floor</w:t>
      </w:r>
    </w:p>
    <w:p w14:paraId="2B566634" w14:textId="199979C3" w:rsidR="005F62CD" w:rsidRPr="00FF54CB" w:rsidRDefault="009E5E85" w:rsidP="00622A07">
      <w:pPr>
        <w:pStyle w:val="ListParagraph"/>
        <w:numPr>
          <w:ilvl w:val="0"/>
          <w:numId w:val="28"/>
        </w:numPr>
        <w:rPr>
          <w:rFonts w:ascii="Times New Roman" w:hAnsi="Times New Roman" w:cs="Times New Roman"/>
          <w:sz w:val="22"/>
          <w:szCs w:val="22"/>
        </w:rPr>
      </w:pPr>
      <w:r>
        <w:rPr>
          <w:rFonts w:ascii="Times New Roman" w:hAnsi="Times New Roman" w:cs="Times New Roman"/>
          <w:sz w:val="22"/>
          <w:szCs w:val="22"/>
        </w:rPr>
        <w:t xml:space="preserve">Must have unanimous consent on ways to limit debate </w:t>
      </w:r>
    </w:p>
    <w:p w14:paraId="25F34DC4" w14:textId="1B90AF1F" w:rsidR="005F62CD" w:rsidRPr="00FF54CB" w:rsidRDefault="005F62CD" w:rsidP="00622A07">
      <w:pPr>
        <w:pStyle w:val="ListParagraph"/>
        <w:numPr>
          <w:ilvl w:val="0"/>
          <w:numId w:val="28"/>
        </w:numPr>
        <w:rPr>
          <w:rFonts w:ascii="Times New Roman" w:hAnsi="Times New Roman" w:cs="Times New Roman"/>
          <w:sz w:val="22"/>
          <w:szCs w:val="22"/>
        </w:rPr>
      </w:pPr>
      <w:r w:rsidRPr="00FF54CB">
        <w:rPr>
          <w:rFonts w:ascii="Times New Roman" w:hAnsi="Times New Roman" w:cs="Times New Roman"/>
          <w:sz w:val="22"/>
          <w:szCs w:val="22"/>
        </w:rPr>
        <w:t>May filibuster</w:t>
      </w:r>
    </w:p>
    <w:p w14:paraId="2DD0F995" w14:textId="45039375" w:rsidR="00844F08" w:rsidRPr="000450EF" w:rsidRDefault="00844F08" w:rsidP="00622A07">
      <w:pPr>
        <w:pStyle w:val="Heading2"/>
        <w:numPr>
          <w:ilvl w:val="0"/>
          <w:numId w:val="19"/>
        </w:numPr>
        <w:rPr>
          <w:rFonts w:ascii="Times New Roman" w:hAnsi="Times New Roman" w:cs="Times New Roman"/>
          <w:color w:val="auto"/>
          <w:sz w:val="22"/>
          <w:szCs w:val="22"/>
        </w:rPr>
      </w:pPr>
      <w:bookmarkStart w:id="12" w:name="_Toc260853976"/>
      <w:r w:rsidRPr="000450EF">
        <w:rPr>
          <w:rFonts w:ascii="Times New Roman" w:hAnsi="Times New Roman" w:cs="Times New Roman"/>
          <w:color w:val="auto"/>
          <w:sz w:val="22"/>
          <w:szCs w:val="22"/>
        </w:rPr>
        <w:t>Reconciliation</w:t>
      </w:r>
      <w:bookmarkEnd w:id="12"/>
    </w:p>
    <w:p w14:paraId="353CD089" w14:textId="10EE7C63" w:rsidR="00844F08" w:rsidRPr="00FF54CB" w:rsidRDefault="00844F08" w:rsidP="00622A07">
      <w:pPr>
        <w:pStyle w:val="ListParagraph"/>
        <w:numPr>
          <w:ilvl w:val="0"/>
          <w:numId w:val="21"/>
        </w:numPr>
        <w:rPr>
          <w:rFonts w:ascii="Times New Roman" w:hAnsi="Times New Roman" w:cs="Times New Roman"/>
          <w:sz w:val="22"/>
          <w:szCs w:val="22"/>
        </w:rPr>
      </w:pPr>
      <w:r w:rsidRPr="00FF54CB">
        <w:rPr>
          <w:rFonts w:ascii="Times New Roman" w:hAnsi="Times New Roman" w:cs="Times New Roman"/>
          <w:sz w:val="22"/>
          <w:szCs w:val="22"/>
        </w:rPr>
        <w:t>A Conference Committee: no formal rules but charged w/harmonizing the bills</w:t>
      </w:r>
    </w:p>
    <w:p w14:paraId="1F4ABAD7" w14:textId="521DCEB7" w:rsidR="00844F08" w:rsidRPr="00FF54CB" w:rsidRDefault="00844F08" w:rsidP="00622A07">
      <w:pPr>
        <w:pStyle w:val="ListParagraph"/>
        <w:numPr>
          <w:ilvl w:val="0"/>
          <w:numId w:val="21"/>
        </w:numPr>
        <w:rPr>
          <w:rFonts w:ascii="Times New Roman" w:hAnsi="Times New Roman" w:cs="Times New Roman"/>
          <w:sz w:val="22"/>
          <w:szCs w:val="22"/>
        </w:rPr>
      </w:pPr>
      <w:r w:rsidRPr="00FF54CB">
        <w:rPr>
          <w:rFonts w:ascii="Times New Roman" w:hAnsi="Times New Roman" w:cs="Times New Roman"/>
          <w:sz w:val="22"/>
          <w:szCs w:val="22"/>
        </w:rPr>
        <w:t>Simple adoption</w:t>
      </w:r>
      <w:r w:rsidR="009E5E85">
        <w:rPr>
          <w:rFonts w:ascii="Times New Roman" w:hAnsi="Times New Roman" w:cs="Times New Roman"/>
          <w:sz w:val="22"/>
          <w:szCs w:val="22"/>
        </w:rPr>
        <w:t>(house/senate can just adopted each other’s bills)</w:t>
      </w:r>
      <w:r w:rsidRPr="00FF54CB">
        <w:rPr>
          <w:rFonts w:ascii="Times New Roman" w:hAnsi="Times New Roman" w:cs="Times New Roman"/>
          <w:sz w:val="22"/>
          <w:szCs w:val="22"/>
        </w:rPr>
        <w:t>: far less likely</w:t>
      </w:r>
    </w:p>
    <w:p w14:paraId="282690DF" w14:textId="2FF929A0" w:rsidR="00844F08" w:rsidRPr="00FF54CB" w:rsidRDefault="00844F08" w:rsidP="00622A07">
      <w:pPr>
        <w:pStyle w:val="ListParagraph"/>
        <w:numPr>
          <w:ilvl w:val="0"/>
          <w:numId w:val="21"/>
        </w:numPr>
        <w:rPr>
          <w:rFonts w:ascii="Times New Roman" w:hAnsi="Times New Roman" w:cs="Times New Roman"/>
          <w:sz w:val="22"/>
          <w:szCs w:val="22"/>
        </w:rPr>
      </w:pPr>
      <w:r w:rsidRPr="00FF54CB">
        <w:rPr>
          <w:rFonts w:ascii="Times New Roman" w:hAnsi="Times New Roman" w:cs="Times New Roman"/>
          <w:sz w:val="22"/>
          <w:szCs w:val="22"/>
        </w:rPr>
        <w:t xml:space="preserve">May exchange </w:t>
      </w:r>
      <w:r w:rsidR="00881824" w:rsidRPr="00FF54CB">
        <w:rPr>
          <w:rFonts w:ascii="Times New Roman" w:hAnsi="Times New Roman" w:cs="Times New Roman"/>
          <w:sz w:val="22"/>
          <w:szCs w:val="22"/>
        </w:rPr>
        <w:t>amendments</w:t>
      </w:r>
      <w:r w:rsidRPr="00FF54CB">
        <w:rPr>
          <w:rFonts w:ascii="Times New Roman" w:hAnsi="Times New Roman" w:cs="Times New Roman"/>
          <w:sz w:val="22"/>
          <w:szCs w:val="22"/>
        </w:rPr>
        <w:t xml:space="preserve"> until they agree on them</w:t>
      </w:r>
    </w:p>
    <w:p w14:paraId="45FC1444" w14:textId="58417571" w:rsidR="00844F08" w:rsidRPr="00FF54CB" w:rsidRDefault="00844F08" w:rsidP="00622A07">
      <w:pPr>
        <w:pStyle w:val="ListParagraph"/>
        <w:numPr>
          <w:ilvl w:val="0"/>
          <w:numId w:val="21"/>
        </w:numPr>
        <w:rPr>
          <w:rFonts w:ascii="Times New Roman" w:hAnsi="Times New Roman" w:cs="Times New Roman"/>
          <w:sz w:val="22"/>
          <w:szCs w:val="22"/>
        </w:rPr>
      </w:pPr>
      <w:r w:rsidRPr="00FF54CB">
        <w:rPr>
          <w:rFonts w:ascii="Times New Roman" w:hAnsi="Times New Roman" w:cs="Times New Roman"/>
          <w:sz w:val="22"/>
          <w:szCs w:val="22"/>
        </w:rPr>
        <w:t>Only allowed to discuss discrepancies, not introduce new amendments</w:t>
      </w:r>
    </w:p>
    <w:p w14:paraId="04BE9FA4" w14:textId="03A9142A" w:rsidR="00881824" w:rsidRPr="000450EF" w:rsidRDefault="00881824" w:rsidP="00622A07">
      <w:pPr>
        <w:pStyle w:val="Heading2"/>
        <w:numPr>
          <w:ilvl w:val="0"/>
          <w:numId w:val="19"/>
        </w:numPr>
        <w:rPr>
          <w:rFonts w:ascii="Times New Roman" w:hAnsi="Times New Roman" w:cs="Times New Roman"/>
          <w:color w:val="auto"/>
          <w:sz w:val="22"/>
          <w:szCs w:val="22"/>
        </w:rPr>
      </w:pPr>
      <w:bookmarkStart w:id="13" w:name="_Toc260853977"/>
      <w:r w:rsidRPr="000450EF">
        <w:rPr>
          <w:rFonts w:ascii="Times New Roman" w:hAnsi="Times New Roman" w:cs="Times New Roman"/>
          <w:color w:val="auto"/>
          <w:sz w:val="22"/>
          <w:szCs w:val="22"/>
        </w:rPr>
        <w:t>Presentment (to the President)</w:t>
      </w:r>
      <w:bookmarkEnd w:id="13"/>
    </w:p>
    <w:p w14:paraId="3E7856A1" w14:textId="18288A4C" w:rsidR="00881824" w:rsidRPr="00FF54CB" w:rsidRDefault="00BA7A4B" w:rsidP="00622A07">
      <w:pPr>
        <w:pStyle w:val="ListParagraph"/>
        <w:numPr>
          <w:ilvl w:val="0"/>
          <w:numId w:val="22"/>
        </w:numPr>
        <w:rPr>
          <w:rFonts w:ascii="Times New Roman" w:hAnsi="Times New Roman" w:cs="Times New Roman"/>
          <w:sz w:val="22"/>
          <w:szCs w:val="22"/>
        </w:rPr>
      </w:pPr>
      <w:r w:rsidRPr="00FF54CB">
        <w:rPr>
          <w:rFonts w:ascii="Times New Roman" w:hAnsi="Times New Roman" w:cs="Times New Roman"/>
          <w:sz w:val="22"/>
          <w:szCs w:val="22"/>
        </w:rPr>
        <w:t>Can veto</w:t>
      </w:r>
    </w:p>
    <w:p w14:paraId="4FBA4564" w14:textId="1823DE51" w:rsidR="00066E2F" w:rsidRPr="00FF54CB" w:rsidRDefault="00BA7A4B" w:rsidP="00622A07">
      <w:pPr>
        <w:pStyle w:val="ListParagraph"/>
        <w:numPr>
          <w:ilvl w:val="0"/>
          <w:numId w:val="22"/>
        </w:numPr>
        <w:rPr>
          <w:rFonts w:ascii="Times New Roman" w:hAnsi="Times New Roman" w:cs="Times New Roman"/>
          <w:sz w:val="22"/>
          <w:szCs w:val="22"/>
        </w:rPr>
      </w:pPr>
      <w:r w:rsidRPr="00FF54CB">
        <w:rPr>
          <w:rFonts w:ascii="Times New Roman" w:hAnsi="Times New Roman" w:cs="Times New Roman"/>
          <w:sz w:val="22"/>
          <w:szCs w:val="22"/>
        </w:rPr>
        <w:t>Pocket veto – killing the bill by not signing the veto w/in 10 days</w:t>
      </w:r>
      <w:r w:rsidR="0000517E" w:rsidRPr="00FF54CB">
        <w:rPr>
          <w:rFonts w:ascii="Times New Roman" w:hAnsi="Times New Roman" w:cs="Times New Roman"/>
          <w:sz w:val="22"/>
          <w:szCs w:val="22"/>
        </w:rPr>
        <w:t>; can’t be revived</w:t>
      </w:r>
    </w:p>
    <w:p w14:paraId="1775AABD" w14:textId="619BAE1A" w:rsidR="0000517E" w:rsidRPr="00FF54CB" w:rsidRDefault="0000517E" w:rsidP="00622A07">
      <w:pPr>
        <w:pStyle w:val="ListParagraph"/>
        <w:numPr>
          <w:ilvl w:val="0"/>
          <w:numId w:val="22"/>
        </w:numPr>
        <w:rPr>
          <w:rFonts w:ascii="Times New Roman" w:hAnsi="Times New Roman" w:cs="Times New Roman"/>
          <w:sz w:val="22"/>
          <w:szCs w:val="22"/>
        </w:rPr>
      </w:pPr>
      <w:r w:rsidRPr="00FF54CB">
        <w:rPr>
          <w:rFonts w:ascii="Times New Roman" w:hAnsi="Times New Roman" w:cs="Times New Roman"/>
          <w:sz w:val="22"/>
          <w:szCs w:val="22"/>
        </w:rPr>
        <w:t xml:space="preserve">Signing statement – the President can sign the veto/bill but he would offer his own interpretation of it </w:t>
      </w:r>
    </w:p>
    <w:p w14:paraId="6E53096F" w14:textId="19F4A380" w:rsidR="00842A74" w:rsidRPr="00FF54CB" w:rsidRDefault="00947421" w:rsidP="00622A07">
      <w:pPr>
        <w:pStyle w:val="ListParagraph"/>
        <w:numPr>
          <w:ilvl w:val="2"/>
          <w:numId w:val="22"/>
        </w:numPr>
        <w:rPr>
          <w:rFonts w:ascii="Times New Roman" w:hAnsi="Times New Roman" w:cs="Times New Roman"/>
          <w:sz w:val="22"/>
          <w:szCs w:val="22"/>
        </w:rPr>
      </w:pPr>
      <w:r>
        <w:rPr>
          <w:rFonts w:ascii="Times New Roman" w:hAnsi="Times New Roman" w:cs="Times New Roman"/>
          <w:sz w:val="22"/>
          <w:szCs w:val="22"/>
        </w:rPr>
        <w:t xml:space="preserve">Given very little weight by courts, unless it supplements congress’s intent </w:t>
      </w:r>
    </w:p>
    <w:p w14:paraId="1661A09B" w14:textId="3A5B0EAF" w:rsidR="00EB7A99" w:rsidRPr="000450EF" w:rsidRDefault="00EB7A99" w:rsidP="00622A07">
      <w:pPr>
        <w:pStyle w:val="Heading2"/>
        <w:numPr>
          <w:ilvl w:val="0"/>
          <w:numId w:val="19"/>
        </w:numPr>
        <w:rPr>
          <w:rFonts w:ascii="Times New Roman" w:hAnsi="Times New Roman" w:cs="Times New Roman"/>
          <w:color w:val="auto"/>
          <w:sz w:val="22"/>
          <w:szCs w:val="22"/>
        </w:rPr>
      </w:pPr>
      <w:bookmarkStart w:id="14" w:name="_Toc260853978"/>
      <w:r w:rsidRPr="000450EF">
        <w:rPr>
          <w:rFonts w:ascii="Times New Roman" w:hAnsi="Times New Roman" w:cs="Times New Roman"/>
          <w:color w:val="auto"/>
          <w:sz w:val="22"/>
          <w:szCs w:val="22"/>
        </w:rPr>
        <w:t>Lawyer Strategies</w:t>
      </w:r>
      <w:bookmarkEnd w:id="14"/>
    </w:p>
    <w:p w14:paraId="524F2823" w14:textId="0CF84AF6" w:rsidR="00EB7A99" w:rsidRDefault="00EB7A99" w:rsidP="00622A07">
      <w:pPr>
        <w:pStyle w:val="ListParagraph"/>
        <w:numPr>
          <w:ilvl w:val="0"/>
          <w:numId w:val="35"/>
        </w:numPr>
        <w:rPr>
          <w:rFonts w:ascii="Times New Roman" w:hAnsi="Times New Roman" w:cs="Times New Roman"/>
          <w:sz w:val="22"/>
          <w:szCs w:val="22"/>
        </w:rPr>
      </w:pPr>
      <w:r w:rsidRPr="00FF54CB">
        <w:rPr>
          <w:rFonts w:ascii="Times New Roman" w:hAnsi="Times New Roman" w:cs="Times New Roman"/>
          <w:sz w:val="22"/>
          <w:szCs w:val="22"/>
        </w:rPr>
        <w:t>Intervene early and often</w:t>
      </w:r>
    </w:p>
    <w:p w14:paraId="59312710" w14:textId="782F5D74" w:rsidR="00947421" w:rsidRPr="00FF54CB" w:rsidRDefault="00947421" w:rsidP="00622A07">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In the committee, during drafting, in the senate during filibuster</w:t>
      </w:r>
    </w:p>
    <w:p w14:paraId="41C3BB61" w14:textId="1A73FD87" w:rsidR="00EB7A99" w:rsidRPr="00FF54CB" w:rsidRDefault="00EB7A99" w:rsidP="00622A07">
      <w:pPr>
        <w:pStyle w:val="ListParagraph"/>
        <w:numPr>
          <w:ilvl w:val="0"/>
          <w:numId w:val="35"/>
        </w:numPr>
        <w:rPr>
          <w:rFonts w:ascii="Times New Roman" w:hAnsi="Times New Roman" w:cs="Times New Roman"/>
          <w:sz w:val="22"/>
          <w:szCs w:val="22"/>
        </w:rPr>
      </w:pPr>
      <w:r w:rsidRPr="00FF54CB">
        <w:rPr>
          <w:rFonts w:ascii="Times New Roman" w:hAnsi="Times New Roman" w:cs="Times New Roman"/>
          <w:sz w:val="22"/>
          <w:szCs w:val="22"/>
        </w:rPr>
        <w:t xml:space="preserve">Participate in drafting process </w:t>
      </w:r>
    </w:p>
    <w:p w14:paraId="3B2BCD69" w14:textId="05F1FC36" w:rsidR="00EB7A99" w:rsidRPr="00FF54CB" w:rsidRDefault="00EB7A99" w:rsidP="00622A07">
      <w:pPr>
        <w:pStyle w:val="ListParagraph"/>
        <w:numPr>
          <w:ilvl w:val="0"/>
          <w:numId w:val="35"/>
        </w:numPr>
        <w:rPr>
          <w:rFonts w:ascii="Times New Roman" w:hAnsi="Times New Roman" w:cs="Times New Roman"/>
          <w:sz w:val="22"/>
          <w:szCs w:val="22"/>
        </w:rPr>
      </w:pPr>
      <w:r w:rsidRPr="00FF54CB">
        <w:rPr>
          <w:rFonts w:ascii="Times New Roman" w:hAnsi="Times New Roman" w:cs="Times New Roman"/>
          <w:sz w:val="22"/>
          <w:szCs w:val="22"/>
        </w:rPr>
        <w:t>Assist in the amendments and hearing process</w:t>
      </w:r>
    </w:p>
    <w:p w14:paraId="6ED1E959" w14:textId="205E5ADE" w:rsidR="00EB7A99" w:rsidRDefault="00EB7A99" w:rsidP="00622A07">
      <w:pPr>
        <w:pStyle w:val="ListParagraph"/>
        <w:numPr>
          <w:ilvl w:val="0"/>
          <w:numId w:val="35"/>
        </w:numPr>
        <w:rPr>
          <w:rFonts w:ascii="Times New Roman" w:hAnsi="Times New Roman" w:cs="Times New Roman"/>
          <w:sz w:val="22"/>
          <w:szCs w:val="22"/>
        </w:rPr>
      </w:pPr>
      <w:r w:rsidRPr="00FF54CB">
        <w:rPr>
          <w:rFonts w:ascii="Times New Roman" w:hAnsi="Times New Roman" w:cs="Times New Roman"/>
          <w:sz w:val="22"/>
          <w:szCs w:val="22"/>
        </w:rPr>
        <w:t>Build relationships before you introduce the bill</w:t>
      </w:r>
    </w:p>
    <w:p w14:paraId="4C212BA4" w14:textId="2AA0D658" w:rsidR="00947421" w:rsidRDefault="00947421" w:rsidP="00622A07">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Know &lt;10% of bills become law. Many killed during intro; committee referral; filibuster, schedule</w:t>
      </w:r>
    </w:p>
    <w:p w14:paraId="1845D9B9" w14:textId="77777777" w:rsidR="00E076B2" w:rsidRPr="000450EF" w:rsidRDefault="00E076B2" w:rsidP="00622A07">
      <w:pPr>
        <w:pStyle w:val="Heading2"/>
        <w:numPr>
          <w:ilvl w:val="0"/>
          <w:numId w:val="19"/>
        </w:numPr>
        <w:rPr>
          <w:rFonts w:ascii="Times New Roman" w:hAnsi="Times New Roman" w:cs="Times New Roman"/>
          <w:color w:val="auto"/>
          <w:sz w:val="22"/>
          <w:szCs w:val="22"/>
        </w:rPr>
      </w:pPr>
      <w:r w:rsidRPr="000450EF">
        <w:rPr>
          <w:rFonts w:ascii="Times New Roman" w:hAnsi="Times New Roman" w:cs="Times New Roman"/>
          <w:color w:val="auto"/>
          <w:sz w:val="22"/>
          <w:szCs w:val="22"/>
        </w:rPr>
        <w:t>Theories of Legislative Process</w:t>
      </w:r>
    </w:p>
    <w:p w14:paraId="4ABE4F9E" w14:textId="77777777" w:rsidR="00E076B2" w:rsidRPr="00FF54CB" w:rsidRDefault="00E076B2" w:rsidP="00622A07">
      <w:pPr>
        <w:pStyle w:val="ListParagraph"/>
        <w:numPr>
          <w:ilvl w:val="0"/>
          <w:numId w:val="36"/>
        </w:numPr>
        <w:rPr>
          <w:rFonts w:ascii="Times New Roman" w:hAnsi="Times New Roman" w:cs="Times New Roman"/>
          <w:sz w:val="22"/>
          <w:szCs w:val="22"/>
        </w:rPr>
      </w:pPr>
      <w:r w:rsidRPr="00FF54CB">
        <w:rPr>
          <w:rFonts w:ascii="Times New Roman" w:hAnsi="Times New Roman" w:cs="Times New Roman"/>
          <w:sz w:val="22"/>
          <w:szCs w:val="22"/>
          <w:u w:val="single"/>
        </w:rPr>
        <w:t>Public Choice Theory and Role of Interest Groups</w:t>
      </w:r>
      <w:r w:rsidRPr="00FF54CB">
        <w:rPr>
          <w:rFonts w:ascii="Times New Roman" w:hAnsi="Times New Roman" w:cs="Times New Roman"/>
          <w:sz w:val="22"/>
          <w:szCs w:val="22"/>
        </w:rPr>
        <w:t xml:space="preserve"> – it’s more di</w:t>
      </w:r>
      <w:r>
        <w:rPr>
          <w:rFonts w:ascii="Times New Roman" w:hAnsi="Times New Roman" w:cs="Times New Roman"/>
          <w:sz w:val="22"/>
          <w:szCs w:val="22"/>
        </w:rPr>
        <w:t>fficult to organize large group</w:t>
      </w:r>
      <w:r w:rsidRPr="00FF54CB">
        <w:rPr>
          <w:rFonts w:ascii="Times New Roman" w:hAnsi="Times New Roman" w:cs="Times New Roman"/>
          <w:sz w:val="22"/>
          <w:szCs w:val="22"/>
        </w:rPr>
        <w:t>s</w:t>
      </w:r>
      <w:r>
        <w:rPr>
          <w:rFonts w:ascii="Times New Roman" w:hAnsi="Times New Roman" w:cs="Times New Roman"/>
          <w:sz w:val="22"/>
          <w:szCs w:val="22"/>
        </w:rPr>
        <w:t xml:space="preserve"> </w:t>
      </w:r>
      <w:r w:rsidRPr="00FF54CB">
        <w:rPr>
          <w:rFonts w:ascii="Times New Roman" w:hAnsi="Times New Roman" w:cs="Times New Roman"/>
          <w:sz w:val="22"/>
          <w:szCs w:val="22"/>
        </w:rPr>
        <w:t>w/diffuse interests than small groups w/common interests; Statutes reflect the self-interest of the well-organized groups that prevail upon Congress to enact them</w:t>
      </w:r>
    </w:p>
    <w:p w14:paraId="02015032" w14:textId="77777777" w:rsidR="00E076B2" w:rsidRPr="00FF54CB" w:rsidRDefault="00E076B2" w:rsidP="00622A07">
      <w:pPr>
        <w:pStyle w:val="ListParagraph"/>
        <w:numPr>
          <w:ilvl w:val="0"/>
          <w:numId w:val="37"/>
        </w:numPr>
        <w:rPr>
          <w:rFonts w:ascii="Times New Roman" w:hAnsi="Times New Roman" w:cs="Times New Roman"/>
          <w:sz w:val="22"/>
          <w:szCs w:val="22"/>
        </w:rPr>
      </w:pPr>
      <w:r w:rsidRPr="00FF54CB">
        <w:rPr>
          <w:rFonts w:ascii="Times New Roman" w:hAnsi="Times New Roman" w:cs="Times New Roman"/>
          <w:sz w:val="22"/>
          <w:szCs w:val="22"/>
        </w:rPr>
        <w:lastRenderedPageBreak/>
        <w:t>Rational actor will act rationally to maximize their individual gain</w:t>
      </w:r>
    </w:p>
    <w:p w14:paraId="076E41F1" w14:textId="77777777" w:rsidR="00E076B2" w:rsidRPr="00FF54CB" w:rsidRDefault="00E076B2" w:rsidP="00622A07">
      <w:pPr>
        <w:pStyle w:val="ListParagraph"/>
        <w:numPr>
          <w:ilvl w:val="0"/>
          <w:numId w:val="37"/>
        </w:numPr>
        <w:rPr>
          <w:rFonts w:ascii="Times New Roman" w:hAnsi="Times New Roman" w:cs="Times New Roman"/>
          <w:sz w:val="22"/>
          <w:szCs w:val="22"/>
        </w:rPr>
      </w:pPr>
      <w:r w:rsidRPr="00FF54CB">
        <w:rPr>
          <w:rFonts w:ascii="Times New Roman" w:hAnsi="Times New Roman" w:cs="Times New Roman"/>
          <w:sz w:val="22"/>
          <w:szCs w:val="22"/>
        </w:rPr>
        <w:t>Primary interest is being reelected</w:t>
      </w:r>
    </w:p>
    <w:p w14:paraId="2BE481BD" w14:textId="77777777" w:rsidR="00E076B2" w:rsidRPr="00FF54CB" w:rsidRDefault="00E076B2" w:rsidP="00622A07">
      <w:pPr>
        <w:pStyle w:val="ListParagraph"/>
        <w:numPr>
          <w:ilvl w:val="0"/>
          <w:numId w:val="37"/>
        </w:numPr>
        <w:rPr>
          <w:rFonts w:ascii="Times New Roman" w:hAnsi="Times New Roman" w:cs="Times New Roman"/>
          <w:sz w:val="22"/>
          <w:szCs w:val="22"/>
        </w:rPr>
      </w:pPr>
      <w:r w:rsidRPr="00FF54CB">
        <w:rPr>
          <w:rFonts w:ascii="Times New Roman" w:hAnsi="Times New Roman" w:cs="Times New Roman"/>
          <w:sz w:val="22"/>
          <w:szCs w:val="22"/>
        </w:rPr>
        <w:t>Interest of the issues is located differently among parties</w:t>
      </w:r>
    </w:p>
    <w:p w14:paraId="7851E931" w14:textId="2767478D" w:rsidR="00E076B2" w:rsidRPr="00FF54CB" w:rsidRDefault="00EF7290" w:rsidP="00622A07">
      <w:pPr>
        <w:pStyle w:val="ListParagraph"/>
        <w:numPr>
          <w:ilvl w:val="0"/>
          <w:numId w:val="37"/>
        </w:numPr>
        <w:rPr>
          <w:rFonts w:ascii="Times New Roman" w:hAnsi="Times New Roman" w:cs="Times New Roman"/>
          <w:sz w:val="22"/>
          <w:szCs w:val="22"/>
        </w:rPr>
      </w:pPr>
      <w:r>
        <w:rPr>
          <w:rFonts w:ascii="Times New Roman" w:hAnsi="Times New Roman" w:cs="Times New Roman"/>
          <w:sz w:val="22"/>
          <w:szCs w:val="22"/>
        </w:rPr>
        <w:t>Legislative process caters to special needs rather than to public at large</w:t>
      </w:r>
    </w:p>
    <w:p w14:paraId="796C00EF" w14:textId="77777777" w:rsidR="00E076B2" w:rsidRPr="00FF54CB" w:rsidRDefault="00E076B2" w:rsidP="00622A07">
      <w:pPr>
        <w:pStyle w:val="ListParagraph"/>
        <w:numPr>
          <w:ilvl w:val="0"/>
          <w:numId w:val="36"/>
        </w:numPr>
        <w:rPr>
          <w:rFonts w:ascii="Times New Roman" w:hAnsi="Times New Roman" w:cs="Times New Roman"/>
          <w:sz w:val="22"/>
          <w:szCs w:val="22"/>
        </w:rPr>
      </w:pPr>
      <w:r w:rsidRPr="00FF54CB">
        <w:rPr>
          <w:rFonts w:ascii="Times New Roman" w:hAnsi="Times New Roman" w:cs="Times New Roman"/>
          <w:sz w:val="22"/>
          <w:szCs w:val="22"/>
          <w:u w:val="single"/>
        </w:rPr>
        <w:t>Social Choice Theory and the Problem of Cycling</w:t>
      </w:r>
      <w:r w:rsidRPr="00FF54CB">
        <w:rPr>
          <w:rFonts w:ascii="Times New Roman" w:hAnsi="Times New Roman" w:cs="Times New Roman"/>
          <w:sz w:val="22"/>
          <w:szCs w:val="22"/>
        </w:rPr>
        <w:t xml:space="preserve"> – a multi-member body with 3 or more options will engage in “cycling” if the options are voted in pairs; how people actually go thru mechanics of deciding</w:t>
      </w:r>
    </w:p>
    <w:p w14:paraId="4B9916EE" w14:textId="77777777" w:rsidR="00E076B2" w:rsidRPr="00FF54CB" w:rsidRDefault="00E076B2" w:rsidP="00622A07">
      <w:pPr>
        <w:pStyle w:val="ListParagraph"/>
        <w:numPr>
          <w:ilvl w:val="0"/>
          <w:numId w:val="38"/>
        </w:numPr>
        <w:rPr>
          <w:rFonts w:ascii="Times New Roman" w:hAnsi="Times New Roman" w:cs="Times New Roman"/>
          <w:sz w:val="22"/>
          <w:szCs w:val="22"/>
        </w:rPr>
      </w:pPr>
      <w:r w:rsidRPr="00FF54CB">
        <w:rPr>
          <w:rFonts w:ascii="Times New Roman" w:hAnsi="Times New Roman" w:cs="Times New Roman"/>
          <w:sz w:val="22"/>
          <w:szCs w:val="22"/>
        </w:rPr>
        <w:t>One person is given the power to limit the number of rounds</w:t>
      </w:r>
    </w:p>
    <w:p w14:paraId="4B117C15" w14:textId="77777777" w:rsidR="00E076B2" w:rsidRPr="00FF54CB" w:rsidRDefault="00E076B2" w:rsidP="00622A07">
      <w:pPr>
        <w:pStyle w:val="ListParagraph"/>
        <w:numPr>
          <w:ilvl w:val="0"/>
          <w:numId w:val="38"/>
        </w:numPr>
        <w:rPr>
          <w:rFonts w:ascii="Times New Roman" w:hAnsi="Times New Roman" w:cs="Times New Roman"/>
          <w:sz w:val="22"/>
          <w:szCs w:val="22"/>
        </w:rPr>
      </w:pPr>
      <w:r w:rsidRPr="00FF54CB">
        <w:rPr>
          <w:rFonts w:ascii="Times New Roman" w:hAnsi="Times New Roman" w:cs="Times New Roman"/>
          <w:sz w:val="22"/>
          <w:szCs w:val="22"/>
        </w:rPr>
        <w:t>The way votes take place matters</w:t>
      </w:r>
    </w:p>
    <w:p w14:paraId="78D20060" w14:textId="77777777" w:rsidR="00E076B2" w:rsidRPr="00FF54CB" w:rsidRDefault="00E076B2" w:rsidP="00622A07">
      <w:pPr>
        <w:pStyle w:val="ListParagraph"/>
        <w:numPr>
          <w:ilvl w:val="0"/>
          <w:numId w:val="38"/>
        </w:numPr>
        <w:rPr>
          <w:rFonts w:ascii="Times New Roman" w:hAnsi="Times New Roman" w:cs="Times New Roman"/>
          <w:sz w:val="22"/>
          <w:szCs w:val="22"/>
        </w:rPr>
      </w:pPr>
      <w:r w:rsidRPr="00FF54CB">
        <w:rPr>
          <w:rFonts w:ascii="Times New Roman" w:hAnsi="Times New Roman" w:cs="Times New Roman"/>
          <w:sz w:val="22"/>
          <w:szCs w:val="22"/>
        </w:rPr>
        <w:t>Inherent paradox that equal powers can create a deadlock</w:t>
      </w:r>
    </w:p>
    <w:p w14:paraId="2B655F68" w14:textId="77777777" w:rsidR="00E076B2" w:rsidRPr="00FF54CB" w:rsidRDefault="00E076B2" w:rsidP="00622A07">
      <w:pPr>
        <w:pStyle w:val="ListParagraph"/>
        <w:numPr>
          <w:ilvl w:val="0"/>
          <w:numId w:val="36"/>
        </w:numPr>
        <w:rPr>
          <w:rFonts w:ascii="Times New Roman" w:hAnsi="Times New Roman" w:cs="Times New Roman"/>
          <w:sz w:val="22"/>
          <w:szCs w:val="22"/>
        </w:rPr>
      </w:pPr>
      <w:r w:rsidRPr="00FF54CB">
        <w:rPr>
          <w:rFonts w:ascii="Times New Roman" w:hAnsi="Times New Roman" w:cs="Times New Roman"/>
          <w:sz w:val="22"/>
          <w:szCs w:val="22"/>
          <w:u w:val="single"/>
        </w:rPr>
        <w:t>Positive Political Theory and the Role of Institutions</w:t>
      </w:r>
    </w:p>
    <w:p w14:paraId="6B09EE6C" w14:textId="77777777" w:rsidR="00E076B2" w:rsidRPr="00FF54CB" w:rsidRDefault="00E076B2" w:rsidP="00622A07">
      <w:pPr>
        <w:pStyle w:val="ListParagraph"/>
        <w:numPr>
          <w:ilvl w:val="0"/>
          <w:numId w:val="39"/>
        </w:numPr>
        <w:rPr>
          <w:rFonts w:ascii="Times New Roman" w:hAnsi="Times New Roman" w:cs="Times New Roman"/>
          <w:sz w:val="22"/>
          <w:szCs w:val="22"/>
        </w:rPr>
      </w:pPr>
      <w:r w:rsidRPr="00FF54CB">
        <w:rPr>
          <w:rFonts w:ascii="Times New Roman" w:hAnsi="Times New Roman" w:cs="Times New Roman"/>
          <w:sz w:val="22"/>
          <w:szCs w:val="22"/>
        </w:rPr>
        <w:t>Individual legislators seek to ensure that legislation reflects their preferences, knowing that they’re not the only players in the game</w:t>
      </w:r>
    </w:p>
    <w:p w14:paraId="770C96AC" w14:textId="77777777" w:rsidR="00E076B2" w:rsidRPr="00FF54CB" w:rsidRDefault="00E076B2" w:rsidP="00622A07">
      <w:pPr>
        <w:pStyle w:val="ListParagraph"/>
        <w:numPr>
          <w:ilvl w:val="0"/>
          <w:numId w:val="39"/>
        </w:numPr>
        <w:rPr>
          <w:rFonts w:ascii="Times New Roman" w:hAnsi="Times New Roman" w:cs="Times New Roman"/>
          <w:sz w:val="22"/>
          <w:szCs w:val="22"/>
        </w:rPr>
      </w:pPr>
      <w:r w:rsidRPr="00FF54CB">
        <w:rPr>
          <w:rFonts w:ascii="Times New Roman" w:hAnsi="Times New Roman" w:cs="Times New Roman"/>
          <w:sz w:val="22"/>
          <w:szCs w:val="22"/>
        </w:rPr>
        <w:t>People make decisions based on what they think other people are going to do</w:t>
      </w:r>
    </w:p>
    <w:p w14:paraId="38FD44FD" w14:textId="77777777" w:rsidR="00E076B2" w:rsidRPr="00FF54CB" w:rsidRDefault="00E076B2" w:rsidP="00622A07">
      <w:pPr>
        <w:pStyle w:val="ListParagraph"/>
        <w:numPr>
          <w:ilvl w:val="0"/>
          <w:numId w:val="39"/>
        </w:numPr>
        <w:rPr>
          <w:rFonts w:ascii="Times New Roman" w:hAnsi="Times New Roman" w:cs="Times New Roman"/>
          <w:sz w:val="22"/>
          <w:szCs w:val="22"/>
        </w:rPr>
      </w:pPr>
      <w:proofErr w:type="spellStart"/>
      <w:r w:rsidRPr="00FF54CB">
        <w:rPr>
          <w:rFonts w:ascii="Times New Roman" w:hAnsi="Times New Roman" w:cs="Times New Roman"/>
          <w:sz w:val="22"/>
          <w:szCs w:val="22"/>
        </w:rPr>
        <w:t>Ppl</w:t>
      </w:r>
      <w:proofErr w:type="spellEnd"/>
      <w:r w:rsidRPr="00FF54CB">
        <w:rPr>
          <w:rFonts w:ascii="Times New Roman" w:hAnsi="Times New Roman" w:cs="Times New Roman"/>
          <w:sz w:val="22"/>
          <w:szCs w:val="22"/>
        </w:rPr>
        <w:t xml:space="preserve"> don’t vote in a vacuum – they’re aware of how other people vote (think game theory)</w:t>
      </w:r>
    </w:p>
    <w:p w14:paraId="198BE024" w14:textId="08DA9726" w:rsidR="00E076B2" w:rsidRDefault="00EF7290" w:rsidP="00622A07">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u w:val="single"/>
        </w:rPr>
        <w:t>Pluralist Theory</w:t>
      </w:r>
      <w:r>
        <w:rPr>
          <w:rFonts w:ascii="Times New Roman" w:hAnsi="Times New Roman" w:cs="Times New Roman"/>
          <w:sz w:val="22"/>
          <w:szCs w:val="22"/>
        </w:rPr>
        <w:t xml:space="preserve"> – Humans form groups and work together to promote their shared goals</w:t>
      </w:r>
    </w:p>
    <w:p w14:paraId="3E98D971" w14:textId="5CB80B94" w:rsidR="00EF7290" w:rsidRDefault="00EF7290" w:rsidP="00622A07">
      <w:pPr>
        <w:pStyle w:val="ListParagraph"/>
        <w:numPr>
          <w:ilvl w:val="2"/>
          <w:numId w:val="36"/>
        </w:numPr>
        <w:rPr>
          <w:rFonts w:ascii="Times New Roman" w:hAnsi="Times New Roman" w:cs="Times New Roman"/>
          <w:sz w:val="22"/>
          <w:szCs w:val="22"/>
        </w:rPr>
      </w:pPr>
      <w:r>
        <w:rPr>
          <w:rFonts w:ascii="Times New Roman" w:hAnsi="Times New Roman" w:cs="Times New Roman"/>
          <w:sz w:val="22"/>
          <w:szCs w:val="22"/>
        </w:rPr>
        <w:t>Segments power among groups, creates politics</w:t>
      </w:r>
    </w:p>
    <w:p w14:paraId="0A4A3AA2" w14:textId="3DE671B5" w:rsidR="00EF7290" w:rsidRDefault="00EF7290" w:rsidP="00622A07">
      <w:pPr>
        <w:pStyle w:val="ListParagraph"/>
        <w:numPr>
          <w:ilvl w:val="3"/>
          <w:numId w:val="36"/>
        </w:numPr>
        <w:rPr>
          <w:rFonts w:ascii="Times New Roman" w:hAnsi="Times New Roman" w:cs="Times New Roman"/>
          <w:sz w:val="22"/>
          <w:szCs w:val="22"/>
        </w:rPr>
      </w:pPr>
      <w:r>
        <w:rPr>
          <w:rFonts w:ascii="Times New Roman" w:hAnsi="Times New Roman" w:cs="Times New Roman"/>
          <w:sz w:val="22"/>
          <w:szCs w:val="22"/>
        </w:rPr>
        <w:t>Pros: free market economics; determines factions with power</w:t>
      </w:r>
    </w:p>
    <w:p w14:paraId="31C3C196" w14:textId="6DB57B19" w:rsidR="00EF7290" w:rsidRDefault="00EF7290" w:rsidP="00622A07">
      <w:pPr>
        <w:pStyle w:val="ListParagraph"/>
        <w:numPr>
          <w:ilvl w:val="3"/>
          <w:numId w:val="36"/>
        </w:numPr>
        <w:rPr>
          <w:rFonts w:ascii="Times New Roman" w:hAnsi="Times New Roman" w:cs="Times New Roman"/>
          <w:sz w:val="22"/>
          <w:szCs w:val="22"/>
        </w:rPr>
      </w:pPr>
      <w:r>
        <w:rPr>
          <w:rFonts w:ascii="Times New Roman" w:hAnsi="Times New Roman" w:cs="Times New Roman"/>
          <w:sz w:val="22"/>
          <w:szCs w:val="22"/>
        </w:rPr>
        <w:t>Cons: Free riding – no one takes responsibility; benefits small organized parties</w:t>
      </w:r>
    </w:p>
    <w:p w14:paraId="4F543D03" w14:textId="7D98F71B" w:rsidR="00EF7290" w:rsidRDefault="00EF7290" w:rsidP="00622A07">
      <w:pPr>
        <w:pStyle w:val="ListParagraph"/>
        <w:numPr>
          <w:ilvl w:val="1"/>
          <w:numId w:val="36"/>
        </w:numPr>
        <w:rPr>
          <w:rFonts w:ascii="Times New Roman" w:hAnsi="Times New Roman" w:cs="Times New Roman"/>
          <w:sz w:val="22"/>
          <w:szCs w:val="22"/>
        </w:rPr>
      </w:pPr>
      <w:proofErr w:type="spellStart"/>
      <w:r>
        <w:rPr>
          <w:rFonts w:ascii="Times New Roman" w:hAnsi="Times New Roman" w:cs="Times New Roman"/>
          <w:sz w:val="22"/>
          <w:szCs w:val="22"/>
        </w:rPr>
        <w:t>Proceduralist</w:t>
      </w:r>
      <w:proofErr w:type="spellEnd"/>
      <w:r>
        <w:rPr>
          <w:rFonts w:ascii="Times New Roman" w:hAnsi="Times New Roman" w:cs="Times New Roman"/>
          <w:sz w:val="22"/>
          <w:szCs w:val="22"/>
        </w:rPr>
        <w:t xml:space="preserve"> Theory -  Design the process to build procedures that will lead to what you want</w:t>
      </w:r>
    </w:p>
    <w:p w14:paraId="27C3D170" w14:textId="7C85E39C" w:rsidR="003362E5" w:rsidRDefault="003362E5" w:rsidP="00622A07">
      <w:pPr>
        <w:pStyle w:val="ListParagraph"/>
        <w:numPr>
          <w:ilvl w:val="2"/>
          <w:numId w:val="36"/>
        </w:numPr>
        <w:rPr>
          <w:rFonts w:ascii="Times New Roman" w:hAnsi="Times New Roman" w:cs="Times New Roman"/>
          <w:sz w:val="22"/>
          <w:szCs w:val="22"/>
        </w:rPr>
      </w:pPr>
      <w:r>
        <w:rPr>
          <w:rFonts w:ascii="Times New Roman" w:hAnsi="Times New Roman" w:cs="Times New Roman"/>
          <w:sz w:val="22"/>
          <w:szCs w:val="22"/>
        </w:rPr>
        <w:t xml:space="preserve">Only the best laws survive, leads to sense of legitimacy and stability </w:t>
      </w:r>
    </w:p>
    <w:p w14:paraId="27121A40" w14:textId="5B0D42F3" w:rsidR="003362E5" w:rsidRPr="00FF54CB" w:rsidRDefault="003362E5" w:rsidP="00622A07">
      <w:pPr>
        <w:pStyle w:val="ListParagraph"/>
        <w:numPr>
          <w:ilvl w:val="2"/>
          <w:numId w:val="36"/>
        </w:numPr>
        <w:rPr>
          <w:rFonts w:ascii="Times New Roman" w:hAnsi="Times New Roman" w:cs="Times New Roman"/>
          <w:sz w:val="22"/>
          <w:szCs w:val="22"/>
        </w:rPr>
      </w:pPr>
      <w:r>
        <w:rPr>
          <w:rFonts w:ascii="Times New Roman" w:hAnsi="Times New Roman" w:cs="Times New Roman"/>
          <w:sz w:val="22"/>
          <w:szCs w:val="22"/>
        </w:rPr>
        <w:t xml:space="preserve">Hampers creativity; presumption for the status quo </w:t>
      </w:r>
    </w:p>
    <w:p w14:paraId="26228ECF" w14:textId="77777777" w:rsidR="00E076B2" w:rsidRPr="00FF54CB" w:rsidRDefault="00E076B2" w:rsidP="00622A07">
      <w:pPr>
        <w:pStyle w:val="ListParagraph"/>
        <w:numPr>
          <w:ilvl w:val="0"/>
          <w:numId w:val="36"/>
        </w:numPr>
        <w:rPr>
          <w:rFonts w:ascii="Times New Roman" w:hAnsi="Times New Roman" w:cs="Times New Roman"/>
          <w:sz w:val="22"/>
          <w:szCs w:val="22"/>
        </w:rPr>
      </w:pPr>
      <w:r w:rsidRPr="00FF54CB">
        <w:rPr>
          <w:rFonts w:ascii="Times New Roman" w:hAnsi="Times New Roman" w:cs="Times New Roman"/>
          <w:b/>
          <w:sz w:val="22"/>
          <w:szCs w:val="22"/>
        </w:rPr>
        <w:t>KEY QUESITONS FOR THIS SECTION:</w:t>
      </w:r>
    </w:p>
    <w:p w14:paraId="16CD6ADA" w14:textId="77777777" w:rsidR="00E076B2" w:rsidRPr="00FF54CB" w:rsidRDefault="00E076B2" w:rsidP="00622A07">
      <w:pPr>
        <w:pStyle w:val="ListParagraph"/>
        <w:numPr>
          <w:ilvl w:val="0"/>
          <w:numId w:val="40"/>
        </w:numPr>
        <w:rPr>
          <w:rFonts w:ascii="Times New Roman" w:hAnsi="Times New Roman" w:cs="Times New Roman"/>
          <w:sz w:val="22"/>
          <w:szCs w:val="22"/>
        </w:rPr>
      </w:pPr>
      <w:r w:rsidRPr="00FF54CB">
        <w:rPr>
          <w:rFonts w:ascii="Times New Roman" w:hAnsi="Times New Roman" w:cs="Times New Roman"/>
          <w:sz w:val="22"/>
          <w:szCs w:val="22"/>
        </w:rPr>
        <w:t>Is ambiguity bad?</w:t>
      </w:r>
    </w:p>
    <w:p w14:paraId="6188E3E4" w14:textId="77777777" w:rsidR="00E076B2" w:rsidRPr="00FF54CB" w:rsidRDefault="00E076B2" w:rsidP="00622A07">
      <w:pPr>
        <w:pStyle w:val="ListParagraph"/>
        <w:numPr>
          <w:ilvl w:val="0"/>
          <w:numId w:val="29"/>
        </w:numPr>
        <w:rPr>
          <w:rFonts w:ascii="Times New Roman" w:hAnsi="Times New Roman" w:cs="Times New Roman"/>
          <w:sz w:val="22"/>
          <w:szCs w:val="22"/>
        </w:rPr>
      </w:pPr>
      <w:r w:rsidRPr="00FF54CB">
        <w:rPr>
          <w:rFonts w:ascii="Times New Roman" w:hAnsi="Times New Roman" w:cs="Times New Roman"/>
          <w:sz w:val="22"/>
          <w:szCs w:val="22"/>
        </w:rPr>
        <w:t>It may help get the bill out, and not kill it</w:t>
      </w:r>
    </w:p>
    <w:p w14:paraId="5B9B9298" w14:textId="77777777" w:rsidR="00E076B2" w:rsidRPr="00FF54CB" w:rsidRDefault="00E076B2" w:rsidP="00622A07">
      <w:pPr>
        <w:pStyle w:val="ListParagraph"/>
        <w:numPr>
          <w:ilvl w:val="0"/>
          <w:numId w:val="40"/>
        </w:numPr>
        <w:rPr>
          <w:rFonts w:ascii="Times New Roman" w:hAnsi="Times New Roman" w:cs="Times New Roman"/>
          <w:sz w:val="22"/>
          <w:szCs w:val="22"/>
        </w:rPr>
      </w:pPr>
      <w:r w:rsidRPr="00FF54CB">
        <w:rPr>
          <w:rFonts w:ascii="Times New Roman" w:hAnsi="Times New Roman" w:cs="Times New Roman"/>
          <w:sz w:val="22"/>
          <w:szCs w:val="22"/>
        </w:rPr>
        <w:t>How does a judge respond to an intentional decision by a legislature for ambiguity?</w:t>
      </w:r>
    </w:p>
    <w:p w14:paraId="7A53B937" w14:textId="77777777" w:rsidR="00E076B2" w:rsidRPr="00FF54CB" w:rsidRDefault="00E076B2" w:rsidP="00622A07">
      <w:pPr>
        <w:pStyle w:val="ListParagraph"/>
        <w:numPr>
          <w:ilvl w:val="0"/>
          <w:numId w:val="40"/>
        </w:numPr>
        <w:rPr>
          <w:rFonts w:ascii="Times New Roman" w:hAnsi="Times New Roman" w:cs="Times New Roman"/>
          <w:sz w:val="22"/>
          <w:szCs w:val="22"/>
        </w:rPr>
      </w:pPr>
      <w:r w:rsidRPr="00FF54CB">
        <w:rPr>
          <w:rFonts w:ascii="Times New Roman" w:hAnsi="Times New Roman" w:cs="Times New Roman"/>
          <w:sz w:val="22"/>
          <w:szCs w:val="22"/>
        </w:rPr>
        <w:t>What is the appropriate role for outside lobbyists?</w:t>
      </w:r>
    </w:p>
    <w:p w14:paraId="39DE2BBC" w14:textId="34870EA3" w:rsidR="0033762B" w:rsidRPr="00D16FD5" w:rsidRDefault="0033762B" w:rsidP="00622A07">
      <w:pPr>
        <w:pStyle w:val="Heading2"/>
        <w:numPr>
          <w:ilvl w:val="0"/>
          <w:numId w:val="19"/>
        </w:numPr>
        <w:rPr>
          <w:rFonts w:ascii="Times New Roman" w:hAnsi="Times New Roman" w:cs="Times New Roman"/>
          <w:color w:val="auto"/>
          <w:sz w:val="22"/>
          <w:szCs w:val="22"/>
        </w:rPr>
      </w:pPr>
      <w:bookmarkStart w:id="15" w:name="_Toc260853980"/>
      <w:r w:rsidRPr="00D16FD5">
        <w:rPr>
          <w:rFonts w:ascii="Times New Roman" w:hAnsi="Times New Roman" w:cs="Times New Roman"/>
          <w:color w:val="auto"/>
          <w:sz w:val="22"/>
          <w:szCs w:val="22"/>
        </w:rPr>
        <w:t>Law formation of the Civil Rights Act</w:t>
      </w:r>
      <w:r w:rsidR="00D16FD5">
        <w:rPr>
          <w:rFonts w:ascii="Times New Roman" w:hAnsi="Times New Roman" w:cs="Times New Roman"/>
          <w:color w:val="auto"/>
          <w:sz w:val="22"/>
          <w:szCs w:val="22"/>
        </w:rPr>
        <w:t xml:space="preserve"> and Civil Rights Cases</w:t>
      </w:r>
    </w:p>
    <w:p w14:paraId="6D169D9B" w14:textId="34800D55" w:rsidR="0033762B" w:rsidRPr="00D16FD5" w:rsidRDefault="0033762B" w:rsidP="00622A07">
      <w:pPr>
        <w:pStyle w:val="ListParagraph"/>
        <w:numPr>
          <w:ilvl w:val="1"/>
          <w:numId w:val="35"/>
        </w:numPr>
        <w:rPr>
          <w:rFonts w:ascii="Times New Roman" w:hAnsi="Times New Roman" w:cs="Times New Roman"/>
          <w:sz w:val="22"/>
          <w:szCs w:val="22"/>
        </w:rPr>
      </w:pPr>
      <w:r w:rsidRPr="00D16FD5">
        <w:rPr>
          <w:rFonts w:ascii="Times New Roman" w:hAnsi="Times New Roman" w:cs="Times New Roman"/>
          <w:sz w:val="22"/>
          <w:szCs w:val="22"/>
        </w:rPr>
        <w:t>Written by president. Marked up to strengthen b/c knew house would water it down</w:t>
      </w:r>
    </w:p>
    <w:p w14:paraId="311542F8" w14:textId="4DA511C9" w:rsidR="0033762B" w:rsidRPr="00D16FD5" w:rsidRDefault="0033762B" w:rsidP="00622A07">
      <w:pPr>
        <w:pStyle w:val="ListParagraph"/>
        <w:numPr>
          <w:ilvl w:val="1"/>
          <w:numId w:val="35"/>
        </w:numPr>
        <w:rPr>
          <w:rFonts w:ascii="Times New Roman" w:hAnsi="Times New Roman" w:cs="Times New Roman"/>
          <w:sz w:val="22"/>
          <w:szCs w:val="22"/>
        </w:rPr>
      </w:pPr>
      <w:r w:rsidRPr="00D16FD5">
        <w:rPr>
          <w:rFonts w:ascii="Times New Roman" w:hAnsi="Times New Roman" w:cs="Times New Roman"/>
          <w:sz w:val="22"/>
          <w:szCs w:val="22"/>
        </w:rPr>
        <w:t>Referred to rules committee as was b/c house thought it would die there b/c too strong</w:t>
      </w:r>
    </w:p>
    <w:p w14:paraId="3C4169AE" w14:textId="5C798956" w:rsidR="0033762B" w:rsidRPr="00D16FD5" w:rsidRDefault="0033762B" w:rsidP="00622A07">
      <w:pPr>
        <w:pStyle w:val="ListParagraph"/>
        <w:numPr>
          <w:ilvl w:val="1"/>
          <w:numId w:val="35"/>
        </w:numPr>
        <w:rPr>
          <w:rFonts w:ascii="Times New Roman" w:hAnsi="Times New Roman" w:cs="Times New Roman"/>
          <w:sz w:val="22"/>
          <w:szCs w:val="22"/>
        </w:rPr>
      </w:pPr>
      <w:r w:rsidRPr="00D16FD5">
        <w:rPr>
          <w:rFonts w:ascii="Times New Roman" w:hAnsi="Times New Roman" w:cs="Times New Roman"/>
          <w:sz w:val="22"/>
          <w:szCs w:val="22"/>
        </w:rPr>
        <w:t>The rules committee chose to sit on it to kill the bill</w:t>
      </w:r>
    </w:p>
    <w:p w14:paraId="50A81D51" w14:textId="570FE91F" w:rsidR="0033762B" w:rsidRPr="00D16FD5" w:rsidRDefault="0033762B" w:rsidP="00622A07">
      <w:pPr>
        <w:pStyle w:val="ListParagraph"/>
        <w:numPr>
          <w:ilvl w:val="2"/>
          <w:numId w:val="35"/>
        </w:numPr>
        <w:rPr>
          <w:rFonts w:ascii="Times New Roman" w:hAnsi="Times New Roman" w:cs="Times New Roman"/>
          <w:sz w:val="22"/>
          <w:szCs w:val="22"/>
        </w:rPr>
      </w:pPr>
      <w:r w:rsidRPr="00D16FD5">
        <w:rPr>
          <w:rFonts w:ascii="Times New Roman" w:hAnsi="Times New Roman" w:cs="Times New Roman"/>
          <w:sz w:val="22"/>
          <w:szCs w:val="22"/>
        </w:rPr>
        <w:t>To avoid the rules committee there are 3 options</w:t>
      </w:r>
    </w:p>
    <w:p w14:paraId="5ED2C657" w14:textId="570FE91F" w:rsidR="0033762B" w:rsidRPr="00D16FD5" w:rsidRDefault="0033762B" w:rsidP="00622A07">
      <w:pPr>
        <w:pStyle w:val="ListParagraph"/>
        <w:numPr>
          <w:ilvl w:val="3"/>
          <w:numId w:val="35"/>
        </w:numPr>
        <w:rPr>
          <w:rFonts w:ascii="Times New Roman" w:hAnsi="Times New Roman" w:cs="Times New Roman"/>
          <w:sz w:val="22"/>
          <w:szCs w:val="22"/>
        </w:rPr>
      </w:pPr>
      <w:r w:rsidRPr="00D16FD5">
        <w:rPr>
          <w:rFonts w:ascii="Times New Roman" w:hAnsi="Times New Roman" w:cs="Times New Roman"/>
          <w:sz w:val="22"/>
          <w:szCs w:val="22"/>
        </w:rPr>
        <w:t>Discharge petition – almost no chance</w:t>
      </w:r>
    </w:p>
    <w:p w14:paraId="40872A0E" w14:textId="11A5FF3F" w:rsidR="0033762B" w:rsidRPr="00D16FD5" w:rsidRDefault="0033762B" w:rsidP="00622A07">
      <w:pPr>
        <w:pStyle w:val="ListParagraph"/>
        <w:numPr>
          <w:ilvl w:val="3"/>
          <w:numId w:val="35"/>
        </w:numPr>
        <w:rPr>
          <w:rFonts w:ascii="Times New Roman" w:hAnsi="Times New Roman" w:cs="Times New Roman"/>
          <w:sz w:val="22"/>
          <w:szCs w:val="22"/>
        </w:rPr>
      </w:pPr>
      <w:r w:rsidRPr="00D16FD5">
        <w:rPr>
          <w:rFonts w:ascii="Times New Roman" w:hAnsi="Times New Roman" w:cs="Times New Roman"/>
          <w:sz w:val="22"/>
          <w:szCs w:val="22"/>
        </w:rPr>
        <w:t>Calendar Wednesday – alphabetically and “c” was too far down the list</w:t>
      </w:r>
    </w:p>
    <w:p w14:paraId="283DD96C" w14:textId="4370CE8E" w:rsidR="0033762B" w:rsidRPr="00D16FD5" w:rsidRDefault="0033762B" w:rsidP="00622A07">
      <w:pPr>
        <w:pStyle w:val="ListParagraph"/>
        <w:numPr>
          <w:ilvl w:val="3"/>
          <w:numId w:val="35"/>
        </w:numPr>
        <w:rPr>
          <w:rFonts w:ascii="Times New Roman" w:hAnsi="Times New Roman" w:cs="Times New Roman"/>
          <w:sz w:val="22"/>
          <w:szCs w:val="22"/>
        </w:rPr>
      </w:pPr>
      <w:r w:rsidRPr="00D16FD5">
        <w:rPr>
          <w:rFonts w:ascii="Times New Roman" w:hAnsi="Times New Roman" w:cs="Times New Roman"/>
          <w:sz w:val="22"/>
          <w:szCs w:val="22"/>
        </w:rPr>
        <w:t xml:space="preserve">House Rule 11 – any 3 members of the committee can request a hearing. If not scheduled within a time limit after, can force a hearing. </w:t>
      </w:r>
    </w:p>
    <w:p w14:paraId="6A251AEA" w14:textId="21866850" w:rsidR="00E076B2" w:rsidRPr="00D16FD5" w:rsidRDefault="00E076B2" w:rsidP="00622A07">
      <w:pPr>
        <w:pStyle w:val="ListParagraph"/>
        <w:numPr>
          <w:ilvl w:val="1"/>
          <w:numId w:val="35"/>
        </w:numPr>
        <w:rPr>
          <w:rFonts w:ascii="Times New Roman" w:hAnsi="Times New Roman" w:cs="Times New Roman"/>
          <w:sz w:val="22"/>
          <w:szCs w:val="22"/>
        </w:rPr>
      </w:pPr>
      <w:r w:rsidRPr="00D16FD5">
        <w:rPr>
          <w:rFonts w:ascii="Times New Roman" w:hAnsi="Times New Roman" w:cs="Times New Roman"/>
          <w:sz w:val="22"/>
          <w:szCs w:val="22"/>
        </w:rPr>
        <w:t>Gender added during committee and passed to Senate when it went straight to calendar</w:t>
      </w:r>
    </w:p>
    <w:p w14:paraId="471F943B" w14:textId="7957AC02" w:rsidR="00E076B2" w:rsidRPr="00D16FD5" w:rsidRDefault="00E076B2" w:rsidP="00622A07">
      <w:pPr>
        <w:pStyle w:val="ListParagraph"/>
        <w:numPr>
          <w:ilvl w:val="1"/>
          <w:numId w:val="35"/>
        </w:numPr>
        <w:rPr>
          <w:rFonts w:ascii="Times New Roman" w:hAnsi="Times New Roman" w:cs="Times New Roman"/>
          <w:sz w:val="22"/>
          <w:szCs w:val="22"/>
        </w:rPr>
      </w:pPr>
      <w:r w:rsidRPr="00D16FD5">
        <w:rPr>
          <w:rFonts w:ascii="Times New Roman" w:hAnsi="Times New Roman" w:cs="Times New Roman"/>
          <w:sz w:val="22"/>
          <w:szCs w:val="22"/>
        </w:rPr>
        <w:t>14 day filibuster to move to front of calendar – refused to hear anything else.</w:t>
      </w:r>
    </w:p>
    <w:p w14:paraId="19BDFE08" w14:textId="60A0A77C" w:rsidR="0033762B" w:rsidRPr="00D16FD5" w:rsidRDefault="0033762B" w:rsidP="00622A07">
      <w:pPr>
        <w:pStyle w:val="ListParagraph"/>
        <w:numPr>
          <w:ilvl w:val="1"/>
          <w:numId w:val="35"/>
        </w:numPr>
        <w:rPr>
          <w:rFonts w:ascii="Times New Roman" w:hAnsi="Times New Roman" w:cs="Times New Roman"/>
          <w:sz w:val="22"/>
          <w:szCs w:val="22"/>
        </w:rPr>
      </w:pPr>
      <w:r w:rsidRPr="00D16FD5">
        <w:rPr>
          <w:rFonts w:ascii="Times New Roman" w:hAnsi="Times New Roman" w:cs="Times New Roman"/>
          <w:sz w:val="22"/>
          <w:szCs w:val="22"/>
        </w:rPr>
        <w:t xml:space="preserve">58 day </w:t>
      </w:r>
      <w:r w:rsidR="00E076B2" w:rsidRPr="00D16FD5">
        <w:rPr>
          <w:rFonts w:ascii="Times New Roman" w:hAnsi="Times New Roman" w:cs="Times New Roman"/>
          <w:sz w:val="22"/>
          <w:szCs w:val="22"/>
        </w:rPr>
        <w:t xml:space="preserve">senate </w:t>
      </w:r>
      <w:r w:rsidRPr="00D16FD5">
        <w:rPr>
          <w:rFonts w:ascii="Times New Roman" w:hAnsi="Times New Roman" w:cs="Times New Roman"/>
          <w:sz w:val="22"/>
          <w:szCs w:val="22"/>
        </w:rPr>
        <w:t>fi</w:t>
      </w:r>
      <w:r w:rsidR="00E076B2" w:rsidRPr="00D16FD5">
        <w:rPr>
          <w:rFonts w:ascii="Times New Roman" w:hAnsi="Times New Roman" w:cs="Times New Roman"/>
          <w:sz w:val="22"/>
          <w:szCs w:val="22"/>
        </w:rPr>
        <w:t>libuster defeated by cloture. House accepted amendments. Pres signed</w:t>
      </w:r>
    </w:p>
    <w:p w14:paraId="0E463277" w14:textId="4DEA673B" w:rsidR="00E076B2" w:rsidRPr="00D16FD5" w:rsidRDefault="00E076B2" w:rsidP="00622A07">
      <w:pPr>
        <w:pStyle w:val="ListParagraph"/>
        <w:numPr>
          <w:ilvl w:val="1"/>
          <w:numId w:val="35"/>
        </w:numPr>
        <w:rPr>
          <w:rFonts w:ascii="Times New Roman" w:hAnsi="Times New Roman" w:cs="Times New Roman"/>
          <w:sz w:val="22"/>
          <w:szCs w:val="22"/>
        </w:rPr>
      </w:pPr>
      <w:r w:rsidRPr="00D16FD5">
        <w:rPr>
          <w:rFonts w:ascii="Times New Roman" w:hAnsi="Times New Roman" w:cs="Times New Roman"/>
          <w:b/>
          <w:sz w:val="22"/>
          <w:szCs w:val="22"/>
        </w:rPr>
        <w:t>Griggs v. Duke Power Company</w:t>
      </w:r>
      <w:r w:rsidR="00D16FD5" w:rsidRPr="00D16FD5">
        <w:rPr>
          <w:rFonts w:ascii="Times New Roman" w:hAnsi="Times New Roman" w:cs="Times New Roman"/>
          <w:sz w:val="22"/>
          <w:szCs w:val="22"/>
        </w:rPr>
        <w:t xml:space="preserve"> (disparate impact/disparate treatment (per se illegal))</w:t>
      </w:r>
    </w:p>
    <w:p w14:paraId="360AC0B8" w14:textId="6FEDB70D" w:rsidR="00E076B2" w:rsidRPr="00D16FD5" w:rsidRDefault="00E076B2" w:rsidP="00622A07">
      <w:pPr>
        <w:pStyle w:val="ListParagraph"/>
        <w:numPr>
          <w:ilvl w:val="2"/>
          <w:numId w:val="35"/>
        </w:numPr>
        <w:rPr>
          <w:rFonts w:ascii="Times New Roman" w:hAnsi="Times New Roman" w:cs="Times New Roman"/>
          <w:sz w:val="22"/>
          <w:szCs w:val="22"/>
        </w:rPr>
      </w:pPr>
      <w:r w:rsidRPr="00D16FD5">
        <w:rPr>
          <w:rFonts w:ascii="Times New Roman" w:hAnsi="Times New Roman" w:cs="Times New Roman"/>
          <w:sz w:val="22"/>
          <w:szCs w:val="22"/>
        </w:rPr>
        <w:t>Promotion plan required high school diploma. Black employees claimed they were denied ability to advance beyond menial laborer category</w:t>
      </w:r>
    </w:p>
    <w:p w14:paraId="15A4D78B" w14:textId="54C4A7EC" w:rsidR="00E076B2" w:rsidRPr="00D16FD5" w:rsidRDefault="00E076B2" w:rsidP="00622A07">
      <w:pPr>
        <w:pStyle w:val="ListParagraph"/>
        <w:numPr>
          <w:ilvl w:val="2"/>
          <w:numId w:val="35"/>
        </w:numPr>
        <w:rPr>
          <w:rFonts w:ascii="Times New Roman" w:hAnsi="Times New Roman" w:cs="Times New Roman"/>
          <w:sz w:val="22"/>
          <w:szCs w:val="22"/>
        </w:rPr>
      </w:pPr>
      <w:r w:rsidRPr="00D16FD5">
        <w:rPr>
          <w:rFonts w:ascii="Times New Roman" w:hAnsi="Times New Roman" w:cs="Times New Roman"/>
          <w:sz w:val="22"/>
          <w:szCs w:val="22"/>
        </w:rPr>
        <w:t xml:space="preserve">Court said title 7 of civil rights act did not encompass the present and continuing </w:t>
      </w:r>
      <w:proofErr w:type="spellStart"/>
      <w:r w:rsidRPr="00D16FD5">
        <w:rPr>
          <w:rFonts w:ascii="Times New Roman" w:hAnsi="Times New Roman" w:cs="Times New Roman"/>
          <w:sz w:val="22"/>
          <w:szCs w:val="22"/>
        </w:rPr>
        <w:t>affects</w:t>
      </w:r>
      <w:proofErr w:type="spellEnd"/>
      <w:r w:rsidRPr="00D16FD5">
        <w:rPr>
          <w:rFonts w:ascii="Times New Roman" w:hAnsi="Times New Roman" w:cs="Times New Roman"/>
          <w:sz w:val="22"/>
          <w:szCs w:val="22"/>
        </w:rPr>
        <w:t xml:space="preserve"> of past discrimination. Educational requirements should have been waived for employees hired </w:t>
      </w:r>
      <w:r w:rsidR="00046644" w:rsidRPr="00D16FD5">
        <w:rPr>
          <w:rFonts w:ascii="Times New Roman" w:hAnsi="Times New Roman" w:cs="Times New Roman"/>
          <w:sz w:val="22"/>
          <w:szCs w:val="22"/>
        </w:rPr>
        <w:t>before practice was implemented.</w:t>
      </w:r>
    </w:p>
    <w:p w14:paraId="044C2F15" w14:textId="45DAA1EF" w:rsidR="00046644" w:rsidRDefault="00046644" w:rsidP="00622A07">
      <w:pPr>
        <w:pStyle w:val="ListParagraph"/>
        <w:numPr>
          <w:ilvl w:val="2"/>
          <w:numId w:val="35"/>
        </w:numPr>
        <w:rPr>
          <w:rFonts w:ascii="Times New Roman" w:hAnsi="Times New Roman" w:cs="Times New Roman"/>
          <w:sz w:val="22"/>
          <w:szCs w:val="22"/>
        </w:rPr>
      </w:pPr>
      <w:r w:rsidRPr="00D16FD5">
        <w:rPr>
          <w:rFonts w:ascii="Times New Roman" w:hAnsi="Times New Roman" w:cs="Times New Roman"/>
          <w:sz w:val="22"/>
          <w:szCs w:val="22"/>
        </w:rPr>
        <w:t xml:space="preserve">The court used legislative history to say that if job requirements make an intelligence test valid then they are fine. Must serve legitimate purpose </w:t>
      </w:r>
    </w:p>
    <w:p w14:paraId="3C4952A4" w14:textId="61DFB682" w:rsidR="00D16FD5" w:rsidRDefault="00D16FD5" w:rsidP="00622A07">
      <w:pPr>
        <w:pStyle w:val="ListParagraph"/>
        <w:numPr>
          <w:ilvl w:val="1"/>
          <w:numId w:val="35"/>
        </w:numPr>
        <w:rPr>
          <w:rFonts w:ascii="Times New Roman" w:hAnsi="Times New Roman" w:cs="Times New Roman"/>
          <w:sz w:val="22"/>
          <w:szCs w:val="22"/>
        </w:rPr>
      </w:pPr>
      <w:r w:rsidRPr="00D16FD5">
        <w:rPr>
          <w:rFonts w:ascii="Times New Roman" w:hAnsi="Times New Roman" w:cs="Times New Roman"/>
          <w:b/>
          <w:sz w:val="22"/>
          <w:szCs w:val="22"/>
        </w:rPr>
        <w:t>United Steelworks of America v. Weber</w:t>
      </w:r>
      <w:r>
        <w:rPr>
          <w:rFonts w:ascii="Times New Roman" w:hAnsi="Times New Roman" w:cs="Times New Roman"/>
          <w:sz w:val="22"/>
          <w:szCs w:val="22"/>
        </w:rPr>
        <w:t xml:space="preserve"> (disparate treatments by private parties)</w:t>
      </w:r>
    </w:p>
    <w:p w14:paraId="3C14F8D6" w14:textId="5C911FF0" w:rsidR="00D16FD5" w:rsidRDefault="00D16FD5" w:rsidP="00622A07">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 xml:space="preserve">Steelworkers union collectively bargained a plan that reserved 50% of the openings in training program for black workers until the plant was in line with the percentage of black workers in the local labor force. </w:t>
      </w:r>
    </w:p>
    <w:p w14:paraId="6D9A8945" w14:textId="7AE943EC" w:rsidR="00D16FD5" w:rsidRDefault="00D16FD5" w:rsidP="00622A07">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 xml:space="preserve">SC held that Title VII prohibition against disparate treatment (racial discrimination) did not condemn all private race-conscious affirmative action plans. No indication it was a state action. Did not hurt the interests of white employees to advance and was temporary. </w:t>
      </w:r>
    </w:p>
    <w:p w14:paraId="5E698A24" w14:textId="3616D4C1" w:rsidR="00D16FD5" w:rsidRDefault="00D16FD5" w:rsidP="00622A07">
      <w:pPr>
        <w:pStyle w:val="ListParagraph"/>
        <w:numPr>
          <w:ilvl w:val="1"/>
          <w:numId w:val="35"/>
        </w:numPr>
        <w:rPr>
          <w:rFonts w:ascii="Times New Roman" w:hAnsi="Times New Roman" w:cs="Times New Roman"/>
          <w:sz w:val="22"/>
          <w:szCs w:val="22"/>
        </w:rPr>
      </w:pPr>
      <w:r w:rsidRPr="005A603E">
        <w:rPr>
          <w:rFonts w:ascii="Times New Roman" w:hAnsi="Times New Roman" w:cs="Times New Roman"/>
          <w:b/>
          <w:sz w:val="22"/>
          <w:szCs w:val="22"/>
        </w:rPr>
        <w:t>Johnson v. Transportation Agency</w:t>
      </w:r>
      <w:r>
        <w:rPr>
          <w:rFonts w:ascii="Times New Roman" w:hAnsi="Times New Roman" w:cs="Times New Roman"/>
          <w:sz w:val="22"/>
          <w:szCs w:val="22"/>
        </w:rPr>
        <w:t xml:space="preserve"> </w:t>
      </w:r>
      <w:r w:rsidR="005A603E">
        <w:rPr>
          <w:rFonts w:ascii="Times New Roman" w:hAnsi="Times New Roman" w:cs="Times New Roman"/>
          <w:sz w:val="22"/>
          <w:szCs w:val="22"/>
        </w:rPr>
        <w:t xml:space="preserve">(sex basis is not disparate treatment, if particularized) </w:t>
      </w:r>
    </w:p>
    <w:p w14:paraId="63A9B96F" w14:textId="29CFD626" w:rsidR="005A603E" w:rsidRDefault="005A603E" w:rsidP="00622A07">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lastRenderedPageBreak/>
        <w:t xml:space="preserve">Agency had affirmative action plan to increase female representation. Promoted over a more qualified male. </w:t>
      </w:r>
    </w:p>
    <w:p w14:paraId="651D22E0" w14:textId="0302DB81" w:rsidR="005A603E" w:rsidRDefault="005A603E" w:rsidP="00622A07">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 xml:space="preserve">Court said sex can be a factor considered in a plan to improve the representation of minorities and women in the workforce if done on a flexible, case by case basis. </w:t>
      </w:r>
    </w:p>
    <w:p w14:paraId="1432FDC9" w14:textId="25511FAC" w:rsidR="005A603E" w:rsidRDefault="005A603E" w:rsidP="00622A07">
      <w:pPr>
        <w:pStyle w:val="ListParagraph"/>
        <w:numPr>
          <w:ilvl w:val="1"/>
          <w:numId w:val="35"/>
        </w:numPr>
        <w:rPr>
          <w:rFonts w:ascii="Times New Roman" w:hAnsi="Times New Roman" w:cs="Times New Roman"/>
          <w:sz w:val="22"/>
          <w:szCs w:val="22"/>
        </w:rPr>
      </w:pPr>
      <w:r w:rsidRPr="005A603E">
        <w:rPr>
          <w:rFonts w:ascii="Times New Roman" w:hAnsi="Times New Roman" w:cs="Times New Roman"/>
          <w:b/>
          <w:sz w:val="22"/>
          <w:szCs w:val="22"/>
        </w:rPr>
        <w:t xml:space="preserve">Ricci v. </w:t>
      </w:r>
      <w:proofErr w:type="spellStart"/>
      <w:r w:rsidRPr="005A603E">
        <w:rPr>
          <w:rFonts w:ascii="Times New Roman" w:hAnsi="Times New Roman" w:cs="Times New Roman"/>
          <w:b/>
          <w:sz w:val="22"/>
          <w:szCs w:val="22"/>
        </w:rPr>
        <w:t>DeStefano</w:t>
      </w:r>
      <w:proofErr w:type="spellEnd"/>
      <w:r>
        <w:rPr>
          <w:rFonts w:ascii="Times New Roman" w:hAnsi="Times New Roman" w:cs="Times New Roman"/>
          <w:sz w:val="22"/>
          <w:szCs w:val="22"/>
        </w:rPr>
        <w:t xml:space="preserve"> (disparate impact alone, not enough to discard necessary job requirements) </w:t>
      </w:r>
    </w:p>
    <w:p w14:paraId="33D6113A" w14:textId="40D8A2B4" w:rsidR="005A603E" w:rsidRDefault="005A603E" w:rsidP="00622A07">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City had test for promotion. Discarded it to avoid disparate impact claims  against blacks</w:t>
      </w:r>
    </w:p>
    <w:p w14:paraId="72870506" w14:textId="0BA667ED" w:rsidR="005A603E" w:rsidRDefault="005A603E" w:rsidP="00622A07">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Whites/Latinos brought case of disparate treatment due to discarding the test results</w:t>
      </w:r>
    </w:p>
    <w:p w14:paraId="6E2E9210" w14:textId="7D7FA7B1" w:rsidR="005A603E" w:rsidRPr="00D16FD5" w:rsidRDefault="005A603E" w:rsidP="00622A07">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SC said city improperly discarded test to achieve a more desirable racial distribution. No evidence that the test was discriminatory or that discarding it was necessary to avoid disparate impact. The test was job related and necessary for the business.</w:t>
      </w:r>
    </w:p>
    <w:p w14:paraId="6CDD0B78" w14:textId="6AAF4012" w:rsidR="00343AC2" w:rsidRDefault="00343AC2" w:rsidP="008631DC">
      <w:pPr>
        <w:pStyle w:val="Heading1"/>
        <w:rPr>
          <w:rFonts w:ascii="Times New Roman" w:hAnsi="Times New Roman" w:cs="Times New Roman"/>
          <w:color w:val="auto"/>
          <w:sz w:val="26"/>
          <w:szCs w:val="26"/>
        </w:rPr>
      </w:pPr>
      <w:bookmarkStart w:id="16" w:name="_Toc260853981"/>
      <w:bookmarkEnd w:id="15"/>
      <w:r>
        <w:rPr>
          <w:rFonts w:ascii="Times New Roman" w:hAnsi="Times New Roman" w:cs="Times New Roman"/>
          <w:color w:val="auto"/>
          <w:sz w:val="26"/>
          <w:szCs w:val="26"/>
        </w:rPr>
        <w:t xml:space="preserve">AGENCY IMPLEMENTATION AND INTERPRETATION </w:t>
      </w:r>
    </w:p>
    <w:p w14:paraId="0478D4E2" w14:textId="397FEB0D" w:rsidR="00343AC2" w:rsidRPr="00343AC2" w:rsidRDefault="00343AC2" w:rsidP="00622A07">
      <w:pPr>
        <w:pStyle w:val="ListParagraph"/>
        <w:numPr>
          <w:ilvl w:val="0"/>
          <w:numId w:val="208"/>
        </w:numPr>
        <w:rPr>
          <w:rFonts w:ascii="Times New Roman" w:hAnsi="Times New Roman" w:cs="Times New Roman"/>
          <w:sz w:val="22"/>
          <w:szCs w:val="22"/>
        </w:rPr>
      </w:pPr>
      <w:r w:rsidRPr="00343AC2">
        <w:rPr>
          <w:rFonts w:ascii="Times New Roman" w:hAnsi="Times New Roman" w:cs="Times New Roman"/>
          <w:sz w:val="22"/>
          <w:szCs w:val="22"/>
        </w:rPr>
        <w:t>Agency Implementation of Title VII</w:t>
      </w:r>
    </w:p>
    <w:p w14:paraId="7B6928F0" w14:textId="1D6096D7" w:rsidR="00343AC2" w:rsidRPr="00343AC2" w:rsidRDefault="00343AC2" w:rsidP="00622A07">
      <w:pPr>
        <w:pStyle w:val="ListParagraph"/>
        <w:numPr>
          <w:ilvl w:val="1"/>
          <w:numId w:val="208"/>
        </w:numPr>
        <w:rPr>
          <w:rFonts w:ascii="Times New Roman" w:hAnsi="Times New Roman" w:cs="Times New Roman"/>
          <w:sz w:val="22"/>
          <w:szCs w:val="22"/>
        </w:rPr>
      </w:pPr>
      <w:r w:rsidRPr="00343AC2">
        <w:rPr>
          <w:rFonts w:ascii="Times New Roman" w:hAnsi="Times New Roman" w:cs="Times New Roman"/>
          <w:sz w:val="22"/>
          <w:szCs w:val="22"/>
        </w:rPr>
        <w:t>Independent and Executive Agencies</w:t>
      </w:r>
    </w:p>
    <w:p w14:paraId="0C546984" w14:textId="58F7937B" w:rsidR="00343AC2" w:rsidRPr="00343AC2" w:rsidRDefault="00343AC2" w:rsidP="00622A07">
      <w:pPr>
        <w:pStyle w:val="ListParagraph"/>
        <w:numPr>
          <w:ilvl w:val="2"/>
          <w:numId w:val="208"/>
        </w:numPr>
        <w:rPr>
          <w:rFonts w:ascii="Times New Roman" w:hAnsi="Times New Roman" w:cs="Times New Roman"/>
          <w:sz w:val="22"/>
          <w:szCs w:val="22"/>
        </w:rPr>
      </w:pPr>
      <w:r w:rsidRPr="00343AC2">
        <w:rPr>
          <w:rFonts w:ascii="Times New Roman" w:hAnsi="Times New Roman" w:cs="Times New Roman"/>
          <w:sz w:val="22"/>
          <w:szCs w:val="22"/>
        </w:rPr>
        <w:t>Most statutes designate an agency with whom administration vests and gives adjudicative and rule making authority. Creates experts overtime</w:t>
      </w:r>
    </w:p>
    <w:p w14:paraId="6188D245" w14:textId="7BE87ED1" w:rsidR="00343AC2" w:rsidRPr="00343AC2" w:rsidRDefault="00343AC2" w:rsidP="00622A07">
      <w:pPr>
        <w:pStyle w:val="ListParagraph"/>
        <w:numPr>
          <w:ilvl w:val="2"/>
          <w:numId w:val="208"/>
        </w:numPr>
        <w:rPr>
          <w:rFonts w:ascii="Times New Roman" w:hAnsi="Times New Roman" w:cs="Times New Roman"/>
          <w:sz w:val="22"/>
          <w:szCs w:val="22"/>
        </w:rPr>
      </w:pPr>
      <w:r w:rsidRPr="00343AC2">
        <w:rPr>
          <w:rFonts w:ascii="Times New Roman" w:hAnsi="Times New Roman" w:cs="Times New Roman"/>
          <w:sz w:val="22"/>
          <w:szCs w:val="22"/>
        </w:rPr>
        <w:t xml:space="preserve">Independent agencies – rotating terms and presidential administration; litigation authority </w:t>
      </w:r>
    </w:p>
    <w:p w14:paraId="63E6EF22" w14:textId="641BA9EB" w:rsidR="00343AC2" w:rsidRDefault="00343AC2" w:rsidP="00622A07">
      <w:pPr>
        <w:pStyle w:val="ListParagraph"/>
        <w:numPr>
          <w:ilvl w:val="2"/>
          <w:numId w:val="208"/>
        </w:numPr>
        <w:rPr>
          <w:rFonts w:ascii="Times New Roman" w:hAnsi="Times New Roman" w:cs="Times New Roman"/>
          <w:sz w:val="22"/>
          <w:szCs w:val="22"/>
        </w:rPr>
      </w:pPr>
      <w:r w:rsidRPr="00343AC2">
        <w:rPr>
          <w:rFonts w:ascii="Times New Roman" w:hAnsi="Times New Roman" w:cs="Times New Roman"/>
          <w:sz w:val="22"/>
          <w:szCs w:val="22"/>
        </w:rPr>
        <w:t xml:space="preserve">Executive – 1 person runs it; serves at pleasure of person who appoints; ends with the term end of appointer – no litigation authority </w:t>
      </w:r>
    </w:p>
    <w:p w14:paraId="21562312" w14:textId="0DE2C374" w:rsidR="00343AC2" w:rsidRDefault="00343AC2" w:rsidP="00622A07">
      <w:pPr>
        <w:pStyle w:val="ListParagraph"/>
        <w:numPr>
          <w:ilvl w:val="1"/>
          <w:numId w:val="208"/>
        </w:numPr>
        <w:rPr>
          <w:rFonts w:ascii="Times New Roman" w:hAnsi="Times New Roman" w:cs="Times New Roman"/>
          <w:sz w:val="22"/>
          <w:szCs w:val="22"/>
        </w:rPr>
      </w:pPr>
      <w:r>
        <w:rPr>
          <w:rFonts w:ascii="Times New Roman" w:hAnsi="Times New Roman" w:cs="Times New Roman"/>
          <w:sz w:val="22"/>
          <w:szCs w:val="22"/>
        </w:rPr>
        <w:t xml:space="preserve">Title VII’s Hybrid approach </w:t>
      </w:r>
    </w:p>
    <w:p w14:paraId="72FA7837" w14:textId="235C4347" w:rsidR="00343AC2" w:rsidRDefault="00343AC2"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EEOC created, no giving authority to make rule or adjudicate with force of law</w:t>
      </w:r>
    </w:p>
    <w:p w14:paraId="0A4C1207" w14:textId="4F9DCB3A" w:rsidR="00343AC2" w:rsidRDefault="00343AC2"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 xml:space="preserve">Left as an independent agency to avoid pressures </w:t>
      </w:r>
    </w:p>
    <w:p w14:paraId="35178AD8" w14:textId="36A96094" w:rsidR="00966CE7" w:rsidRDefault="00966CE7" w:rsidP="00622A07">
      <w:pPr>
        <w:pStyle w:val="ListParagraph"/>
        <w:numPr>
          <w:ilvl w:val="0"/>
          <w:numId w:val="208"/>
        </w:numPr>
        <w:ind w:left="0" w:firstLine="360"/>
        <w:rPr>
          <w:rFonts w:ascii="Times New Roman" w:hAnsi="Times New Roman" w:cs="Times New Roman"/>
          <w:sz w:val="22"/>
          <w:szCs w:val="22"/>
        </w:rPr>
      </w:pPr>
      <w:r>
        <w:rPr>
          <w:rFonts w:ascii="Times New Roman" w:hAnsi="Times New Roman" w:cs="Times New Roman"/>
          <w:sz w:val="22"/>
          <w:szCs w:val="22"/>
        </w:rPr>
        <w:t>Tools by which agencies regulate</w:t>
      </w:r>
    </w:p>
    <w:p w14:paraId="633656B6" w14:textId="4198AD69" w:rsidR="00966CE7" w:rsidRDefault="00966CE7" w:rsidP="00622A07">
      <w:pPr>
        <w:pStyle w:val="ListParagraph"/>
        <w:numPr>
          <w:ilvl w:val="1"/>
          <w:numId w:val="208"/>
        </w:numPr>
        <w:rPr>
          <w:rFonts w:ascii="Times New Roman" w:hAnsi="Times New Roman" w:cs="Times New Roman"/>
          <w:sz w:val="22"/>
          <w:szCs w:val="22"/>
        </w:rPr>
      </w:pPr>
      <w:r>
        <w:rPr>
          <w:rFonts w:ascii="Times New Roman" w:hAnsi="Times New Roman" w:cs="Times New Roman"/>
          <w:sz w:val="22"/>
          <w:szCs w:val="22"/>
        </w:rPr>
        <w:t xml:space="preserve">Substantive/Legislative rulemaking </w:t>
      </w:r>
    </w:p>
    <w:p w14:paraId="1AEAED27" w14:textId="147B01B0" w:rsidR="00966CE7" w:rsidRDefault="00966CE7"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Announce policy and give legal force; enforce with sanctions</w:t>
      </w:r>
    </w:p>
    <w:p w14:paraId="7ED38AA6" w14:textId="430BDF63" w:rsidR="00966CE7" w:rsidRDefault="00966CE7"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Must follow formal rulemaking procedures: Notice and Comment</w:t>
      </w:r>
    </w:p>
    <w:p w14:paraId="4F1A67C5" w14:textId="572111EA" w:rsidR="00966CE7" w:rsidRDefault="00966CE7" w:rsidP="00622A07">
      <w:pPr>
        <w:pStyle w:val="ListParagraph"/>
        <w:numPr>
          <w:ilvl w:val="1"/>
          <w:numId w:val="208"/>
        </w:numPr>
        <w:rPr>
          <w:rFonts w:ascii="Times New Roman" w:hAnsi="Times New Roman" w:cs="Times New Roman"/>
          <w:sz w:val="22"/>
          <w:szCs w:val="22"/>
        </w:rPr>
      </w:pPr>
      <w:r>
        <w:rPr>
          <w:rFonts w:ascii="Times New Roman" w:hAnsi="Times New Roman" w:cs="Times New Roman"/>
          <w:sz w:val="22"/>
          <w:szCs w:val="22"/>
        </w:rPr>
        <w:t xml:space="preserve">Agency Adjudication </w:t>
      </w:r>
    </w:p>
    <w:p w14:paraId="3985A53E" w14:textId="72830267" w:rsidR="00966CE7" w:rsidRDefault="00966CE7"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Orders with force of law which can be judicially enforced</w:t>
      </w:r>
    </w:p>
    <w:p w14:paraId="732877A6" w14:textId="22C6A6FA" w:rsidR="00966CE7" w:rsidRDefault="00966CE7" w:rsidP="00622A07">
      <w:pPr>
        <w:pStyle w:val="ListParagraph"/>
        <w:numPr>
          <w:ilvl w:val="1"/>
          <w:numId w:val="208"/>
        </w:numPr>
        <w:rPr>
          <w:rFonts w:ascii="Times New Roman" w:hAnsi="Times New Roman" w:cs="Times New Roman"/>
          <w:sz w:val="22"/>
          <w:szCs w:val="22"/>
        </w:rPr>
      </w:pPr>
      <w:r>
        <w:rPr>
          <w:rFonts w:ascii="Times New Roman" w:hAnsi="Times New Roman" w:cs="Times New Roman"/>
          <w:sz w:val="22"/>
          <w:szCs w:val="22"/>
        </w:rPr>
        <w:t>Initiation of litigation in court – gives agency the power to initiate suits to enforce statutes</w:t>
      </w:r>
    </w:p>
    <w:p w14:paraId="007BA71D" w14:textId="4457FC21" w:rsidR="00966CE7" w:rsidRDefault="00966CE7" w:rsidP="00622A07">
      <w:pPr>
        <w:pStyle w:val="ListParagraph"/>
        <w:numPr>
          <w:ilvl w:val="1"/>
          <w:numId w:val="208"/>
        </w:numPr>
        <w:rPr>
          <w:rFonts w:ascii="Times New Roman" w:hAnsi="Times New Roman" w:cs="Times New Roman"/>
          <w:sz w:val="22"/>
          <w:szCs w:val="22"/>
        </w:rPr>
      </w:pPr>
      <w:r>
        <w:rPr>
          <w:rFonts w:ascii="Times New Roman" w:hAnsi="Times New Roman" w:cs="Times New Roman"/>
          <w:sz w:val="22"/>
          <w:szCs w:val="22"/>
        </w:rPr>
        <w:t>Informal Guidance, policy statements, interpretations</w:t>
      </w:r>
    </w:p>
    <w:p w14:paraId="3A009B70" w14:textId="1359B017" w:rsidR="00966CE7" w:rsidRDefault="00966CE7"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Offer opinions about what law requires – used to get around formal rulemaking</w:t>
      </w:r>
    </w:p>
    <w:p w14:paraId="7C84F28B" w14:textId="3BF08012" w:rsidR="00966CE7" w:rsidRDefault="00966CE7"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Signals what lawsuits the agency will enforce</w:t>
      </w:r>
    </w:p>
    <w:p w14:paraId="06F9E5C6" w14:textId="6CB90BAE" w:rsidR="00966CE7" w:rsidRDefault="00966CE7"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Disparate treatment/impact (discrimination per se v. job tests for legitimate reason)</w:t>
      </w:r>
    </w:p>
    <w:p w14:paraId="35DCA52A" w14:textId="57E4E1DB" w:rsidR="00966CE7" w:rsidRDefault="00966CE7" w:rsidP="00622A07">
      <w:pPr>
        <w:pStyle w:val="ListParagraph"/>
        <w:numPr>
          <w:ilvl w:val="1"/>
          <w:numId w:val="208"/>
        </w:numPr>
        <w:rPr>
          <w:rFonts w:ascii="Times New Roman" w:hAnsi="Times New Roman" w:cs="Times New Roman"/>
          <w:sz w:val="22"/>
          <w:szCs w:val="22"/>
        </w:rPr>
      </w:pPr>
      <w:r>
        <w:rPr>
          <w:rFonts w:ascii="Times New Roman" w:hAnsi="Times New Roman" w:cs="Times New Roman"/>
          <w:sz w:val="22"/>
          <w:szCs w:val="22"/>
        </w:rPr>
        <w:t>Advice giving and conciliation</w:t>
      </w:r>
    </w:p>
    <w:p w14:paraId="120200BC" w14:textId="21C0D65F" w:rsidR="00966CE7" w:rsidRDefault="00966CE7" w:rsidP="00622A07">
      <w:pPr>
        <w:pStyle w:val="ListParagraph"/>
        <w:numPr>
          <w:ilvl w:val="1"/>
          <w:numId w:val="208"/>
        </w:numPr>
        <w:rPr>
          <w:rFonts w:ascii="Times New Roman" w:hAnsi="Times New Roman" w:cs="Times New Roman"/>
          <w:sz w:val="22"/>
          <w:szCs w:val="22"/>
        </w:rPr>
      </w:pPr>
      <w:r>
        <w:rPr>
          <w:rFonts w:ascii="Times New Roman" w:hAnsi="Times New Roman" w:cs="Times New Roman"/>
          <w:sz w:val="22"/>
          <w:szCs w:val="22"/>
        </w:rPr>
        <w:t xml:space="preserve">Investigation, information gathering and promulgation/publicity </w:t>
      </w:r>
    </w:p>
    <w:p w14:paraId="7DECB375" w14:textId="4D1F38FA" w:rsidR="00966CE7" w:rsidRDefault="00966CE7"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Present findings of patterns/ratio to the public</w:t>
      </w:r>
    </w:p>
    <w:p w14:paraId="53A07116" w14:textId="08199BC3" w:rsidR="00966CE7" w:rsidRDefault="00966CE7"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Useful in targeting companies that are secretly or inadvertently violating rules</w:t>
      </w:r>
    </w:p>
    <w:p w14:paraId="60B4832F" w14:textId="68C497DF" w:rsidR="00966CE7" w:rsidRDefault="00966CE7"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Put employers on notice of the rule</w:t>
      </w:r>
    </w:p>
    <w:p w14:paraId="61432A8F" w14:textId="6D4AA1EB" w:rsidR="00966CE7" w:rsidRDefault="00966CE7"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Normalization creates a standard to follow</w:t>
      </w:r>
    </w:p>
    <w:p w14:paraId="6332A2AA" w14:textId="4CE4FF6C" w:rsidR="00966CE7" w:rsidRDefault="00966CE7" w:rsidP="00622A07">
      <w:pPr>
        <w:pStyle w:val="ListParagraph"/>
        <w:numPr>
          <w:ilvl w:val="0"/>
          <w:numId w:val="208"/>
        </w:numPr>
        <w:rPr>
          <w:rFonts w:ascii="Times New Roman" w:hAnsi="Times New Roman" w:cs="Times New Roman"/>
          <w:sz w:val="22"/>
          <w:szCs w:val="22"/>
        </w:rPr>
      </w:pPr>
      <w:r>
        <w:rPr>
          <w:rFonts w:ascii="Times New Roman" w:hAnsi="Times New Roman" w:cs="Times New Roman"/>
          <w:sz w:val="22"/>
          <w:szCs w:val="22"/>
        </w:rPr>
        <w:t>Agency administration and judicial review</w:t>
      </w:r>
    </w:p>
    <w:p w14:paraId="28973BFC" w14:textId="63B2C9B6" w:rsidR="00966CE7" w:rsidRDefault="00966CE7" w:rsidP="00622A07">
      <w:pPr>
        <w:pStyle w:val="ListParagraph"/>
        <w:numPr>
          <w:ilvl w:val="1"/>
          <w:numId w:val="208"/>
        </w:numPr>
        <w:rPr>
          <w:rFonts w:ascii="Times New Roman" w:hAnsi="Times New Roman" w:cs="Times New Roman"/>
          <w:sz w:val="22"/>
          <w:szCs w:val="22"/>
        </w:rPr>
      </w:pPr>
      <w:r>
        <w:rPr>
          <w:rFonts w:ascii="Times New Roman" w:hAnsi="Times New Roman" w:cs="Times New Roman"/>
          <w:sz w:val="22"/>
          <w:szCs w:val="22"/>
        </w:rPr>
        <w:t xml:space="preserve">Even if an agency adjudicates, still can be subject to judicial review (think Chevron deference) </w:t>
      </w:r>
    </w:p>
    <w:p w14:paraId="1A7DB5C3" w14:textId="2FB85B67" w:rsidR="00966CE7" w:rsidRDefault="00D16FD5" w:rsidP="00622A07">
      <w:pPr>
        <w:pStyle w:val="ListParagraph"/>
        <w:numPr>
          <w:ilvl w:val="1"/>
          <w:numId w:val="208"/>
        </w:numPr>
        <w:rPr>
          <w:rFonts w:ascii="Times New Roman" w:hAnsi="Times New Roman" w:cs="Times New Roman"/>
          <w:sz w:val="22"/>
          <w:szCs w:val="22"/>
        </w:rPr>
      </w:pPr>
      <w:r>
        <w:rPr>
          <w:rFonts w:ascii="Times New Roman" w:hAnsi="Times New Roman" w:cs="Times New Roman"/>
          <w:sz w:val="22"/>
          <w:szCs w:val="22"/>
        </w:rPr>
        <w:t>Judicial opinions trump agency decisions (which are non-binding). May give deference to agency</w:t>
      </w:r>
    </w:p>
    <w:p w14:paraId="1531B9FA" w14:textId="1B58F93C" w:rsidR="00D16FD5" w:rsidRDefault="00D16FD5" w:rsidP="00622A07">
      <w:pPr>
        <w:pStyle w:val="ListParagraph"/>
        <w:numPr>
          <w:ilvl w:val="1"/>
          <w:numId w:val="208"/>
        </w:numPr>
        <w:rPr>
          <w:rFonts w:ascii="Times New Roman" w:hAnsi="Times New Roman" w:cs="Times New Roman"/>
          <w:sz w:val="22"/>
          <w:szCs w:val="22"/>
        </w:rPr>
      </w:pPr>
      <w:r>
        <w:rPr>
          <w:rFonts w:ascii="Times New Roman" w:hAnsi="Times New Roman" w:cs="Times New Roman"/>
          <w:sz w:val="22"/>
          <w:szCs w:val="22"/>
        </w:rPr>
        <w:t xml:space="preserve">Once an agency or court has interpreted a statute, that interpretation rules unless congress overrides </w:t>
      </w:r>
    </w:p>
    <w:p w14:paraId="4E973F01" w14:textId="3F5E2D8B" w:rsidR="00D16FD5" w:rsidRPr="00343AC2" w:rsidRDefault="00D16FD5" w:rsidP="00622A07">
      <w:pPr>
        <w:pStyle w:val="ListParagraph"/>
        <w:numPr>
          <w:ilvl w:val="0"/>
          <w:numId w:val="208"/>
        </w:numPr>
        <w:rPr>
          <w:rFonts w:ascii="Times New Roman" w:hAnsi="Times New Roman" w:cs="Times New Roman"/>
          <w:sz w:val="22"/>
          <w:szCs w:val="22"/>
        </w:rPr>
      </w:pPr>
      <w:r>
        <w:rPr>
          <w:rFonts w:ascii="Times New Roman" w:hAnsi="Times New Roman" w:cs="Times New Roman"/>
          <w:sz w:val="22"/>
          <w:szCs w:val="22"/>
        </w:rPr>
        <w:t>Interpretations which depart from the text of a statute must have been found to be more faithful to the legislative intent of the statute than the literal interpretation would be.</w:t>
      </w:r>
    </w:p>
    <w:p w14:paraId="7A9D3B07" w14:textId="727EF8AF" w:rsidR="004F3B43" w:rsidRPr="008631DC" w:rsidRDefault="00046644" w:rsidP="008631DC">
      <w:pPr>
        <w:pStyle w:val="Heading1"/>
        <w:rPr>
          <w:rFonts w:ascii="Times New Roman" w:hAnsi="Times New Roman" w:cs="Times New Roman"/>
          <w:color w:val="auto"/>
          <w:sz w:val="26"/>
          <w:szCs w:val="26"/>
        </w:rPr>
      </w:pPr>
      <w:r>
        <w:rPr>
          <w:rFonts w:ascii="Times New Roman" w:hAnsi="Times New Roman" w:cs="Times New Roman"/>
          <w:color w:val="auto"/>
          <w:sz w:val="26"/>
          <w:szCs w:val="26"/>
        </w:rPr>
        <w:t>S</w:t>
      </w:r>
      <w:r w:rsidR="009A13DB" w:rsidRPr="008631DC">
        <w:rPr>
          <w:rFonts w:ascii="Times New Roman" w:hAnsi="Times New Roman" w:cs="Times New Roman"/>
          <w:color w:val="auto"/>
          <w:sz w:val="26"/>
          <w:szCs w:val="26"/>
        </w:rPr>
        <w:t>TATUTORY INTERPRETATION BY COURTS</w:t>
      </w:r>
      <w:r w:rsidR="00F430BC" w:rsidRPr="008631DC">
        <w:rPr>
          <w:rFonts w:ascii="Times New Roman" w:hAnsi="Times New Roman" w:cs="Times New Roman"/>
          <w:color w:val="auto"/>
          <w:sz w:val="26"/>
          <w:szCs w:val="26"/>
        </w:rPr>
        <w:t xml:space="preserve"> </w:t>
      </w:r>
      <w:bookmarkEnd w:id="16"/>
    </w:p>
    <w:p w14:paraId="197421E4" w14:textId="47421525" w:rsidR="00705B93" w:rsidRPr="00705B93" w:rsidRDefault="00705B93" w:rsidP="00622A07">
      <w:pPr>
        <w:pStyle w:val="Heading2"/>
        <w:numPr>
          <w:ilvl w:val="0"/>
          <w:numId w:val="20"/>
        </w:numPr>
        <w:rPr>
          <w:rFonts w:ascii="Times New Roman" w:hAnsi="Times New Roman" w:cs="Times New Roman"/>
          <w:b w:val="0"/>
          <w:color w:val="auto"/>
          <w:sz w:val="22"/>
          <w:szCs w:val="22"/>
        </w:rPr>
      </w:pPr>
      <w:bookmarkStart w:id="17" w:name="_Toc260853982"/>
      <w:r>
        <w:rPr>
          <w:rFonts w:ascii="Times New Roman" w:hAnsi="Times New Roman" w:cs="Times New Roman"/>
          <w:b w:val="0"/>
          <w:color w:val="auto"/>
          <w:sz w:val="22"/>
          <w:szCs w:val="22"/>
        </w:rPr>
        <w:t>Historical precursors to legislative theories: basic problems in making and application of the law</w:t>
      </w:r>
    </w:p>
    <w:p w14:paraId="1744D8E9" w14:textId="0A2052A3" w:rsidR="00705B93" w:rsidRPr="00705B93" w:rsidRDefault="00705B93" w:rsidP="00622A07">
      <w:pPr>
        <w:pStyle w:val="ListParagraph"/>
        <w:numPr>
          <w:ilvl w:val="1"/>
          <w:numId w:val="208"/>
        </w:numPr>
        <w:rPr>
          <w:rFonts w:ascii="Times New Roman" w:hAnsi="Times New Roman" w:cs="Times New Roman"/>
          <w:sz w:val="22"/>
          <w:szCs w:val="22"/>
        </w:rPr>
      </w:pPr>
      <w:r w:rsidRPr="00705B93">
        <w:rPr>
          <w:rFonts w:ascii="Times New Roman" w:hAnsi="Times New Roman" w:cs="Times New Roman"/>
          <w:b/>
          <w:sz w:val="22"/>
          <w:szCs w:val="22"/>
        </w:rPr>
        <w:t xml:space="preserve">The mischief rule </w:t>
      </w:r>
      <w:r w:rsidRPr="00705B93">
        <w:rPr>
          <w:rFonts w:ascii="Times New Roman" w:hAnsi="Times New Roman" w:cs="Times New Roman"/>
          <w:sz w:val="22"/>
          <w:szCs w:val="22"/>
        </w:rPr>
        <w:t>– for the true interpretation of a statute, consider 4 things</w:t>
      </w:r>
    </w:p>
    <w:p w14:paraId="452A7D93" w14:textId="54A77DEC" w:rsidR="00705B93" w:rsidRPr="00705B93" w:rsidRDefault="00705B93" w:rsidP="00622A07">
      <w:pPr>
        <w:pStyle w:val="ListParagraph"/>
        <w:numPr>
          <w:ilvl w:val="2"/>
          <w:numId w:val="208"/>
        </w:numPr>
        <w:rPr>
          <w:rFonts w:ascii="Times New Roman" w:hAnsi="Times New Roman" w:cs="Times New Roman"/>
          <w:sz w:val="22"/>
          <w:szCs w:val="22"/>
        </w:rPr>
      </w:pPr>
      <w:r w:rsidRPr="00705B93">
        <w:rPr>
          <w:rFonts w:ascii="Times New Roman" w:hAnsi="Times New Roman" w:cs="Times New Roman"/>
          <w:sz w:val="22"/>
          <w:szCs w:val="22"/>
        </w:rPr>
        <w:t>Common law prior to the statute</w:t>
      </w:r>
    </w:p>
    <w:p w14:paraId="7FAE16A4" w14:textId="52EBACA0" w:rsidR="00705B93" w:rsidRPr="00705B93" w:rsidRDefault="00705B93" w:rsidP="00622A07">
      <w:pPr>
        <w:pStyle w:val="ListParagraph"/>
        <w:numPr>
          <w:ilvl w:val="2"/>
          <w:numId w:val="208"/>
        </w:numPr>
        <w:rPr>
          <w:rFonts w:ascii="Times New Roman" w:hAnsi="Times New Roman" w:cs="Times New Roman"/>
          <w:sz w:val="22"/>
          <w:szCs w:val="22"/>
        </w:rPr>
      </w:pPr>
      <w:r w:rsidRPr="00705B93">
        <w:rPr>
          <w:rFonts w:ascii="Times New Roman" w:hAnsi="Times New Roman" w:cs="Times New Roman"/>
          <w:sz w:val="22"/>
          <w:szCs w:val="22"/>
        </w:rPr>
        <w:t>What is the mischief or defect for which the common law did not provide</w:t>
      </w:r>
    </w:p>
    <w:p w14:paraId="309B5A80" w14:textId="5F0F6431" w:rsidR="00705B93" w:rsidRPr="00705B93" w:rsidRDefault="00705B93" w:rsidP="00622A07">
      <w:pPr>
        <w:pStyle w:val="ListParagraph"/>
        <w:numPr>
          <w:ilvl w:val="2"/>
          <w:numId w:val="208"/>
        </w:numPr>
        <w:rPr>
          <w:rFonts w:ascii="Times New Roman" w:hAnsi="Times New Roman" w:cs="Times New Roman"/>
          <w:sz w:val="22"/>
          <w:szCs w:val="22"/>
        </w:rPr>
      </w:pPr>
      <w:r w:rsidRPr="00705B93">
        <w:rPr>
          <w:rFonts w:ascii="Times New Roman" w:hAnsi="Times New Roman" w:cs="Times New Roman"/>
          <w:sz w:val="22"/>
          <w:szCs w:val="22"/>
        </w:rPr>
        <w:t>What remedy parliament appointed to cure the defect</w:t>
      </w:r>
    </w:p>
    <w:p w14:paraId="364A64F2" w14:textId="21BCAE07" w:rsidR="00705B93" w:rsidRDefault="00705B93" w:rsidP="00622A07">
      <w:pPr>
        <w:pStyle w:val="ListParagraph"/>
        <w:numPr>
          <w:ilvl w:val="2"/>
          <w:numId w:val="208"/>
        </w:numPr>
        <w:rPr>
          <w:rFonts w:ascii="Times New Roman" w:hAnsi="Times New Roman" w:cs="Times New Roman"/>
          <w:sz w:val="22"/>
          <w:szCs w:val="22"/>
        </w:rPr>
      </w:pPr>
      <w:r w:rsidRPr="00705B93">
        <w:rPr>
          <w:rFonts w:ascii="Times New Roman" w:hAnsi="Times New Roman" w:cs="Times New Roman"/>
          <w:sz w:val="22"/>
          <w:szCs w:val="22"/>
        </w:rPr>
        <w:lastRenderedPageBreak/>
        <w:t>The true reason for the remedy. Statute must be con</w:t>
      </w:r>
      <w:r>
        <w:rPr>
          <w:rFonts w:ascii="Times New Roman" w:hAnsi="Times New Roman" w:cs="Times New Roman"/>
          <w:sz w:val="22"/>
          <w:szCs w:val="22"/>
        </w:rPr>
        <w:t>st</w:t>
      </w:r>
      <w:r w:rsidRPr="00705B93">
        <w:rPr>
          <w:rFonts w:ascii="Times New Roman" w:hAnsi="Times New Roman" w:cs="Times New Roman"/>
          <w:sz w:val="22"/>
          <w:szCs w:val="22"/>
        </w:rPr>
        <w:t xml:space="preserve">ructed to suppress the mischief and advance the remedy according to the true intent of its formers. </w:t>
      </w:r>
    </w:p>
    <w:p w14:paraId="5E6D1749" w14:textId="67441793" w:rsidR="00705B93" w:rsidRDefault="00705B93" w:rsidP="00622A07">
      <w:pPr>
        <w:pStyle w:val="ListParagraph"/>
        <w:numPr>
          <w:ilvl w:val="1"/>
          <w:numId w:val="208"/>
        </w:numPr>
        <w:rPr>
          <w:rFonts w:ascii="Times New Roman" w:hAnsi="Times New Roman" w:cs="Times New Roman"/>
          <w:sz w:val="22"/>
          <w:szCs w:val="22"/>
        </w:rPr>
      </w:pPr>
      <w:r w:rsidRPr="00705B93">
        <w:rPr>
          <w:rFonts w:ascii="Times New Roman" w:hAnsi="Times New Roman" w:cs="Times New Roman"/>
          <w:b/>
          <w:sz w:val="22"/>
          <w:szCs w:val="22"/>
        </w:rPr>
        <w:t>The “Golden” Rule</w:t>
      </w:r>
      <w:r>
        <w:rPr>
          <w:rFonts w:ascii="Times New Roman" w:hAnsi="Times New Roman" w:cs="Times New Roman"/>
          <w:sz w:val="22"/>
          <w:szCs w:val="22"/>
        </w:rPr>
        <w:t xml:space="preserve"> – interpret statute based on intent of legislature</w:t>
      </w:r>
    </w:p>
    <w:p w14:paraId="33F55ED6" w14:textId="4D0E59A7" w:rsidR="00705B93" w:rsidRDefault="00705B93"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take the whole statute together, giving words their ordinary meaning, unless when so applied they produce an inconsistency, absurdity or inconvenience so great as to convince the court the intention could not have been to use t</w:t>
      </w:r>
      <w:r w:rsidR="00352080">
        <w:rPr>
          <w:rFonts w:ascii="Times New Roman" w:hAnsi="Times New Roman" w:cs="Times New Roman"/>
          <w:sz w:val="22"/>
          <w:szCs w:val="22"/>
        </w:rPr>
        <w:t>he ordinary meaning</w:t>
      </w:r>
      <w:r>
        <w:rPr>
          <w:rFonts w:ascii="Times New Roman" w:hAnsi="Times New Roman" w:cs="Times New Roman"/>
          <w:sz w:val="22"/>
          <w:szCs w:val="22"/>
        </w:rPr>
        <w:t>; justifying some other meaning</w:t>
      </w:r>
    </w:p>
    <w:p w14:paraId="57A24889" w14:textId="43A3F028" w:rsidR="00705B93" w:rsidRDefault="00705B93"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consider what is best for all</w:t>
      </w:r>
    </w:p>
    <w:p w14:paraId="3A92319D" w14:textId="147CC8CF" w:rsidR="00352080" w:rsidRDefault="00352080" w:rsidP="00622A07">
      <w:pPr>
        <w:pStyle w:val="ListParagraph"/>
        <w:numPr>
          <w:ilvl w:val="1"/>
          <w:numId w:val="208"/>
        </w:numPr>
        <w:rPr>
          <w:rFonts w:ascii="Times New Roman" w:hAnsi="Times New Roman" w:cs="Times New Roman"/>
          <w:sz w:val="22"/>
          <w:szCs w:val="22"/>
        </w:rPr>
      </w:pPr>
      <w:r w:rsidRPr="00352080">
        <w:rPr>
          <w:rFonts w:ascii="Times New Roman" w:hAnsi="Times New Roman" w:cs="Times New Roman"/>
          <w:b/>
          <w:sz w:val="22"/>
          <w:szCs w:val="22"/>
        </w:rPr>
        <w:t>The Literal Rule</w:t>
      </w:r>
      <w:r>
        <w:rPr>
          <w:rFonts w:ascii="Times New Roman" w:hAnsi="Times New Roman" w:cs="Times New Roman"/>
          <w:sz w:val="22"/>
          <w:szCs w:val="22"/>
        </w:rPr>
        <w:t xml:space="preserve"> – Enforce as written unless it creates absurd results. </w:t>
      </w:r>
    </w:p>
    <w:p w14:paraId="158614A0" w14:textId="509F90A4" w:rsidR="00352080" w:rsidRPr="00705B93" w:rsidRDefault="00352080" w:rsidP="00622A07">
      <w:pPr>
        <w:pStyle w:val="ListParagraph"/>
        <w:numPr>
          <w:ilvl w:val="2"/>
          <w:numId w:val="208"/>
        </w:numPr>
        <w:rPr>
          <w:rFonts w:ascii="Times New Roman" w:hAnsi="Times New Roman" w:cs="Times New Roman"/>
          <w:sz w:val="22"/>
          <w:szCs w:val="22"/>
        </w:rPr>
      </w:pPr>
      <w:r>
        <w:rPr>
          <w:rFonts w:ascii="Times New Roman" w:hAnsi="Times New Roman" w:cs="Times New Roman"/>
          <w:sz w:val="22"/>
          <w:szCs w:val="22"/>
        </w:rPr>
        <w:t xml:space="preserve">If the language of the statute is plain, with only one possible meaning, legislature must be taken to have meant and intended what is plainly expressed. Enforce as intended unless it would result an absurd results. </w:t>
      </w:r>
    </w:p>
    <w:p w14:paraId="18EF9792" w14:textId="144E4C0C" w:rsidR="00167E14" w:rsidRPr="008631DC" w:rsidRDefault="00167E14" w:rsidP="00622A07">
      <w:pPr>
        <w:pStyle w:val="Heading2"/>
        <w:numPr>
          <w:ilvl w:val="0"/>
          <w:numId w:val="20"/>
        </w:numPr>
        <w:rPr>
          <w:rFonts w:ascii="Times New Roman" w:hAnsi="Times New Roman" w:cs="Times New Roman"/>
          <w:color w:val="auto"/>
          <w:sz w:val="22"/>
          <w:szCs w:val="22"/>
        </w:rPr>
      </w:pPr>
      <w:bookmarkStart w:id="18" w:name="_Toc260853983"/>
      <w:bookmarkEnd w:id="17"/>
      <w:r w:rsidRPr="008631DC">
        <w:rPr>
          <w:rFonts w:ascii="Times New Roman" w:hAnsi="Times New Roman" w:cs="Times New Roman"/>
          <w:color w:val="auto"/>
          <w:sz w:val="22"/>
          <w:szCs w:val="22"/>
        </w:rPr>
        <w:t>Every court should start with:</w:t>
      </w:r>
      <w:bookmarkEnd w:id="18"/>
    </w:p>
    <w:p w14:paraId="3760B6B7" w14:textId="0981D6AF" w:rsidR="00167E14" w:rsidRPr="00FF54CB" w:rsidRDefault="00167E14" w:rsidP="00622A07">
      <w:pPr>
        <w:pStyle w:val="ListParagraph"/>
        <w:numPr>
          <w:ilvl w:val="0"/>
          <w:numId w:val="41"/>
        </w:numPr>
        <w:rPr>
          <w:rFonts w:ascii="Times New Roman" w:hAnsi="Times New Roman" w:cs="Times New Roman"/>
          <w:sz w:val="22"/>
          <w:szCs w:val="22"/>
        </w:rPr>
      </w:pPr>
      <w:r w:rsidRPr="00FF54CB">
        <w:rPr>
          <w:rFonts w:ascii="Times New Roman" w:hAnsi="Times New Roman" w:cs="Times New Roman"/>
          <w:sz w:val="22"/>
          <w:szCs w:val="22"/>
        </w:rPr>
        <w:t>Text (facial meanings of words; usually the specificity driven by the purpose of the statutes)</w:t>
      </w:r>
    </w:p>
    <w:p w14:paraId="1AC8195D" w14:textId="007CDB0D" w:rsidR="00167E14" w:rsidRPr="00FF54CB" w:rsidRDefault="00167E14" w:rsidP="00622A07">
      <w:pPr>
        <w:pStyle w:val="ListParagraph"/>
        <w:numPr>
          <w:ilvl w:val="0"/>
          <w:numId w:val="41"/>
        </w:numPr>
        <w:rPr>
          <w:rFonts w:ascii="Times New Roman" w:hAnsi="Times New Roman" w:cs="Times New Roman"/>
          <w:sz w:val="22"/>
          <w:szCs w:val="22"/>
        </w:rPr>
      </w:pPr>
      <w:r w:rsidRPr="00FF54CB">
        <w:rPr>
          <w:rFonts w:ascii="Times New Roman" w:hAnsi="Times New Roman" w:cs="Times New Roman"/>
          <w:sz w:val="22"/>
          <w:szCs w:val="22"/>
        </w:rPr>
        <w:t>Integrating the structure of the statute (e.g. title and the way it’s divided up into different parts)</w:t>
      </w:r>
    </w:p>
    <w:p w14:paraId="09544237" w14:textId="1797F81F" w:rsidR="00167E14" w:rsidRPr="00FF54CB" w:rsidRDefault="00167E14" w:rsidP="00622A07">
      <w:pPr>
        <w:pStyle w:val="ListParagraph"/>
        <w:numPr>
          <w:ilvl w:val="0"/>
          <w:numId w:val="41"/>
        </w:numPr>
        <w:rPr>
          <w:rFonts w:ascii="Times New Roman" w:hAnsi="Times New Roman" w:cs="Times New Roman"/>
          <w:sz w:val="22"/>
          <w:szCs w:val="22"/>
        </w:rPr>
      </w:pPr>
      <w:r w:rsidRPr="00FF54CB">
        <w:rPr>
          <w:rFonts w:ascii="Times New Roman" w:hAnsi="Times New Roman" w:cs="Times New Roman"/>
          <w:sz w:val="22"/>
          <w:szCs w:val="22"/>
        </w:rPr>
        <w:t>Still ambiguous? That’s Congress’ problem</w:t>
      </w:r>
    </w:p>
    <w:p w14:paraId="2810624D" w14:textId="3867F191" w:rsidR="00167E14" w:rsidRPr="00FF54CB" w:rsidRDefault="00167E14" w:rsidP="00622A07">
      <w:pPr>
        <w:pStyle w:val="ListParagraph"/>
        <w:numPr>
          <w:ilvl w:val="0"/>
          <w:numId w:val="41"/>
        </w:numPr>
        <w:rPr>
          <w:rFonts w:ascii="Times New Roman" w:hAnsi="Times New Roman" w:cs="Times New Roman"/>
          <w:sz w:val="22"/>
          <w:szCs w:val="22"/>
        </w:rPr>
      </w:pPr>
      <w:r w:rsidRPr="00FF54CB">
        <w:rPr>
          <w:rFonts w:ascii="Times New Roman" w:hAnsi="Times New Roman" w:cs="Times New Roman"/>
          <w:sz w:val="22"/>
          <w:szCs w:val="22"/>
        </w:rPr>
        <w:t xml:space="preserve">Certain results doctrine (probably the most controversial and makes </w:t>
      </w:r>
      <w:r w:rsidRPr="00FF54CB">
        <w:rPr>
          <w:rFonts w:ascii="Times New Roman" w:hAnsi="Times New Roman" w:cs="Times New Roman"/>
          <w:i/>
          <w:sz w:val="22"/>
          <w:szCs w:val="22"/>
        </w:rPr>
        <w:t>Holy Trinity</w:t>
      </w:r>
      <w:r w:rsidRPr="00FF54CB">
        <w:rPr>
          <w:rFonts w:ascii="Times New Roman" w:hAnsi="Times New Roman" w:cs="Times New Roman"/>
          <w:sz w:val="22"/>
          <w:szCs w:val="22"/>
        </w:rPr>
        <w:t xml:space="preserve"> subject to criticism)</w:t>
      </w:r>
    </w:p>
    <w:p w14:paraId="12DFAF14" w14:textId="4B0ADB50" w:rsidR="006975FC" w:rsidRPr="008631DC" w:rsidRDefault="0093629C" w:rsidP="00622A07">
      <w:pPr>
        <w:pStyle w:val="Heading2"/>
        <w:numPr>
          <w:ilvl w:val="0"/>
          <w:numId w:val="20"/>
        </w:numPr>
        <w:rPr>
          <w:rFonts w:ascii="Times New Roman" w:hAnsi="Times New Roman" w:cs="Times New Roman"/>
          <w:color w:val="auto"/>
          <w:sz w:val="22"/>
          <w:szCs w:val="22"/>
        </w:rPr>
      </w:pPr>
      <w:bookmarkStart w:id="19" w:name="_Toc260853984"/>
      <w:r w:rsidRPr="008631DC">
        <w:rPr>
          <w:rFonts w:ascii="Times New Roman" w:hAnsi="Times New Roman" w:cs="Times New Roman"/>
          <w:color w:val="auto"/>
          <w:sz w:val="22"/>
          <w:szCs w:val="22"/>
        </w:rPr>
        <w:t>Theories of Statutory Construction</w:t>
      </w:r>
      <w:bookmarkEnd w:id="19"/>
      <w:r w:rsidRPr="008631DC">
        <w:rPr>
          <w:rFonts w:ascii="Times New Roman" w:hAnsi="Times New Roman" w:cs="Times New Roman"/>
          <w:color w:val="auto"/>
          <w:sz w:val="22"/>
          <w:szCs w:val="22"/>
        </w:rPr>
        <w:t xml:space="preserve"> </w:t>
      </w:r>
    </w:p>
    <w:p w14:paraId="76F1C34D" w14:textId="3DC4E435" w:rsidR="0093629C" w:rsidRPr="00FF54CB" w:rsidRDefault="0093629C" w:rsidP="00622A07">
      <w:pPr>
        <w:pStyle w:val="ListParagraph"/>
        <w:numPr>
          <w:ilvl w:val="0"/>
          <w:numId w:val="42"/>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u w:val="single"/>
        </w:rPr>
        <w:t>Textualism</w:t>
      </w:r>
      <w:r w:rsidRPr="00FF54CB">
        <w:rPr>
          <w:rFonts w:ascii="Times New Roman" w:hAnsi="Times New Roman" w:cs="Times New Roman"/>
          <w:sz w:val="22"/>
          <w:szCs w:val="22"/>
        </w:rPr>
        <w:t>:</w:t>
      </w:r>
      <w:r w:rsidR="00AF2271" w:rsidRPr="00FF54CB">
        <w:rPr>
          <w:rFonts w:ascii="Times New Roman" w:hAnsi="Times New Roman" w:cs="Times New Roman"/>
          <w:sz w:val="22"/>
          <w:szCs w:val="22"/>
        </w:rPr>
        <w:t xml:space="preserve"> </w:t>
      </w:r>
      <w:r w:rsidR="00AF2271" w:rsidRPr="00FF54CB">
        <w:rPr>
          <w:rFonts w:ascii="Times New Roman" w:hAnsi="Times New Roman" w:cs="Times New Roman"/>
          <w:b/>
          <w:sz w:val="22"/>
          <w:szCs w:val="22"/>
        </w:rPr>
        <w:t>determine the interpretation of the statute based on the specific text in sta</w:t>
      </w:r>
      <w:r w:rsidR="00314059">
        <w:rPr>
          <w:rFonts w:ascii="Times New Roman" w:hAnsi="Times New Roman" w:cs="Times New Roman"/>
          <w:b/>
          <w:sz w:val="22"/>
          <w:szCs w:val="22"/>
        </w:rPr>
        <w:t>t</w:t>
      </w:r>
      <w:r w:rsidR="00AF2271" w:rsidRPr="00FF54CB">
        <w:rPr>
          <w:rFonts w:ascii="Times New Roman" w:hAnsi="Times New Roman" w:cs="Times New Roman"/>
          <w:b/>
          <w:sz w:val="22"/>
          <w:szCs w:val="22"/>
        </w:rPr>
        <w:t>ute; only look to 4 corners of statute</w:t>
      </w:r>
      <w:r w:rsidR="00AF2271" w:rsidRPr="00FF54CB">
        <w:rPr>
          <w:rFonts w:ascii="Times New Roman" w:hAnsi="Times New Roman" w:cs="Times New Roman"/>
          <w:sz w:val="22"/>
          <w:szCs w:val="22"/>
        </w:rPr>
        <w:t>;</w:t>
      </w:r>
      <w:r w:rsidRPr="00FF54CB">
        <w:rPr>
          <w:rFonts w:ascii="Times New Roman" w:hAnsi="Times New Roman" w:cs="Times New Roman"/>
          <w:sz w:val="22"/>
          <w:szCs w:val="22"/>
        </w:rPr>
        <w:t xml:space="preserve"> follow the “plain meaning” of the statute’s text; serves Congress </w:t>
      </w:r>
      <w:proofErr w:type="spellStart"/>
      <w:proofErr w:type="gramStart"/>
      <w:r w:rsidRPr="00FF54CB">
        <w:rPr>
          <w:rFonts w:ascii="Times New Roman" w:hAnsi="Times New Roman" w:cs="Times New Roman"/>
          <w:sz w:val="22"/>
          <w:szCs w:val="22"/>
        </w:rPr>
        <w:t>bc</w:t>
      </w:r>
      <w:proofErr w:type="spellEnd"/>
      <w:proofErr w:type="gramEnd"/>
      <w:r w:rsidRPr="00FF54CB">
        <w:rPr>
          <w:rFonts w:ascii="Times New Roman" w:hAnsi="Times New Roman" w:cs="Times New Roman"/>
          <w:sz w:val="22"/>
          <w:szCs w:val="22"/>
        </w:rPr>
        <w:t xml:space="preserve"> it chooses the words. Does not go broader and consider other indications of Congressional intent.</w:t>
      </w:r>
    </w:p>
    <w:p w14:paraId="48235A57" w14:textId="77777777" w:rsidR="0093629C" w:rsidRPr="00FF54CB" w:rsidRDefault="0093629C" w:rsidP="00C24ABD">
      <w:pPr>
        <w:pStyle w:val="ListParagraph"/>
        <w:numPr>
          <w:ilvl w:val="2"/>
          <w:numId w:val="6"/>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Goal: understand the words</w:t>
      </w:r>
    </w:p>
    <w:p w14:paraId="0F4D8F27" w14:textId="77777777" w:rsidR="0093629C" w:rsidRDefault="0093629C" w:rsidP="00C24ABD">
      <w:pPr>
        <w:pStyle w:val="ListParagraph"/>
        <w:numPr>
          <w:ilvl w:val="2"/>
          <w:numId w:val="6"/>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Tools: text &amp; textual aids</w:t>
      </w:r>
    </w:p>
    <w:p w14:paraId="6DBECE28" w14:textId="79FFEC33" w:rsidR="00B957D1" w:rsidRPr="00314059" w:rsidRDefault="00B957D1" w:rsidP="00C24ABD">
      <w:pPr>
        <w:pStyle w:val="ListParagraph"/>
        <w:numPr>
          <w:ilvl w:val="2"/>
          <w:numId w:val="6"/>
        </w:numPr>
        <w:spacing w:after="200" w:line="276" w:lineRule="auto"/>
        <w:rPr>
          <w:rFonts w:ascii="Times New Roman" w:hAnsi="Times New Roman" w:cs="Times New Roman"/>
          <w:b/>
          <w:sz w:val="22"/>
          <w:szCs w:val="22"/>
        </w:rPr>
      </w:pPr>
      <w:r w:rsidRPr="00314059">
        <w:rPr>
          <w:rFonts w:ascii="Times New Roman" w:hAnsi="Times New Roman" w:cs="Times New Roman"/>
          <w:b/>
          <w:sz w:val="22"/>
          <w:szCs w:val="22"/>
        </w:rPr>
        <w:t>Whitfield v. US</w:t>
      </w:r>
    </w:p>
    <w:p w14:paraId="4BF7BC4E" w14:textId="52438B0F" w:rsidR="00B957D1" w:rsidRDefault="00B957D1" w:rsidP="00B957D1">
      <w:pPr>
        <w:pStyle w:val="ListParagraph"/>
        <w:numPr>
          <w:ilvl w:val="3"/>
          <w:numId w:val="6"/>
        </w:numPr>
        <w:spacing w:after="200" w:line="276" w:lineRule="auto"/>
        <w:rPr>
          <w:rFonts w:ascii="Times New Roman" w:hAnsi="Times New Roman" w:cs="Times New Roman"/>
          <w:sz w:val="22"/>
          <w:szCs w:val="22"/>
        </w:rPr>
      </w:pPr>
      <w:r>
        <w:rPr>
          <w:rFonts w:ascii="Times New Roman" w:hAnsi="Times New Roman" w:cs="Times New Roman"/>
          <w:sz w:val="22"/>
          <w:szCs w:val="22"/>
        </w:rPr>
        <w:t>Forced Accompaniment during bank robbery. Old lady had heart attack when moved.</w:t>
      </w:r>
    </w:p>
    <w:p w14:paraId="6A1567FF" w14:textId="5A359AEB" w:rsidR="00B957D1" w:rsidRDefault="00B957D1" w:rsidP="00B957D1">
      <w:pPr>
        <w:pStyle w:val="ListParagraph"/>
        <w:numPr>
          <w:ilvl w:val="3"/>
          <w:numId w:val="6"/>
        </w:numPr>
        <w:spacing w:after="200" w:line="276" w:lineRule="auto"/>
        <w:rPr>
          <w:rFonts w:ascii="Times New Roman" w:hAnsi="Times New Roman" w:cs="Times New Roman"/>
          <w:sz w:val="22"/>
          <w:szCs w:val="22"/>
        </w:rPr>
      </w:pPr>
      <w:r>
        <w:rPr>
          <w:rFonts w:ascii="Times New Roman" w:hAnsi="Times New Roman" w:cs="Times New Roman"/>
          <w:sz w:val="22"/>
          <w:szCs w:val="22"/>
        </w:rPr>
        <w:t>Court used definition and its common use in literature by Dickens to determine the words meaning at the time the statute was drafted</w:t>
      </w:r>
    </w:p>
    <w:p w14:paraId="2D7992F3" w14:textId="7CB44F87" w:rsidR="0093629C" w:rsidRPr="00FF54CB" w:rsidRDefault="0093629C" w:rsidP="00622A07">
      <w:pPr>
        <w:pStyle w:val="ListParagraph"/>
        <w:numPr>
          <w:ilvl w:val="0"/>
          <w:numId w:val="42"/>
        </w:numPr>
        <w:spacing w:after="200" w:line="276" w:lineRule="auto"/>
        <w:rPr>
          <w:rFonts w:ascii="Times New Roman" w:hAnsi="Times New Roman" w:cs="Times New Roman"/>
          <w:sz w:val="22"/>
          <w:szCs w:val="22"/>
        </w:rPr>
      </w:pPr>
      <w:proofErr w:type="spellStart"/>
      <w:r w:rsidRPr="00FF54CB">
        <w:rPr>
          <w:rFonts w:ascii="Times New Roman" w:hAnsi="Times New Roman" w:cs="Times New Roman"/>
          <w:sz w:val="22"/>
          <w:szCs w:val="22"/>
          <w:u w:val="single"/>
        </w:rPr>
        <w:t>Intentionalism</w:t>
      </w:r>
      <w:proofErr w:type="spellEnd"/>
      <w:r w:rsidRPr="00FF54CB">
        <w:rPr>
          <w:rFonts w:ascii="Times New Roman" w:hAnsi="Times New Roman" w:cs="Times New Roman"/>
          <w:sz w:val="22"/>
          <w:szCs w:val="22"/>
        </w:rPr>
        <w:t>:</w:t>
      </w:r>
      <w:r w:rsidR="00E742CB" w:rsidRPr="00FF54CB">
        <w:rPr>
          <w:rFonts w:ascii="Times New Roman" w:hAnsi="Times New Roman" w:cs="Times New Roman"/>
          <w:sz w:val="22"/>
          <w:szCs w:val="22"/>
        </w:rPr>
        <w:t xml:space="preserve"> </w:t>
      </w:r>
      <w:r w:rsidR="00424669" w:rsidRPr="00FF54CB">
        <w:rPr>
          <w:rFonts w:ascii="Times New Roman" w:hAnsi="Times New Roman" w:cs="Times New Roman"/>
          <w:b/>
          <w:sz w:val="22"/>
          <w:szCs w:val="22"/>
        </w:rPr>
        <w:t xml:space="preserve">specific </w:t>
      </w:r>
      <w:r w:rsidR="00E742CB" w:rsidRPr="00FF54CB">
        <w:rPr>
          <w:rFonts w:ascii="Times New Roman" w:hAnsi="Times New Roman" w:cs="Times New Roman"/>
          <w:b/>
          <w:sz w:val="22"/>
          <w:szCs w:val="22"/>
        </w:rPr>
        <w:t>intent Congress had for specific words used;</w:t>
      </w:r>
      <w:r w:rsidRPr="00FF54CB">
        <w:rPr>
          <w:rFonts w:ascii="Times New Roman" w:hAnsi="Times New Roman" w:cs="Times New Roman"/>
          <w:sz w:val="22"/>
          <w:szCs w:val="22"/>
        </w:rPr>
        <w:t xml:space="preserve"> identify and follow the intent of the statute drafters; Starts with words of statute;</w:t>
      </w:r>
      <w:r w:rsidR="00314059">
        <w:rPr>
          <w:rFonts w:ascii="Times New Roman" w:hAnsi="Times New Roman" w:cs="Times New Roman"/>
          <w:sz w:val="22"/>
          <w:szCs w:val="22"/>
        </w:rPr>
        <w:t xml:space="preserve"> if ambiguous</w:t>
      </w:r>
      <w:r w:rsidRPr="00FF54CB">
        <w:rPr>
          <w:rFonts w:ascii="Times New Roman" w:hAnsi="Times New Roman" w:cs="Times New Roman"/>
          <w:sz w:val="22"/>
          <w:szCs w:val="22"/>
        </w:rPr>
        <w:t xml:space="preserve"> serves Congress by following intent, considers other indications of Congressional intent like legislative history.</w:t>
      </w:r>
    </w:p>
    <w:p w14:paraId="2C074E91" w14:textId="77777777" w:rsidR="0093629C" w:rsidRPr="00FF54CB" w:rsidRDefault="0093629C" w:rsidP="00622A07">
      <w:pPr>
        <w:pStyle w:val="ListParagraph"/>
        <w:numPr>
          <w:ilvl w:val="0"/>
          <w:numId w:val="43"/>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Goal: actual intent of the drafters</w:t>
      </w:r>
    </w:p>
    <w:p w14:paraId="2F5DE5CC" w14:textId="45738B50" w:rsidR="0093629C" w:rsidRPr="00FF54CB" w:rsidRDefault="0093629C" w:rsidP="00622A07">
      <w:pPr>
        <w:pStyle w:val="ListParagraph"/>
        <w:numPr>
          <w:ilvl w:val="0"/>
          <w:numId w:val="43"/>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Tools: text, textual aids &amp; extrinsic sources of statutory meaning</w:t>
      </w:r>
      <w:r w:rsidR="00314059">
        <w:rPr>
          <w:rFonts w:ascii="Times New Roman" w:hAnsi="Times New Roman" w:cs="Times New Roman"/>
          <w:sz w:val="22"/>
          <w:szCs w:val="22"/>
        </w:rPr>
        <w:t xml:space="preserve"> (not of word meaning) </w:t>
      </w:r>
    </w:p>
    <w:p w14:paraId="404583C6" w14:textId="23BA8829" w:rsidR="0093629C" w:rsidRPr="00FF54CB" w:rsidRDefault="0093629C" w:rsidP="00622A07">
      <w:pPr>
        <w:pStyle w:val="ListParagraph"/>
        <w:numPr>
          <w:ilvl w:val="0"/>
          <w:numId w:val="42"/>
        </w:numPr>
        <w:spacing w:after="200" w:line="276" w:lineRule="auto"/>
        <w:rPr>
          <w:rFonts w:ascii="Times New Roman" w:hAnsi="Times New Roman" w:cs="Times New Roman"/>
          <w:sz w:val="22"/>
          <w:szCs w:val="22"/>
        </w:rPr>
      </w:pPr>
      <w:proofErr w:type="spellStart"/>
      <w:r w:rsidRPr="00FF54CB">
        <w:rPr>
          <w:rFonts w:ascii="Times New Roman" w:hAnsi="Times New Roman" w:cs="Times New Roman"/>
          <w:sz w:val="22"/>
          <w:szCs w:val="22"/>
          <w:u w:val="single"/>
        </w:rPr>
        <w:t>Purposivism</w:t>
      </w:r>
      <w:proofErr w:type="spellEnd"/>
      <w:r w:rsidRPr="00FF54CB">
        <w:rPr>
          <w:rFonts w:ascii="Times New Roman" w:hAnsi="Times New Roman" w:cs="Times New Roman"/>
          <w:sz w:val="22"/>
          <w:szCs w:val="22"/>
        </w:rPr>
        <w:t xml:space="preserve">: </w:t>
      </w:r>
      <w:r w:rsidR="00E742CB" w:rsidRPr="00FF54CB">
        <w:rPr>
          <w:rFonts w:ascii="Times New Roman" w:hAnsi="Times New Roman" w:cs="Times New Roman"/>
          <w:b/>
          <w:sz w:val="22"/>
          <w:szCs w:val="22"/>
        </w:rPr>
        <w:t xml:space="preserve">larger purpose of Congress and interpret the statute to achieve that purpose; </w:t>
      </w:r>
      <w:r w:rsidRPr="00FF54CB">
        <w:rPr>
          <w:rFonts w:ascii="Times New Roman" w:hAnsi="Times New Roman" w:cs="Times New Roman"/>
          <w:sz w:val="22"/>
          <w:szCs w:val="22"/>
        </w:rPr>
        <w:t>choose the interpretation that best carries out the statute’s purpose; address the evil at which statute aimed; less interested in mind reading, more general view of Congressional intent as purpose.  Involves extrinsic sources of Congressional intent like legislative history.</w:t>
      </w:r>
    </w:p>
    <w:p w14:paraId="45DD1367" w14:textId="77777777" w:rsidR="0093629C" w:rsidRPr="00FF54CB" w:rsidRDefault="0093629C" w:rsidP="00622A07">
      <w:pPr>
        <w:pStyle w:val="ListParagraph"/>
        <w:numPr>
          <w:ilvl w:val="0"/>
          <w:numId w:val="44"/>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Goal: evil the legislature sought to address</w:t>
      </w:r>
    </w:p>
    <w:p w14:paraId="4D3E3367" w14:textId="77777777" w:rsidR="0093629C" w:rsidRPr="00FF54CB" w:rsidRDefault="0093629C" w:rsidP="00622A07">
      <w:pPr>
        <w:pStyle w:val="ListParagraph"/>
        <w:numPr>
          <w:ilvl w:val="0"/>
          <w:numId w:val="44"/>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Tools: text, textual aids &amp; extrinsic sources of statutory meaning</w:t>
      </w:r>
    </w:p>
    <w:p w14:paraId="6646E037" w14:textId="56DA3D7B" w:rsidR="0093629C" w:rsidRPr="00FF54CB" w:rsidRDefault="0093629C" w:rsidP="00622A07">
      <w:pPr>
        <w:pStyle w:val="ListParagraph"/>
        <w:numPr>
          <w:ilvl w:val="0"/>
          <w:numId w:val="42"/>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u w:val="single"/>
        </w:rPr>
        <w:t>Imaginative reconstruction</w:t>
      </w:r>
      <w:r w:rsidRPr="00FF54CB">
        <w:rPr>
          <w:rFonts w:ascii="Times New Roman" w:hAnsi="Times New Roman" w:cs="Times New Roman"/>
          <w:sz w:val="22"/>
          <w:szCs w:val="22"/>
        </w:rPr>
        <w:t>:</w:t>
      </w:r>
      <w:r w:rsidR="00424669" w:rsidRPr="00FF54CB">
        <w:rPr>
          <w:rFonts w:ascii="Times New Roman" w:hAnsi="Times New Roman" w:cs="Times New Roman"/>
          <w:sz w:val="22"/>
          <w:szCs w:val="22"/>
        </w:rPr>
        <w:t xml:space="preserve"> </w:t>
      </w:r>
      <w:r w:rsidR="00424669" w:rsidRPr="00FF54CB">
        <w:rPr>
          <w:rFonts w:ascii="Times New Roman" w:hAnsi="Times New Roman" w:cs="Times New Roman"/>
          <w:b/>
          <w:sz w:val="22"/>
          <w:szCs w:val="22"/>
        </w:rPr>
        <w:t>when Congress has not clearly stated an intent or purpose for a particular language in the statute; court should “imagine” what Congress would have said in face of a particular question; what would a “reasonable Congress” do in face of a specific question?</w:t>
      </w:r>
      <w:r w:rsidR="00424669" w:rsidRPr="00FF54CB">
        <w:rPr>
          <w:rFonts w:ascii="Times New Roman" w:hAnsi="Times New Roman" w:cs="Times New Roman"/>
          <w:sz w:val="22"/>
          <w:szCs w:val="22"/>
        </w:rPr>
        <w:t xml:space="preserve"> F</w:t>
      </w:r>
      <w:r w:rsidRPr="00FF54CB">
        <w:rPr>
          <w:rFonts w:ascii="Times New Roman" w:hAnsi="Times New Roman" w:cs="Times New Roman"/>
          <w:sz w:val="22"/>
          <w:szCs w:val="22"/>
        </w:rPr>
        <w:t>igure out what Congress would have done if faced with current problem; extrapolate from general priorities of the enacting Congress.  Given what we know about the enacting body, what would they have done?</w:t>
      </w:r>
    </w:p>
    <w:p w14:paraId="48148A1A" w14:textId="77777777" w:rsidR="0093629C" w:rsidRPr="00FF54CB" w:rsidRDefault="0093629C" w:rsidP="00622A07">
      <w:pPr>
        <w:pStyle w:val="ListParagraph"/>
        <w:numPr>
          <w:ilvl w:val="0"/>
          <w:numId w:val="45"/>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Goal: what would legislature have intended if presented with the current problem</w:t>
      </w:r>
    </w:p>
    <w:p w14:paraId="5702E568" w14:textId="77777777" w:rsidR="0093629C" w:rsidRPr="00FF54CB" w:rsidRDefault="0093629C" w:rsidP="00622A07">
      <w:pPr>
        <w:pStyle w:val="ListParagraph"/>
        <w:numPr>
          <w:ilvl w:val="0"/>
          <w:numId w:val="45"/>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Tools: text, textual aids &amp; extrinsic sources of statutory meaning</w:t>
      </w:r>
    </w:p>
    <w:p w14:paraId="25279815" w14:textId="31E09FC0" w:rsidR="0093629C" w:rsidRPr="00FF54CB" w:rsidRDefault="0093629C" w:rsidP="00622A07">
      <w:pPr>
        <w:pStyle w:val="ListParagraph"/>
        <w:numPr>
          <w:ilvl w:val="0"/>
          <w:numId w:val="42"/>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u w:val="single"/>
        </w:rPr>
        <w:t>Dynamic Interpretation</w:t>
      </w:r>
      <w:r w:rsidRPr="00FF54CB">
        <w:rPr>
          <w:rFonts w:ascii="Times New Roman" w:hAnsi="Times New Roman" w:cs="Times New Roman"/>
          <w:sz w:val="22"/>
          <w:szCs w:val="22"/>
        </w:rPr>
        <w:t>:</w:t>
      </w:r>
      <w:r w:rsidR="00347B2A" w:rsidRPr="00FF54CB">
        <w:rPr>
          <w:rFonts w:ascii="Times New Roman" w:hAnsi="Times New Roman" w:cs="Times New Roman"/>
          <w:sz w:val="22"/>
          <w:szCs w:val="22"/>
        </w:rPr>
        <w:t xml:space="preserve"> </w:t>
      </w:r>
      <w:r w:rsidR="00347B2A" w:rsidRPr="00FF54CB">
        <w:rPr>
          <w:rFonts w:ascii="Times New Roman" w:hAnsi="Times New Roman" w:cs="Times New Roman"/>
          <w:b/>
          <w:sz w:val="22"/>
          <w:szCs w:val="22"/>
        </w:rPr>
        <w:t>idea that courts are partnered w/ Congress and should explicitly refer to the judge’</w:t>
      </w:r>
      <w:r w:rsidR="00314059">
        <w:rPr>
          <w:rFonts w:ascii="Times New Roman" w:hAnsi="Times New Roman" w:cs="Times New Roman"/>
          <w:b/>
          <w:sz w:val="22"/>
          <w:szCs w:val="22"/>
        </w:rPr>
        <w:t>s value</w:t>
      </w:r>
      <w:r w:rsidR="00347B2A" w:rsidRPr="00FF54CB">
        <w:rPr>
          <w:rFonts w:ascii="Times New Roman" w:hAnsi="Times New Roman" w:cs="Times New Roman"/>
          <w:b/>
          <w:sz w:val="22"/>
          <w:szCs w:val="22"/>
        </w:rPr>
        <w:t>s</w:t>
      </w:r>
      <w:r w:rsidR="00314059">
        <w:rPr>
          <w:rFonts w:ascii="Times New Roman" w:hAnsi="Times New Roman" w:cs="Times New Roman"/>
          <w:b/>
          <w:sz w:val="22"/>
          <w:szCs w:val="22"/>
        </w:rPr>
        <w:t xml:space="preserve"> </w:t>
      </w:r>
      <w:r w:rsidR="00347B2A" w:rsidRPr="00FF54CB">
        <w:rPr>
          <w:rFonts w:ascii="Times New Roman" w:hAnsi="Times New Roman" w:cs="Times New Roman"/>
          <w:b/>
          <w:sz w:val="22"/>
          <w:szCs w:val="22"/>
        </w:rPr>
        <w:t>in interpreting statutes; one of the more proactive and liberal theories</w:t>
      </w:r>
      <w:r w:rsidR="00347B2A" w:rsidRPr="00FF54CB">
        <w:rPr>
          <w:rFonts w:ascii="Times New Roman" w:hAnsi="Times New Roman" w:cs="Times New Roman"/>
          <w:sz w:val="22"/>
          <w:szCs w:val="22"/>
        </w:rPr>
        <w:t>;</w:t>
      </w:r>
      <w:r w:rsidRPr="00FF54CB">
        <w:rPr>
          <w:rFonts w:ascii="Times New Roman" w:hAnsi="Times New Roman" w:cs="Times New Roman"/>
          <w:sz w:val="22"/>
          <w:szCs w:val="22"/>
        </w:rPr>
        <w:t xml:space="preserve"> Update the statute to make it a workable model for today in light of current circumstances, interpret in best way possible even if it means departing from enacting Congress; interpret in light of </w:t>
      </w:r>
      <w:r w:rsidRPr="00FF54CB">
        <w:rPr>
          <w:rFonts w:ascii="Times New Roman" w:hAnsi="Times New Roman" w:cs="Times New Roman"/>
          <w:sz w:val="22"/>
          <w:szCs w:val="22"/>
        </w:rPr>
        <w:lastRenderedPageBreak/>
        <w:t>contemporary circumstances.  Not about being a faithful agent of the legislature, rather partnering with legislature to come to the best result.  Only theory that considers contemporary Congress rather than enacting Congress.</w:t>
      </w:r>
    </w:p>
    <w:p w14:paraId="7B02142C" w14:textId="77777777" w:rsidR="0093629C" w:rsidRPr="00FF54CB" w:rsidRDefault="0093629C" w:rsidP="00622A07">
      <w:pPr>
        <w:pStyle w:val="ListParagraph"/>
        <w:numPr>
          <w:ilvl w:val="0"/>
          <w:numId w:val="46"/>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Goal: what is best for modern society</w:t>
      </w:r>
    </w:p>
    <w:p w14:paraId="19CCE52E" w14:textId="77777777" w:rsidR="0093629C" w:rsidRDefault="0093629C" w:rsidP="00622A07">
      <w:pPr>
        <w:pStyle w:val="ListParagraph"/>
        <w:numPr>
          <w:ilvl w:val="0"/>
          <w:numId w:val="46"/>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Tools: All including extrinsic sources of dynamic meaning</w:t>
      </w:r>
    </w:p>
    <w:p w14:paraId="0F7A1A3F" w14:textId="77777777" w:rsidR="000D4B4F" w:rsidRDefault="000D4B4F" w:rsidP="000D4B4F">
      <w:pPr>
        <w:pStyle w:val="ListParagraph"/>
        <w:spacing w:after="200" w:line="276" w:lineRule="auto"/>
        <w:ind w:left="2160"/>
        <w:rPr>
          <w:rFonts w:ascii="Times New Roman" w:hAnsi="Times New Roman" w:cs="Times New Roman"/>
          <w:sz w:val="22"/>
          <w:szCs w:val="22"/>
        </w:rPr>
      </w:pPr>
    </w:p>
    <w:p w14:paraId="44A256D5" w14:textId="77777777" w:rsidR="00CD1714" w:rsidRDefault="00307D97" w:rsidP="00622A07">
      <w:pPr>
        <w:pStyle w:val="ListParagraph"/>
        <w:numPr>
          <w:ilvl w:val="0"/>
          <w:numId w:val="20"/>
        </w:numPr>
        <w:spacing w:after="200" w:line="276" w:lineRule="auto"/>
        <w:rPr>
          <w:rFonts w:ascii="Times New Roman" w:hAnsi="Times New Roman" w:cs="Times New Roman"/>
          <w:b/>
          <w:sz w:val="22"/>
          <w:szCs w:val="22"/>
        </w:rPr>
      </w:pPr>
      <w:r w:rsidRPr="00BB5768">
        <w:rPr>
          <w:rFonts w:ascii="Times New Roman" w:hAnsi="Times New Roman" w:cs="Times New Roman"/>
          <w:b/>
          <w:sz w:val="22"/>
          <w:szCs w:val="22"/>
        </w:rPr>
        <w:t>Reasons to A</w:t>
      </w:r>
      <w:r w:rsidR="000D4B4F" w:rsidRPr="00BB5768">
        <w:rPr>
          <w:rFonts w:ascii="Times New Roman" w:hAnsi="Times New Roman" w:cs="Times New Roman"/>
          <w:b/>
          <w:sz w:val="22"/>
          <w:szCs w:val="22"/>
        </w:rPr>
        <w:t xml:space="preserve">lternatively </w:t>
      </w:r>
      <w:r w:rsidRPr="00BB5768">
        <w:rPr>
          <w:rFonts w:ascii="Times New Roman" w:hAnsi="Times New Roman" w:cs="Times New Roman"/>
          <w:b/>
          <w:sz w:val="22"/>
          <w:szCs w:val="22"/>
        </w:rPr>
        <w:t>Interpret S</w:t>
      </w:r>
      <w:r w:rsidR="000D4B4F" w:rsidRPr="00BB5768">
        <w:rPr>
          <w:rFonts w:ascii="Times New Roman" w:hAnsi="Times New Roman" w:cs="Times New Roman"/>
          <w:b/>
          <w:sz w:val="22"/>
          <w:szCs w:val="22"/>
        </w:rPr>
        <w:t xml:space="preserve">tatutes </w:t>
      </w:r>
    </w:p>
    <w:p w14:paraId="7AE9CE44" w14:textId="22EA155A" w:rsidR="00CD1714" w:rsidRPr="00CD1714" w:rsidRDefault="000D4B4F" w:rsidP="00622A07">
      <w:pPr>
        <w:pStyle w:val="ListParagraph"/>
        <w:numPr>
          <w:ilvl w:val="1"/>
          <w:numId w:val="20"/>
        </w:numPr>
        <w:spacing w:after="200" w:line="276" w:lineRule="auto"/>
        <w:rPr>
          <w:rFonts w:ascii="Times New Roman" w:hAnsi="Times New Roman" w:cs="Times New Roman"/>
          <w:b/>
          <w:sz w:val="22"/>
          <w:szCs w:val="22"/>
        </w:rPr>
      </w:pPr>
      <w:r w:rsidRPr="00CD1714">
        <w:rPr>
          <w:rFonts w:ascii="Times New Roman" w:hAnsi="Times New Roman" w:cs="Times New Roman"/>
          <w:sz w:val="22"/>
          <w:szCs w:val="22"/>
        </w:rPr>
        <w:t xml:space="preserve">Correcting Legislative Mistakes </w:t>
      </w:r>
      <w:r w:rsidR="00CD1714" w:rsidRPr="00CD1714">
        <w:rPr>
          <w:rFonts w:ascii="Times New Roman" w:hAnsi="Times New Roman" w:cs="Times New Roman"/>
          <w:sz w:val="22"/>
          <w:szCs w:val="22"/>
        </w:rPr>
        <w:t xml:space="preserve">- </w:t>
      </w:r>
      <w:r w:rsidR="00CD1714" w:rsidRPr="00CD1714">
        <w:rPr>
          <w:rFonts w:ascii="Times New Roman" w:hAnsi="Times New Roman" w:cs="Times New Roman"/>
          <w:b/>
          <w:sz w:val="22"/>
          <w:szCs w:val="22"/>
        </w:rPr>
        <w:t>Scrivener’s Errors</w:t>
      </w:r>
    </w:p>
    <w:p w14:paraId="1A8D8607" w14:textId="256C875F" w:rsidR="000D4B4F" w:rsidRDefault="000D4B4F" w:rsidP="00622A07">
      <w:pPr>
        <w:pStyle w:val="ListParagraph"/>
        <w:numPr>
          <w:ilvl w:val="2"/>
          <w:numId w:val="20"/>
        </w:numPr>
        <w:spacing w:after="200" w:line="276" w:lineRule="auto"/>
        <w:rPr>
          <w:rFonts w:ascii="Times New Roman" w:hAnsi="Times New Roman" w:cs="Times New Roman"/>
          <w:sz w:val="22"/>
          <w:szCs w:val="22"/>
        </w:rPr>
      </w:pPr>
      <w:r w:rsidRPr="000D4B4F">
        <w:rPr>
          <w:rFonts w:ascii="Times New Roman" w:hAnsi="Times New Roman" w:cs="Times New Roman"/>
          <w:b/>
          <w:sz w:val="22"/>
          <w:szCs w:val="22"/>
        </w:rPr>
        <w:t>Shine v. Shine</w:t>
      </w:r>
      <w:r>
        <w:rPr>
          <w:rFonts w:ascii="Times New Roman" w:hAnsi="Times New Roman" w:cs="Times New Roman"/>
          <w:sz w:val="22"/>
          <w:szCs w:val="22"/>
        </w:rPr>
        <w:t xml:space="preserve"> (obvious mistakes should not be enforced)</w:t>
      </w:r>
    </w:p>
    <w:p w14:paraId="540802DD" w14:textId="31D38AB8" w:rsidR="000D4B4F" w:rsidRDefault="000D4B4F" w:rsidP="00622A07">
      <w:pPr>
        <w:pStyle w:val="ListParagraph"/>
        <w:numPr>
          <w:ilvl w:val="3"/>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Did a bankruptcy law overrule the need to provide for a spouse?</w:t>
      </w:r>
    </w:p>
    <w:p w14:paraId="48C0C5AD" w14:textId="2F1F04CD" w:rsidR="000D4B4F" w:rsidRDefault="000D4B4F" w:rsidP="00622A07">
      <w:pPr>
        <w:pStyle w:val="ListParagraph"/>
        <w:numPr>
          <w:ilvl w:val="3"/>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Obvious mistakes should not be enforced, particularly when it overrides common sense and evident statutory intent </w:t>
      </w:r>
    </w:p>
    <w:p w14:paraId="1B7D71D7" w14:textId="3684F30A" w:rsidR="000D4B4F" w:rsidRDefault="000D4B4F" w:rsidP="00622A07">
      <w:pPr>
        <w:pStyle w:val="ListParagraph"/>
        <w:numPr>
          <w:ilvl w:val="3"/>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Mistake must be clear</w:t>
      </w:r>
    </w:p>
    <w:p w14:paraId="4F921EF4" w14:textId="5D2C6A2C" w:rsidR="000D4B4F" w:rsidRDefault="000D4B4F" w:rsidP="00622A07">
      <w:pPr>
        <w:pStyle w:val="ListParagraph"/>
        <w:numPr>
          <w:ilvl w:val="2"/>
          <w:numId w:val="20"/>
        </w:numPr>
        <w:spacing w:after="200" w:line="276" w:lineRule="auto"/>
        <w:rPr>
          <w:rFonts w:ascii="Times New Roman" w:hAnsi="Times New Roman" w:cs="Times New Roman"/>
          <w:sz w:val="22"/>
          <w:szCs w:val="22"/>
        </w:rPr>
      </w:pPr>
      <w:r w:rsidRPr="000D4B4F">
        <w:rPr>
          <w:rFonts w:ascii="Times New Roman" w:hAnsi="Times New Roman" w:cs="Times New Roman"/>
          <w:b/>
          <w:sz w:val="22"/>
          <w:szCs w:val="22"/>
        </w:rPr>
        <w:t>US v. Locke</w:t>
      </w:r>
      <w:r>
        <w:rPr>
          <w:rFonts w:ascii="Times New Roman" w:hAnsi="Times New Roman" w:cs="Times New Roman"/>
          <w:sz w:val="22"/>
          <w:szCs w:val="22"/>
        </w:rPr>
        <w:t xml:space="preserve"> (case where dates were found to not be obvious mistakes) </w:t>
      </w:r>
    </w:p>
    <w:p w14:paraId="33BA4F82" w14:textId="6066A003" w:rsidR="000D4B4F" w:rsidRDefault="000D4B4F" w:rsidP="00622A07">
      <w:pPr>
        <w:pStyle w:val="ListParagraph"/>
        <w:numPr>
          <w:ilvl w:val="3"/>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Marshall – couple has a mining lease and filed an annual renewal for the least on December 31</w:t>
      </w:r>
      <w:r w:rsidRPr="000D4B4F">
        <w:rPr>
          <w:rFonts w:ascii="Times New Roman" w:hAnsi="Times New Roman" w:cs="Times New Roman"/>
          <w:sz w:val="22"/>
          <w:szCs w:val="22"/>
          <w:vertAlign w:val="superscript"/>
        </w:rPr>
        <w:t>st</w:t>
      </w:r>
      <w:r>
        <w:rPr>
          <w:rFonts w:ascii="Times New Roman" w:hAnsi="Times New Roman" w:cs="Times New Roman"/>
          <w:sz w:val="22"/>
          <w:szCs w:val="22"/>
        </w:rPr>
        <w:t>. The statute said it had to be filed BEFORE December 31</w:t>
      </w:r>
      <w:r w:rsidRPr="000D4B4F">
        <w:rPr>
          <w:rFonts w:ascii="Times New Roman" w:hAnsi="Times New Roman" w:cs="Times New Roman"/>
          <w:sz w:val="22"/>
          <w:szCs w:val="22"/>
          <w:vertAlign w:val="superscript"/>
        </w:rPr>
        <w:t>st</w:t>
      </w:r>
      <w:r>
        <w:rPr>
          <w:rFonts w:ascii="Times New Roman" w:hAnsi="Times New Roman" w:cs="Times New Roman"/>
          <w:sz w:val="22"/>
          <w:szCs w:val="22"/>
        </w:rPr>
        <w:t>. Lease not renewed</w:t>
      </w:r>
    </w:p>
    <w:p w14:paraId="14176411" w14:textId="4F85DAEC" w:rsidR="000D4B4F" w:rsidRDefault="000D4B4F" w:rsidP="00622A07">
      <w:pPr>
        <w:pStyle w:val="ListParagraph"/>
        <w:numPr>
          <w:ilvl w:val="3"/>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Court said the statute was clear, there is no error, and no absurd result. </w:t>
      </w:r>
    </w:p>
    <w:p w14:paraId="0BF2140C" w14:textId="1B82A188" w:rsidR="000D4B4F" w:rsidRDefault="000D4B4F" w:rsidP="00622A07">
      <w:pPr>
        <w:pStyle w:val="ListParagraph"/>
        <w:numPr>
          <w:ilvl w:val="1"/>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Coherence with public norms</w:t>
      </w:r>
    </w:p>
    <w:p w14:paraId="60F7BFB6" w14:textId="7E9025BA" w:rsidR="000D4B4F" w:rsidRDefault="000D4B4F" w:rsidP="00622A07">
      <w:pPr>
        <w:pStyle w:val="ListParagraph"/>
        <w:numPr>
          <w:ilvl w:val="2"/>
          <w:numId w:val="20"/>
        </w:numPr>
        <w:spacing w:after="200" w:line="276" w:lineRule="auto"/>
        <w:rPr>
          <w:rFonts w:ascii="Times New Roman" w:hAnsi="Times New Roman" w:cs="Times New Roman"/>
          <w:sz w:val="22"/>
          <w:szCs w:val="22"/>
        </w:rPr>
      </w:pPr>
      <w:r w:rsidRPr="00307D97">
        <w:rPr>
          <w:rFonts w:ascii="Times New Roman" w:hAnsi="Times New Roman" w:cs="Times New Roman"/>
          <w:b/>
          <w:sz w:val="22"/>
          <w:szCs w:val="22"/>
        </w:rPr>
        <w:t>In the Matter of Jacob, In the Matter of Dana</w:t>
      </w:r>
      <w:r>
        <w:rPr>
          <w:rFonts w:ascii="Times New Roman" w:hAnsi="Times New Roman" w:cs="Times New Roman"/>
          <w:sz w:val="22"/>
          <w:szCs w:val="22"/>
        </w:rPr>
        <w:t xml:space="preserve"> (avoid objectionable results) </w:t>
      </w:r>
    </w:p>
    <w:p w14:paraId="7A1E4EC8" w14:textId="4BBAC9A3" w:rsidR="000D4B4F" w:rsidRDefault="000D4B4F" w:rsidP="00622A07">
      <w:pPr>
        <w:pStyle w:val="ListParagraph"/>
        <w:numPr>
          <w:ilvl w:val="3"/>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Mother was forced to give up child </w:t>
      </w:r>
    </w:p>
    <w:p w14:paraId="77C13FD5" w14:textId="17A06905" w:rsidR="000D4B4F" w:rsidRDefault="000D4B4F" w:rsidP="00622A07">
      <w:pPr>
        <w:pStyle w:val="ListParagraph"/>
        <w:numPr>
          <w:ilvl w:val="3"/>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Court said the statute allowed adoptions for gay/lesbian parents, open adoptions and step parents. Do not have to give up child. Language is flexible </w:t>
      </w:r>
    </w:p>
    <w:p w14:paraId="03980531" w14:textId="79140655" w:rsidR="000D4B4F" w:rsidRDefault="000D4B4F" w:rsidP="00622A07">
      <w:pPr>
        <w:pStyle w:val="ListParagraph"/>
        <w:numPr>
          <w:ilvl w:val="3"/>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When a statute can be construed in multiple ways, the court will adopt the construction which avoids injustice, hardship, constitutional doubts or other objectionable results. </w:t>
      </w:r>
    </w:p>
    <w:p w14:paraId="5D352382" w14:textId="53A8C2E8" w:rsidR="00307D97" w:rsidRDefault="00307D97" w:rsidP="00622A07">
      <w:pPr>
        <w:pStyle w:val="ListParagraph"/>
        <w:numPr>
          <w:ilvl w:val="2"/>
          <w:numId w:val="20"/>
        </w:numPr>
        <w:spacing w:after="200" w:line="276" w:lineRule="auto"/>
        <w:rPr>
          <w:rFonts w:ascii="Times New Roman" w:hAnsi="Times New Roman" w:cs="Times New Roman"/>
          <w:sz w:val="22"/>
          <w:szCs w:val="22"/>
        </w:rPr>
      </w:pPr>
      <w:r w:rsidRPr="00307D97">
        <w:rPr>
          <w:rFonts w:ascii="Times New Roman" w:hAnsi="Times New Roman" w:cs="Times New Roman"/>
          <w:b/>
          <w:sz w:val="22"/>
          <w:szCs w:val="22"/>
        </w:rPr>
        <w:t>Bob Jones University v. US</w:t>
      </w:r>
      <w:r>
        <w:rPr>
          <w:rFonts w:ascii="Times New Roman" w:hAnsi="Times New Roman" w:cs="Times New Roman"/>
          <w:sz w:val="22"/>
          <w:szCs w:val="22"/>
        </w:rPr>
        <w:t xml:space="preserve"> (dynamic theory of interpretation and congressional consent)</w:t>
      </w:r>
    </w:p>
    <w:p w14:paraId="5AA01A73" w14:textId="5BF9E6DD" w:rsidR="00307D97" w:rsidRDefault="00307D97" w:rsidP="00622A07">
      <w:pPr>
        <w:pStyle w:val="ListParagraph"/>
        <w:numPr>
          <w:ilvl w:val="3"/>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Race/religion was used as discrimination by university in its acceptance methods. School did not admit black students, was still given a tax exempt status </w:t>
      </w:r>
    </w:p>
    <w:p w14:paraId="30E4FE3B" w14:textId="1DA3CAC8" w:rsidR="00307D97" w:rsidRDefault="00307D97" w:rsidP="00622A07">
      <w:pPr>
        <w:pStyle w:val="ListParagraph"/>
        <w:numPr>
          <w:ilvl w:val="3"/>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Court said judgements about whether a class of institutions advance public interest are best left to congress. Can be flexible in interpreting old laws in modern times</w:t>
      </w:r>
    </w:p>
    <w:p w14:paraId="1D1A866D" w14:textId="2B572224" w:rsidR="00307D97" w:rsidRDefault="00307D97" w:rsidP="00622A07">
      <w:pPr>
        <w:pStyle w:val="ListParagraph"/>
        <w:numPr>
          <w:ilvl w:val="4"/>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Look beyond plain meaning/framers intent</w:t>
      </w:r>
    </w:p>
    <w:p w14:paraId="34C2AC42" w14:textId="0A656110" w:rsidR="00307D97" w:rsidRDefault="00307D97" w:rsidP="00622A07">
      <w:pPr>
        <w:pStyle w:val="ListParagraph"/>
        <w:numPr>
          <w:ilvl w:val="4"/>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Consider current public norms and promote public values</w:t>
      </w:r>
    </w:p>
    <w:p w14:paraId="26E3C0BA" w14:textId="22F95E70" w:rsidR="00307D97" w:rsidRDefault="00307D97" w:rsidP="00622A07">
      <w:pPr>
        <w:pStyle w:val="ListParagraph"/>
        <w:numPr>
          <w:ilvl w:val="4"/>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Congressional acquiescence – if congress does not revise the courts result then it signals consent. </w:t>
      </w:r>
    </w:p>
    <w:p w14:paraId="4F407EF0" w14:textId="623ABF7E" w:rsidR="00307D97" w:rsidRDefault="00307D97" w:rsidP="00622A07">
      <w:pPr>
        <w:pStyle w:val="ListParagraph"/>
        <w:numPr>
          <w:ilvl w:val="1"/>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Policy Arguments that support Textualism</w:t>
      </w:r>
    </w:p>
    <w:p w14:paraId="715EF06F" w14:textId="6389B265" w:rsidR="00307D97" w:rsidRDefault="00307D97" w:rsidP="00622A07">
      <w:pPr>
        <w:pStyle w:val="ListParagraph"/>
        <w:numPr>
          <w:ilvl w:val="2"/>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Less </w:t>
      </w:r>
      <w:r w:rsidR="00AA5AD0">
        <w:rPr>
          <w:rFonts w:ascii="Times New Roman" w:hAnsi="Times New Roman" w:cs="Times New Roman"/>
          <w:sz w:val="22"/>
          <w:szCs w:val="22"/>
        </w:rPr>
        <w:t>prone to manipulation</w:t>
      </w:r>
      <w:r>
        <w:rPr>
          <w:rFonts w:ascii="Times New Roman" w:hAnsi="Times New Roman" w:cs="Times New Roman"/>
          <w:sz w:val="22"/>
          <w:szCs w:val="22"/>
        </w:rPr>
        <w:t xml:space="preserve"> - Judicial abuse- interpretation allows court to figure out most reasonable option and see if the test supports.</w:t>
      </w:r>
    </w:p>
    <w:p w14:paraId="68D449A7" w14:textId="068C4CF4" w:rsidR="00307D97" w:rsidRDefault="00307D97" w:rsidP="00622A07">
      <w:pPr>
        <w:pStyle w:val="ListParagraph"/>
        <w:numPr>
          <w:ilvl w:val="2"/>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Plain meaning is consistent with congressional intent </w:t>
      </w:r>
    </w:p>
    <w:p w14:paraId="663B2877" w14:textId="7A7C7959" w:rsidR="00307D97" w:rsidRDefault="00307D97" w:rsidP="00622A07">
      <w:pPr>
        <w:pStyle w:val="ListParagraph"/>
        <w:numPr>
          <w:ilvl w:val="2"/>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Ordinary meaning leads to common understanding by the masses</w:t>
      </w:r>
    </w:p>
    <w:p w14:paraId="0DAB2A25" w14:textId="420B726D" w:rsidR="00307D97" w:rsidRDefault="00307D97" w:rsidP="00622A07">
      <w:pPr>
        <w:pStyle w:val="ListParagraph"/>
        <w:numPr>
          <w:ilvl w:val="2"/>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No court construction is “natural” – they are all choices </w:t>
      </w:r>
    </w:p>
    <w:p w14:paraId="3E2F9247" w14:textId="42B38775" w:rsidR="00307D97" w:rsidRDefault="00307D97" w:rsidP="00622A07">
      <w:pPr>
        <w:pStyle w:val="ListParagraph"/>
        <w:numPr>
          <w:ilvl w:val="2"/>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East of application and fairness</w:t>
      </w:r>
    </w:p>
    <w:p w14:paraId="50C22287" w14:textId="0731F0FF" w:rsidR="00307D97" w:rsidRDefault="00AA5AD0" w:rsidP="00622A07">
      <w:pPr>
        <w:pStyle w:val="ListParagraph"/>
        <w:numPr>
          <w:ilvl w:val="2"/>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Has gone through the legislative process as it was written </w:t>
      </w:r>
    </w:p>
    <w:p w14:paraId="29253765" w14:textId="72600608" w:rsidR="00307D97" w:rsidRDefault="00307D97" w:rsidP="00622A07">
      <w:pPr>
        <w:pStyle w:val="ListParagraph"/>
        <w:numPr>
          <w:ilvl w:val="1"/>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Policy Arguments against Textualism </w:t>
      </w:r>
    </w:p>
    <w:p w14:paraId="02D137A4" w14:textId="37A0A6A1" w:rsidR="00307D97" w:rsidRDefault="00307D97" w:rsidP="00622A07">
      <w:pPr>
        <w:pStyle w:val="ListParagraph"/>
        <w:numPr>
          <w:ilvl w:val="2"/>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Meanings are attributed to the background of the listener</w:t>
      </w:r>
    </w:p>
    <w:p w14:paraId="54574362" w14:textId="00C571FA" w:rsidR="00307D97" w:rsidRDefault="00307D97" w:rsidP="00622A07">
      <w:pPr>
        <w:pStyle w:val="ListParagraph"/>
        <w:numPr>
          <w:ilvl w:val="2"/>
          <w:numId w:val="20"/>
        </w:numPr>
        <w:spacing w:after="200" w:line="276" w:lineRule="auto"/>
        <w:rPr>
          <w:rFonts w:ascii="Times New Roman" w:hAnsi="Times New Roman" w:cs="Times New Roman"/>
          <w:sz w:val="22"/>
          <w:szCs w:val="22"/>
        </w:rPr>
      </w:pPr>
      <w:r>
        <w:rPr>
          <w:rFonts w:ascii="Times New Roman" w:hAnsi="Times New Roman" w:cs="Times New Roman"/>
          <w:sz w:val="22"/>
          <w:szCs w:val="22"/>
        </w:rPr>
        <w:t>Legislature are not always reasonable as seen by public choice theory. Often act on behalf of groups to curry favor</w:t>
      </w:r>
    </w:p>
    <w:p w14:paraId="3E2834B5" w14:textId="77777777" w:rsidR="00497784" w:rsidRPr="00FF54CB" w:rsidRDefault="00497784" w:rsidP="00622A07">
      <w:pPr>
        <w:pStyle w:val="ListParagraph"/>
        <w:numPr>
          <w:ilvl w:val="0"/>
          <w:numId w:val="42"/>
        </w:numPr>
        <w:rPr>
          <w:rFonts w:ascii="Times New Roman" w:hAnsi="Times New Roman" w:cs="Times New Roman"/>
          <w:sz w:val="22"/>
          <w:szCs w:val="22"/>
        </w:rPr>
      </w:pPr>
      <w:r w:rsidRPr="00FF54CB">
        <w:rPr>
          <w:rFonts w:ascii="Times New Roman" w:hAnsi="Times New Roman" w:cs="Times New Roman"/>
          <w:sz w:val="22"/>
          <w:szCs w:val="22"/>
          <w:u w:val="single"/>
        </w:rPr>
        <w:t>ARGUMENTS TO MAKE IN DEFINITIONS</w:t>
      </w:r>
    </w:p>
    <w:p w14:paraId="277ACD09" w14:textId="77777777" w:rsidR="00497784" w:rsidRPr="00FF54CB" w:rsidRDefault="00497784" w:rsidP="00622A07">
      <w:pPr>
        <w:pStyle w:val="ListParagraph"/>
        <w:numPr>
          <w:ilvl w:val="0"/>
          <w:numId w:val="58"/>
        </w:numPr>
        <w:rPr>
          <w:rFonts w:ascii="Times New Roman" w:hAnsi="Times New Roman" w:cs="Times New Roman"/>
          <w:sz w:val="22"/>
          <w:szCs w:val="22"/>
        </w:rPr>
      </w:pPr>
      <w:r w:rsidRPr="00FF54CB">
        <w:rPr>
          <w:rFonts w:ascii="Times New Roman" w:hAnsi="Times New Roman" w:cs="Times New Roman"/>
          <w:sz w:val="22"/>
          <w:szCs w:val="22"/>
        </w:rPr>
        <w:lastRenderedPageBreak/>
        <w:t>See what Congress says for a definition</w:t>
      </w:r>
    </w:p>
    <w:p w14:paraId="2D189E79" w14:textId="77777777" w:rsidR="00497784" w:rsidRPr="00FF54CB" w:rsidRDefault="00497784" w:rsidP="00622A07">
      <w:pPr>
        <w:pStyle w:val="ListParagraph"/>
        <w:numPr>
          <w:ilvl w:val="0"/>
          <w:numId w:val="56"/>
        </w:numPr>
        <w:rPr>
          <w:rFonts w:ascii="Times New Roman" w:hAnsi="Times New Roman" w:cs="Times New Roman"/>
          <w:sz w:val="22"/>
          <w:szCs w:val="22"/>
        </w:rPr>
      </w:pPr>
      <w:r w:rsidRPr="00FF54CB">
        <w:rPr>
          <w:rFonts w:ascii="Times New Roman" w:hAnsi="Times New Roman" w:cs="Times New Roman"/>
          <w:sz w:val="22"/>
          <w:szCs w:val="22"/>
        </w:rPr>
        <w:t>If defined, presumption is to use definition</w:t>
      </w:r>
    </w:p>
    <w:p w14:paraId="24845762" w14:textId="77777777" w:rsidR="00497784" w:rsidRPr="00FF54CB" w:rsidRDefault="00497784" w:rsidP="00622A07">
      <w:pPr>
        <w:pStyle w:val="ListParagraph"/>
        <w:numPr>
          <w:ilvl w:val="0"/>
          <w:numId w:val="58"/>
        </w:numPr>
        <w:rPr>
          <w:rFonts w:ascii="Times New Roman" w:hAnsi="Times New Roman" w:cs="Times New Roman"/>
          <w:sz w:val="22"/>
          <w:szCs w:val="22"/>
        </w:rPr>
      </w:pPr>
      <w:r w:rsidRPr="00FF54CB">
        <w:rPr>
          <w:rFonts w:ascii="Times New Roman" w:hAnsi="Times New Roman" w:cs="Times New Roman"/>
          <w:sz w:val="22"/>
          <w:szCs w:val="22"/>
        </w:rPr>
        <w:t>Get experts who can help clarify</w:t>
      </w:r>
    </w:p>
    <w:p w14:paraId="041912C3" w14:textId="77777777" w:rsidR="00497784" w:rsidRPr="00FF54CB" w:rsidRDefault="00497784" w:rsidP="00622A07">
      <w:pPr>
        <w:pStyle w:val="ListParagraph"/>
        <w:numPr>
          <w:ilvl w:val="0"/>
          <w:numId w:val="58"/>
        </w:numPr>
        <w:rPr>
          <w:rFonts w:ascii="Times New Roman" w:hAnsi="Times New Roman" w:cs="Times New Roman"/>
          <w:sz w:val="22"/>
          <w:szCs w:val="22"/>
        </w:rPr>
      </w:pPr>
      <w:r w:rsidRPr="00FF54CB">
        <w:rPr>
          <w:rFonts w:ascii="Times New Roman" w:hAnsi="Times New Roman" w:cs="Times New Roman"/>
          <w:sz w:val="22"/>
          <w:szCs w:val="22"/>
        </w:rPr>
        <w:t>Look to other decisions</w:t>
      </w:r>
    </w:p>
    <w:p w14:paraId="50F1733E" w14:textId="77777777" w:rsidR="00497784" w:rsidRPr="00FF54CB" w:rsidRDefault="00497784" w:rsidP="00622A07">
      <w:pPr>
        <w:pStyle w:val="ListParagraph"/>
        <w:numPr>
          <w:ilvl w:val="0"/>
          <w:numId w:val="58"/>
        </w:numPr>
        <w:rPr>
          <w:rFonts w:ascii="Times New Roman" w:hAnsi="Times New Roman" w:cs="Times New Roman"/>
          <w:sz w:val="22"/>
          <w:szCs w:val="22"/>
        </w:rPr>
      </w:pPr>
      <w:r w:rsidRPr="00FF54CB">
        <w:rPr>
          <w:rFonts w:ascii="Times New Roman" w:hAnsi="Times New Roman" w:cs="Times New Roman"/>
          <w:sz w:val="22"/>
          <w:szCs w:val="22"/>
        </w:rPr>
        <w:t>If it arises today: look to agencies</w:t>
      </w:r>
    </w:p>
    <w:p w14:paraId="59DEF866" w14:textId="77777777" w:rsidR="00497784" w:rsidRPr="00FF54CB" w:rsidRDefault="00497784" w:rsidP="00622A07">
      <w:pPr>
        <w:pStyle w:val="ListParagraph"/>
        <w:numPr>
          <w:ilvl w:val="0"/>
          <w:numId w:val="58"/>
        </w:numPr>
        <w:rPr>
          <w:rFonts w:ascii="Times New Roman" w:hAnsi="Times New Roman" w:cs="Times New Roman"/>
          <w:sz w:val="22"/>
          <w:szCs w:val="22"/>
        </w:rPr>
      </w:pPr>
      <w:r w:rsidRPr="00FF54CB">
        <w:rPr>
          <w:rFonts w:ascii="Times New Roman" w:hAnsi="Times New Roman" w:cs="Times New Roman"/>
          <w:sz w:val="22"/>
          <w:szCs w:val="22"/>
        </w:rPr>
        <w:t>Look at technical definitions</w:t>
      </w:r>
    </w:p>
    <w:p w14:paraId="59EC49F4" w14:textId="77777777" w:rsidR="00497784" w:rsidRPr="00FF54CB" w:rsidRDefault="00497784" w:rsidP="00622A07">
      <w:pPr>
        <w:pStyle w:val="ListParagraph"/>
        <w:numPr>
          <w:ilvl w:val="0"/>
          <w:numId w:val="58"/>
        </w:numPr>
        <w:rPr>
          <w:rFonts w:ascii="Times New Roman" w:hAnsi="Times New Roman" w:cs="Times New Roman"/>
          <w:sz w:val="22"/>
          <w:szCs w:val="22"/>
        </w:rPr>
      </w:pPr>
      <w:r w:rsidRPr="00FF54CB">
        <w:rPr>
          <w:rFonts w:ascii="Times New Roman" w:hAnsi="Times New Roman" w:cs="Times New Roman"/>
          <w:sz w:val="22"/>
          <w:szCs w:val="22"/>
        </w:rPr>
        <w:t>If it’s a CL term, use the CL if not defined</w:t>
      </w:r>
    </w:p>
    <w:p w14:paraId="58DDFADE" w14:textId="77777777" w:rsidR="00497784" w:rsidRPr="00FF54CB" w:rsidRDefault="00497784" w:rsidP="00622A07">
      <w:pPr>
        <w:pStyle w:val="ListParagraph"/>
        <w:numPr>
          <w:ilvl w:val="0"/>
          <w:numId w:val="42"/>
        </w:numPr>
        <w:rPr>
          <w:rFonts w:ascii="Times New Roman" w:hAnsi="Times New Roman" w:cs="Times New Roman"/>
          <w:sz w:val="22"/>
          <w:szCs w:val="22"/>
        </w:rPr>
      </w:pPr>
      <w:r w:rsidRPr="00FF54CB">
        <w:rPr>
          <w:rFonts w:ascii="Times New Roman" w:hAnsi="Times New Roman" w:cs="Times New Roman"/>
          <w:sz w:val="22"/>
          <w:szCs w:val="22"/>
          <w:u w:val="single"/>
        </w:rPr>
        <w:t>ARGUMENTS TO MAKE IN FAVOR OF TEXTUALISM</w:t>
      </w:r>
    </w:p>
    <w:p w14:paraId="56EDFFB2" w14:textId="77777777" w:rsidR="00497784" w:rsidRPr="00FF54CB" w:rsidRDefault="00497784" w:rsidP="00622A07">
      <w:pPr>
        <w:pStyle w:val="ListParagraph"/>
        <w:numPr>
          <w:ilvl w:val="0"/>
          <w:numId w:val="59"/>
        </w:numPr>
        <w:spacing w:after="200" w:line="276" w:lineRule="auto"/>
        <w:rPr>
          <w:rFonts w:ascii="Times New Roman" w:hAnsi="Times New Roman" w:cs="Times New Roman"/>
          <w:sz w:val="22"/>
          <w:szCs w:val="22"/>
        </w:rPr>
      </w:pPr>
      <w:r w:rsidRPr="00FF54CB">
        <w:rPr>
          <w:rFonts w:ascii="Times New Roman" w:hAnsi="Times New Roman" w:cs="Times New Roman"/>
          <w:b/>
          <w:sz w:val="22"/>
          <w:szCs w:val="22"/>
        </w:rPr>
        <w:t>Formalistic</w:t>
      </w:r>
      <w:r w:rsidRPr="00FF54CB">
        <w:rPr>
          <w:rFonts w:ascii="Times New Roman" w:hAnsi="Times New Roman" w:cs="Times New Roman"/>
          <w:sz w:val="22"/>
          <w:szCs w:val="22"/>
        </w:rPr>
        <w:t xml:space="preserve">: </w:t>
      </w:r>
      <w:proofErr w:type="spellStart"/>
      <w:r w:rsidRPr="00FF54CB">
        <w:rPr>
          <w:rFonts w:ascii="Times New Roman" w:hAnsi="Times New Roman" w:cs="Times New Roman"/>
          <w:sz w:val="22"/>
          <w:szCs w:val="22"/>
        </w:rPr>
        <w:t>intentionalist</w:t>
      </w:r>
      <w:proofErr w:type="spellEnd"/>
      <w:r w:rsidRPr="00FF54CB">
        <w:rPr>
          <w:rFonts w:ascii="Times New Roman" w:hAnsi="Times New Roman" w:cs="Times New Roman"/>
          <w:sz w:val="22"/>
          <w:szCs w:val="22"/>
        </w:rPr>
        <w:t xml:space="preserve"> approaches are inconsistent with…</w:t>
      </w:r>
    </w:p>
    <w:p w14:paraId="037742D5" w14:textId="77777777" w:rsidR="00497784" w:rsidRPr="00FF54CB" w:rsidRDefault="00497784" w:rsidP="00622A07">
      <w:pPr>
        <w:pStyle w:val="ListParagraph"/>
        <w:numPr>
          <w:ilvl w:val="0"/>
          <w:numId w:val="60"/>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Rule of law</w:t>
      </w:r>
    </w:p>
    <w:p w14:paraId="114B9FD3" w14:textId="77777777" w:rsidR="00497784" w:rsidRPr="00FF54CB" w:rsidRDefault="00497784" w:rsidP="00622A07">
      <w:pPr>
        <w:pStyle w:val="ListParagraph"/>
        <w:numPr>
          <w:ilvl w:val="0"/>
          <w:numId w:val="60"/>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Separation of powers</w:t>
      </w:r>
    </w:p>
    <w:p w14:paraId="1D3F2F35" w14:textId="77777777" w:rsidR="00497784" w:rsidRPr="00FF54CB" w:rsidRDefault="00497784" w:rsidP="00622A07">
      <w:pPr>
        <w:pStyle w:val="ListParagraph"/>
        <w:numPr>
          <w:ilvl w:val="0"/>
          <w:numId w:val="60"/>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Prohibition of delegation of legislative power to subgroups. </w:t>
      </w:r>
    </w:p>
    <w:p w14:paraId="1C02B7A8" w14:textId="77777777" w:rsidR="00497784" w:rsidRPr="00FF54CB" w:rsidRDefault="00497784" w:rsidP="00622A07">
      <w:pPr>
        <w:pStyle w:val="ListParagraph"/>
        <w:numPr>
          <w:ilvl w:val="0"/>
          <w:numId w:val="59"/>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 </w:t>
      </w:r>
      <w:r w:rsidRPr="00FF54CB">
        <w:rPr>
          <w:rFonts w:ascii="Times New Roman" w:hAnsi="Times New Roman" w:cs="Times New Roman"/>
          <w:b/>
          <w:sz w:val="22"/>
          <w:szCs w:val="22"/>
        </w:rPr>
        <w:t>Legal Process</w:t>
      </w:r>
      <w:r w:rsidRPr="00FF54CB">
        <w:rPr>
          <w:rFonts w:ascii="Times New Roman" w:hAnsi="Times New Roman" w:cs="Times New Roman"/>
          <w:sz w:val="22"/>
          <w:szCs w:val="22"/>
        </w:rPr>
        <w:t>:</w:t>
      </w:r>
    </w:p>
    <w:p w14:paraId="2F4C72BC" w14:textId="77777777" w:rsidR="00497784" w:rsidRPr="00FF54CB" w:rsidRDefault="00497784" w:rsidP="00622A07">
      <w:pPr>
        <w:pStyle w:val="ListParagraph"/>
        <w:numPr>
          <w:ilvl w:val="0"/>
          <w:numId w:val="61"/>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Judges aren’t competent to evaluate legislative history</w:t>
      </w:r>
    </w:p>
    <w:p w14:paraId="22DA73CF" w14:textId="77777777" w:rsidR="00497784" w:rsidRPr="00FF54CB" w:rsidRDefault="00497784" w:rsidP="00622A07">
      <w:pPr>
        <w:pStyle w:val="ListParagraph"/>
        <w:numPr>
          <w:ilvl w:val="0"/>
          <w:numId w:val="61"/>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Gives willful judges a mechanism to evade, rather than enforce, the law.</w:t>
      </w:r>
    </w:p>
    <w:p w14:paraId="31999A0D" w14:textId="77777777" w:rsidR="00497784" w:rsidRPr="00FF54CB" w:rsidRDefault="00497784" w:rsidP="00622A07">
      <w:pPr>
        <w:pStyle w:val="ListParagraph"/>
        <w:numPr>
          <w:ilvl w:val="0"/>
          <w:numId w:val="59"/>
        </w:numPr>
        <w:spacing w:after="200" w:line="276" w:lineRule="auto"/>
        <w:rPr>
          <w:rFonts w:ascii="Times New Roman" w:hAnsi="Times New Roman" w:cs="Times New Roman"/>
          <w:sz w:val="22"/>
          <w:szCs w:val="22"/>
        </w:rPr>
      </w:pPr>
      <w:r w:rsidRPr="00FF54CB">
        <w:rPr>
          <w:rFonts w:ascii="Times New Roman" w:hAnsi="Times New Roman" w:cs="Times New Roman"/>
          <w:b/>
          <w:sz w:val="22"/>
          <w:szCs w:val="22"/>
        </w:rPr>
        <w:t>Institutional</w:t>
      </w:r>
      <w:r w:rsidRPr="00FF54CB">
        <w:rPr>
          <w:rFonts w:ascii="Times New Roman" w:hAnsi="Times New Roman" w:cs="Times New Roman"/>
          <w:sz w:val="22"/>
          <w:szCs w:val="22"/>
        </w:rPr>
        <w:t>:</w:t>
      </w:r>
    </w:p>
    <w:p w14:paraId="6CB7B3FF" w14:textId="77777777" w:rsidR="00497784" w:rsidRPr="00FF54CB" w:rsidRDefault="00497784" w:rsidP="00622A07">
      <w:pPr>
        <w:pStyle w:val="ListParagraph"/>
        <w:numPr>
          <w:ilvl w:val="0"/>
          <w:numId w:val="62"/>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Predictability of process-depend on Courts to just read text and no more.  Textualism that yields harsh results sends message to judges not to make policy and message to Congress to statutes will be interpreted as written and Congress must update or fix laws</w:t>
      </w:r>
    </w:p>
    <w:p w14:paraId="5E811E38" w14:textId="77777777" w:rsidR="00497784" w:rsidRPr="00FF54CB" w:rsidRDefault="00497784" w:rsidP="00622A07">
      <w:pPr>
        <w:pStyle w:val="ListParagraph"/>
        <w:numPr>
          <w:ilvl w:val="0"/>
          <w:numId w:val="62"/>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Enhances democracy and legislative accountability (put it in writing)</w:t>
      </w:r>
    </w:p>
    <w:p w14:paraId="38BC654A" w14:textId="6833CF8C" w:rsidR="0093629C" w:rsidRPr="008631DC" w:rsidRDefault="00EB01F6" w:rsidP="00622A07">
      <w:pPr>
        <w:pStyle w:val="Heading2"/>
        <w:numPr>
          <w:ilvl w:val="0"/>
          <w:numId w:val="20"/>
        </w:numPr>
        <w:rPr>
          <w:rFonts w:ascii="Times New Roman" w:hAnsi="Times New Roman" w:cs="Times New Roman"/>
          <w:color w:val="auto"/>
          <w:sz w:val="22"/>
          <w:szCs w:val="22"/>
        </w:rPr>
      </w:pPr>
      <w:bookmarkStart w:id="20" w:name="_Toc260853985"/>
      <w:r w:rsidRPr="008631DC">
        <w:rPr>
          <w:rFonts w:ascii="Times New Roman" w:hAnsi="Times New Roman" w:cs="Times New Roman"/>
          <w:color w:val="auto"/>
          <w:sz w:val="22"/>
          <w:szCs w:val="22"/>
        </w:rPr>
        <w:t>Hierarchy of Tools of Statutory Interpretation</w:t>
      </w:r>
      <w:bookmarkEnd w:id="20"/>
    </w:p>
    <w:p w14:paraId="6680DADC" w14:textId="2D9A395F" w:rsidR="00EB01F6" w:rsidRPr="00FF54CB" w:rsidRDefault="00EB01F6" w:rsidP="00622A07">
      <w:pPr>
        <w:pStyle w:val="ListParagraph"/>
        <w:numPr>
          <w:ilvl w:val="0"/>
          <w:numId w:val="4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Text of statute (all theories)</w:t>
      </w:r>
    </w:p>
    <w:p w14:paraId="7859288C" w14:textId="265EDB8A" w:rsidR="00EB01F6" w:rsidRPr="00FF54CB" w:rsidRDefault="00EB01F6" w:rsidP="00622A07">
      <w:pPr>
        <w:pStyle w:val="ListParagraph"/>
        <w:numPr>
          <w:ilvl w:val="0"/>
          <w:numId w:val="48"/>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Text is written in statute, words are law</w:t>
      </w:r>
    </w:p>
    <w:p w14:paraId="0F758204" w14:textId="77777777" w:rsidR="00EB01F6" w:rsidRPr="00FF54CB" w:rsidRDefault="00EB01F6" w:rsidP="00622A07">
      <w:pPr>
        <w:pStyle w:val="ListParagraph"/>
        <w:numPr>
          <w:ilvl w:val="0"/>
          <w:numId w:val="48"/>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Congress chooses the words, shows Congressional intent</w:t>
      </w:r>
    </w:p>
    <w:p w14:paraId="2A09905F" w14:textId="54D55005" w:rsidR="00EB01F6" w:rsidRPr="00FF54CB" w:rsidRDefault="00064DC9" w:rsidP="00622A07">
      <w:pPr>
        <w:pStyle w:val="ListParagraph"/>
        <w:numPr>
          <w:ilvl w:val="0"/>
          <w:numId w:val="4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 T</w:t>
      </w:r>
      <w:r w:rsidR="00EB01F6" w:rsidRPr="00FF54CB">
        <w:rPr>
          <w:rFonts w:ascii="Times New Roman" w:hAnsi="Times New Roman" w:cs="Times New Roman"/>
          <w:sz w:val="22"/>
          <w:szCs w:val="22"/>
        </w:rPr>
        <w:t>extual aids-devices or sources useful in interpreting words</w:t>
      </w:r>
    </w:p>
    <w:p w14:paraId="4BF459D6" w14:textId="6B8F2668" w:rsidR="00EB01F6" w:rsidRPr="00FF54CB" w:rsidRDefault="00EB01F6" w:rsidP="00622A07">
      <w:pPr>
        <w:pStyle w:val="ListParagraph"/>
        <w:numPr>
          <w:ilvl w:val="0"/>
          <w:numId w:val="49"/>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Dictionary</w:t>
      </w:r>
      <w:r w:rsidR="00A96ABB">
        <w:rPr>
          <w:rFonts w:ascii="Times New Roman" w:hAnsi="Times New Roman" w:cs="Times New Roman"/>
          <w:sz w:val="22"/>
          <w:szCs w:val="22"/>
        </w:rPr>
        <w:t>, personal background, trade meaning, time, shared use</w:t>
      </w:r>
    </w:p>
    <w:p w14:paraId="782751F6" w14:textId="3F1598A3" w:rsidR="00EB01F6" w:rsidRPr="00FF54CB" w:rsidRDefault="00064DC9" w:rsidP="00622A07">
      <w:pPr>
        <w:pStyle w:val="ListParagraph"/>
        <w:numPr>
          <w:ilvl w:val="0"/>
          <w:numId w:val="49"/>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C</w:t>
      </w:r>
      <w:r w:rsidR="00EB01F6" w:rsidRPr="00FF54CB">
        <w:rPr>
          <w:rFonts w:ascii="Times New Roman" w:hAnsi="Times New Roman" w:cs="Times New Roman"/>
          <w:sz w:val="22"/>
          <w:szCs w:val="22"/>
        </w:rPr>
        <w:t>anons of construction</w:t>
      </w:r>
    </w:p>
    <w:p w14:paraId="178047CD" w14:textId="628F1F67" w:rsidR="00EB01F6" w:rsidRPr="00FF54CB" w:rsidRDefault="00064DC9" w:rsidP="00622A07">
      <w:pPr>
        <w:pStyle w:val="ListParagraph"/>
        <w:numPr>
          <w:ilvl w:val="0"/>
          <w:numId w:val="4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E</w:t>
      </w:r>
      <w:r w:rsidR="00EB01F6" w:rsidRPr="00FF54CB">
        <w:rPr>
          <w:rFonts w:ascii="Times New Roman" w:hAnsi="Times New Roman" w:cs="Times New Roman"/>
          <w:sz w:val="22"/>
          <w:szCs w:val="22"/>
        </w:rPr>
        <w:t>xtrinsic sources of statutory meaning</w:t>
      </w:r>
    </w:p>
    <w:p w14:paraId="2F4F39A6" w14:textId="54D46D61" w:rsidR="00EB01F6" w:rsidRPr="00FF54CB" w:rsidRDefault="00064DC9" w:rsidP="00622A07">
      <w:pPr>
        <w:pStyle w:val="ListParagraph"/>
        <w:numPr>
          <w:ilvl w:val="0"/>
          <w:numId w:val="50"/>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Legislative</w:t>
      </w:r>
      <w:r w:rsidR="00EB01F6" w:rsidRPr="00FF54CB">
        <w:rPr>
          <w:rFonts w:ascii="Times New Roman" w:hAnsi="Times New Roman" w:cs="Times New Roman"/>
          <w:sz w:val="22"/>
          <w:szCs w:val="22"/>
        </w:rPr>
        <w:t xml:space="preserve"> history</w:t>
      </w:r>
    </w:p>
    <w:p w14:paraId="0D63554C" w14:textId="4983DF95" w:rsidR="00EB01F6" w:rsidRPr="00FF54CB" w:rsidRDefault="00064DC9" w:rsidP="00622A07">
      <w:pPr>
        <w:pStyle w:val="ListParagraph"/>
        <w:numPr>
          <w:ilvl w:val="0"/>
          <w:numId w:val="50"/>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Social</w:t>
      </w:r>
      <w:r w:rsidR="00EB01F6" w:rsidRPr="00FF54CB">
        <w:rPr>
          <w:rFonts w:ascii="Times New Roman" w:hAnsi="Times New Roman" w:cs="Times New Roman"/>
          <w:sz w:val="22"/>
          <w:szCs w:val="22"/>
        </w:rPr>
        <w:t xml:space="preserve"> historical context</w:t>
      </w:r>
    </w:p>
    <w:p w14:paraId="36CBFCBB" w14:textId="228FC5E4" w:rsidR="00EB01F6" w:rsidRPr="00FF54CB" w:rsidRDefault="00064DC9" w:rsidP="00622A07">
      <w:pPr>
        <w:pStyle w:val="ListParagraph"/>
        <w:numPr>
          <w:ilvl w:val="0"/>
          <w:numId w:val="4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Extrinsic</w:t>
      </w:r>
      <w:r w:rsidR="00EB01F6" w:rsidRPr="00FF54CB">
        <w:rPr>
          <w:rFonts w:ascii="Times New Roman" w:hAnsi="Times New Roman" w:cs="Times New Roman"/>
          <w:sz w:val="22"/>
          <w:szCs w:val="22"/>
        </w:rPr>
        <w:t xml:space="preserve"> sources of dynamic meaning- indications of contemporary meaning</w:t>
      </w:r>
    </w:p>
    <w:p w14:paraId="1C69F771" w14:textId="77777777" w:rsidR="00064DC9" w:rsidRPr="008631DC" w:rsidRDefault="00064DC9" w:rsidP="00622A07">
      <w:pPr>
        <w:pStyle w:val="Heading2"/>
        <w:numPr>
          <w:ilvl w:val="0"/>
          <w:numId w:val="20"/>
        </w:numPr>
        <w:rPr>
          <w:rFonts w:ascii="Times New Roman" w:hAnsi="Times New Roman" w:cs="Times New Roman"/>
          <w:color w:val="auto"/>
          <w:sz w:val="22"/>
          <w:szCs w:val="22"/>
        </w:rPr>
      </w:pPr>
      <w:bookmarkStart w:id="21" w:name="_Toc260853986"/>
      <w:proofErr w:type="spellStart"/>
      <w:r w:rsidRPr="008631DC">
        <w:rPr>
          <w:rFonts w:ascii="Times New Roman" w:hAnsi="Times New Roman" w:cs="Times New Roman"/>
          <w:color w:val="auto"/>
          <w:sz w:val="22"/>
          <w:szCs w:val="22"/>
        </w:rPr>
        <w:t>Textualist</w:t>
      </w:r>
      <w:proofErr w:type="spellEnd"/>
      <w:r w:rsidRPr="008631DC">
        <w:rPr>
          <w:rFonts w:ascii="Times New Roman" w:hAnsi="Times New Roman" w:cs="Times New Roman"/>
          <w:color w:val="auto"/>
          <w:sz w:val="22"/>
          <w:szCs w:val="22"/>
        </w:rPr>
        <w:t xml:space="preserve"> Critique of Legislative History</w:t>
      </w:r>
      <w:bookmarkEnd w:id="21"/>
    </w:p>
    <w:p w14:paraId="2846615A" w14:textId="77777777" w:rsidR="00064DC9" w:rsidRPr="00FF54CB" w:rsidRDefault="00064DC9" w:rsidP="00622A07">
      <w:pPr>
        <w:pStyle w:val="ListParagraph"/>
        <w:numPr>
          <w:ilvl w:val="0"/>
          <w:numId w:val="51"/>
        </w:numPr>
        <w:rPr>
          <w:rFonts w:ascii="Times New Roman" w:hAnsi="Times New Roman" w:cs="Times New Roman"/>
          <w:b/>
          <w:sz w:val="22"/>
          <w:szCs w:val="22"/>
        </w:rPr>
      </w:pPr>
      <w:r w:rsidRPr="00FF54CB">
        <w:rPr>
          <w:rFonts w:ascii="Times New Roman" w:hAnsi="Times New Roman" w:cs="Times New Roman"/>
          <w:b/>
          <w:sz w:val="22"/>
          <w:szCs w:val="22"/>
        </w:rPr>
        <w:t>Public Choice Theory</w:t>
      </w:r>
    </w:p>
    <w:p w14:paraId="2F116F1F" w14:textId="77777777" w:rsidR="00064DC9" w:rsidRPr="00FF54CB" w:rsidRDefault="00064DC9" w:rsidP="00622A07">
      <w:pPr>
        <w:pStyle w:val="ListParagraph"/>
        <w:numPr>
          <w:ilvl w:val="0"/>
          <w:numId w:val="53"/>
        </w:numPr>
        <w:rPr>
          <w:rFonts w:ascii="Times New Roman" w:hAnsi="Times New Roman" w:cs="Times New Roman"/>
          <w:sz w:val="22"/>
          <w:szCs w:val="22"/>
        </w:rPr>
      </w:pPr>
      <w:r w:rsidRPr="00FF54CB">
        <w:rPr>
          <w:rFonts w:ascii="Times New Roman" w:hAnsi="Times New Roman" w:cs="Times New Roman"/>
          <w:sz w:val="22"/>
          <w:szCs w:val="22"/>
        </w:rPr>
        <w:t xml:space="preserve">Legislators sell statutes to highest bidder.  Therefore, statutes should be interpreted strictly.  </w:t>
      </w:r>
    </w:p>
    <w:p w14:paraId="4AE0BF4B" w14:textId="77777777" w:rsidR="00064DC9" w:rsidRPr="00FF54CB" w:rsidRDefault="00064DC9" w:rsidP="00622A07">
      <w:pPr>
        <w:pStyle w:val="ListParagraph"/>
        <w:numPr>
          <w:ilvl w:val="0"/>
          <w:numId w:val="53"/>
        </w:numPr>
        <w:rPr>
          <w:rFonts w:ascii="Times New Roman" w:hAnsi="Times New Roman" w:cs="Times New Roman"/>
          <w:sz w:val="22"/>
          <w:szCs w:val="22"/>
        </w:rPr>
      </w:pPr>
      <w:r w:rsidRPr="00FF54CB">
        <w:rPr>
          <w:rFonts w:ascii="Times New Roman" w:hAnsi="Times New Roman" w:cs="Times New Roman"/>
          <w:sz w:val="22"/>
          <w:szCs w:val="22"/>
        </w:rPr>
        <w:t xml:space="preserve">Legislative history is a cheap and easy way of getting extra benefits.  </w:t>
      </w:r>
    </w:p>
    <w:p w14:paraId="2B178194" w14:textId="77777777" w:rsidR="00064DC9" w:rsidRPr="00FF54CB" w:rsidRDefault="00064DC9" w:rsidP="00622A07">
      <w:pPr>
        <w:pStyle w:val="ListParagraph"/>
        <w:numPr>
          <w:ilvl w:val="0"/>
          <w:numId w:val="51"/>
        </w:numPr>
        <w:rPr>
          <w:rFonts w:ascii="Times New Roman" w:hAnsi="Times New Roman" w:cs="Times New Roman"/>
          <w:b/>
          <w:sz w:val="22"/>
          <w:szCs w:val="22"/>
        </w:rPr>
      </w:pPr>
      <w:r w:rsidRPr="00FF54CB">
        <w:rPr>
          <w:rFonts w:ascii="Times New Roman" w:hAnsi="Times New Roman" w:cs="Times New Roman"/>
          <w:b/>
          <w:sz w:val="22"/>
          <w:szCs w:val="22"/>
        </w:rPr>
        <w:t>Social Choice Theory</w:t>
      </w:r>
    </w:p>
    <w:p w14:paraId="3FD2E2BB" w14:textId="77777777" w:rsidR="00064DC9" w:rsidRPr="00FF54CB" w:rsidRDefault="00064DC9" w:rsidP="00622A07">
      <w:pPr>
        <w:pStyle w:val="ListParagraph"/>
        <w:numPr>
          <w:ilvl w:val="0"/>
          <w:numId w:val="54"/>
        </w:numPr>
        <w:rPr>
          <w:rFonts w:ascii="Times New Roman" w:hAnsi="Times New Roman" w:cs="Times New Roman"/>
          <w:sz w:val="22"/>
          <w:szCs w:val="22"/>
        </w:rPr>
      </w:pPr>
      <w:r w:rsidRPr="00FF54CB">
        <w:rPr>
          <w:rFonts w:ascii="Times New Roman" w:hAnsi="Times New Roman" w:cs="Times New Roman"/>
          <w:sz w:val="22"/>
          <w:szCs w:val="22"/>
        </w:rPr>
        <w:t xml:space="preserve">Concept of legislative intent is meaningless and incoherent because of strategic voting and agenda manipulation, statutes are simply the end product of a chaotic and arbitrary process.  </w:t>
      </w:r>
    </w:p>
    <w:p w14:paraId="18510337" w14:textId="77777777" w:rsidR="00064DC9" w:rsidRPr="00FF54CB" w:rsidRDefault="00064DC9" w:rsidP="00622A07">
      <w:pPr>
        <w:pStyle w:val="ListParagraph"/>
        <w:numPr>
          <w:ilvl w:val="0"/>
          <w:numId w:val="54"/>
        </w:numPr>
        <w:rPr>
          <w:rFonts w:ascii="Times New Roman" w:hAnsi="Times New Roman" w:cs="Times New Roman"/>
          <w:sz w:val="22"/>
          <w:szCs w:val="22"/>
        </w:rPr>
      </w:pPr>
      <w:r w:rsidRPr="00FF54CB">
        <w:rPr>
          <w:rFonts w:ascii="Times New Roman" w:hAnsi="Times New Roman" w:cs="Times New Roman"/>
          <w:sz w:val="22"/>
          <w:szCs w:val="22"/>
        </w:rPr>
        <w:t>No need to look for intent that doesn’t exist.</w:t>
      </w:r>
    </w:p>
    <w:p w14:paraId="76F5224E" w14:textId="77777777" w:rsidR="00064DC9" w:rsidRPr="00FF54CB" w:rsidRDefault="00064DC9" w:rsidP="00622A07">
      <w:pPr>
        <w:pStyle w:val="ListParagraph"/>
        <w:numPr>
          <w:ilvl w:val="0"/>
          <w:numId w:val="51"/>
        </w:numPr>
        <w:rPr>
          <w:rFonts w:ascii="Times New Roman" w:hAnsi="Times New Roman" w:cs="Times New Roman"/>
          <w:b/>
          <w:sz w:val="22"/>
          <w:szCs w:val="22"/>
        </w:rPr>
      </w:pPr>
      <w:r w:rsidRPr="00FF54CB">
        <w:rPr>
          <w:rFonts w:ascii="Times New Roman" w:hAnsi="Times New Roman" w:cs="Times New Roman"/>
          <w:b/>
          <w:sz w:val="22"/>
          <w:szCs w:val="22"/>
        </w:rPr>
        <w:t>Arrow’s Theorem</w:t>
      </w:r>
    </w:p>
    <w:p w14:paraId="3531F58F" w14:textId="77777777" w:rsidR="00064DC9" w:rsidRPr="00FF54CB" w:rsidRDefault="00064DC9" w:rsidP="00622A07">
      <w:pPr>
        <w:pStyle w:val="ListParagraph"/>
        <w:numPr>
          <w:ilvl w:val="0"/>
          <w:numId w:val="55"/>
        </w:numPr>
        <w:rPr>
          <w:rFonts w:ascii="Times New Roman" w:hAnsi="Times New Roman" w:cs="Times New Roman"/>
          <w:sz w:val="22"/>
          <w:szCs w:val="22"/>
        </w:rPr>
      </w:pPr>
      <w:r w:rsidRPr="00FF54CB">
        <w:rPr>
          <w:rFonts w:ascii="Times New Roman" w:hAnsi="Times New Roman" w:cs="Times New Roman"/>
          <w:sz w:val="22"/>
          <w:szCs w:val="22"/>
        </w:rPr>
        <w:t xml:space="preserve">Complex decisions tend to be multi-tiered.  </w:t>
      </w:r>
    </w:p>
    <w:p w14:paraId="58A64617" w14:textId="77777777" w:rsidR="00064DC9" w:rsidRPr="00FF54CB" w:rsidRDefault="00064DC9" w:rsidP="00622A07">
      <w:pPr>
        <w:pStyle w:val="ListParagraph"/>
        <w:numPr>
          <w:ilvl w:val="0"/>
          <w:numId w:val="55"/>
        </w:numPr>
        <w:rPr>
          <w:rFonts w:ascii="Times New Roman" w:hAnsi="Times New Roman" w:cs="Times New Roman"/>
          <w:sz w:val="22"/>
          <w:szCs w:val="22"/>
        </w:rPr>
      </w:pPr>
      <w:r w:rsidRPr="00FF54CB">
        <w:rPr>
          <w:rFonts w:ascii="Times New Roman" w:hAnsi="Times New Roman" w:cs="Times New Roman"/>
          <w:sz w:val="22"/>
          <w:szCs w:val="22"/>
        </w:rPr>
        <w:t xml:space="preserve">Only way to break cycle is to give one player (committee chair) power to set agenda and close cycling; has ability to determine the outcome.  </w:t>
      </w:r>
    </w:p>
    <w:p w14:paraId="7DDBC3B5" w14:textId="77777777" w:rsidR="00064DC9" w:rsidRDefault="00064DC9" w:rsidP="00622A07">
      <w:pPr>
        <w:pStyle w:val="ListParagraph"/>
        <w:numPr>
          <w:ilvl w:val="0"/>
          <w:numId w:val="55"/>
        </w:numPr>
        <w:rPr>
          <w:rFonts w:ascii="Times New Roman" w:hAnsi="Times New Roman" w:cs="Times New Roman"/>
          <w:sz w:val="22"/>
          <w:szCs w:val="22"/>
        </w:rPr>
      </w:pPr>
      <w:r w:rsidRPr="00FF54CB">
        <w:rPr>
          <w:rFonts w:ascii="Times New Roman" w:hAnsi="Times New Roman" w:cs="Times New Roman"/>
          <w:sz w:val="22"/>
          <w:szCs w:val="22"/>
        </w:rPr>
        <w:t>Means consensus point may not be majority preference</w:t>
      </w:r>
    </w:p>
    <w:p w14:paraId="0FEB6F2F" w14:textId="4C24C33E" w:rsidR="00BB5768" w:rsidRPr="008631DC" w:rsidRDefault="00BB5768" w:rsidP="00622A07">
      <w:pPr>
        <w:pStyle w:val="Heading2"/>
        <w:numPr>
          <w:ilvl w:val="0"/>
          <w:numId w:val="20"/>
        </w:numPr>
        <w:rPr>
          <w:rFonts w:ascii="Times New Roman" w:hAnsi="Times New Roman" w:cs="Times New Roman"/>
          <w:color w:val="auto"/>
          <w:sz w:val="22"/>
          <w:szCs w:val="22"/>
        </w:rPr>
      </w:pPr>
      <w:bookmarkStart w:id="22" w:name="_Toc260853988"/>
      <w:r w:rsidRPr="008631DC">
        <w:rPr>
          <w:rFonts w:ascii="Times New Roman" w:hAnsi="Times New Roman" w:cs="Times New Roman"/>
          <w:color w:val="auto"/>
          <w:sz w:val="22"/>
          <w:szCs w:val="22"/>
        </w:rPr>
        <w:t>Textual Canons of Construction</w:t>
      </w:r>
      <w:bookmarkEnd w:id="22"/>
      <w:r w:rsidR="006A05B5">
        <w:rPr>
          <w:rFonts w:ascii="Times New Roman" w:hAnsi="Times New Roman" w:cs="Times New Roman"/>
          <w:color w:val="auto"/>
          <w:sz w:val="22"/>
          <w:szCs w:val="22"/>
        </w:rPr>
        <w:t xml:space="preserve"> – move from broad to narrow</w:t>
      </w:r>
    </w:p>
    <w:p w14:paraId="561505EF" w14:textId="77777777" w:rsidR="00BB5768" w:rsidRPr="00FF54CB" w:rsidRDefault="00BB5768" w:rsidP="00622A07">
      <w:pPr>
        <w:pStyle w:val="ListParagraph"/>
        <w:numPr>
          <w:ilvl w:val="0"/>
          <w:numId w:val="63"/>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Textual canons help courts interpret statutory language based on the surrounding text</w:t>
      </w:r>
    </w:p>
    <w:p w14:paraId="7F9193F0" w14:textId="77777777" w:rsidR="00BB5768" w:rsidRPr="00FF54CB" w:rsidRDefault="00BB5768" w:rsidP="00622A07">
      <w:pPr>
        <w:pStyle w:val="ListParagraph"/>
        <w:numPr>
          <w:ilvl w:val="0"/>
          <w:numId w:val="64"/>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u w:val="single"/>
        </w:rPr>
        <w:t>Linguistic canons</w:t>
      </w:r>
      <w:r w:rsidRPr="00FF54CB">
        <w:rPr>
          <w:rFonts w:ascii="Times New Roman" w:hAnsi="Times New Roman" w:cs="Times New Roman"/>
          <w:sz w:val="22"/>
          <w:szCs w:val="22"/>
        </w:rPr>
        <w:t xml:space="preserve"> (sometimes called grammar canons or syntactic canons): rules or presumptions about how words fit together within a particular provision</w:t>
      </w:r>
    </w:p>
    <w:p w14:paraId="0EE55088" w14:textId="77777777" w:rsidR="00BB5768" w:rsidRPr="00FF54CB" w:rsidRDefault="00BB5768" w:rsidP="00622A07">
      <w:pPr>
        <w:pStyle w:val="ListParagraph"/>
        <w:numPr>
          <w:ilvl w:val="0"/>
          <w:numId w:val="64"/>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u w:val="single"/>
        </w:rPr>
        <w:lastRenderedPageBreak/>
        <w:t>Whole act canons</w:t>
      </w:r>
      <w:r w:rsidRPr="00FF54CB">
        <w:rPr>
          <w:rFonts w:ascii="Times New Roman" w:hAnsi="Times New Roman" w:cs="Times New Roman"/>
          <w:sz w:val="22"/>
          <w:szCs w:val="22"/>
        </w:rPr>
        <w:t>: presumptions/rules about the meaning of a term in relation to other terms, phrases, or provisions in the same statute</w:t>
      </w:r>
    </w:p>
    <w:p w14:paraId="0E4F2C14" w14:textId="77777777" w:rsidR="00BB5768" w:rsidRPr="00FF54CB" w:rsidRDefault="00BB5768" w:rsidP="00622A07">
      <w:pPr>
        <w:pStyle w:val="ListParagraph"/>
        <w:numPr>
          <w:ilvl w:val="0"/>
          <w:numId w:val="64"/>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u w:val="single"/>
        </w:rPr>
        <w:t>Whole code canons</w:t>
      </w:r>
      <w:r w:rsidRPr="00FF54CB">
        <w:rPr>
          <w:rFonts w:ascii="Times New Roman" w:hAnsi="Times New Roman" w:cs="Times New Roman"/>
          <w:sz w:val="22"/>
          <w:szCs w:val="22"/>
        </w:rPr>
        <w:t>: seek to make sense of a word in light of other statutes in the US Code; if you’re seeking to reconcile the text of one statute with the text of another statute</w:t>
      </w:r>
    </w:p>
    <w:p w14:paraId="5314C03D" w14:textId="14FDD484" w:rsidR="00BB5768" w:rsidRPr="008631DC" w:rsidRDefault="00973A0C" w:rsidP="00622A07">
      <w:pPr>
        <w:pStyle w:val="Heading2"/>
        <w:numPr>
          <w:ilvl w:val="0"/>
          <w:numId w:val="20"/>
        </w:numPr>
        <w:rPr>
          <w:rFonts w:ascii="Times New Roman" w:hAnsi="Times New Roman" w:cs="Times New Roman"/>
          <w:color w:val="auto"/>
          <w:sz w:val="22"/>
          <w:szCs w:val="22"/>
        </w:rPr>
      </w:pPr>
      <w:bookmarkStart w:id="23" w:name="_Toc260853989"/>
      <w:r>
        <w:rPr>
          <w:rFonts w:ascii="Times New Roman" w:hAnsi="Times New Roman" w:cs="Times New Roman"/>
          <w:color w:val="auto"/>
          <w:sz w:val="22"/>
          <w:szCs w:val="22"/>
        </w:rPr>
        <w:t>Textual/</w:t>
      </w:r>
      <w:r w:rsidR="00BB5768" w:rsidRPr="008631DC">
        <w:rPr>
          <w:rFonts w:ascii="Times New Roman" w:hAnsi="Times New Roman" w:cs="Times New Roman"/>
          <w:color w:val="auto"/>
          <w:sz w:val="22"/>
          <w:szCs w:val="22"/>
        </w:rPr>
        <w:t>Linguistic Canons</w:t>
      </w:r>
      <w:bookmarkEnd w:id="23"/>
      <w:r>
        <w:rPr>
          <w:rFonts w:ascii="Times New Roman" w:hAnsi="Times New Roman" w:cs="Times New Roman"/>
          <w:color w:val="auto"/>
          <w:sz w:val="22"/>
          <w:szCs w:val="22"/>
        </w:rPr>
        <w:t xml:space="preserve"> applied to ordinary meaning</w:t>
      </w:r>
    </w:p>
    <w:p w14:paraId="5E1FB934" w14:textId="77777777" w:rsidR="00BB5768" w:rsidRPr="00FF54CB" w:rsidRDefault="00BB5768" w:rsidP="00622A07">
      <w:pPr>
        <w:pStyle w:val="ListParagraph"/>
        <w:numPr>
          <w:ilvl w:val="0"/>
          <w:numId w:val="74"/>
        </w:numPr>
        <w:rPr>
          <w:rFonts w:ascii="Times New Roman" w:hAnsi="Times New Roman" w:cs="Times New Roman"/>
          <w:sz w:val="22"/>
          <w:szCs w:val="22"/>
        </w:rPr>
      </w:pPr>
      <w:r w:rsidRPr="00FF54CB">
        <w:rPr>
          <w:rFonts w:ascii="Times New Roman" w:hAnsi="Times New Roman" w:cs="Times New Roman"/>
          <w:sz w:val="22"/>
          <w:szCs w:val="22"/>
          <w:u w:val="single"/>
        </w:rPr>
        <w:t>General Strategies</w:t>
      </w:r>
    </w:p>
    <w:p w14:paraId="0210DFF4" w14:textId="77777777" w:rsidR="00BB5768" w:rsidRPr="00FF54CB" w:rsidRDefault="00BB5768" w:rsidP="00622A07">
      <w:pPr>
        <w:pStyle w:val="ListParagraph"/>
        <w:numPr>
          <w:ilvl w:val="0"/>
          <w:numId w:val="75"/>
        </w:numPr>
        <w:rPr>
          <w:rFonts w:ascii="Times New Roman" w:hAnsi="Times New Roman" w:cs="Times New Roman"/>
          <w:sz w:val="22"/>
          <w:szCs w:val="22"/>
        </w:rPr>
      </w:pPr>
      <w:r w:rsidRPr="00FF54CB">
        <w:rPr>
          <w:rFonts w:ascii="Times New Roman" w:hAnsi="Times New Roman" w:cs="Times New Roman"/>
          <w:sz w:val="22"/>
          <w:szCs w:val="22"/>
        </w:rPr>
        <w:t xml:space="preserve">Courts almost start w/text itself (narrow) then expand outward to other statutory provisions, statute structure, then other statutes (so narrow </w:t>
      </w:r>
      <w:r w:rsidRPr="00FF54CB">
        <w:rPr>
          <w:rFonts w:ascii="Times New Roman" w:hAnsi="Times New Roman" w:cs="Times New Roman"/>
          <w:sz w:val="22"/>
          <w:szCs w:val="22"/>
        </w:rPr>
        <w:sym w:font="Wingdings" w:char="F0E0"/>
      </w:r>
      <w:r w:rsidRPr="00FF54CB">
        <w:rPr>
          <w:rFonts w:ascii="Times New Roman" w:hAnsi="Times New Roman" w:cs="Times New Roman"/>
          <w:sz w:val="22"/>
          <w:szCs w:val="22"/>
        </w:rPr>
        <w:t xml:space="preserve"> broad)</w:t>
      </w:r>
    </w:p>
    <w:p w14:paraId="5C6C41DF" w14:textId="77777777" w:rsidR="00BB5768" w:rsidRPr="00FF54CB" w:rsidRDefault="00BB5768" w:rsidP="00622A07">
      <w:pPr>
        <w:pStyle w:val="ListParagraph"/>
        <w:numPr>
          <w:ilvl w:val="0"/>
          <w:numId w:val="74"/>
        </w:numPr>
        <w:rPr>
          <w:rFonts w:ascii="Times New Roman" w:hAnsi="Times New Roman" w:cs="Times New Roman"/>
          <w:sz w:val="22"/>
          <w:szCs w:val="22"/>
        </w:rPr>
      </w:pPr>
      <w:r w:rsidRPr="00FF54CB">
        <w:rPr>
          <w:rFonts w:ascii="Times New Roman" w:hAnsi="Times New Roman" w:cs="Times New Roman"/>
          <w:sz w:val="22"/>
          <w:szCs w:val="22"/>
          <w:u w:val="single"/>
        </w:rPr>
        <w:t>Linguistic Canons</w:t>
      </w:r>
    </w:p>
    <w:p w14:paraId="4027E4A0" w14:textId="68CE7995" w:rsidR="00BB5768" w:rsidRPr="00FF54CB" w:rsidRDefault="00BB5768" w:rsidP="00622A07">
      <w:pPr>
        <w:pStyle w:val="ListParagraph"/>
        <w:numPr>
          <w:ilvl w:val="0"/>
          <w:numId w:val="76"/>
        </w:numPr>
        <w:spacing w:after="200" w:line="276" w:lineRule="auto"/>
        <w:rPr>
          <w:rFonts w:ascii="Times New Roman" w:hAnsi="Times New Roman" w:cs="Times New Roman"/>
          <w:sz w:val="22"/>
          <w:szCs w:val="22"/>
        </w:rPr>
      </w:pPr>
      <w:proofErr w:type="spellStart"/>
      <w:r w:rsidRPr="00FF54CB">
        <w:rPr>
          <w:rFonts w:ascii="Times New Roman" w:hAnsi="Times New Roman" w:cs="Times New Roman"/>
          <w:sz w:val="22"/>
          <w:szCs w:val="22"/>
        </w:rPr>
        <w:t>Ejusdem</w:t>
      </w:r>
      <w:proofErr w:type="spellEnd"/>
      <w:r w:rsidRPr="00FF54CB">
        <w:rPr>
          <w:rFonts w:ascii="Times New Roman" w:hAnsi="Times New Roman" w:cs="Times New Roman"/>
          <w:sz w:val="22"/>
          <w:szCs w:val="22"/>
        </w:rPr>
        <w:t xml:space="preserve"> Generis -  “of the same kind”</w:t>
      </w:r>
      <w:r w:rsidR="00973A0C">
        <w:rPr>
          <w:rFonts w:ascii="Times New Roman" w:hAnsi="Times New Roman" w:cs="Times New Roman"/>
          <w:sz w:val="22"/>
          <w:szCs w:val="22"/>
        </w:rPr>
        <w:t xml:space="preserve"> (time, class or nature)</w:t>
      </w:r>
    </w:p>
    <w:p w14:paraId="557AAC16" w14:textId="77777777" w:rsidR="00BB5768" w:rsidRPr="00FF54CB" w:rsidRDefault="00BB5768" w:rsidP="00622A07">
      <w:pPr>
        <w:pStyle w:val="ListParagraph"/>
        <w:numPr>
          <w:ilvl w:val="0"/>
          <w:numId w:val="7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When general words follow a list of specific words in a statutory enumeration, the general words are construed to embrace only objects similar in nature to the objects enumerated by the preceding specific words</w:t>
      </w:r>
    </w:p>
    <w:p w14:paraId="5E28994A" w14:textId="77777777" w:rsidR="00BB5768" w:rsidRPr="00FF54CB" w:rsidRDefault="00BB5768" w:rsidP="00622A07">
      <w:pPr>
        <w:pStyle w:val="ListParagraph"/>
        <w:numPr>
          <w:ilvl w:val="0"/>
          <w:numId w:val="7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Catch-all term</w:t>
      </w:r>
    </w:p>
    <w:p w14:paraId="568D88CB" w14:textId="77777777" w:rsidR="00BB5768" w:rsidRPr="00FF54CB" w:rsidRDefault="00BB5768" w:rsidP="00622A07">
      <w:pPr>
        <w:pStyle w:val="ListParagraph"/>
        <w:numPr>
          <w:ilvl w:val="0"/>
          <w:numId w:val="77"/>
        </w:numPr>
        <w:spacing w:after="200" w:line="276" w:lineRule="auto"/>
        <w:rPr>
          <w:rFonts w:ascii="Times New Roman" w:hAnsi="Times New Roman" w:cs="Times New Roman"/>
          <w:sz w:val="22"/>
          <w:szCs w:val="22"/>
        </w:rPr>
      </w:pPr>
      <w:r w:rsidRPr="00FF54CB">
        <w:rPr>
          <w:rFonts w:ascii="Times New Roman" w:hAnsi="Times New Roman" w:cs="Times New Roman"/>
          <w:b/>
          <w:i/>
          <w:sz w:val="22"/>
          <w:szCs w:val="22"/>
        </w:rPr>
        <w:t>Ali v. Federal Bureau of Prisons</w:t>
      </w:r>
      <w:r w:rsidRPr="00FF54CB">
        <w:rPr>
          <w:rFonts w:ascii="Times New Roman" w:hAnsi="Times New Roman" w:cs="Times New Roman"/>
          <w:sz w:val="22"/>
          <w:szCs w:val="22"/>
        </w:rPr>
        <w:t xml:space="preserve"> (U.S. 2008) – a list alone isn’t sufficient; must share a common attribute. </w:t>
      </w:r>
      <w:proofErr w:type="spellStart"/>
      <w:r w:rsidRPr="00FF54CB">
        <w:rPr>
          <w:rFonts w:ascii="Times New Roman" w:hAnsi="Times New Roman" w:cs="Times New Roman"/>
          <w:sz w:val="22"/>
          <w:szCs w:val="22"/>
        </w:rPr>
        <w:t>Ejusdem</w:t>
      </w:r>
      <w:proofErr w:type="spellEnd"/>
      <w:r w:rsidRPr="00FF54CB">
        <w:rPr>
          <w:rFonts w:ascii="Times New Roman" w:hAnsi="Times New Roman" w:cs="Times New Roman"/>
          <w:sz w:val="22"/>
          <w:szCs w:val="22"/>
        </w:rPr>
        <w:t xml:space="preserve"> generis doesn’t apply to “disjunctive” pairings.</w:t>
      </w:r>
    </w:p>
    <w:p w14:paraId="0EC5B694" w14:textId="77777777" w:rsidR="00BB5768" w:rsidRPr="00FF54CB" w:rsidRDefault="00BB5768" w:rsidP="00622A07">
      <w:pPr>
        <w:pStyle w:val="ListParagraph"/>
        <w:numPr>
          <w:ilvl w:val="0"/>
          <w:numId w:val="7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Ex. “Execution, levy, attachment, garnishment, or other legal process.” </w:t>
      </w:r>
    </w:p>
    <w:p w14:paraId="51FA15A5" w14:textId="77777777" w:rsidR="00BB5768" w:rsidRPr="00FF54CB" w:rsidRDefault="00BB5768" w:rsidP="00622A07">
      <w:pPr>
        <w:pStyle w:val="ListParagraph"/>
        <w:numPr>
          <w:ilvl w:val="0"/>
          <w:numId w:val="7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Consider the outcome of </w:t>
      </w:r>
      <w:proofErr w:type="spellStart"/>
      <w:r w:rsidRPr="00FF54CB">
        <w:rPr>
          <w:rFonts w:ascii="Times New Roman" w:hAnsi="Times New Roman" w:cs="Times New Roman"/>
          <w:sz w:val="22"/>
          <w:szCs w:val="22"/>
        </w:rPr>
        <w:t>th</w:t>
      </w:r>
      <w:proofErr w:type="spellEnd"/>
      <w:r w:rsidRPr="00FF54CB">
        <w:rPr>
          <w:rFonts w:ascii="Times New Roman" w:hAnsi="Times New Roman" w:cs="Times New Roman"/>
          <w:sz w:val="22"/>
          <w:szCs w:val="22"/>
        </w:rPr>
        <w:t xml:space="preserve"> statute if it were interpreted any other way</w:t>
      </w:r>
    </w:p>
    <w:p w14:paraId="021D3888" w14:textId="541B3AB8" w:rsidR="00BB5768" w:rsidRPr="00FF54CB" w:rsidRDefault="00BB5768" w:rsidP="00622A07">
      <w:pPr>
        <w:pStyle w:val="ListParagraph"/>
        <w:numPr>
          <w:ilvl w:val="0"/>
          <w:numId w:val="76"/>
        </w:numPr>
        <w:spacing w:after="200" w:line="276" w:lineRule="auto"/>
        <w:rPr>
          <w:rFonts w:ascii="Times New Roman" w:hAnsi="Times New Roman" w:cs="Times New Roman"/>
          <w:sz w:val="22"/>
          <w:szCs w:val="22"/>
        </w:rPr>
      </w:pPr>
      <w:proofErr w:type="spellStart"/>
      <w:r w:rsidRPr="00FF54CB">
        <w:rPr>
          <w:rFonts w:ascii="Times New Roman" w:hAnsi="Times New Roman" w:cs="Times New Roman"/>
          <w:sz w:val="22"/>
          <w:szCs w:val="22"/>
        </w:rPr>
        <w:t>Noscitur</w:t>
      </w:r>
      <w:proofErr w:type="spellEnd"/>
      <w:r w:rsidRPr="00FF54CB">
        <w:rPr>
          <w:rFonts w:ascii="Times New Roman" w:hAnsi="Times New Roman" w:cs="Times New Roman"/>
          <w:sz w:val="22"/>
          <w:szCs w:val="22"/>
        </w:rPr>
        <w:t xml:space="preserve"> a </w:t>
      </w:r>
      <w:proofErr w:type="spellStart"/>
      <w:r w:rsidRPr="00FF54CB">
        <w:rPr>
          <w:rFonts w:ascii="Times New Roman" w:hAnsi="Times New Roman" w:cs="Times New Roman"/>
          <w:sz w:val="22"/>
          <w:szCs w:val="22"/>
        </w:rPr>
        <w:t>Sociis</w:t>
      </w:r>
      <w:proofErr w:type="spellEnd"/>
      <w:r w:rsidRPr="00FF54CB">
        <w:rPr>
          <w:rFonts w:ascii="Times New Roman" w:hAnsi="Times New Roman" w:cs="Times New Roman"/>
          <w:sz w:val="22"/>
          <w:szCs w:val="22"/>
        </w:rPr>
        <w:t xml:space="preserve"> - “a thing is known by its companions”</w:t>
      </w:r>
      <w:r w:rsidR="00973A0C">
        <w:rPr>
          <w:rFonts w:ascii="Times New Roman" w:hAnsi="Times New Roman" w:cs="Times New Roman"/>
          <w:sz w:val="22"/>
          <w:szCs w:val="22"/>
        </w:rPr>
        <w:t xml:space="preserve"> (known by associates) </w:t>
      </w:r>
    </w:p>
    <w:p w14:paraId="360E67DD" w14:textId="77777777" w:rsidR="00BB5768" w:rsidRPr="00FF54CB" w:rsidRDefault="00BB5768" w:rsidP="00622A07">
      <w:pPr>
        <w:pStyle w:val="ListParagraph"/>
        <w:numPr>
          <w:ilvl w:val="0"/>
          <w:numId w:val="78"/>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A word is known by the company it keeps; a word is given more precise content by the neighboring words with which it is associated</w:t>
      </w:r>
    </w:p>
    <w:p w14:paraId="61B35470" w14:textId="77777777" w:rsidR="00BB5768" w:rsidRPr="00FF54CB" w:rsidRDefault="00BB5768" w:rsidP="00622A07">
      <w:pPr>
        <w:pStyle w:val="ListParagraph"/>
        <w:numPr>
          <w:ilvl w:val="0"/>
          <w:numId w:val="78"/>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Ensures that a term is interpreted consistently with surrounding words so as not to unduly expand statutes beyond their reasonable reach</w:t>
      </w:r>
    </w:p>
    <w:p w14:paraId="37BB44A6" w14:textId="77777777" w:rsidR="00BB5768" w:rsidRPr="00FF54CB" w:rsidRDefault="00BB5768" w:rsidP="00622A07">
      <w:pPr>
        <w:pStyle w:val="ListParagraph"/>
        <w:numPr>
          <w:ilvl w:val="0"/>
          <w:numId w:val="78"/>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A word is given more precise content by the neighboring words with which it is associated</w:t>
      </w:r>
    </w:p>
    <w:p w14:paraId="264566BA" w14:textId="77777777" w:rsidR="00BB5768" w:rsidRPr="00FF54CB" w:rsidRDefault="00BB5768" w:rsidP="00622A07">
      <w:pPr>
        <w:pStyle w:val="ListParagraph"/>
        <w:numPr>
          <w:ilvl w:val="0"/>
          <w:numId w:val="78"/>
        </w:numPr>
        <w:spacing w:after="200" w:line="276" w:lineRule="auto"/>
        <w:rPr>
          <w:rFonts w:ascii="Times New Roman" w:hAnsi="Times New Roman" w:cs="Times New Roman"/>
          <w:sz w:val="22"/>
          <w:szCs w:val="22"/>
        </w:rPr>
      </w:pPr>
      <w:r w:rsidRPr="00FF54CB">
        <w:rPr>
          <w:rFonts w:ascii="Times New Roman" w:hAnsi="Times New Roman" w:cs="Times New Roman"/>
          <w:b/>
          <w:i/>
          <w:sz w:val="22"/>
          <w:szCs w:val="22"/>
        </w:rPr>
        <w:t>United States v. Williams</w:t>
      </w:r>
      <w:r w:rsidRPr="00FF54CB">
        <w:rPr>
          <w:rFonts w:ascii="Times New Roman" w:hAnsi="Times New Roman" w:cs="Times New Roman"/>
          <w:sz w:val="22"/>
          <w:szCs w:val="22"/>
        </w:rPr>
        <w:t xml:space="preserve"> (“presents” child pornography)</w:t>
      </w:r>
    </w:p>
    <w:p w14:paraId="4F82BFEA" w14:textId="77777777" w:rsidR="00BB5768" w:rsidRPr="00FF54CB" w:rsidRDefault="00BB5768" w:rsidP="00622A07">
      <w:pPr>
        <w:pStyle w:val="ListParagraph"/>
        <w:numPr>
          <w:ilvl w:val="0"/>
          <w:numId w:val="80"/>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List of words in statute:</w:t>
      </w:r>
    </w:p>
    <w:p w14:paraId="660965BF" w14:textId="77777777" w:rsidR="00BB5768" w:rsidRPr="00FF54CB" w:rsidRDefault="00BB5768" w:rsidP="00622A07">
      <w:pPr>
        <w:pStyle w:val="ListParagraph"/>
        <w:numPr>
          <w:ilvl w:val="0"/>
          <w:numId w:val="81"/>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Advertises, promotes, presents, distributes, solicits</w:t>
      </w:r>
    </w:p>
    <w:p w14:paraId="11914641" w14:textId="77777777" w:rsidR="00BB5768" w:rsidRPr="00FF54CB" w:rsidRDefault="00BB5768" w:rsidP="00622A07">
      <w:pPr>
        <w:pStyle w:val="ListParagraph"/>
        <w:numPr>
          <w:ilvl w:val="0"/>
          <w:numId w:val="78"/>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Narrower than </w:t>
      </w:r>
      <w:proofErr w:type="spellStart"/>
      <w:r w:rsidRPr="00FF54CB">
        <w:rPr>
          <w:rFonts w:ascii="Times New Roman" w:hAnsi="Times New Roman" w:cs="Times New Roman"/>
          <w:sz w:val="22"/>
          <w:szCs w:val="22"/>
        </w:rPr>
        <w:t>ejusdem</w:t>
      </w:r>
      <w:proofErr w:type="spellEnd"/>
      <w:r w:rsidRPr="00FF54CB">
        <w:rPr>
          <w:rFonts w:ascii="Times New Roman" w:hAnsi="Times New Roman" w:cs="Times New Roman"/>
          <w:sz w:val="22"/>
          <w:szCs w:val="22"/>
        </w:rPr>
        <w:t xml:space="preserve"> generis</w:t>
      </w:r>
    </w:p>
    <w:p w14:paraId="0D40D461" w14:textId="77777777" w:rsidR="00BB5768" w:rsidRPr="00FF54CB" w:rsidRDefault="00BB5768" w:rsidP="00622A07">
      <w:pPr>
        <w:pStyle w:val="ListParagraph"/>
        <w:numPr>
          <w:ilvl w:val="0"/>
          <w:numId w:val="78"/>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Like </w:t>
      </w:r>
      <w:proofErr w:type="spellStart"/>
      <w:r w:rsidRPr="00FF54CB">
        <w:rPr>
          <w:rFonts w:ascii="Times New Roman" w:hAnsi="Times New Roman" w:cs="Times New Roman"/>
          <w:sz w:val="22"/>
          <w:szCs w:val="22"/>
        </w:rPr>
        <w:t>ejusdem</w:t>
      </w:r>
      <w:proofErr w:type="spellEnd"/>
      <w:r w:rsidRPr="00FF54CB">
        <w:rPr>
          <w:rFonts w:ascii="Times New Roman" w:hAnsi="Times New Roman" w:cs="Times New Roman"/>
          <w:sz w:val="22"/>
          <w:szCs w:val="22"/>
        </w:rPr>
        <w:t xml:space="preserve"> generis, </w:t>
      </w:r>
      <w:proofErr w:type="spellStart"/>
      <w:r w:rsidRPr="00FF54CB">
        <w:rPr>
          <w:rFonts w:ascii="Times New Roman" w:hAnsi="Times New Roman" w:cs="Times New Roman"/>
          <w:sz w:val="22"/>
          <w:szCs w:val="22"/>
        </w:rPr>
        <w:t>noscitur</w:t>
      </w:r>
      <w:proofErr w:type="spellEnd"/>
      <w:r w:rsidRPr="00FF54CB">
        <w:rPr>
          <w:rFonts w:ascii="Times New Roman" w:hAnsi="Times New Roman" w:cs="Times New Roman"/>
          <w:sz w:val="22"/>
          <w:szCs w:val="22"/>
        </w:rPr>
        <w:t xml:space="preserve"> doesn’t apply if the list has no common feature.</w:t>
      </w:r>
    </w:p>
    <w:p w14:paraId="0B203986" w14:textId="0B5A4DF2" w:rsidR="00BB5768" w:rsidRPr="00FF54CB" w:rsidRDefault="00BB5768" w:rsidP="00622A07">
      <w:pPr>
        <w:pStyle w:val="ListParagraph"/>
        <w:numPr>
          <w:ilvl w:val="0"/>
          <w:numId w:val="76"/>
        </w:numPr>
        <w:spacing w:after="200" w:line="276" w:lineRule="auto"/>
        <w:rPr>
          <w:rFonts w:ascii="Times New Roman" w:hAnsi="Times New Roman" w:cs="Times New Roman"/>
          <w:sz w:val="22"/>
          <w:szCs w:val="22"/>
        </w:rPr>
      </w:pPr>
      <w:proofErr w:type="spellStart"/>
      <w:r w:rsidRPr="00FF54CB">
        <w:rPr>
          <w:rFonts w:ascii="Times New Roman" w:hAnsi="Times New Roman" w:cs="Times New Roman"/>
          <w:sz w:val="22"/>
          <w:szCs w:val="22"/>
        </w:rPr>
        <w:t>Expressio</w:t>
      </w:r>
      <w:proofErr w:type="spellEnd"/>
      <w:r w:rsidRPr="00FF54CB">
        <w:rPr>
          <w:rFonts w:ascii="Times New Roman" w:hAnsi="Times New Roman" w:cs="Times New Roman"/>
          <w:sz w:val="22"/>
          <w:szCs w:val="22"/>
        </w:rPr>
        <w:t xml:space="preserve"> Unis - “the mention of one thing </w:t>
      </w:r>
      <w:r w:rsidR="00973A0C">
        <w:rPr>
          <w:rFonts w:ascii="Times New Roman" w:hAnsi="Times New Roman" w:cs="Times New Roman"/>
          <w:sz w:val="22"/>
          <w:szCs w:val="22"/>
        </w:rPr>
        <w:t>indicates exclusion of</w:t>
      </w:r>
      <w:r w:rsidRPr="00FF54CB">
        <w:rPr>
          <w:rFonts w:ascii="Times New Roman" w:hAnsi="Times New Roman" w:cs="Times New Roman"/>
          <w:sz w:val="22"/>
          <w:szCs w:val="22"/>
        </w:rPr>
        <w:t xml:space="preserve"> another”</w:t>
      </w:r>
    </w:p>
    <w:p w14:paraId="6E4B8A91" w14:textId="77777777" w:rsidR="00BB5768" w:rsidRPr="00FF54CB" w:rsidRDefault="00BB5768" w:rsidP="00622A07">
      <w:pPr>
        <w:pStyle w:val="ListParagraph"/>
        <w:numPr>
          <w:ilvl w:val="0"/>
          <w:numId w:val="79"/>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Requires listing of specific terms that support the inference that the failure to include others reflected an intentional decision by the legislature</w:t>
      </w:r>
    </w:p>
    <w:p w14:paraId="630FC20D" w14:textId="77777777" w:rsidR="00BB5768" w:rsidRPr="00FF54CB" w:rsidRDefault="00BB5768" w:rsidP="00622A07">
      <w:pPr>
        <w:pStyle w:val="ListParagraph"/>
        <w:numPr>
          <w:ilvl w:val="0"/>
          <w:numId w:val="82"/>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Puts a burden on the legislature to define comprehensively </w:t>
      </w:r>
      <w:r w:rsidRPr="00FF54CB">
        <w:rPr>
          <w:rFonts w:ascii="Times New Roman" w:hAnsi="Times New Roman" w:cs="Times New Roman"/>
          <w:sz w:val="22"/>
          <w:szCs w:val="22"/>
        </w:rPr>
        <w:sym w:font="Wingdings" w:char="F0E0"/>
      </w:r>
      <w:r w:rsidRPr="00FF54CB">
        <w:rPr>
          <w:rFonts w:ascii="Times New Roman" w:hAnsi="Times New Roman" w:cs="Times New Roman"/>
          <w:sz w:val="22"/>
          <w:szCs w:val="22"/>
        </w:rPr>
        <w:t xml:space="preserve"> you mean what you say</w:t>
      </w:r>
    </w:p>
    <w:p w14:paraId="6E9463C8" w14:textId="77777777" w:rsidR="00BB5768" w:rsidRPr="00FF54CB" w:rsidRDefault="00BB5768" w:rsidP="00622A07">
      <w:pPr>
        <w:pStyle w:val="ListParagraph"/>
        <w:numPr>
          <w:ilvl w:val="0"/>
          <w:numId w:val="79"/>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Again, requires group that share a characteristic or association</w:t>
      </w:r>
    </w:p>
    <w:p w14:paraId="4DC4E18C" w14:textId="77777777" w:rsidR="00BB5768" w:rsidRPr="00FF54CB" w:rsidRDefault="00BB5768" w:rsidP="00622A07">
      <w:pPr>
        <w:pStyle w:val="ListParagraph"/>
        <w:numPr>
          <w:ilvl w:val="0"/>
          <w:numId w:val="79"/>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More specific variations of </w:t>
      </w:r>
      <w:proofErr w:type="spellStart"/>
      <w:r w:rsidRPr="00FF54CB">
        <w:rPr>
          <w:rFonts w:ascii="Times New Roman" w:hAnsi="Times New Roman" w:cs="Times New Roman"/>
          <w:sz w:val="22"/>
          <w:szCs w:val="22"/>
        </w:rPr>
        <w:t>expressio</w:t>
      </w:r>
      <w:proofErr w:type="spellEnd"/>
      <w:r w:rsidRPr="00FF54CB">
        <w:rPr>
          <w:rFonts w:ascii="Times New Roman" w:hAnsi="Times New Roman" w:cs="Times New Roman"/>
          <w:sz w:val="22"/>
          <w:szCs w:val="22"/>
        </w:rPr>
        <w:t xml:space="preserve"> unis include:</w:t>
      </w:r>
    </w:p>
    <w:p w14:paraId="150D954C" w14:textId="77777777" w:rsidR="00BB5768" w:rsidRPr="00FF54CB" w:rsidRDefault="00BB5768" w:rsidP="00622A07">
      <w:pPr>
        <w:pStyle w:val="ListParagraph"/>
        <w:numPr>
          <w:ilvl w:val="0"/>
          <w:numId w:val="83"/>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A list of specific exceptions to a general prohibition means that Congress intentionally excluded any further exceptions.</w:t>
      </w:r>
    </w:p>
    <w:p w14:paraId="45254B7E" w14:textId="77777777" w:rsidR="00BB5768" w:rsidRPr="00FF54CB" w:rsidRDefault="00BB5768" w:rsidP="00622A07">
      <w:pPr>
        <w:pStyle w:val="ListParagraph"/>
        <w:numPr>
          <w:ilvl w:val="0"/>
          <w:numId w:val="83"/>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If the statute requires an action to be performed in a particular way, that requirement reflects a decision by Congress to prohibit other ways to perform that action  (</w:t>
      </w:r>
      <w:r w:rsidRPr="00FF54CB">
        <w:rPr>
          <w:rFonts w:ascii="Times New Roman" w:hAnsi="Times New Roman" w:cs="Times New Roman"/>
          <w:b/>
          <w:sz w:val="22"/>
          <w:szCs w:val="22"/>
        </w:rPr>
        <w:t>big in energy &amp; environmental law</w:t>
      </w:r>
      <w:r w:rsidRPr="00FF54CB">
        <w:rPr>
          <w:rFonts w:ascii="Times New Roman" w:hAnsi="Times New Roman" w:cs="Times New Roman"/>
          <w:sz w:val="22"/>
          <w:szCs w:val="22"/>
        </w:rPr>
        <w:t>)</w:t>
      </w:r>
    </w:p>
    <w:p w14:paraId="42CDF42B" w14:textId="77777777" w:rsidR="00BB5768" w:rsidRPr="00FF54CB" w:rsidRDefault="00BB5768" w:rsidP="00622A07">
      <w:pPr>
        <w:pStyle w:val="ListParagraph"/>
        <w:numPr>
          <w:ilvl w:val="0"/>
          <w:numId w:val="83"/>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Specific legislative provisions on pre-emption mean that Congress intended to foreclose other general types of Preemption</w:t>
      </w:r>
    </w:p>
    <w:p w14:paraId="721CF5D4" w14:textId="77777777" w:rsidR="00BB5768" w:rsidRPr="00FF54CB" w:rsidRDefault="00BB5768" w:rsidP="00622A07">
      <w:pPr>
        <w:pStyle w:val="ListParagraph"/>
        <w:numPr>
          <w:ilvl w:val="0"/>
          <w:numId w:val="81"/>
        </w:numPr>
        <w:rPr>
          <w:rFonts w:ascii="Times New Roman" w:hAnsi="Times New Roman" w:cs="Times New Roman"/>
          <w:sz w:val="22"/>
          <w:szCs w:val="22"/>
        </w:rPr>
      </w:pPr>
      <w:r w:rsidRPr="00FF54CB">
        <w:rPr>
          <w:rFonts w:ascii="Times New Roman" w:hAnsi="Times New Roman" w:cs="Times New Roman"/>
          <w:sz w:val="22"/>
          <w:szCs w:val="22"/>
        </w:rPr>
        <w:t>Implied preemption in a statute; however, Congress can specifically write the preemption in the statute</w:t>
      </w:r>
    </w:p>
    <w:p w14:paraId="5C0FA88C" w14:textId="77777777" w:rsidR="00BB5768" w:rsidRPr="00973A0C" w:rsidRDefault="00BB5768" w:rsidP="00622A07">
      <w:pPr>
        <w:pStyle w:val="ListParagraph"/>
        <w:numPr>
          <w:ilvl w:val="0"/>
          <w:numId w:val="74"/>
        </w:numPr>
        <w:rPr>
          <w:rFonts w:ascii="Times New Roman" w:hAnsi="Times New Roman" w:cs="Times New Roman"/>
          <w:sz w:val="22"/>
          <w:szCs w:val="22"/>
        </w:rPr>
      </w:pPr>
      <w:r w:rsidRPr="00FF54CB">
        <w:rPr>
          <w:rFonts w:ascii="Times New Roman" w:hAnsi="Times New Roman" w:cs="Times New Roman"/>
          <w:sz w:val="22"/>
          <w:szCs w:val="22"/>
          <w:u w:val="single"/>
        </w:rPr>
        <w:t>Other Linguistic Canons</w:t>
      </w:r>
    </w:p>
    <w:p w14:paraId="226CE36E" w14:textId="35F07BA5" w:rsidR="00973A0C" w:rsidRPr="00FF54CB" w:rsidRDefault="00973A0C" w:rsidP="00622A07">
      <w:pPr>
        <w:pStyle w:val="ListParagraph"/>
        <w:numPr>
          <w:ilvl w:val="2"/>
          <w:numId w:val="74"/>
        </w:numPr>
        <w:rPr>
          <w:rFonts w:ascii="Times New Roman" w:hAnsi="Times New Roman" w:cs="Times New Roman"/>
          <w:sz w:val="22"/>
          <w:szCs w:val="22"/>
        </w:rPr>
      </w:pPr>
      <w:r>
        <w:rPr>
          <w:rFonts w:ascii="Times New Roman" w:hAnsi="Times New Roman" w:cs="Times New Roman"/>
          <w:sz w:val="22"/>
          <w:szCs w:val="22"/>
          <w:u w:val="single"/>
        </w:rPr>
        <w:t xml:space="preserve">Rule of </w:t>
      </w:r>
      <w:proofErr w:type="spellStart"/>
      <w:r>
        <w:rPr>
          <w:rFonts w:ascii="Times New Roman" w:hAnsi="Times New Roman" w:cs="Times New Roman"/>
          <w:sz w:val="22"/>
          <w:szCs w:val="22"/>
          <w:u w:val="single"/>
        </w:rPr>
        <w:t>surplusage</w:t>
      </w:r>
      <w:proofErr w:type="spellEnd"/>
      <w:r>
        <w:rPr>
          <w:rFonts w:ascii="Times New Roman" w:hAnsi="Times New Roman" w:cs="Times New Roman"/>
          <w:sz w:val="22"/>
          <w:szCs w:val="22"/>
        </w:rPr>
        <w:t xml:space="preserve"> – don’t interpret in a way that makes other part superfluous or not needed.</w:t>
      </w:r>
    </w:p>
    <w:p w14:paraId="5FC1D74D" w14:textId="3B3F14C8" w:rsidR="00BB5768" w:rsidRPr="00FF54CB" w:rsidRDefault="00BB5768" w:rsidP="00622A07">
      <w:pPr>
        <w:pStyle w:val="ListParagraph"/>
        <w:numPr>
          <w:ilvl w:val="0"/>
          <w:numId w:val="84"/>
        </w:numPr>
        <w:rPr>
          <w:rFonts w:ascii="Times New Roman" w:hAnsi="Times New Roman" w:cs="Times New Roman"/>
          <w:sz w:val="22"/>
          <w:szCs w:val="22"/>
          <w:u w:val="single"/>
        </w:rPr>
      </w:pPr>
      <w:r w:rsidRPr="00FF54CB">
        <w:rPr>
          <w:rFonts w:ascii="Times New Roman" w:hAnsi="Times New Roman" w:cs="Times New Roman"/>
          <w:sz w:val="22"/>
          <w:szCs w:val="22"/>
          <w:u w:val="single"/>
        </w:rPr>
        <w:t>Punctuation</w:t>
      </w:r>
      <w:r w:rsidR="00973A0C">
        <w:rPr>
          <w:rFonts w:ascii="Times New Roman" w:hAnsi="Times New Roman" w:cs="Times New Roman"/>
          <w:sz w:val="22"/>
          <w:szCs w:val="22"/>
        </w:rPr>
        <w:t xml:space="preserve"> – commas, periods, colons, semicolon location have an effect on meaning</w:t>
      </w:r>
    </w:p>
    <w:p w14:paraId="2A6D9A03" w14:textId="77777777" w:rsidR="00BB5768" w:rsidRPr="00FF54CB" w:rsidRDefault="00BB5768" w:rsidP="00622A07">
      <w:pPr>
        <w:pStyle w:val="ListParagraph"/>
        <w:numPr>
          <w:ilvl w:val="0"/>
          <w:numId w:val="85"/>
        </w:numPr>
        <w:rPr>
          <w:rFonts w:ascii="Times New Roman" w:hAnsi="Times New Roman" w:cs="Times New Roman"/>
          <w:sz w:val="22"/>
          <w:szCs w:val="22"/>
        </w:rPr>
      </w:pPr>
      <w:r w:rsidRPr="00FF54CB">
        <w:rPr>
          <w:rFonts w:ascii="Times New Roman" w:hAnsi="Times New Roman" w:cs="Times New Roman"/>
          <w:sz w:val="22"/>
          <w:szCs w:val="22"/>
        </w:rPr>
        <w:lastRenderedPageBreak/>
        <w:t>Punctuation alone is rarely sufficient to sustain or contradict an interpretation</w:t>
      </w:r>
    </w:p>
    <w:p w14:paraId="49BA344A" w14:textId="77777777" w:rsidR="00BB5768" w:rsidRPr="00FF54CB" w:rsidRDefault="00BB5768" w:rsidP="00622A07">
      <w:pPr>
        <w:pStyle w:val="ListParagraph"/>
        <w:numPr>
          <w:ilvl w:val="0"/>
          <w:numId w:val="85"/>
        </w:numPr>
        <w:rPr>
          <w:rFonts w:ascii="Times New Roman" w:hAnsi="Times New Roman" w:cs="Times New Roman"/>
          <w:sz w:val="22"/>
          <w:szCs w:val="22"/>
        </w:rPr>
      </w:pPr>
      <w:r w:rsidRPr="00FF54CB">
        <w:rPr>
          <w:rFonts w:ascii="Times New Roman" w:hAnsi="Times New Roman" w:cs="Times New Roman"/>
          <w:sz w:val="22"/>
          <w:szCs w:val="22"/>
        </w:rPr>
        <w:t>Arguments based on punctuation are less strong than those based on other tools or canons</w:t>
      </w:r>
    </w:p>
    <w:p w14:paraId="0774D480" w14:textId="77777777" w:rsidR="00BB5768" w:rsidRPr="00FF54CB" w:rsidRDefault="00BB5768" w:rsidP="00622A07">
      <w:pPr>
        <w:pStyle w:val="ListParagraph"/>
        <w:numPr>
          <w:ilvl w:val="0"/>
          <w:numId w:val="85"/>
        </w:numPr>
        <w:rPr>
          <w:rFonts w:ascii="Times New Roman" w:hAnsi="Times New Roman" w:cs="Times New Roman"/>
          <w:sz w:val="22"/>
          <w:szCs w:val="22"/>
        </w:rPr>
      </w:pPr>
      <w:r w:rsidRPr="00FF54CB">
        <w:rPr>
          <w:rFonts w:ascii="Times New Roman" w:hAnsi="Times New Roman" w:cs="Times New Roman"/>
          <w:sz w:val="22"/>
          <w:szCs w:val="22"/>
        </w:rPr>
        <w:t>Usually given very little weight</w:t>
      </w:r>
    </w:p>
    <w:p w14:paraId="2808EF45" w14:textId="77777777" w:rsidR="00BB5768" w:rsidRPr="00FF54CB" w:rsidRDefault="00BB5768" w:rsidP="00622A07">
      <w:pPr>
        <w:pStyle w:val="ListParagraph"/>
        <w:numPr>
          <w:ilvl w:val="0"/>
          <w:numId w:val="84"/>
        </w:numPr>
        <w:rPr>
          <w:rFonts w:ascii="Times New Roman" w:hAnsi="Times New Roman" w:cs="Times New Roman"/>
          <w:sz w:val="22"/>
          <w:szCs w:val="22"/>
          <w:u w:val="single"/>
        </w:rPr>
      </w:pPr>
      <w:r w:rsidRPr="00FF54CB">
        <w:rPr>
          <w:rFonts w:ascii="Times New Roman" w:hAnsi="Times New Roman" w:cs="Times New Roman"/>
          <w:sz w:val="22"/>
          <w:szCs w:val="22"/>
          <w:u w:val="single"/>
        </w:rPr>
        <w:t>The Last Antecedent Rule</w:t>
      </w:r>
    </w:p>
    <w:p w14:paraId="79CFE974" w14:textId="77777777" w:rsidR="00BB5768" w:rsidRDefault="00BB5768" w:rsidP="00622A07">
      <w:pPr>
        <w:pStyle w:val="ListParagraph"/>
        <w:numPr>
          <w:ilvl w:val="0"/>
          <w:numId w:val="86"/>
        </w:numPr>
        <w:rPr>
          <w:rFonts w:ascii="Times New Roman" w:hAnsi="Times New Roman" w:cs="Times New Roman"/>
          <w:sz w:val="22"/>
          <w:szCs w:val="22"/>
        </w:rPr>
      </w:pPr>
      <w:r w:rsidRPr="00FF54CB">
        <w:rPr>
          <w:rFonts w:ascii="Times New Roman" w:hAnsi="Times New Roman" w:cs="Times New Roman"/>
          <w:sz w:val="22"/>
          <w:szCs w:val="22"/>
        </w:rPr>
        <w:t>A limiting phrase only applies to the clause immediately before it, and doesn’t migrate upward through the statute</w:t>
      </w:r>
    </w:p>
    <w:p w14:paraId="7E0D1F2F" w14:textId="21DF2FF8" w:rsidR="00973A0C" w:rsidRPr="00FF54CB" w:rsidRDefault="00973A0C" w:rsidP="00622A07">
      <w:pPr>
        <w:pStyle w:val="ListParagraph"/>
        <w:numPr>
          <w:ilvl w:val="0"/>
          <w:numId w:val="86"/>
        </w:numPr>
        <w:rPr>
          <w:rFonts w:ascii="Times New Roman" w:hAnsi="Times New Roman" w:cs="Times New Roman"/>
          <w:sz w:val="22"/>
          <w:szCs w:val="22"/>
        </w:rPr>
      </w:pPr>
      <w:r>
        <w:rPr>
          <w:rFonts w:ascii="Times New Roman" w:hAnsi="Times New Roman" w:cs="Times New Roman"/>
          <w:sz w:val="22"/>
          <w:szCs w:val="22"/>
        </w:rPr>
        <w:t>List, followed by a qualifier. The qualifier only applies to last term in list.</w:t>
      </w:r>
    </w:p>
    <w:p w14:paraId="383BFA9B" w14:textId="77777777" w:rsidR="00BB5768" w:rsidRPr="00FF54CB" w:rsidRDefault="00BB5768" w:rsidP="00622A07">
      <w:pPr>
        <w:pStyle w:val="ListParagraph"/>
        <w:numPr>
          <w:ilvl w:val="0"/>
          <w:numId w:val="87"/>
        </w:numPr>
        <w:rPr>
          <w:rFonts w:ascii="Times New Roman" w:hAnsi="Times New Roman" w:cs="Times New Roman"/>
          <w:sz w:val="22"/>
          <w:szCs w:val="22"/>
        </w:rPr>
      </w:pPr>
      <w:r w:rsidRPr="00FF54CB">
        <w:rPr>
          <w:rFonts w:ascii="Times New Roman" w:hAnsi="Times New Roman" w:cs="Times New Roman"/>
          <w:sz w:val="22"/>
          <w:szCs w:val="22"/>
        </w:rPr>
        <w:t>The errant teenager’s house party</w:t>
      </w:r>
    </w:p>
    <w:p w14:paraId="0A3FFE23" w14:textId="5749C9D6" w:rsidR="00973A0C" w:rsidRDefault="00BB5768" w:rsidP="00622A07">
      <w:pPr>
        <w:pStyle w:val="ListParagraph"/>
        <w:numPr>
          <w:ilvl w:val="0"/>
          <w:numId w:val="88"/>
        </w:numPr>
        <w:rPr>
          <w:rFonts w:ascii="Times New Roman" w:hAnsi="Times New Roman" w:cs="Times New Roman"/>
          <w:sz w:val="22"/>
          <w:szCs w:val="22"/>
        </w:rPr>
      </w:pPr>
      <w:r w:rsidRPr="00FF54CB">
        <w:rPr>
          <w:rFonts w:ascii="Times New Roman" w:hAnsi="Times New Roman" w:cs="Times New Roman"/>
          <w:sz w:val="22"/>
          <w:szCs w:val="22"/>
        </w:rPr>
        <w:t xml:space="preserve">“We don’t want you to throw a party, or do anything that will damage the house” </w:t>
      </w:r>
      <w:r w:rsidRPr="00FF54CB">
        <w:rPr>
          <w:rFonts w:ascii="Times New Roman" w:hAnsi="Times New Roman" w:cs="Times New Roman"/>
          <w:sz w:val="22"/>
          <w:szCs w:val="22"/>
        </w:rPr>
        <w:sym w:font="Wingdings" w:char="F0E0"/>
      </w:r>
      <w:r w:rsidRPr="00FF54CB">
        <w:rPr>
          <w:rFonts w:ascii="Times New Roman" w:hAnsi="Times New Roman" w:cs="Times New Roman"/>
          <w:sz w:val="22"/>
          <w:szCs w:val="22"/>
        </w:rPr>
        <w:t xml:space="preserve"> teenager throws a party, says “well nothing damaged the house”; the last antecedent “damage the house” may apply to just “do anything” but the “party” itself stood alone so it wasn’t prohibited</w:t>
      </w:r>
    </w:p>
    <w:p w14:paraId="44D10722" w14:textId="53C30411" w:rsidR="00973A0C" w:rsidRPr="00973A0C" w:rsidRDefault="00973A0C" w:rsidP="00622A07">
      <w:pPr>
        <w:pStyle w:val="ListParagraph"/>
        <w:numPr>
          <w:ilvl w:val="0"/>
          <w:numId w:val="87"/>
        </w:numPr>
        <w:rPr>
          <w:rFonts w:ascii="Times New Roman" w:hAnsi="Times New Roman" w:cs="Times New Roman"/>
          <w:sz w:val="22"/>
          <w:szCs w:val="22"/>
        </w:rPr>
      </w:pPr>
      <w:r>
        <w:rPr>
          <w:rFonts w:ascii="Times New Roman" w:hAnsi="Times New Roman" w:cs="Times New Roman"/>
          <w:sz w:val="22"/>
          <w:szCs w:val="22"/>
        </w:rPr>
        <w:t>Punctuation can trump this rule and make apply to entire list</w:t>
      </w:r>
    </w:p>
    <w:p w14:paraId="464AD76D" w14:textId="77777777" w:rsidR="00BB5768" w:rsidRPr="00FF54CB" w:rsidRDefault="00BB5768" w:rsidP="00622A07">
      <w:pPr>
        <w:pStyle w:val="ListParagraph"/>
        <w:numPr>
          <w:ilvl w:val="0"/>
          <w:numId w:val="84"/>
        </w:numPr>
        <w:rPr>
          <w:rFonts w:ascii="Times New Roman" w:hAnsi="Times New Roman" w:cs="Times New Roman"/>
          <w:sz w:val="22"/>
          <w:szCs w:val="22"/>
          <w:u w:val="single"/>
        </w:rPr>
      </w:pPr>
      <w:r w:rsidRPr="00FF54CB">
        <w:rPr>
          <w:rFonts w:ascii="Times New Roman" w:hAnsi="Times New Roman" w:cs="Times New Roman"/>
          <w:sz w:val="22"/>
          <w:szCs w:val="22"/>
          <w:u w:val="single"/>
        </w:rPr>
        <w:t>Conjunctive vs. Disjunctive</w:t>
      </w:r>
    </w:p>
    <w:p w14:paraId="403747BD" w14:textId="77777777" w:rsidR="00BB5768" w:rsidRPr="00FF54CB" w:rsidRDefault="00BB5768" w:rsidP="00622A07">
      <w:pPr>
        <w:pStyle w:val="ListParagraph"/>
        <w:numPr>
          <w:ilvl w:val="0"/>
          <w:numId w:val="89"/>
        </w:numPr>
        <w:rPr>
          <w:rFonts w:ascii="Times New Roman" w:hAnsi="Times New Roman" w:cs="Times New Roman"/>
          <w:sz w:val="22"/>
          <w:szCs w:val="22"/>
        </w:rPr>
      </w:pPr>
      <w:r w:rsidRPr="00FF54CB">
        <w:rPr>
          <w:rFonts w:ascii="Times New Roman" w:hAnsi="Times New Roman" w:cs="Times New Roman"/>
          <w:sz w:val="22"/>
          <w:szCs w:val="22"/>
        </w:rPr>
        <w:t>Terms connected by a disjunctive should be given separate meanings, unless the context dictates otherwise</w:t>
      </w:r>
    </w:p>
    <w:p w14:paraId="23C80104" w14:textId="77777777" w:rsidR="00BB5768" w:rsidRPr="00FF54CB" w:rsidRDefault="00BB5768" w:rsidP="00622A07">
      <w:pPr>
        <w:pStyle w:val="ListParagraph"/>
        <w:numPr>
          <w:ilvl w:val="0"/>
          <w:numId w:val="89"/>
        </w:numPr>
        <w:rPr>
          <w:rFonts w:ascii="Times New Roman" w:hAnsi="Times New Roman" w:cs="Times New Roman"/>
          <w:sz w:val="22"/>
          <w:szCs w:val="22"/>
        </w:rPr>
      </w:pPr>
      <w:r w:rsidRPr="00FF54CB">
        <w:rPr>
          <w:rFonts w:ascii="Times New Roman" w:hAnsi="Times New Roman" w:cs="Times New Roman"/>
          <w:sz w:val="22"/>
          <w:szCs w:val="22"/>
        </w:rPr>
        <w:t>“And” vs. “or”</w:t>
      </w:r>
    </w:p>
    <w:p w14:paraId="4ADBCABF" w14:textId="77777777" w:rsidR="00BB5768" w:rsidRPr="00FF54CB" w:rsidRDefault="00BB5768" w:rsidP="00622A07">
      <w:pPr>
        <w:pStyle w:val="ListParagraph"/>
        <w:numPr>
          <w:ilvl w:val="0"/>
          <w:numId w:val="89"/>
        </w:numPr>
        <w:rPr>
          <w:rFonts w:ascii="Times New Roman" w:hAnsi="Times New Roman" w:cs="Times New Roman"/>
          <w:sz w:val="22"/>
          <w:szCs w:val="22"/>
        </w:rPr>
      </w:pPr>
      <w:r w:rsidRPr="00FF54CB">
        <w:rPr>
          <w:rFonts w:ascii="Times New Roman" w:hAnsi="Times New Roman" w:cs="Times New Roman"/>
          <w:sz w:val="22"/>
          <w:szCs w:val="22"/>
        </w:rPr>
        <w:t>Limited weight of parentheticals</w:t>
      </w:r>
    </w:p>
    <w:p w14:paraId="6CFDE87C" w14:textId="77777777" w:rsidR="00BB5768" w:rsidRPr="00FF54CB" w:rsidRDefault="00BB5768" w:rsidP="00622A07">
      <w:pPr>
        <w:pStyle w:val="ListParagraph"/>
        <w:numPr>
          <w:ilvl w:val="0"/>
          <w:numId w:val="89"/>
        </w:numPr>
        <w:rPr>
          <w:rFonts w:ascii="Times New Roman" w:hAnsi="Times New Roman" w:cs="Times New Roman"/>
          <w:sz w:val="22"/>
          <w:szCs w:val="22"/>
        </w:rPr>
      </w:pPr>
      <w:r w:rsidRPr="00FF54CB">
        <w:rPr>
          <w:rFonts w:ascii="Times New Roman" w:hAnsi="Times New Roman" w:cs="Times New Roman"/>
          <w:sz w:val="22"/>
          <w:szCs w:val="22"/>
        </w:rPr>
        <w:t>And: applies to all those connected</w:t>
      </w:r>
    </w:p>
    <w:p w14:paraId="63CCDADA" w14:textId="77777777" w:rsidR="00BB5768" w:rsidRPr="00FF54CB" w:rsidRDefault="00BB5768" w:rsidP="00622A07">
      <w:pPr>
        <w:pStyle w:val="ListParagraph"/>
        <w:numPr>
          <w:ilvl w:val="0"/>
          <w:numId w:val="89"/>
        </w:numPr>
        <w:rPr>
          <w:rFonts w:ascii="Times New Roman" w:hAnsi="Times New Roman" w:cs="Times New Roman"/>
          <w:sz w:val="22"/>
          <w:szCs w:val="22"/>
        </w:rPr>
      </w:pPr>
      <w:r w:rsidRPr="00FF54CB">
        <w:rPr>
          <w:rFonts w:ascii="Times New Roman" w:hAnsi="Times New Roman" w:cs="Times New Roman"/>
          <w:sz w:val="22"/>
          <w:szCs w:val="22"/>
        </w:rPr>
        <w:t>Or: applies to each term individually</w:t>
      </w:r>
    </w:p>
    <w:p w14:paraId="44F4B623" w14:textId="77777777" w:rsidR="00BB5768" w:rsidRPr="00FF54CB" w:rsidRDefault="00BB5768" w:rsidP="00622A07">
      <w:pPr>
        <w:pStyle w:val="ListParagraph"/>
        <w:numPr>
          <w:ilvl w:val="0"/>
          <w:numId w:val="84"/>
        </w:numPr>
        <w:rPr>
          <w:rFonts w:ascii="Times New Roman" w:hAnsi="Times New Roman" w:cs="Times New Roman"/>
          <w:sz w:val="22"/>
          <w:szCs w:val="22"/>
          <w:u w:val="single"/>
        </w:rPr>
      </w:pPr>
      <w:r w:rsidRPr="00FF54CB">
        <w:rPr>
          <w:rFonts w:ascii="Times New Roman" w:hAnsi="Times New Roman" w:cs="Times New Roman"/>
          <w:sz w:val="22"/>
          <w:szCs w:val="22"/>
          <w:u w:val="single"/>
        </w:rPr>
        <w:t>May (permissive) vs. Shall (mandatory)</w:t>
      </w:r>
    </w:p>
    <w:p w14:paraId="7AFC277D" w14:textId="77777777" w:rsidR="00BB5768" w:rsidRPr="00FF54CB" w:rsidRDefault="00BB5768" w:rsidP="00622A07">
      <w:pPr>
        <w:pStyle w:val="ListParagraph"/>
        <w:numPr>
          <w:ilvl w:val="0"/>
          <w:numId w:val="90"/>
        </w:numPr>
        <w:rPr>
          <w:rFonts w:ascii="Times New Roman" w:hAnsi="Times New Roman" w:cs="Times New Roman"/>
          <w:sz w:val="22"/>
          <w:szCs w:val="22"/>
        </w:rPr>
      </w:pPr>
      <w:r w:rsidRPr="00FF54CB">
        <w:rPr>
          <w:rFonts w:ascii="Times New Roman" w:hAnsi="Times New Roman" w:cs="Times New Roman"/>
          <w:sz w:val="22"/>
          <w:szCs w:val="22"/>
        </w:rPr>
        <w:t>But note ambiguity of “shall”</w:t>
      </w:r>
    </w:p>
    <w:p w14:paraId="3683F141" w14:textId="77777777" w:rsidR="00BB5768" w:rsidRPr="00FF54CB" w:rsidRDefault="00BB5768" w:rsidP="00622A07">
      <w:pPr>
        <w:pStyle w:val="ListParagraph"/>
        <w:numPr>
          <w:ilvl w:val="0"/>
          <w:numId w:val="90"/>
        </w:numPr>
        <w:rPr>
          <w:rFonts w:ascii="Times New Roman" w:hAnsi="Times New Roman" w:cs="Times New Roman"/>
          <w:sz w:val="22"/>
          <w:szCs w:val="22"/>
        </w:rPr>
      </w:pPr>
      <w:r w:rsidRPr="00FF54CB">
        <w:rPr>
          <w:rFonts w:ascii="Times New Roman" w:hAnsi="Times New Roman" w:cs="Times New Roman"/>
          <w:sz w:val="22"/>
          <w:szCs w:val="22"/>
        </w:rPr>
        <w:t>Federal Rules of Civil Procedure – aimed to get rid of the ambiguity by taking “shall” out and using “must”</w:t>
      </w:r>
    </w:p>
    <w:p w14:paraId="7ECB146A" w14:textId="77777777" w:rsidR="00BB5768" w:rsidRPr="00FF54CB" w:rsidRDefault="00BB5768" w:rsidP="00622A07">
      <w:pPr>
        <w:pStyle w:val="ListParagraph"/>
        <w:numPr>
          <w:ilvl w:val="0"/>
          <w:numId w:val="84"/>
        </w:numPr>
        <w:rPr>
          <w:rFonts w:ascii="Times New Roman" w:hAnsi="Times New Roman" w:cs="Times New Roman"/>
          <w:sz w:val="22"/>
          <w:szCs w:val="22"/>
          <w:u w:val="single"/>
        </w:rPr>
      </w:pPr>
      <w:r w:rsidRPr="00FF54CB">
        <w:rPr>
          <w:rFonts w:ascii="Times New Roman" w:hAnsi="Times New Roman" w:cs="Times New Roman"/>
          <w:sz w:val="22"/>
          <w:szCs w:val="22"/>
          <w:u w:val="single"/>
        </w:rPr>
        <w:t>The Dictionary Act, 1 U.S.C. §§ 1-8</w:t>
      </w:r>
      <w:r w:rsidRPr="00FF54CB">
        <w:rPr>
          <w:rFonts w:ascii="Times New Roman" w:hAnsi="Times New Roman" w:cs="Times New Roman"/>
          <w:sz w:val="22"/>
          <w:szCs w:val="22"/>
          <w:u w:val="single"/>
        </w:rPr>
        <w:tab/>
      </w:r>
    </w:p>
    <w:p w14:paraId="4FDB237D" w14:textId="77777777" w:rsidR="00BB5768" w:rsidRPr="00FF54CB" w:rsidRDefault="00BB5768" w:rsidP="00622A07">
      <w:pPr>
        <w:pStyle w:val="ListParagraph"/>
        <w:numPr>
          <w:ilvl w:val="0"/>
          <w:numId w:val="91"/>
        </w:numPr>
        <w:rPr>
          <w:rFonts w:ascii="Times New Roman" w:hAnsi="Times New Roman" w:cs="Times New Roman"/>
          <w:sz w:val="22"/>
          <w:szCs w:val="22"/>
        </w:rPr>
      </w:pPr>
      <w:r w:rsidRPr="00FF54CB">
        <w:rPr>
          <w:rFonts w:ascii="Times New Roman" w:hAnsi="Times New Roman" w:cs="Times New Roman"/>
          <w:sz w:val="22"/>
          <w:szCs w:val="22"/>
        </w:rPr>
        <w:t>Supplies rules of construction for all legislation</w:t>
      </w:r>
    </w:p>
    <w:p w14:paraId="24ED4B5A" w14:textId="77777777" w:rsidR="00BB5768" w:rsidRDefault="00BB5768" w:rsidP="00622A07">
      <w:pPr>
        <w:pStyle w:val="ListParagraph"/>
        <w:numPr>
          <w:ilvl w:val="0"/>
          <w:numId w:val="91"/>
        </w:numPr>
        <w:rPr>
          <w:rFonts w:ascii="Times New Roman" w:hAnsi="Times New Roman" w:cs="Times New Roman"/>
          <w:sz w:val="22"/>
          <w:szCs w:val="22"/>
        </w:rPr>
      </w:pPr>
      <w:r w:rsidRPr="00FF54CB">
        <w:rPr>
          <w:rFonts w:ascii="Times New Roman" w:hAnsi="Times New Roman" w:cs="Times New Roman"/>
          <w:sz w:val="22"/>
          <w:szCs w:val="22"/>
        </w:rPr>
        <w:t>Contains an escape clause to eviscerate the act: only applied unless the context indicates otherwise – which judges always do</w:t>
      </w:r>
    </w:p>
    <w:p w14:paraId="7B7FEE51" w14:textId="2C5E0D7A" w:rsidR="00973A0C" w:rsidRDefault="00973A0C" w:rsidP="00622A07">
      <w:pPr>
        <w:pStyle w:val="ListParagraph"/>
        <w:numPr>
          <w:ilvl w:val="0"/>
          <w:numId w:val="84"/>
        </w:numPr>
        <w:rPr>
          <w:rFonts w:ascii="Times New Roman" w:hAnsi="Times New Roman" w:cs="Times New Roman"/>
          <w:sz w:val="22"/>
          <w:szCs w:val="22"/>
        </w:rPr>
      </w:pPr>
      <w:r>
        <w:rPr>
          <w:rFonts w:ascii="Times New Roman" w:hAnsi="Times New Roman" w:cs="Times New Roman"/>
          <w:sz w:val="22"/>
          <w:szCs w:val="22"/>
        </w:rPr>
        <w:t>Presumption of consistent meanings</w:t>
      </w:r>
    </w:p>
    <w:p w14:paraId="462E025E" w14:textId="1A57ED32" w:rsidR="00973A0C" w:rsidRDefault="00973A0C" w:rsidP="00622A07">
      <w:pPr>
        <w:pStyle w:val="ListParagraph"/>
        <w:numPr>
          <w:ilvl w:val="0"/>
          <w:numId w:val="84"/>
        </w:numPr>
        <w:rPr>
          <w:rFonts w:ascii="Times New Roman" w:hAnsi="Times New Roman" w:cs="Times New Roman"/>
          <w:sz w:val="22"/>
          <w:szCs w:val="22"/>
        </w:rPr>
      </w:pPr>
      <w:r>
        <w:rPr>
          <w:rFonts w:ascii="Times New Roman" w:hAnsi="Times New Roman" w:cs="Times New Roman"/>
          <w:sz w:val="22"/>
          <w:szCs w:val="22"/>
        </w:rPr>
        <w:t xml:space="preserve">“He” – applies to both genders </w:t>
      </w:r>
    </w:p>
    <w:p w14:paraId="14D78D8D" w14:textId="27356344" w:rsidR="00973A0C" w:rsidRDefault="00973A0C" w:rsidP="00622A07">
      <w:pPr>
        <w:pStyle w:val="ListParagraph"/>
        <w:numPr>
          <w:ilvl w:val="0"/>
          <w:numId w:val="84"/>
        </w:numPr>
        <w:rPr>
          <w:rFonts w:ascii="Times New Roman" w:hAnsi="Times New Roman" w:cs="Times New Roman"/>
          <w:sz w:val="22"/>
          <w:szCs w:val="22"/>
        </w:rPr>
      </w:pPr>
      <w:r>
        <w:rPr>
          <w:rFonts w:ascii="Times New Roman" w:hAnsi="Times New Roman" w:cs="Times New Roman"/>
          <w:sz w:val="22"/>
          <w:szCs w:val="22"/>
        </w:rPr>
        <w:t>Golden rule – absurd results doctrine. If pm leads to absurd result you can interpret in another way</w:t>
      </w:r>
    </w:p>
    <w:p w14:paraId="302DE6E6" w14:textId="77777777" w:rsidR="00973A0C" w:rsidRPr="008631DC" w:rsidRDefault="00973A0C" w:rsidP="00622A07">
      <w:pPr>
        <w:pStyle w:val="Heading2"/>
        <w:numPr>
          <w:ilvl w:val="0"/>
          <w:numId w:val="20"/>
        </w:numPr>
        <w:rPr>
          <w:rFonts w:ascii="Times New Roman" w:hAnsi="Times New Roman" w:cs="Times New Roman"/>
          <w:color w:val="auto"/>
          <w:sz w:val="22"/>
          <w:szCs w:val="22"/>
        </w:rPr>
      </w:pPr>
      <w:bookmarkStart w:id="24" w:name="_Toc260853991"/>
      <w:r w:rsidRPr="008631DC">
        <w:rPr>
          <w:rFonts w:ascii="Times New Roman" w:hAnsi="Times New Roman" w:cs="Times New Roman"/>
          <w:color w:val="auto"/>
          <w:sz w:val="22"/>
          <w:szCs w:val="22"/>
        </w:rPr>
        <w:t>Whole Act Canons</w:t>
      </w:r>
      <w:bookmarkEnd w:id="24"/>
    </w:p>
    <w:p w14:paraId="6BFFDD12" w14:textId="77777777" w:rsidR="00973A0C" w:rsidRPr="00FF54CB" w:rsidRDefault="00973A0C" w:rsidP="00622A07">
      <w:pPr>
        <w:pStyle w:val="ListParagraph"/>
        <w:numPr>
          <w:ilvl w:val="0"/>
          <w:numId w:val="96"/>
        </w:numPr>
        <w:rPr>
          <w:rFonts w:ascii="Times New Roman" w:hAnsi="Times New Roman" w:cs="Times New Roman"/>
          <w:sz w:val="22"/>
          <w:szCs w:val="22"/>
        </w:rPr>
      </w:pPr>
      <w:r w:rsidRPr="00FF54CB">
        <w:rPr>
          <w:rFonts w:ascii="Times New Roman" w:hAnsi="Times New Roman" w:cs="Times New Roman"/>
          <w:sz w:val="22"/>
          <w:szCs w:val="22"/>
          <w:u w:val="single"/>
        </w:rPr>
        <w:t>Whole Act Rule</w:t>
      </w:r>
      <w:r w:rsidRPr="00FF54CB">
        <w:rPr>
          <w:rFonts w:ascii="Times New Roman" w:hAnsi="Times New Roman" w:cs="Times New Roman"/>
          <w:sz w:val="22"/>
          <w:szCs w:val="22"/>
        </w:rPr>
        <w:t xml:space="preserve"> – view statutory terms as a part of the entire legislation in which they were enacted</w:t>
      </w:r>
    </w:p>
    <w:p w14:paraId="51D0DB5F" w14:textId="77777777" w:rsidR="00973A0C" w:rsidRPr="00FF54CB" w:rsidRDefault="00973A0C" w:rsidP="00622A07">
      <w:pPr>
        <w:pStyle w:val="ListParagraph"/>
        <w:numPr>
          <w:ilvl w:val="0"/>
          <w:numId w:val="96"/>
        </w:numPr>
        <w:rPr>
          <w:rFonts w:ascii="Times New Roman" w:hAnsi="Times New Roman" w:cs="Times New Roman"/>
          <w:sz w:val="22"/>
          <w:szCs w:val="22"/>
        </w:rPr>
      </w:pPr>
      <w:r w:rsidRPr="00FF54CB">
        <w:rPr>
          <w:rFonts w:ascii="Times New Roman" w:hAnsi="Times New Roman" w:cs="Times New Roman"/>
          <w:sz w:val="22"/>
          <w:szCs w:val="22"/>
        </w:rPr>
        <w:t xml:space="preserve">SCOTUS – in reading a statute we must not look merely to a particular clause, but </w:t>
      </w:r>
      <w:proofErr w:type="spellStart"/>
      <w:r w:rsidRPr="00FF54CB">
        <w:rPr>
          <w:rFonts w:ascii="Times New Roman" w:hAnsi="Times New Roman" w:cs="Times New Roman"/>
          <w:sz w:val="22"/>
          <w:szCs w:val="22"/>
        </w:rPr>
        <w:t>onsider</w:t>
      </w:r>
      <w:proofErr w:type="spellEnd"/>
      <w:r w:rsidRPr="00FF54CB">
        <w:rPr>
          <w:rFonts w:ascii="Times New Roman" w:hAnsi="Times New Roman" w:cs="Times New Roman"/>
          <w:sz w:val="22"/>
          <w:szCs w:val="22"/>
        </w:rPr>
        <w:t xml:space="preserve"> it in connection with it the whole statute</w:t>
      </w:r>
    </w:p>
    <w:p w14:paraId="547CB1A3" w14:textId="77777777" w:rsidR="00973A0C" w:rsidRPr="00FF54CB" w:rsidRDefault="00973A0C" w:rsidP="00622A07">
      <w:pPr>
        <w:pStyle w:val="ListParagraph"/>
        <w:numPr>
          <w:ilvl w:val="0"/>
          <w:numId w:val="96"/>
        </w:numPr>
        <w:rPr>
          <w:rFonts w:ascii="Times New Roman" w:hAnsi="Times New Roman" w:cs="Times New Roman"/>
          <w:sz w:val="22"/>
          <w:szCs w:val="22"/>
        </w:rPr>
      </w:pPr>
      <w:r w:rsidRPr="00FF54CB">
        <w:rPr>
          <w:rFonts w:ascii="Times New Roman" w:hAnsi="Times New Roman" w:cs="Times New Roman"/>
          <w:sz w:val="22"/>
          <w:szCs w:val="22"/>
          <w:u w:val="single"/>
        </w:rPr>
        <w:t>Identical Words – Consistent Meaning</w:t>
      </w:r>
    </w:p>
    <w:p w14:paraId="4EB7AA28" w14:textId="77777777" w:rsidR="00973A0C" w:rsidRPr="00FF54CB" w:rsidRDefault="00973A0C" w:rsidP="00622A07">
      <w:pPr>
        <w:pStyle w:val="ListParagraph"/>
        <w:numPr>
          <w:ilvl w:val="0"/>
          <w:numId w:val="97"/>
        </w:numPr>
        <w:rPr>
          <w:rFonts w:ascii="Times New Roman" w:hAnsi="Times New Roman" w:cs="Times New Roman"/>
          <w:sz w:val="22"/>
          <w:szCs w:val="22"/>
        </w:rPr>
      </w:pPr>
      <w:r w:rsidRPr="00FF54CB">
        <w:rPr>
          <w:rFonts w:ascii="Times New Roman" w:hAnsi="Times New Roman" w:cs="Times New Roman"/>
          <w:sz w:val="22"/>
          <w:szCs w:val="22"/>
        </w:rPr>
        <w:t>Identical words/phrases w/in same statute should normally be given the same meaning</w:t>
      </w:r>
    </w:p>
    <w:p w14:paraId="7707A89B" w14:textId="77777777" w:rsidR="00973A0C" w:rsidRPr="00FF54CB" w:rsidRDefault="00973A0C" w:rsidP="00622A07">
      <w:pPr>
        <w:pStyle w:val="ListParagraph"/>
        <w:numPr>
          <w:ilvl w:val="0"/>
          <w:numId w:val="97"/>
        </w:numPr>
        <w:rPr>
          <w:rFonts w:ascii="Times New Roman" w:hAnsi="Times New Roman" w:cs="Times New Roman"/>
          <w:sz w:val="22"/>
          <w:szCs w:val="22"/>
        </w:rPr>
      </w:pPr>
      <w:r w:rsidRPr="00FF54CB">
        <w:rPr>
          <w:rFonts w:ascii="Times New Roman" w:hAnsi="Times New Roman" w:cs="Times New Roman"/>
          <w:sz w:val="22"/>
          <w:szCs w:val="22"/>
        </w:rPr>
        <w:t>However, age discrimination case found that “age” had different meanings within the same statute because of legislative history</w:t>
      </w:r>
    </w:p>
    <w:p w14:paraId="7BDC279C" w14:textId="77777777" w:rsidR="00973A0C" w:rsidRPr="00FF54CB" w:rsidRDefault="00973A0C" w:rsidP="00622A07">
      <w:pPr>
        <w:pStyle w:val="ListParagraph"/>
        <w:numPr>
          <w:ilvl w:val="0"/>
          <w:numId w:val="97"/>
        </w:numPr>
        <w:rPr>
          <w:rFonts w:ascii="Times New Roman" w:hAnsi="Times New Roman" w:cs="Times New Roman"/>
          <w:sz w:val="22"/>
          <w:szCs w:val="22"/>
        </w:rPr>
      </w:pPr>
      <w:r w:rsidRPr="00FF54CB">
        <w:rPr>
          <w:rFonts w:ascii="Times New Roman" w:hAnsi="Times New Roman" w:cs="Times New Roman"/>
          <w:b/>
          <w:sz w:val="22"/>
          <w:szCs w:val="22"/>
        </w:rPr>
        <w:t xml:space="preserve">Avoiding redundancy and </w:t>
      </w:r>
      <w:proofErr w:type="spellStart"/>
      <w:r w:rsidRPr="00FF54CB">
        <w:rPr>
          <w:rFonts w:ascii="Times New Roman" w:hAnsi="Times New Roman" w:cs="Times New Roman"/>
          <w:b/>
          <w:sz w:val="22"/>
          <w:szCs w:val="22"/>
        </w:rPr>
        <w:t>surplusage</w:t>
      </w:r>
      <w:proofErr w:type="spellEnd"/>
    </w:p>
    <w:p w14:paraId="47E87BB1" w14:textId="77777777" w:rsidR="00973A0C" w:rsidRPr="00FF54CB" w:rsidRDefault="00973A0C" w:rsidP="00622A07">
      <w:pPr>
        <w:pStyle w:val="ListParagraph"/>
        <w:numPr>
          <w:ilvl w:val="0"/>
          <w:numId w:val="98"/>
        </w:numPr>
        <w:rPr>
          <w:rFonts w:ascii="Times New Roman" w:hAnsi="Times New Roman" w:cs="Times New Roman"/>
          <w:sz w:val="22"/>
          <w:szCs w:val="22"/>
        </w:rPr>
      </w:pPr>
      <w:r w:rsidRPr="00FF54CB">
        <w:rPr>
          <w:rFonts w:ascii="Times New Roman" w:hAnsi="Times New Roman" w:cs="Times New Roman"/>
          <w:sz w:val="22"/>
          <w:szCs w:val="22"/>
          <w:u w:val="single"/>
        </w:rPr>
        <w:t>Note</w:t>
      </w:r>
      <w:r w:rsidRPr="00FF54CB">
        <w:rPr>
          <w:rFonts w:ascii="Times New Roman" w:hAnsi="Times New Roman" w:cs="Times New Roman"/>
          <w:sz w:val="22"/>
          <w:szCs w:val="22"/>
        </w:rPr>
        <w:t xml:space="preserve">: rule against redundancy or </w:t>
      </w:r>
      <w:proofErr w:type="spellStart"/>
      <w:r w:rsidRPr="00FF54CB">
        <w:rPr>
          <w:rFonts w:ascii="Times New Roman" w:hAnsi="Times New Roman" w:cs="Times New Roman"/>
          <w:sz w:val="22"/>
          <w:szCs w:val="22"/>
        </w:rPr>
        <w:t>surplusage</w:t>
      </w:r>
      <w:proofErr w:type="spellEnd"/>
      <w:r w:rsidRPr="00FF54CB">
        <w:rPr>
          <w:rFonts w:ascii="Times New Roman" w:hAnsi="Times New Roman" w:cs="Times New Roman"/>
          <w:sz w:val="22"/>
          <w:szCs w:val="22"/>
        </w:rPr>
        <w:t xml:space="preserve"> can be applied not only to a provision within a statue but words within a statute</w:t>
      </w:r>
    </w:p>
    <w:p w14:paraId="3CDDFE0F" w14:textId="77777777" w:rsidR="00973A0C" w:rsidRPr="00FF54CB" w:rsidRDefault="00973A0C" w:rsidP="00622A07">
      <w:pPr>
        <w:pStyle w:val="ListParagraph"/>
        <w:numPr>
          <w:ilvl w:val="0"/>
          <w:numId w:val="99"/>
        </w:numPr>
        <w:rPr>
          <w:rFonts w:ascii="Times New Roman" w:hAnsi="Times New Roman" w:cs="Times New Roman"/>
          <w:sz w:val="22"/>
          <w:szCs w:val="22"/>
        </w:rPr>
      </w:pPr>
      <w:r w:rsidRPr="00FF54CB">
        <w:rPr>
          <w:rFonts w:ascii="Times New Roman" w:hAnsi="Times New Roman" w:cs="Times New Roman"/>
          <w:sz w:val="22"/>
          <w:szCs w:val="22"/>
        </w:rPr>
        <w:t>Also, canons often work together</w:t>
      </w:r>
    </w:p>
    <w:p w14:paraId="2B68473D" w14:textId="77777777" w:rsidR="00973A0C" w:rsidRPr="00FF54CB" w:rsidRDefault="00973A0C" w:rsidP="00622A07">
      <w:pPr>
        <w:pStyle w:val="ListParagraph"/>
        <w:numPr>
          <w:ilvl w:val="0"/>
          <w:numId w:val="96"/>
        </w:numPr>
        <w:rPr>
          <w:rFonts w:ascii="Times New Roman" w:hAnsi="Times New Roman" w:cs="Times New Roman"/>
          <w:sz w:val="22"/>
          <w:szCs w:val="22"/>
        </w:rPr>
      </w:pPr>
      <w:r w:rsidRPr="00FF54CB">
        <w:rPr>
          <w:rFonts w:ascii="Times New Roman" w:hAnsi="Times New Roman" w:cs="Times New Roman"/>
          <w:sz w:val="22"/>
          <w:szCs w:val="22"/>
          <w:u w:val="single"/>
        </w:rPr>
        <w:t>Titles and Provisos</w:t>
      </w:r>
    </w:p>
    <w:p w14:paraId="5A81B511" w14:textId="77777777" w:rsidR="00973A0C" w:rsidRPr="00FF54CB" w:rsidRDefault="00973A0C" w:rsidP="00622A07">
      <w:pPr>
        <w:pStyle w:val="ListParagraph"/>
        <w:numPr>
          <w:ilvl w:val="0"/>
          <w:numId w:val="100"/>
        </w:numPr>
        <w:rPr>
          <w:rFonts w:ascii="Times New Roman" w:hAnsi="Times New Roman" w:cs="Times New Roman"/>
          <w:sz w:val="22"/>
          <w:szCs w:val="22"/>
        </w:rPr>
      </w:pPr>
      <w:r w:rsidRPr="00FF54CB">
        <w:rPr>
          <w:rFonts w:ascii="Times New Roman" w:hAnsi="Times New Roman" w:cs="Times New Roman"/>
          <w:sz w:val="22"/>
          <w:szCs w:val="22"/>
        </w:rPr>
        <w:t>Titles generally do not add or take away from a conclusion, but may be cited if they support the analysis</w:t>
      </w:r>
    </w:p>
    <w:p w14:paraId="3D0C3913" w14:textId="77777777" w:rsidR="00973A0C" w:rsidRPr="00FF54CB" w:rsidRDefault="00973A0C" w:rsidP="00622A07">
      <w:pPr>
        <w:pStyle w:val="ListParagraph"/>
        <w:numPr>
          <w:ilvl w:val="0"/>
          <w:numId w:val="100"/>
        </w:numPr>
        <w:rPr>
          <w:rFonts w:ascii="Times New Roman" w:hAnsi="Times New Roman" w:cs="Times New Roman"/>
          <w:sz w:val="22"/>
          <w:szCs w:val="22"/>
        </w:rPr>
      </w:pPr>
      <w:r w:rsidRPr="00FF54CB">
        <w:rPr>
          <w:rFonts w:ascii="Times New Roman" w:hAnsi="Times New Roman" w:cs="Times New Roman"/>
          <w:sz w:val="22"/>
          <w:szCs w:val="22"/>
        </w:rPr>
        <w:t>Provisos are classes that state exceptions to or limitations on the application of a statute (“provided that”); should be narrowly construed</w:t>
      </w:r>
    </w:p>
    <w:p w14:paraId="18F656F6" w14:textId="77777777" w:rsidR="00973A0C" w:rsidRPr="008631DC" w:rsidRDefault="00973A0C" w:rsidP="00622A07">
      <w:pPr>
        <w:pStyle w:val="Heading2"/>
        <w:numPr>
          <w:ilvl w:val="0"/>
          <w:numId w:val="20"/>
        </w:numPr>
        <w:rPr>
          <w:rFonts w:ascii="Times New Roman" w:hAnsi="Times New Roman" w:cs="Times New Roman"/>
          <w:color w:val="auto"/>
          <w:sz w:val="22"/>
          <w:szCs w:val="22"/>
        </w:rPr>
      </w:pPr>
      <w:bookmarkStart w:id="25" w:name="_Toc260853992"/>
      <w:r w:rsidRPr="008631DC">
        <w:rPr>
          <w:rFonts w:ascii="Times New Roman" w:hAnsi="Times New Roman" w:cs="Times New Roman"/>
          <w:color w:val="auto"/>
          <w:sz w:val="22"/>
          <w:szCs w:val="22"/>
        </w:rPr>
        <w:t>Whole Code Canons</w:t>
      </w:r>
      <w:bookmarkEnd w:id="25"/>
    </w:p>
    <w:p w14:paraId="3D72D2AA" w14:textId="77777777" w:rsidR="00973A0C" w:rsidRPr="00FF54CB" w:rsidRDefault="00973A0C" w:rsidP="00622A07">
      <w:pPr>
        <w:pStyle w:val="ListParagraph"/>
        <w:numPr>
          <w:ilvl w:val="0"/>
          <w:numId w:val="101"/>
        </w:numPr>
        <w:rPr>
          <w:rFonts w:ascii="Times New Roman" w:hAnsi="Times New Roman" w:cs="Times New Roman"/>
          <w:sz w:val="22"/>
          <w:szCs w:val="22"/>
        </w:rPr>
      </w:pPr>
      <w:r w:rsidRPr="00FF54CB">
        <w:rPr>
          <w:rFonts w:ascii="Times New Roman" w:hAnsi="Times New Roman" w:cs="Times New Roman"/>
          <w:sz w:val="22"/>
          <w:szCs w:val="22"/>
          <w:u w:val="single"/>
        </w:rPr>
        <w:t>Whole Code Rule</w:t>
      </w:r>
      <w:r w:rsidRPr="00FF54CB">
        <w:rPr>
          <w:rFonts w:ascii="Times New Roman" w:hAnsi="Times New Roman" w:cs="Times New Roman"/>
          <w:sz w:val="22"/>
          <w:szCs w:val="22"/>
        </w:rPr>
        <w:t xml:space="preserve"> – courts should construe language in one statute by looking to language in other statutes</w:t>
      </w:r>
    </w:p>
    <w:p w14:paraId="79089F8B" w14:textId="77777777" w:rsidR="00973A0C" w:rsidRPr="00FF54CB" w:rsidRDefault="00973A0C" w:rsidP="00622A07">
      <w:pPr>
        <w:pStyle w:val="ListParagraph"/>
        <w:numPr>
          <w:ilvl w:val="0"/>
          <w:numId w:val="101"/>
        </w:numPr>
        <w:rPr>
          <w:rFonts w:ascii="Times New Roman" w:hAnsi="Times New Roman" w:cs="Times New Roman"/>
          <w:sz w:val="22"/>
          <w:szCs w:val="22"/>
        </w:rPr>
      </w:pPr>
      <w:r w:rsidRPr="00FF54CB">
        <w:rPr>
          <w:rFonts w:ascii="Times New Roman" w:hAnsi="Times New Roman" w:cs="Times New Roman"/>
          <w:sz w:val="22"/>
          <w:szCs w:val="22"/>
          <w:u w:val="single"/>
        </w:rPr>
        <w:lastRenderedPageBreak/>
        <w:t xml:space="preserve">In </w:t>
      </w:r>
      <w:proofErr w:type="spellStart"/>
      <w:r w:rsidRPr="00FF54CB">
        <w:rPr>
          <w:rFonts w:ascii="Times New Roman" w:hAnsi="Times New Roman" w:cs="Times New Roman"/>
          <w:sz w:val="22"/>
          <w:szCs w:val="22"/>
          <w:u w:val="single"/>
        </w:rPr>
        <w:t>pari</w:t>
      </w:r>
      <w:proofErr w:type="spellEnd"/>
      <w:r w:rsidRPr="00FF54CB">
        <w:rPr>
          <w:rFonts w:ascii="Times New Roman" w:hAnsi="Times New Roman" w:cs="Times New Roman"/>
          <w:sz w:val="22"/>
          <w:szCs w:val="22"/>
          <w:u w:val="single"/>
        </w:rPr>
        <w:t xml:space="preserve"> </w:t>
      </w:r>
      <w:proofErr w:type="spellStart"/>
      <w:r w:rsidRPr="00FF54CB">
        <w:rPr>
          <w:rFonts w:ascii="Times New Roman" w:hAnsi="Times New Roman" w:cs="Times New Roman"/>
          <w:sz w:val="22"/>
          <w:szCs w:val="22"/>
          <w:u w:val="single"/>
        </w:rPr>
        <w:t>materia</w:t>
      </w:r>
      <w:proofErr w:type="spellEnd"/>
    </w:p>
    <w:p w14:paraId="5ADD84E4" w14:textId="77777777" w:rsidR="00973A0C" w:rsidRPr="00FF54CB" w:rsidRDefault="00973A0C" w:rsidP="00622A07">
      <w:pPr>
        <w:pStyle w:val="ListParagraph"/>
        <w:numPr>
          <w:ilvl w:val="0"/>
          <w:numId w:val="102"/>
        </w:numPr>
        <w:rPr>
          <w:rFonts w:ascii="Times New Roman" w:hAnsi="Times New Roman" w:cs="Times New Roman"/>
          <w:sz w:val="22"/>
          <w:szCs w:val="22"/>
        </w:rPr>
      </w:pPr>
      <w:r w:rsidRPr="00FF54CB">
        <w:rPr>
          <w:rFonts w:ascii="Times New Roman" w:hAnsi="Times New Roman" w:cs="Times New Roman"/>
          <w:sz w:val="22"/>
          <w:szCs w:val="22"/>
        </w:rPr>
        <w:t>If you have two different laws, try to interpret them consistently</w:t>
      </w:r>
    </w:p>
    <w:p w14:paraId="7F400028" w14:textId="77777777" w:rsidR="00973A0C" w:rsidRPr="00FF54CB" w:rsidRDefault="00973A0C" w:rsidP="00622A07">
      <w:pPr>
        <w:pStyle w:val="ListParagraph"/>
        <w:numPr>
          <w:ilvl w:val="0"/>
          <w:numId w:val="102"/>
        </w:numPr>
        <w:rPr>
          <w:rFonts w:ascii="Times New Roman" w:hAnsi="Times New Roman" w:cs="Times New Roman"/>
          <w:sz w:val="22"/>
          <w:szCs w:val="22"/>
        </w:rPr>
      </w:pPr>
      <w:r w:rsidRPr="00FF54CB">
        <w:rPr>
          <w:rFonts w:ascii="Times New Roman" w:hAnsi="Times New Roman" w:cs="Times New Roman"/>
          <w:sz w:val="22"/>
          <w:szCs w:val="22"/>
        </w:rPr>
        <w:t>Individual statutes should be construed together with other statutes</w:t>
      </w:r>
    </w:p>
    <w:p w14:paraId="5552FCDC" w14:textId="77777777" w:rsidR="00973A0C" w:rsidRPr="00FF54CB" w:rsidRDefault="00973A0C" w:rsidP="00622A07">
      <w:pPr>
        <w:pStyle w:val="ListParagraph"/>
        <w:numPr>
          <w:ilvl w:val="0"/>
          <w:numId w:val="102"/>
        </w:numPr>
        <w:rPr>
          <w:rFonts w:ascii="Times New Roman" w:hAnsi="Times New Roman" w:cs="Times New Roman"/>
          <w:sz w:val="22"/>
          <w:szCs w:val="22"/>
        </w:rPr>
      </w:pPr>
      <w:r w:rsidRPr="00FF54CB">
        <w:rPr>
          <w:rFonts w:ascii="Times New Roman" w:hAnsi="Times New Roman" w:cs="Times New Roman"/>
          <w:sz w:val="22"/>
          <w:szCs w:val="22"/>
        </w:rPr>
        <w:t xml:space="preserve">Assumes that when Congress passes a new statute, t acts aware of all previous statutes on the same subject; applies with </w:t>
      </w:r>
      <w:r w:rsidRPr="00FF54CB">
        <w:rPr>
          <w:rFonts w:ascii="Times New Roman" w:hAnsi="Times New Roman" w:cs="Times New Roman"/>
          <w:b/>
          <w:sz w:val="22"/>
          <w:szCs w:val="22"/>
        </w:rPr>
        <w:t>greatest force</w:t>
      </w:r>
      <w:r w:rsidRPr="00FF54CB">
        <w:rPr>
          <w:rFonts w:ascii="Times New Roman" w:hAnsi="Times New Roman" w:cs="Times New Roman"/>
          <w:sz w:val="22"/>
          <w:szCs w:val="22"/>
        </w:rPr>
        <w:t xml:space="preserve"> whe</w:t>
      </w:r>
      <w:r>
        <w:rPr>
          <w:rFonts w:ascii="Times New Roman" w:hAnsi="Times New Roman" w:cs="Times New Roman"/>
          <w:sz w:val="22"/>
          <w:szCs w:val="22"/>
        </w:rPr>
        <w:t xml:space="preserve">n the statutes were </w:t>
      </w:r>
      <w:r w:rsidRPr="00FF54CB">
        <w:rPr>
          <w:rFonts w:ascii="Times New Roman" w:hAnsi="Times New Roman" w:cs="Times New Roman"/>
          <w:sz w:val="22"/>
          <w:szCs w:val="22"/>
        </w:rPr>
        <w:t>enacted by the same legislative body at the same time</w:t>
      </w:r>
    </w:p>
    <w:p w14:paraId="6BBB6759" w14:textId="77777777" w:rsidR="00973A0C" w:rsidRPr="00FF54CB" w:rsidRDefault="00973A0C" w:rsidP="00622A07">
      <w:pPr>
        <w:pStyle w:val="ListParagraph"/>
        <w:numPr>
          <w:ilvl w:val="0"/>
          <w:numId w:val="101"/>
        </w:numPr>
        <w:rPr>
          <w:rFonts w:ascii="Times New Roman" w:hAnsi="Times New Roman" w:cs="Times New Roman"/>
          <w:sz w:val="22"/>
          <w:szCs w:val="22"/>
        </w:rPr>
      </w:pPr>
      <w:r w:rsidRPr="00FF54CB">
        <w:rPr>
          <w:rFonts w:ascii="Times New Roman" w:hAnsi="Times New Roman" w:cs="Times New Roman"/>
          <w:sz w:val="22"/>
          <w:szCs w:val="22"/>
          <w:u w:val="single"/>
        </w:rPr>
        <w:t>Inferences across statutes</w:t>
      </w:r>
    </w:p>
    <w:p w14:paraId="0F78C2F6" w14:textId="77777777" w:rsidR="00973A0C" w:rsidRPr="00FF54CB" w:rsidRDefault="00973A0C" w:rsidP="00622A07">
      <w:pPr>
        <w:pStyle w:val="ListParagraph"/>
        <w:numPr>
          <w:ilvl w:val="0"/>
          <w:numId w:val="103"/>
        </w:numPr>
        <w:rPr>
          <w:rFonts w:ascii="Times New Roman" w:hAnsi="Times New Roman" w:cs="Times New Roman"/>
          <w:sz w:val="22"/>
          <w:szCs w:val="22"/>
        </w:rPr>
      </w:pPr>
      <w:r w:rsidRPr="00FF54CB">
        <w:rPr>
          <w:rFonts w:ascii="Times New Roman" w:hAnsi="Times New Roman" w:cs="Times New Roman"/>
          <w:sz w:val="22"/>
          <w:szCs w:val="22"/>
        </w:rPr>
        <w:t>SCOTUS: when Congress uses the same language in two statutes having similar purposes, particularly when one is enacted shortly after the other, it’s appro</w:t>
      </w:r>
      <w:r>
        <w:rPr>
          <w:rFonts w:ascii="Times New Roman" w:hAnsi="Times New Roman" w:cs="Times New Roman"/>
          <w:sz w:val="22"/>
          <w:szCs w:val="22"/>
        </w:rPr>
        <w:t xml:space="preserve">priate to </w:t>
      </w:r>
      <w:r w:rsidRPr="00FF54CB">
        <w:rPr>
          <w:rFonts w:ascii="Times New Roman" w:hAnsi="Times New Roman" w:cs="Times New Roman"/>
          <w:sz w:val="22"/>
          <w:szCs w:val="22"/>
        </w:rPr>
        <w:t>presume that Congress intended that text to</w:t>
      </w:r>
      <w:r>
        <w:rPr>
          <w:rFonts w:ascii="Times New Roman" w:hAnsi="Times New Roman" w:cs="Times New Roman"/>
          <w:sz w:val="22"/>
          <w:szCs w:val="22"/>
        </w:rPr>
        <w:t xml:space="preserve"> have the same meaning in both s</w:t>
      </w:r>
      <w:r w:rsidRPr="00FF54CB">
        <w:rPr>
          <w:rFonts w:ascii="Times New Roman" w:hAnsi="Times New Roman" w:cs="Times New Roman"/>
          <w:sz w:val="22"/>
          <w:szCs w:val="22"/>
        </w:rPr>
        <w:t>tatutes</w:t>
      </w:r>
    </w:p>
    <w:p w14:paraId="26DC1423" w14:textId="77777777" w:rsidR="00973A0C" w:rsidRPr="00FF54CB" w:rsidRDefault="00973A0C" w:rsidP="00622A07">
      <w:pPr>
        <w:pStyle w:val="ListParagraph"/>
        <w:numPr>
          <w:ilvl w:val="0"/>
          <w:numId w:val="103"/>
        </w:numPr>
        <w:rPr>
          <w:rFonts w:ascii="Times New Roman" w:hAnsi="Times New Roman" w:cs="Times New Roman"/>
          <w:sz w:val="22"/>
          <w:szCs w:val="22"/>
        </w:rPr>
      </w:pPr>
      <w:r w:rsidRPr="00FF54CB">
        <w:rPr>
          <w:rFonts w:ascii="Times New Roman" w:hAnsi="Times New Roman" w:cs="Times New Roman"/>
          <w:sz w:val="22"/>
          <w:szCs w:val="22"/>
        </w:rPr>
        <w:t>Statutes not dealing w/the same material, but you can extract practice or history to interpret similar terms</w:t>
      </w:r>
    </w:p>
    <w:p w14:paraId="63FD421A" w14:textId="77777777" w:rsidR="00973A0C" w:rsidRPr="00FF54CB" w:rsidRDefault="00973A0C" w:rsidP="00622A07">
      <w:pPr>
        <w:pStyle w:val="ListParagraph"/>
        <w:numPr>
          <w:ilvl w:val="0"/>
          <w:numId w:val="103"/>
        </w:numPr>
        <w:rPr>
          <w:rFonts w:ascii="Times New Roman" w:hAnsi="Times New Roman" w:cs="Times New Roman"/>
          <w:sz w:val="22"/>
          <w:szCs w:val="22"/>
        </w:rPr>
      </w:pPr>
      <w:r w:rsidRPr="00FF54CB">
        <w:rPr>
          <w:rFonts w:ascii="Times New Roman" w:hAnsi="Times New Roman" w:cs="Times New Roman"/>
          <w:b/>
          <w:sz w:val="22"/>
          <w:szCs w:val="22"/>
        </w:rPr>
        <w:t>E.g.</w:t>
      </w:r>
      <w:r w:rsidRPr="00FF54CB">
        <w:rPr>
          <w:rFonts w:ascii="Times New Roman" w:hAnsi="Times New Roman" w:cs="Times New Roman"/>
          <w:sz w:val="22"/>
          <w:szCs w:val="22"/>
        </w:rPr>
        <w:t xml:space="preserve"> </w:t>
      </w:r>
      <w:proofErr w:type="spellStart"/>
      <w:r w:rsidRPr="00FF54CB">
        <w:rPr>
          <w:rFonts w:ascii="Times New Roman" w:hAnsi="Times New Roman" w:cs="Times New Roman"/>
          <w:sz w:val="22"/>
          <w:szCs w:val="22"/>
        </w:rPr>
        <w:t>attorneys</w:t>
      </w:r>
      <w:proofErr w:type="spellEnd"/>
      <w:r w:rsidRPr="00FF54CB">
        <w:rPr>
          <w:rFonts w:ascii="Times New Roman" w:hAnsi="Times New Roman" w:cs="Times New Roman"/>
          <w:sz w:val="22"/>
          <w:szCs w:val="22"/>
        </w:rPr>
        <w:t xml:space="preserve"> fees including expert fees question: Congress named expert fees in some statutes, but not others – clearly they initially disregarded it</w:t>
      </w:r>
    </w:p>
    <w:p w14:paraId="05DDD2EA" w14:textId="77777777" w:rsidR="00973A0C" w:rsidRPr="00FF54CB" w:rsidRDefault="00973A0C" w:rsidP="00622A07">
      <w:pPr>
        <w:pStyle w:val="ListParagraph"/>
        <w:numPr>
          <w:ilvl w:val="0"/>
          <w:numId w:val="101"/>
        </w:numPr>
        <w:rPr>
          <w:rFonts w:ascii="Times New Roman" w:hAnsi="Times New Roman" w:cs="Times New Roman"/>
          <w:sz w:val="22"/>
          <w:szCs w:val="22"/>
        </w:rPr>
      </w:pPr>
      <w:r w:rsidRPr="00FF54CB">
        <w:rPr>
          <w:rFonts w:ascii="Times New Roman" w:hAnsi="Times New Roman" w:cs="Times New Roman"/>
          <w:sz w:val="22"/>
          <w:szCs w:val="22"/>
          <w:u w:val="single"/>
        </w:rPr>
        <w:t>Repeals by implication</w:t>
      </w:r>
    </w:p>
    <w:p w14:paraId="29F10AF7" w14:textId="77777777" w:rsidR="00973A0C" w:rsidRPr="00FF54CB" w:rsidRDefault="00973A0C" w:rsidP="00622A07">
      <w:pPr>
        <w:pStyle w:val="ListParagraph"/>
        <w:numPr>
          <w:ilvl w:val="0"/>
          <w:numId w:val="104"/>
        </w:numPr>
        <w:rPr>
          <w:rFonts w:ascii="Times New Roman" w:hAnsi="Times New Roman" w:cs="Times New Roman"/>
          <w:sz w:val="22"/>
          <w:szCs w:val="22"/>
        </w:rPr>
      </w:pPr>
      <w:r w:rsidRPr="00FF54CB">
        <w:rPr>
          <w:rFonts w:ascii="Times New Roman" w:hAnsi="Times New Roman" w:cs="Times New Roman"/>
          <w:sz w:val="22"/>
          <w:szCs w:val="22"/>
        </w:rPr>
        <w:t>Presumption against this</w:t>
      </w:r>
    </w:p>
    <w:p w14:paraId="1F3E62CD" w14:textId="77777777" w:rsidR="00973A0C" w:rsidRPr="00FF54CB" w:rsidRDefault="00973A0C" w:rsidP="00622A07">
      <w:pPr>
        <w:pStyle w:val="ListParagraph"/>
        <w:numPr>
          <w:ilvl w:val="0"/>
          <w:numId w:val="105"/>
        </w:numPr>
        <w:rPr>
          <w:rFonts w:ascii="Times New Roman" w:hAnsi="Times New Roman" w:cs="Times New Roman"/>
          <w:sz w:val="22"/>
          <w:szCs w:val="22"/>
        </w:rPr>
      </w:pPr>
      <w:r w:rsidRPr="00FF54CB">
        <w:rPr>
          <w:rFonts w:ascii="Times New Roman" w:hAnsi="Times New Roman" w:cs="Times New Roman"/>
          <w:sz w:val="22"/>
          <w:szCs w:val="22"/>
        </w:rPr>
        <w:t>Should either:</w:t>
      </w:r>
    </w:p>
    <w:p w14:paraId="3761075F" w14:textId="77777777" w:rsidR="00973A0C" w:rsidRPr="00FF54CB" w:rsidRDefault="00973A0C" w:rsidP="00622A07">
      <w:pPr>
        <w:pStyle w:val="ListParagraph"/>
        <w:numPr>
          <w:ilvl w:val="0"/>
          <w:numId w:val="106"/>
        </w:numPr>
        <w:rPr>
          <w:rFonts w:ascii="Times New Roman" w:hAnsi="Times New Roman" w:cs="Times New Roman"/>
          <w:sz w:val="22"/>
          <w:szCs w:val="22"/>
        </w:rPr>
      </w:pPr>
      <w:r w:rsidRPr="00FF54CB">
        <w:rPr>
          <w:rFonts w:ascii="Times New Roman" w:hAnsi="Times New Roman" w:cs="Times New Roman"/>
          <w:sz w:val="22"/>
          <w:szCs w:val="22"/>
        </w:rPr>
        <w:t>Expressly overrule</w:t>
      </w:r>
    </w:p>
    <w:p w14:paraId="01F83758" w14:textId="77777777" w:rsidR="00973A0C" w:rsidRDefault="00973A0C" w:rsidP="00622A07">
      <w:pPr>
        <w:pStyle w:val="ListParagraph"/>
        <w:numPr>
          <w:ilvl w:val="0"/>
          <w:numId w:val="106"/>
        </w:numPr>
        <w:rPr>
          <w:rFonts w:ascii="Times New Roman" w:hAnsi="Times New Roman" w:cs="Times New Roman"/>
          <w:sz w:val="22"/>
          <w:szCs w:val="22"/>
        </w:rPr>
      </w:pPr>
      <w:r w:rsidRPr="00FF54CB">
        <w:rPr>
          <w:rFonts w:ascii="Times New Roman" w:hAnsi="Times New Roman" w:cs="Times New Roman"/>
          <w:sz w:val="22"/>
          <w:szCs w:val="22"/>
        </w:rPr>
        <w:t>Be unable to resolve without conflict</w:t>
      </w:r>
    </w:p>
    <w:p w14:paraId="50ED7B97" w14:textId="3A7FD9DC" w:rsidR="00973A0C" w:rsidRPr="00973A0C" w:rsidRDefault="00973A0C" w:rsidP="00622A07">
      <w:pPr>
        <w:pStyle w:val="ListParagraph"/>
        <w:numPr>
          <w:ilvl w:val="0"/>
          <w:numId w:val="101"/>
        </w:numPr>
        <w:rPr>
          <w:rFonts w:ascii="Times New Roman" w:hAnsi="Times New Roman" w:cs="Times New Roman"/>
          <w:sz w:val="22"/>
          <w:szCs w:val="22"/>
        </w:rPr>
      </w:pPr>
      <w:r w:rsidRPr="00973A0C">
        <w:rPr>
          <w:rFonts w:ascii="Times New Roman" w:hAnsi="Times New Roman" w:cs="Times New Roman"/>
          <w:b/>
          <w:sz w:val="22"/>
          <w:szCs w:val="22"/>
        </w:rPr>
        <w:t>Note</w:t>
      </w:r>
      <w:r w:rsidRPr="00973A0C">
        <w:rPr>
          <w:rFonts w:ascii="Times New Roman" w:hAnsi="Times New Roman" w:cs="Times New Roman"/>
          <w:sz w:val="22"/>
          <w:szCs w:val="22"/>
        </w:rPr>
        <w:t xml:space="preserve">: many states have statutes on how to interpret statutes, but the courts </w:t>
      </w:r>
      <w:proofErr w:type="spellStart"/>
      <w:r w:rsidRPr="00973A0C">
        <w:rPr>
          <w:rFonts w:ascii="Times New Roman" w:hAnsi="Times New Roman" w:cs="Times New Roman"/>
          <w:sz w:val="22"/>
          <w:szCs w:val="22"/>
        </w:rPr>
        <w:t>haveve</w:t>
      </w:r>
      <w:proofErr w:type="spellEnd"/>
      <w:r w:rsidRPr="00973A0C">
        <w:rPr>
          <w:rFonts w:ascii="Times New Roman" w:hAnsi="Times New Roman" w:cs="Times New Roman"/>
          <w:sz w:val="22"/>
          <w:szCs w:val="22"/>
        </w:rPr>
        <w:t xml:space="preserve"> held that they’re not bound by such statutes</w:t>
      </w:r>
    </w:p>
    <w:p w14:paraId="2400D7B3" w14:textId="77777777" w:rsidR="00973A0C" w:rsidRPr="00973A0C" w:rsidRDefault="00973A0C" w:rsidP="00973A0C">
      <w:pPr>
        <w:rPr>
          <w:rFonts w:ascii="Times New Roman" w:hAnsi="Times New Roman" w:cs="Times New Roman"/>
          <w:sz w:val="22"/>
          <w:szCs w:val="22"/>
        </w:rPr>
      </w:pPr>
    </w:p>
    <w:p w14:paraId="3E708679" w14:textId="77777777" w:rsidR="00BB5768" w:rsidRPr="008631DC" w:rsidRDefault="00BB5768" w:rsidP="00622A07">
      <w:pPr>
        <w:pStyle w:val="Heading2"/>
        <w:numPr>
          <w:ilvl w:val="0"/>
          <w:numId w:val="20"/>
        </w:numPr>
        <w:rPr>
          <w:rFonts w:ascii="Times New Roman" w:hAnsi="Times New Roman" w:cs="Times New Roman"/>
          <w:color w:val="auto"/>
          <w:sz w:val="22"/>
          <w:szCs w:val="22"/>
        </w:rPr>
      </w:pPr>
      <w:bookmarkStart w:id="26" w:name="_Toc260853990"/>
      <w:r w:rsidRPr="008631DC">
        <w:rPr>
          <w:rFonts w:ascii="Times New Roman" w:hAnsi="Times New Roman" w:cs="Times New Roman"/>
          <w:color w:val="auto"/>
          <w:sz w:val="22"/>
          <w:szCs w:val="22"/>
        </w:rPr>
        <w:t>WHEN TO USE WHAT TOOLS:</w:t>
      </w:r>
      <w:bookmarkEnd w:id="26"/>
    </w:p>
    <w:p w14:paraId="7DE3B46F" w14:textId="77777777" w:rsidR="00BB5768" w:rsidRPr="00FF54CB" w:rsidRDefault="00BB5768" w:rsidP="00622A07">
      <w:pPr>
        <w:pStyle w:val="ListParagraph"/>
        <w:numPr>
          <w:ilvl w:val="0"/>
          <w:numId w:val="92"/>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For words</w:t>
      </w:r>
    </w:p>
    <w:p w14:paraId="238DF66B" w14:textId="77777777" w:rsidR="00BB5768" w:rsidRPr="00FF54CB" w:rsidRDefault="00BB5768" w:rsidP="00622A07">
      <w:pPr>
        <w:pStyle w:val="ListParagraph"/>
        <w:numPr>
          <w:ilvl w:val="0"/>
          <w:numId w:val="93"/>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Dictionary</w:t>
      </w:r>
    </w:p>
    <w:p w14:paraId="18333686" w14:textId="77777777" w:rsidR="00BB5768" w:rsidRPr="00FF54CB" w:rsidRDefault="00BB5768" w:rsidP="00622A07">
      <w:pPr>
        <w:pStyle w:val="ListParagraph"/>
        <w:numPr>
          <w:ilvl w:val="0"/>
          <w:numId w:val="93"/>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Common law</w:t>
      </w:r>
    </w:p>
    <w:p w14:paraId="7FBF6960" w14:textId="77777777" w:rsidR="00BB5768" w:rsidRPr="00FF54CB" w:rsidRDefault="00BB5768" w:rsidP="00622A07">
      <w:pPr>
        <w:pStyle w:val="ListParagraph"/>
        <w:numPr>
          <w:ilvl w:val="0"/>
          <w:numId w:val="93"/>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Technical meaning</w:t>
      </w:r>
    </w:p>
    <w:p w14:paraId="6D3A78A4" w14:textId="77777777" w:rsidR="00BB5768" w:rsidRPr="00FF54CB" w:rsidRDefault="00BB5768" w:rsidP="00622A07">
      <w:pPr>
        <w:pStyle w:val="ListParagraph"/>
        <w:numPr>
          <w:ilvl w:val="0"/>
          <w:numId w:val="93"/>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Judicial notice</w:t>
      </w:r>
    </w:p>
    <w:p w14:paraId="773313A7" w14:textId="77777777" w:rsidR="00BB5768" w:rsidRPr="00FF54CB" w:rsidRDefault="00BB5768" w:rsidP="00622A07">
      <w:pPr>
        <w:pStyle w:val="ListParagraph"/>
        <w:numPr>
          <w:ilvl w:val="0"/>
          <w:numId w:val="92"/>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Sentence/Paragraph</w:t>
      </w:r>
    </w:p>
    <w:p w14:paraId="7D85D30B" w14:textId="77777777" w:rsidR="00BB5768" w:rsidRPr="00FF54CB" w:rsidRDefault="00BB5768" w:rsidP="00622A07">
      <w:pPr>
        <w:pStyle w:val="ListParagraph"/>
        <w:numPr>
          <w:ilvl w:val="0"/>
          <w:numId w:val="94"/>
        </w:numPr>
        <w:spacing w:after="200" w:line="276" w:lineRule="auto"/>
        <w:rPr>
          <w:rFonts w:ascii="Times New Roman" w:hAnsi="Times New Roman" w:cs="Times New Roman"/>
          <w:sz w:val="22"/>
          <w:szCs w:val="22"/>
        </w:rPr>
      </w:pPr>
      <w:proofErr w:type="spellStart"/>
      <w:r w:rsidRPr="00FF54CB">
        <w:rPr>
          <w:rFonts w:ascii="Times New Roman" w:hAnsi="Times New Roman" w:cs="Times New Roman"/>
          <w:sz w:val="22"/>
          <w:szCs w:val="22"/>
        </w:rPr>
        <w:t>Ejusdem</w:t>
      </w:r>
      <w:proofErr w:type="spellEnd"/>
      <w:r w:rsidRPr="00FF54CB">
        <w:rPr>
          <w:rFonts w:ascii="Times New Roman" w:hAnsi="Times New Roman" w:cs="Times New Roman"/>
          <w:sz w:val="22"/>
          <w:szCs w:val="22"/>
        </w:rPr>
        <w:t xml:space="preserve"> generis</w:t>
      </w:r>
    </w:p>
    <w:p w14:paraId="11FE440F" w14:textId="77777777" w:rsidR="00BB5768" w:rsidRPr="00FF54CB" w:rsidRDefault="00BB5768" w:rsidP="00622A07">
      <w:pPr>
        <w:pStyle w:val="ListParagraph"/>
        <w:numPr>
          <w:ilvl w:val="0"/>
          <w:numId w:val="94"/>
        </w:numPr>
        <w:spacing w:after="200" w:line="276" w:lineRule="auto"/>
        <w:rPr>
          <w:rFonts w:ascii="Times New Roman" w:hAnsi="Times New Roman" w:cs="Times New Roman"/>
          <w:sz w:val="22"/>
          <w:szCs w:val="22"/>
        </w:rPr>
      </w:pPr>
      <w:proofErr w:type="spellStart"/>
      <w:r w:rsidRPr="00FF54CB">
        <w:rPr>
          <w:rFonts w:ascii="Times New Roman" w:hAnsi="Times New Roman" w:cs="Times New Roman"/>
          <w:sz w:val="22"/>
          <w:szCs w:val="22"/>
        </w:rPr>
        <w:t>Noscitur</w:t>
      </w:r>
      <w:proofErr w:type="spellEnd"/>
      <w:r w:rsidRPr="00FF54CB">
        <w:rPr>
          <w:rFonts w:ascii="Times New Roman" w:hAnsi="Times New Roman" w:cs="Times New Roman"/>
          <w:sz w:val="22"/>
          <w:szCs w:val="22"/>
        </w:rPr>
        <w:t xml:space="preserve"> a </w:t>
      </w:r>
      <w:proofErr w:type="spellStart"/>
      <w:r w:rsidRPr="00FF54CB">
        <w:rPr>
          <w:rFonts w:ascii="Times New Roman" w:hAnsi="Times New Roman" w:cs="Times New Roman"/>
          <w:sz w:val="22"/>
          <w:szCs w:val="22"/>
        </w:rPr>
        <w:t>sociis</w:t>
      </w:r>
      <w:proofErr w:type="spellEnd"/>
    </w:p>
    <w:p w14:paraId="6285BF0D" w14:textId="77777777" w:rsidR="00BB5768" w:rsidRPr="00FF54CB" w:rsidRDefault="00BB5768" w:rsidP="00622A07">
      <w:pPr>
        <w:pStyle w:val="ListParagraph"/>
        <w:numPr>
          <w:ilvl w:val="0"/>
          <w:numId w:val="94"/>
        </w:numPr>
        <w:spacing w:after="200" w:line="276" w:lineRule="auto"/>
        <w:rPr>
          <w:rFonts w:ascii="Times New Roman" w:hAnsi="Times New Roman" w:cs="Times New Roman"/>
          <w:sz w:val="22"/>
          <w:szCs w:val="22"/>
        </w:rPr>
      </w:pPr>
      <w:proofErr w:type="spellStart"/>
      <w:r w:rsidRPr="00FF54CB">
        <w:rPr>
          <w:rFonts w:ascii="Times New Roman" w:hAnsi="Times New Roman" w:cs="Times New Roman"/>
          <w:sz w:val="22"/>
          <w:szCs w:val="22"/>
        </w:rPr>
        <w:t>Expressio</w:t>
      </w:r>
      <w:proofErr w:type="spellEnd"/>
      <w:r w:rsidRPr="00FF54CB">
        <w:rPr>
          <w:rFonts w:ascii="Times New Roman" w:hAnsi="Times New Roman" w:cs="Times New Roman"/>
          <w:sz w:val="22"/>
          <w:szCs w:val="22"/>
        </w:rPr>
        <w:t xml:space="preserve"> unis</w:t>
      </w:r>
    </w:p>
    <w:p w14:paraId="3FFF3A20" w14:textId="77777777" w:rsidR="00BB5768" w:rsidRPr="00FF54CB" w:rsidRDefault="00BB5768" w:rsidP="00622A07">
      <w:pPr>
        <w:pStyle w:val="ListParagraph"/>
        <w:numPr>
          <w:ilvl w:val="0"/>
          <w:numId w:val="94"/>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Or v. And</w:t>
      </w:r>
    </w:p>
    <w:p w14:paraId="3D65C6C0" w14:textId="77777777" w:rsidR="00BB5768" w:rsidRPr="00FF54CB" w:rsidRDefault="00BB5768" w:rsidP="00622A07">
      <w:pPr>
        <w:pStyle w:val="ListParagraph"/>
        <w:numPr>
          <w:ilvl w:val="0"/>
          <w:numId w:val="94"/>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May v. Shall</w:t>
      </w:r>
    </w:p>
    <w:p w14:paraId="04868786" w14:textId="77777777" w:rsidR="00BB5768" w:rsidRPr="00FF54CB" w:rsidRDefault="00BB5768" w:rsidP="00622A07">
      <w:pPr>
        <w:pStyle w:val="ListParagraph"/>
        <w:numPr>
          <w:ilvl w:val="0"/>
          <w:numId w:val="94"/>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Punctuation</w:t>
      </w:r>
    </w:p>
    <w:p w14:paraId="3809D601" w14:textId="77777777" w:rsidR="00BB5768" w:rsidRPr="00FF54CB" w:rsidRDefault="00BB5768" w:rsidP="00622A07">
      <w:pPr>
        <w:pStyle w:val="ListParagraph"/>
        <w:numPr>
          <w:ilvl w:val="0"/>
          <w:numId w:val="94"/>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Last antecedent rule</w:t>
      </w:r>
    </w:p>
    <w:p w14:paraId="6C63B249" w14:textId="77777777" w:rsidR="00BB5768" w:rsidRPr="00FF54CB" w:rsidRDefault="00BB5768" w:rsidP="00622A07">
      <w:pPr>
        <w:pStyle w:val="ListParagraph"/>
        <w:numPr>
          <w:ilvl w:val="0"/>
          <w:numId w:val="92"/>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Bigger than a paragraph</w:t>
      </w:r>
    </w:p>
    <w:p w14:paraId="47BB9720" w14:textId="77777777" w:rsidR="00BB5768" w:rsidRPr="00FF54CB" w:rsidRDefault="00BB5768" w:rsidP="00622A07">
      <w:pPr>
        <w:pStyle w:val="ListParagraph"/>
        <w:numPr>
          <w:ilvl w:val="0"/>
          <w:numId w:val="95"/>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Whole act canon</w:t>
      </w:r>
    </w:p>
    <w:p w14:paraId="02A1832A" w14:textId="77777777" w:rsidR="00BB5768" w:rsidRPr="00FF54CB" w:rsidRDefault="00BB5768" w:rsidP="00622A07">
      <w:pPr>
        <w:pStyle w:val="ListParagraph"/>
        <w:numPr>
          <w:ilvl w:val="0"/>
          <w:numId w:val="95"/>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Whole code canon</w:t>
      </w:r>
    </w:p>
    <w:p w14:paraId="0931A240" w14:textId="77777777" w:rsidR="00BB5768" w:rsidRPr="00FF54CB" w:rsidRDefault="00BB5768" w:rsidP="00622A07">
      <w:pPr>
        <w:pStyle w:val="ListParagraph"/>
        <w:numPr>
          <w:ilvl w:val="0"/>
          <w:numId w:val="95"/>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In </w:t>
      </w:r>
      <w:proofErr w:type="spellStart"/>
      <w:r w:rsidRPr="00FF54CB">
        <w:rPr>
          <w:rFonts w:ascii="Times New Roman" w:hAnsi="Times New Roman" w:cs="Times New Roman"/>
          <w:sz w:val="22"/>
          <w:szCs w:val="22"/>
        </w:rPr>
        <w:t>pari</w:t>
      </w:r>
      <w:proofErr w:type="spellEnd"/>
      <w:r w:rsidRPr="00FF54CB">
        <w:rPr>
          <w:rFonts w:ascii="Times New Roman" w:hAnsi="Times New Roman" w:cs="Times New Roman"/>
          <w:sz w:val="22"/>
          <w:szCs w:val="22"/>
        </w:rPr>
        <w:t xml:space="preserve"> material </w:t>
      </w:r>
    </w:p>
    <w:p w14:paraId="31604457" w14:textId="2140254C" w:rsidR="00421DE8" w:rsidRDefault="00F257B2" w:rsidP="00622A07">
      <w:pPr>
        <w:pStyle w:val="Heading2"/>
        <w:numPr>
          <w:ilvl w:val="0"/>
          <w:numId w:val="20"/>
        </w:numPr>
        <w:rPr>
          <w:rFonts w:ascii="Times New Roman" w:hAnsi="Times New Roman" w:cs="Times New Roman"/>
          <w:color w:val="auto"/>
          <w:sz w:val="22"/>
          <w:szCs w:val="22"/>
        </w:rPr>
      </w:pPr>
      <w:r>
        <w:rPr>
          <w:rFonts w:ascii="Times New Roman" w:hAnsi="Times New Roman" w:cs="Times New Roman"/>
          <w:color w:val="auto"/>
          <w:sz w:val="22"/>
          <w:szCs w:val="22"/>
        </w:rPr>
        <w:t xml:space="preserve">Other </w:t>
      </w:r>
      <w:r w:rsidR="00A96ABB">
        <w:rPr>
          <w:rFonts w:ascii="Times New Roman" w:hAnsi="Times New Roman" w:cs="Times New Roman"/>
          <w:color w:val="auto"/>
          <w:sz w:val="22"/>
          <w:szCs w:val="22"/>
        </w:rPr>
        <w:t xml:space="preserve">Textual </w:t>
      </w:r>
      <w:r w:rsidR="00497784">
        <w:rPr>
          <w:rFonts w:ascii="Times New Roman" w:hAnsi="Times New Roman" w:cs="Times New Roman"/>
          <w:color w:val="auto"/>
          <w:sz w:val="22"/>
          <w:szCs w:val="22"/>
        </w:rPr>
        <w:t>Cannon Cases</w:t>
      </w:r>
    </w:p>
    <w:p w14:paraId="2B062333" w14:textId="77777777" w:rsidR="00497784" w:rsidRPr="00352080" w:rsidRDefault="00497784" w:rsidP="00622A07">
      <w:pPr>
        <w:pStyle w:val="Heading2"/>
        <w:numPr>
          <w:ilvl w:val="1"/>
          <w:numId w:val="20"/>
        </w:numPr>
        <w:rPr>
          <w:rFonts w:ascii="Times New Roman" w:hAnsi="Times New Roman" w:cs="Times New Roman"/>
          <w:color w:val="auto"/>
          <w:sz w:val="22"/>
          <w:szCs w:val="22"/>
        </w:rPr>
      </w:pPr>
      <w:r>
        <w:rPr>
          <w:rFonts w:ascii="Times New Roman" w:hAnsi="Times New Roman" w:cs="Times New Roman"/>
          <w:i/>
          <w:color w:val="auto"/>
          <w:sz w:val="22"/>
          <w:szCs w:val="22"/>
        </w:rPr>
        <w:t xml:space="preserve">Rector, </w:t>
      </w:r>
      <w:r w:rsidRPr="00352080">
        <w:rPr>
          <w:rFonts w:ascii="Times New Roman" w:hAnsi="Times New Roman" w:cs="Times New Roman"/>
          <w:i/>
          <w:color w:val="auto"/>
          <w:sz w:val="22"/>
          <w:szCs w:val="22"/>
        </w:rPr>
        <w:t>Holy Trinity</w:t>
      </w:r>
      <w:r>
        <w:rPr>
          <w:rFonts w:ascii="Times New Roman" w:hAnsi="Times New Roman" w:cs="Times New Roman"/>
          <w:i/>
          <w:color w:val="auto"/>
          <w:sz w:val="22"/>
          <w:szCs w:val="22"/>
        </w:rPr>
        <w:t xml:space="preserve"> Church</w:t>
      </w:r>
      <w:r w:rsidRPr="00352080">
        <w:rPr>
          <w:rFonts w:ascii="Times New Roman" w:hAnsi="Times New Roman" w:cs="Times New Roman"/>
          <w:i/>
          <w:color w:val="auto"/>
          <w:sz w:val="22"/>
          <w:szCs w:val="22"/>
        </w:rPr>
        <w:t xml:space="preserve"> v. United States</w:t>
      </w:r>
      <w:r w:rsidRPr="0035208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(text can be disregarded if absurd result) </w:t>
      </w:r>
    </w:p>
    <w:p w14:paraId="2581384A" w14:textId="77777777" w:rsidR="00497784" w:rsidRDefault="00497784" w:rsidP="00622A07">
      <w:pPr>
        <w:pStyle w:val="ListParagraph"/>
        <w:numPr>
          <w:ilvl w:val="0"/>
          <w:numId w:val="209"/>
        </w:numPr>
        <w:rPr>
          <w:rFonts w:ascii="Times New Roman" w:hAnsi="Times New Roman" w:cs="Times New Roman"/>
          <w:sz w:val="22"/>
          <w:szCs w:val="22"/>
        </w:rPr>
      </w:pPr>
      <w:r w:rsidRPr="00FF54CB">
        <w:rPr>
          <w:rFonts w:ascii="Times New Roman" w:hAnsi="Times New Roman" w:cs="Times New Roman"/>
          <w:sz w:val="22"/>
          <w:szCs w:val="22"/>
        </w:rPr>
        <w:t>US sued a pastor who contracted w/a church to move from England to NY under a statute prohibiting corporations to prepay and encourage immigration of aliens</w:t>
      </w:r>
    </w:p>
    <w:p w14:paraId="695943C6" w14:textId="77777777" w:rsidR="00497784" w:rsidRPr="00FF54CB" w:rsidRDefault="00497784" w:rsidP="00622A07">
      <w:pPr>
        <w:pStyle w:val="ListParagraph"/>
        <w:numPr>
          <w:ilvl w:val="0"/>
          <w:numId w:val="209"/>
        </w:numPr>
        <w:rPr>
          <w:rFonts w:ascii="Times New Roman" w:hAnsi="Times New Roman" w:cs="Times New Roman"/>
          <w:sz w:val="22"/>
          <w:szCs w:val="22"/>
        </w:rPr>
      </w:pPr>
      <w:r>
        <w:rPr>
          <w:rFonts w:ascii="Times New Roman" w:hAnsi="Times New Roman" w:cs="Times New Roman"/>
          <w:sz w:val="22"/>
          <w:szCs w:val="22"/>
        </w:rPr>
        <w:t>Parties agreed a literal interpretation would include pastors, but said apply the 3 rules</w:t>
      </w:r>
    </w:p>
    <w:p w14:paraId="2089FB6B" w14:textId="77777777" w:rsidR="00497784" w:rsidRPr="00FF54CB" w:rsidRDefault="00497784" w:rsidP="00622A07">
      <w:pPr>
        <w:pStyle w:val="ListParagraph"/>
        <w:numPr>
          <w:ilvl w:val="0"/>
          <w:numId w:val="209"/>
        </w:numPr>
        <w:rPr>
          <w:rFonts w:ascii="Times New Roman" w:hAnsi="Times New Roman" w:cs="Times New Roman"/>
          <w:sz w:val="22"/>
          <w:szCs w:val="22"/>
        </w:rPr>
      </w:pPr>
      <w:r w:rsidRPr="00FF54CB">
        <w:rPr>
          <w:rFonts w:ascii="Times New Roman" w:hAnsi="Times New Roman" w:cs="Times New Roman"/>
          <w:sz w:val="22"/>
          <w:szCs w:val="22"/>
          <w:u w:val="single"/>
        </w:rPr>
        <w:t>Ct</w:t>
      </w:r>
      <w:r w:rsidRPr="00FF54CB">
        <w:rPr>
          <w:rFonts w:ascii="Times New Roman" w:hAnsi="Times New Roman" w:cs="Times New Roman"/>
          <w:sz w:val="22"/>
          <w:szCs w:val="22"/>
        </w:rPr>
        <w:t>: ministers not included in the statute</w:t>
      </w:r>
    </w:p>
    <w:p w14:paraId="687EEE58" w14:textId="77777777" w:rsidR="00497784" w:rsidRDefault="00497784" w:rsidP="00497784">
      <w:pPr>
        <w:pStyle w:val="ListParagraph"/>
        <w:numPr>
          <w:ilvl w:val="3"/>
          <w:numId w:val="6"/>
        </w:numPr>
        <w:rPr>
          <w:rFonts w:ascii="Times New Roman" w:hAnsi="Times New Roman" w:cs="Times New Roman"/>
          <w:sz w:val="22"/>
          <w:szCs w:val="22"/>
        </w:rPr>
      </w:pPr>
      <w:r w:rsidRPr="00FF54CB">
        <w:rPr>
          <w:rFonts w:ascii="Times New Roman" w:hAnsi="Times New Roman" w:cs="Times New Roman"/>
          <w:sz w:val="22"/>
          <w:szCs w:val="22"/>
        </w:rPr>
        <w:t>Absurd results: Congress wouldn’t have wanted to exclude ministers; probably meant to prohibit manual laborers</w:t>
      </w:r>
    </w:p>
    <w:p w14:paraId="688A81D4" w14:textId="77777777" w:rsidR="00497784" w:rsidRPr="00FF54CB" w:rsidRDefault="00497784" w:rsidP="00497784">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Must look at mischief act remedies: wanted to prevent indentured servitude</w:t>
      </w:r>
    </w:p>
    <w:p w14:paraId="24A39662" w14:textId="77777777" w:rsidR="00497784" w:rsidRPr="00FF54CB" w:rsidRDefault="00497784" w:rsidP="00497784">
      <w:pPr>
        <w:pStyle w:val="ListParagraph"/>
        <w:numPr>
          <w:ilvl w:val="3"/>
          <w:numId w:val="6"/>
        </w:numPr>
        <w:rPr>
          <w:rFonts w:ascii="Times New Roman" w:hAnsi="Times New Roman" w:cs="Times New Roman"/>
          <w:sz w:val="22"/>
          <w:szCs w:val="22"/>
        </w:rPr>
      </w:pPr>
      <w:r w:rsidRPr="00FF54CB">
        <w:rPr>
          <w:rFonts w:ascii="Times New Roman" w:hAnsi="Times New Roman" w:cs="Times New Roman"/>
          <w:sz w:val="22"/>
          <w:szCs w:val="22"/>
        </w:rPr>
        <w:lastRenderedPageBreak/>
        <w:t>Textual approach burdens Congress: arguably ministers were literally within the statute</w:t>
      </w:r>
    </w:p>
    <w:p w14:paraId="32CCE473" w14:textId="77777777" w:rsidR="00497784" w:rsidRPr="00FF54CB" w:rsidRDefault="00497784" w:rsidP="00497784">
      <w:pPr>
        <w:pStyle w:val="ListParagraph"/>
        <w:numPr>
          <w:ilvl w:val="3"/>
          <w:numId w:val="6"/>
        </w:numPr>
        <w:rPr>
          <w:rFonts w:ascii="Times New Roman" w:hAnsi="Times New Roman" w:cs="Times New Roman"/>
          <w:sz w:val="22"/>
          <w:szCs w:val="22"/>
        </w:rPr>
      </w:pPr>
      <w:r w:rsidRPr="00FF54CB">
        <w:rPr>
          <w:rFonts w:ascii="Times New Roman" w:hAnsi="Times New Roman" w:cs="Times New Roman"/>
          <w:sz w:val="22"/>
          <w:szCs w:val="22"/>
        </w:rPr>
        <w:t>Congress intent: arguably an expansion that contravenes what the text literally says</w:t>
      </w:r>
    </w:p>
    <w:p w14:paraId="7964E81D" w14:textId="77777777" w:rsidR="00497784" w:rsidRPr="00FF54CB" w:rsidRDefault="00497784" w:rsidP="00497784">
      <w:pPr>
        <w:pStyle w:val="ListParagraph"/>
        <w:numPr>
          <w:ilvl w:val="4"/>
          <w:numId w:val="6"/>
        </w:numPr>
        <w:rPr>
          <w:rFonts w:ascii="Times New Roman" w:hAnsi="Times New Roman" w:cs="Times New Roman"/>
          <w:sz w:val="22"/>
          <w:szCs w:val="22"/>
        </w:rPr>
      </w:pPr>
      <w:r w:rsidRPr="00FF54CB">
        <w:rPr>
          <w:rFonts w:ascii="Times New Roman" w:hAnsi="Times New Roman" w:cs="Times New Roman"/>
          <w:sz w:val="22"/>
          <w:szCs w:val="22"/>
        </w:rPr>
        <w:t xml:space="preserve">Scalia would say they’re ignoring the text </w:t>
      </w:r>
      <w:r>
        <w:rPr>
          <w:rFonts w:ascii="Times New Roman" w:hAnsi="Times New Roman" w:cs="Times New Roman"/>
          <w:sz w:val="22"/>
          <w:szCs w:val="22"/>
        </w:rPr>
        <w:t xml:space="preserve">to </w:t>
      </w:r>
      <w:r w:rsidRPr="00FF54CB">
        <w:rPr>
          <w:rFonts w:ascii="Times New Roman" w:hAnsi="Times New Roman" w:cs="Times New Roman"/>
          <w:sz w:val="22"/>
          <w:szCs w:val="22"/>
        </w:rPr>
        <w:t>rewrite the statute</w:t>
      </w:r>
    </w:p>
    <w:p w14:paraId="2F29A6A8" w14:textId="77777777" w:rsidR="00497784" w:rsidRPr="00FF54CB" w:rsidRDefault="00497784" w:rsidP="00497784">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Said we are a Christian nation</w:t>
      </w:r>
    </w:p>
    <w:p w14:paraId="6BEB5A43" w14:textId="77777777" w:rsidR="00497784" w:rsidRPr="00FF54CB" w:rsidRDefault="00497784" w:rsidP="00622A07">
      <w:pPr>
        <w:pStyle w:val="ListParagraph"/>
        <w:numPr>
          <w:ilvl w:val="0"/>
          <w:numId w:val="209"/>
        </w:numPr>
        <w:rPr>
          <w:rFonts w:ascii="Times New Roman" w:hAnsi="Times New Roman" w:cs="Times New Roman"/>
          <w:sz w:val="22"/>
          <w:szCs w:val="22"/>
        </w:rPr>
      </w:pPr>
      <w:r w:rsidRPr="00FF54CB">
        <w:rPr>
          <w:rFonts w:ascii="Times New Roman" w:hAnsi="Times New Roman" w:cs="Times New Roman"/>
          <w:sz w:val="22"/>
          <w:szCs w:val="22"/>
          <w:u w:val="single"/>
        </w:rPr>
        <w:t>US</w:t>
      </w:r>
      <w:r w:rsidRPr="00FF54CB">
        <w:rPr>
          <w:rFonts w:ascii="Times New Roman" w:hAnsi="Times New Roman" w:cs="Times New Roman"/>
          <w:sz w:val="22"/>
          <w:szCs w:val="22"/>
        </w:rPr>
        <w:t>: look to the text of the provision</w:t>
      </w:r>
    </w:p>
    <w:p w14:paraId="3EF2B75F" w14:textId="77777777" w:rsidR="00497784" w:rsidRPr="00FF54CB" w:rsidRDefault="00497784" w:rsidP="00622A07">
      <w:pPr>
        <w:pStyle w:val="ListParagraph"/>
        <w:numPr>
          <w:ilvl w:val="0"/>
          <w:numId w:val="209"/>
        </w:numPr>
        <w:rPr>
          <w:rFonts w:ascii="Times New Roman" w:hAnsi="Times New Roman" w:cs="Times New Roman"/>
          <w:sz w:val="22"/>
          <w:szCs w:val="22"/>
        </w:rPr>
      </w:pPr>
      <w:r w:rsidRPr="00FF54CB">
        <w:rPr>
          <w:rFonts w:ascii="Times New Roman" w:hAnsi="Times New Roman" w:cs="Times New Roman"/>
          <w:sz w:val="22"/>
          <w:szCs w:val="22"/>
          <w:u w:val="single"/>
        </w:rPr>
        <w:t>Church</w:t>
      </w:r>
      <w:r w:rsidRPr="00FF54CB">
        <w:rPr>
          <w:rFonts w:ascii="Times New Roman" w:hAnsi="Times New Roman" w:cs="Times New Roman"/>
          <w:sz w:val="22"/>
          <w:szCs w:val="22"/>
        </w:rPr>
        <w:t>: look to intent (who writes the legislative history? Staffers); who decides what’s absurd and what does the court get to do in response?; religion argument</w:t>
      </w:r>
    </w:p>
    <w:p w14:paraId="00719B3F" w14:textId="77777777" w:rsidR="00497784" w:rsidRDefault="00497784" w:rsidP="00622A07">
      <w:pPr>
        <w:pStyle w:val="ListParagraph"/>
        <w:numPr>
          <w:ilvl w:val="0"/>
          <w:numId w:val="209"/>
        </w:numPr>
        <w:rPr>
          <w:rFonts w:ascii="Times New Roman" w:hAnsi="Times New Roman" w:cs="Times New Roman"/>
          <w:sz w:val="22"/>
          <w:szCs w:val="22"/>
        </w:rPr>
      </w:pPr>
      <w:r>
        <w:rPr>
          <w:rFonts w:ascii="Times New Roman" w:hAnsi="Times New Roman" w:cs="Times New Roman"/>
          <w:sz w:val="22"/>
          <w:szCs w:val="22"/>
        </w:rPr>
        <w:t>Ct: Looked at title of act; legislative history; mischief rule; circumstance; congress reports</w:t>
      </w:r>
    </w:p>
    <w:p w14:paraId="215D6A4C" w14:textId="77777777" w:rsidR="00497784" w:rsidRPr="00F813B7" w:rsidRDefault="00497784" w:rsidP="00622A07">
      <w:pPr>
        <w:pStyle w:val="ListParagraph"/>
        <w:numPr>
          <w:ilvl w:val="0"/>
          <w:numId w:val="209"/>
        </w:numPr>
        <w:rPr>
          <w:rFonts w:ascii="Times New Roman" w:hAnsi="Times New Roman" w:cs="Times New Roman"/>
          <w:sz w:val="22"/>
          <w:szCs w:val="22"/>
        </w:rPr>
      </w:pPr>
      <w:r>
        <w:rPr>
          <w:rFonts w:ascii="Times New Roman" w:hAnsi="Times New Roman" w:cs="Times New Roman"/>
          <w:sz w:val="22"/>
          <w:szCs w:val="22"/>
        </w:rPr>
        <w:t>Common sense should be used to avoid absurd interpretation and results</w:t>
      </w:r>
    </w:p>
    <w:p w14:paraId="5ABEF858" w14:textId="751F1C78" w:rsidR="00AA5AD0" w:rsidRDefault="00AA5AD0" w:rsidP="00622A07">
      <w:pPr>
        <w:pStyle w:val="ListParagraph"/>
        <w:numPr>
          <w:ilvl w:val="1"/>
          <w:numId w:val="20"/>
        </w:numPr>
        <w:rPr>
          <w:rFonts w:ascii="Times New Roman" w:hAnsi="Times New Roman" w:cs="Times New Roman"/>
          <w:sz w:val="22"/>
          <w:szCs w:val="22"/>
        </w:rPr>
      </w:pPr>
      <w:r w:rsidRPr="00C46477">
        <w:rPr>
          <w:rFonts w:ascii="Times New Roman" w:hAnsi="Times New Roman" w:cs="Times New Roman"/>
          <w:b/>
          <w:sz w:val="22"/>
          <w:szCs w:val="22"/>
        </w:rPr>
        <w:t>Tennessee Valley Authority v. Hill</w:t>
      </w:r>
      <w:r w:rsidRPr="00AA5AD0">
        <w:rPr>
          <w:rFonts w:ascii="Times New Roman" w:hAnsi="Times New Roman" w:cs="Times New Roman"/>
          <w:sz w:val="22"/>
          <w:szCs w:val="22"/>
        </w:rPr>
        <w:t xml:space="preserve"> </w:t>
      </w:r>
      <w:r w:rsidR="00C46477">
        <w:rPr>
          <w:rFonts w:ascii="Times New Roman" w:hAnsi="Times New Roman" w:cs="Times New Roman"/>
          <w:sz w:val="22"/>
          <w:szCs w:val="22"/>
        </w:rPr>
        <w:t>(didn’t overrule text based on implied congress intent)</w:t>
      </w:r>
    </w:p>
    <w:p w14:paraId="7E916818" w14:textId="0E1BEBE8" w:rsidR="00AA5AD0" w:rsidRDefault="00AA5AD0" w:rsidP="00622A07">
      <w:pPr>
        <w:pStyle w:val="ListParagraph"/>
        <w:numPr>
          <w:ilvl w:val="2"/>
          <w:numId w:val="52"/>
        </w:numPr>
        <w:rPr>
          <w:rFonts w:ascii="Times New Roman" w:hAnsi="Times New Roman" w:cs="Times New Roman"/>
          <w:sz w:val="22"/>
          <w:szCs w:val="22"/>
        </w:rPr>
      </w:pPr>
      <w:r>
        <w:rPr>
          <w:rFonts w:ascii="Times New Roman" w:hAnsi="Times New Roman" w:cs="Times New Roman"/>
          <w:sz w:val="22"/>
          <w:szCs w:val="22"/>
        </w:rPr>
        <w:t>Tried get injunction to stop construction of a Dam which would kill an endangered species (snail darter) in violation of the endangered species act</w:t>
      </w:r>
    </w:p>
    <w:p w14:paraId="6035E2F8" w14:textId="762B776F" w:rsidR="00AA5AD0" w:rsidRDefault="00AA5AD0" w:rsidP="00622A07">
      <w:pPr>
        <w:pStyle w:val="ListParagraph"/>
        <w:numPr>
          <w:ilvl w:val="2"/>
          <w:numId w:val="52"/>
        </w:numPr>
        <w:rPr>
          <w:rFonts w:ascii="Times New Roman" w:hAnsi="Times New Roman" w:cs="Times New Roman"/>
          <w:sz w:val="22"/>
          <w:szCs w:val="22"/>
        </w:rPr>
      </w:pPr>
      <w:r>
        <w:rPr>
          <w:rFonts w:ascii="Times New Roman" w:hAnsi="Times New Roman" w:cs="Times New Roman"/>
          <w:sz w:val="22"/>
          <w:szCs w:val="22"/>
        </w:rPr>
        <w:t>SC said Tellico dam would kill the snail darter. The survival of the fish required the permanent halting of an almost completed dam for which congress had expended large sums of money.</w:t>
      </w:r>
    </w:p>
    <w:p w14:paraId="0E512D12" w14:textId="05E244E6" w:rsidR="00AA5AD0" w:rsidRDefault="00AA5AD0" w:rsidP="00622A07">
      <w:pPr>
        <w:pStyle w:val="ListParagraph"/>
        <w:numPr>
          <w:ilvl w:val="2"/>
          <w:numId w:val="52"/>
        </w:numPr>
        <w:rPr>
          <w:rFonts w:ascii="Times New Roman" w:hAnsi="Times New Roman" w:cs="Times New Roman"/>
          <w:sz w:val="22"/>
          <w:szCs w:val="22"/>
        </w:rPr>
      </w:pPr>
      <w:r>
        <w:rPr>
          <w:rFonts w:ascii="Times New Roman" w:hAnsi="Times New Roman" w:cs="Times New Roman"/>
          <w:sz w:val="22"/>
          <w:szCs w:val="22"/>
        </w:rPr>
        <w:t>Intent of act was to halt and reverse the trend of species extinction whatever the cost….the value of endan</w:t>
      </w:r>
      <w:r w:rsidR="00C46477">
        <w:rPr>
          <w:rFonts w:ascii="Times New Roman" w:hAnsi="Times New Roman" w:cs="Times New Roman"/>
          <w:sz w:val="22"/>
          <w:szCs w:val="22"/>
        </w:rPr>
        <w:t xml:space="preserve">gered species was incalculable. It is in the best interest of mankind to minimize loses of genetic variations which are potential resources. </w:t>
      </w:r>
    </w:p>
    <w:p w14:paraId="7597B715" w14:textId="324EC9C4" w:rsidR="00AA5AD0" w:rsidRDefault="00AA5AD0" w:rsidP="00622A07">
      <w:pPr>
        <w:pStyle w:val="ListParagraph"/>
        <w:numPr>
          <w:ilvl w:val="2"/>
          <w:numId w:val="52"/>
        </w:numPr>
        <w:rPr>
          <w:rFonts w:ascii="Times New Roman" w:hAnsi="Times New Roman" w:cs="Times New Roman"/>
          <w:sz w:val="22"/>
          <w:szCs w:val="22"/>
        </w:rPr>
      </w:pPr>
      <w:r>
        <w:rPr>
          <w:rFonts w:ascii="Times New Roman" w:hAnsi="Times New Roman" w:cs="Times New Roman"/>
          <w:sz w:val="22"/>
          <w:szCs w:val="22"/>
        </w:rPr>
        <w:t>Said the act required agencies to consult and get approval when conducting acts which harm endangered species. Text of act was clear, refused to use a balancing test</w:t>
      </w:r>
    </w:p>
    <w:p w14:paraId="3132A633" w14:textId="1AC6CE10" w:rsidR="00AA5AD0" w:rsidRDefault="00AA5AD0" w:rsidP="00622A07">
      <w:pPr>
        <w:pStyle w:val="ListParagraph"/>
        <w:numPr>
          <w:ilvl w:val="2"/>
          <w:numId w:val="52"/>
        </w:numPr>
        <w:rPr>
          <w:rFonts w:ascii="Times New Roman" w:hAnsi="Times New Roman" w:cs="Times New Roman"/>
          <w:sz w:val="22"/>
          <w:szCs w:val="22"/>
        </w:rPr>
      </w:pPr>
      <w:r>
        <w:rPr>
          <w:rFonts w:ascii="Times New Roman" w:hAnsi="Times New Roman" w:cs="Times New Roman"/>
          <w:sz w:val="22"/>
          <w:szCs w:val="22"/>
        </w:rPr>
        <w:t xml:space="preserve">Last rule </w:t>
      </w:r>
      <w:r w:rsidR="00C46477">
        <w:rPr>
          <w:rFonts w:ascii="Times New Roman" w:hAnsi="Times New Roman" w:cs="Times New Roman"/>
          <w:sz w:val="22"/>
          <w:szCs w:val="22"/>
        </w:rPr>
        <w:t>in time, is first in precedent. Continuing construction paid for by congress was not enough to show intent, regardless of the 12 years of history.</w:t>
      </w:r>
    </w:p>
    <w:p w14:paraId="0233DB7A" w14:textId="77777777" w:rsidR="00C46477" w:rsidRDefault="00C46477" w:rsidP="00622A07">
      <w:pPr>
        <w:pStyle w:val="ListParagraph"/>
        <w:numPr>
          <w:ilvl w:val="2"/>
          <w:numId w:val="52"/>
        </w:numPr>
        <w:rPr>
          <w:rFonts w:ascii="Times New Roman" w:hAnsi="Times New Roman" w:cs="Times New Roman"/>
          <w:sz w:val="22"/>
          <w:szCs w:val="22"/>
        </w:rPr>
      </w:pPr>
      <w:r>
        <w:rPr>
          <w:rFonts w:ascii="Times New Roman" w:hAnsi="Times New Roman" w:cs="Times New Roman"/>
          <w:sz w:val="22"/>
          <w:szCs w:val="22"/>
        </w:rPr>
        <w:t xml:space="preserve">Response to the court’s ruling was congress amended the act to allow exceptions and Tellico dam received an exception. </w:t>
      </w:r>
    </w:p>
    <w:p w14:paraId="76FD86D1" w14:textId="68D8A554" w:rsidR="00C46477" w:rsidRDefault="00C46477" w:rsidP="00622A07">
      <w:pPr>
        <w:pStyle w:val="ListParagraph"/>
        <w:numPr>
          <w:ilvl w:val="1"/>
          <w:numId w:val="20"/>
        </w:numPr>
        <w:rPr>
          <w:rFonts w:ascii="Times New Roman" w:hAnsi="Times New Roman" w:cs="Times New Roman"/>
          <w:sz w:val="22"/>
          <w:szCs w:val="22"/>
        </w:rPr>
      </w:pPr>
      <w:r w:rsidRPr="004A2280">
        <w:rPr>
          <w:rFonts w:ascii="Times New Roman" w:hAnsi="Times New Roman" w:cs="Times New Roman"/>
          <w:b/>
          <w:sz w:val="22"/>
          <w:szCs w:val="22"/>
        </w:rPr>
        <w:t>Green v. Bock Laundry Machine Company</w:t>
      </w:r>
      <w:r w:rsidR="004A2280">
        <w:rPr>
          <w:rFonts w:ascii="Times New Roman" w:hAnsi="Times New Roman" w:cs="Times New Roman"/>
          <w:sz w:val="22"/>
          <w:szCs w:val="22"/>
        </w:rPr>
        <w:t xml:space="preserve"> (PM unless absurd) </w:t>
      </w:r>
    </w:p>
    <w:p w14:paraId="7729EAEC" w14:textId="42E026FF" w:rsidR="00C46477" w:rsidRDefault="00C46477" w:rsidP="00622A07">
      <w:pPr>
        <w:pStyle w:val="ListParagraph"/>
        <w:numPr>
          <w:ilvl w:val="2"/>
          <w:numId w:val="52"/>
        </w:numPr>
        <w:rPr>
          <w:rFonts w:ascii="Times New Roman" w:hAnsi="Times New Roman" w:cs="Times New Roman"/>
          <w:sz w:val="22"/>
          <w:szCs w:val="22"/>
        </w:rPr>
      </w:pPr>
      <w:r>
        <w:rPr>
          <w:rFonts w:ascii="Times New Roman" w:hAnsi="Times New Roman" w:cs="Times New Roman"/>
          <w:sz w:val="22"/>
          <w:szCs w:val="22"/>
        </w:rPr>
        <w:t xml:space="preserve">Prisoner on work release had arm torn off reaching into a dryer. Claimed he was not properly informed of the danger of using the dryer. Bock used the </w:t>
      </w:r>
      <w:proofErr w:type="gramStart"/>
      <w:r>
        <w:rPr>
          <w:rFonts w:ascii="Times New Roman" w:hAnsi="Times New Roman" w:cs="Times New Roman"/>
          <w:sz w:val="22"/>
          <w:szCs w:val="22"/>
        </w:rPr>
        <w:t>prisoners</w:t>
      </w:r>
      <w:proofErr w:type="gramEnd"/>
      <w:r>
        <w:rPr>
          <w:rFonts w:ascii="Times New Roman" w:hAnsi="Times New Roman" w:cs="Times New Roman"/>
          <w:sz w:val="22"/>
          <w:szCs w:val="22"/>
        </w:rPr>
        <w:t xml:space="preserve"> convictions as impeachment evidence.</w:t>
      </w:r>
    </w:p>
    <w:p w14:paraId="4E3F5749" w14:textId="3C7AA44B" w:rsidR="004A2280" w:rsidRDefault="004A2280" w:rsidP="00622A07">
      <w:pPr>
        <w:pStyle w:val="ListParagraph"/>
        <w:numPr>
          <w:ilvl w:val="2"/>
          <w:numId w:val="52"/>
        </w:numPr>
        <w:rPr>
          <w:rFonts w:ascii="Times New Roman" w:hAnsi="Times New Roman" w:cs="Times New Roman"/>
          <w:sz w:val="22"/>
          <w:szCs w:val="22"/>
        </w:rPr>
      </w:pPr>
      <w:r>
        <w:rPr>
          <w:rFonts w:ascii="Times New Roman" w:hAnsi="Times New Roman" w:cs="Times New Roman"/>
          <w:sz w:val="22"/>
          <w:szCs w:val="22"/>
        </w:rPr>
        <w:t xml:space="preserve">Rule 609 of federal rules of evidence only allowed impeachment of defendants not plaintiffs. Court overturned saying it was be an absurd result to not allow plaintiff to be impeached. </w:t>
      </w:r>
    </w:p>
    <w:p w14:paraId="16AE6C3A" w14:textId="47FDA611" w:rsidR="004A2280" w:rsidRDefault="004A2280" w:rsidP="00622A07">
      <w:pPr>
        <w:pStyle w:val="ListParagraph"/>
        <w:numPr>
          <w:ilvl w:val="2"/>
          <w:numId w:val="52"/>
        </w:numPr>
        <w:rPr>
          <w:rFonts w:ascii="Times New Roman" w:hAnsi="Times New Roman" w:cs="Times New Roman"/>
          <w:sz w:val="22"/>
          <w:szCs w:val="22"/>
        </w:rPr>
      </w:pPr>
      <w:r>
        <w:rPr>
          <w:rFonts w:ascii="Times New Roman" w:hAnsi="Times New Roman" w:cs="Times New Roman"/>
          <w:sz w:val="22"/>
          <w:szCs w:val="22"/>
        </w:rPr>
        <w:t xml:space="preserve">Plain meaning only if not an absurd result. You can look at extrinsic documents to determine if an absurd result was intended. </w:t>
      </w:r>
    </w:p>
    <w:p w14:paraId="19FF183A" w14:textId="77777777" w:rsidR="00497784" w:rsidRDefault="004C168B" w:rsidP="00622A07">
      <w:pPr>
        <w:pStyle w:val="ListParagraph"/>
        <w:numPr>
          <w:ilvl w:val="1"/>
          <w:numId w:val="20"/>
        </w:numPr>
        <w:rPr>
          <w:rFonts w:ascii="Times New Roman" w:hAnsi="Times New Roman" w:cs="Times New Roman"/>
          <w:sz w:val="22"/>
          <w:szCs w:val="22"/>
        </w:rPr>
      </w:pPr>
      <w:proofErr w:type="spellStart"/>
      <w:r w:rsidRPr="00497784">
        <w:rPr>
          <w:rFonts w:ascii="Times New Roman" w:hAnsi="Times New Roman" w:cs="Times New Roman"/>
          <w:b/>
          <w:i/>
          <w:sz w:val="22"/>
          <w:szCs w:val="22"/>
        </w:rPr>
        <w:t>Muscarello</w:t>
      </w:r>
      <w:proofErr w:type="spellEnd"/>
      <w:r w:rsidRPr="00497784">
        <w:rPr>
          <w:rFonts w:ascii="Times New Roman" w:hAnsi="Times New Roman" w:cs="Times New Roman"/>
          <w:b/>
          <w:i/>
          <w:sz w:val="22"/>
          <w:szCs w:val="22"/>
        </w:rPr>
        <w:t xml:space="preserve"> v. US</w:t>
      </w:r>
      <w:r w:rsidR="004A2280">
        <w:rPr>
          <w:rFonts w:ascii="Times New Roman" w:hAnsi="Times New Roman" w:cs="Times New Roman"/>
          <w:sz w:val="22"/>
          <w:szCs w:val="22"/>
        </w:rPr>
        <w:t xml:space="preserve"> </w:t>
      </w:r>
      <w:r w:rsidR="00497784">
        <w:rPr>
          <w:rFonts w:ascii="Times New Roman" w:hAnsi="Times New Roman" w:cs="Times New Roman"/>
          <w:sz w:val="22"/>
          <w:szCs w:val="22"/>
        </w:rPr>
        <w:t xml:space="preserve">(denied the rule of lenity)  </w:t>
      </w:r>
    </w:p>
    <w:p w14:paraId="4AAE6EDF" w14:textId="77777777" w:rsidR="00497784" w:rsidRDefault="001745BF" w:rsidP="00622A07">
      <w:pPr>
        <w:pStyle w:val="ListParagraph"/>
        <w:numPr>
          <w:ilvl w:val="2"/>
          <w:numId w:val="52"/>
        </w:numPr>
        <w:rPr>
          <w:rFonts w:ascii="Times New Roman" w:hAnsi="Times New Roman" w:cs="Times New Roman"/>
          <w:sz w:val="22"/>
          <w:szCs w:val="22"/>
        </w:rPr>
      </w:pPr>
      <w:r w:rsidRPr="00497784">
        <w:rPr>
          <w:rFonts w:ascii="Times New Roman" w:hAnsi="Times New Roman" w:cs="Times New Roman"/>
          <w:sz w:val="22"/>
          <w:szCs w:val="22"/>
        </w:rPr>
        <w:t>P sold MJ, carried it in his truck to place of sale; also carried a handgun in the glove compartment; argued that he didn’t carry it “on his person”</w:t>
      </w:r>
    </w:p>
    <w:p w14:paraId="2DCDF24F" w14:textId="77777777" w:rsidR="00497784" w:rsidRDefault="003715F9" w:rsidP="00622A07">
      <w:pPr>
        <w:pStyle w:val="ListParagraph"/>
        <w:numPr>
          <w:ilvl w:val="2"/>
          <w:numId w:val="52"/>
        </w:numPr>
        <w:rPr>
          <w:rFonts w:ascii="Times New Roman" w:hAnsi="Times New Roman" w:cs="Times New Roman"/>
          <w:sz w:val="22"/>
          <w:szCs w:val="22"/>
        </w:rPr>
      </w:pPr>
      <w:r w:rsidRPr="00497784">
        <w:rPr>
          <w:rFonts w:ascii="Times New Roman" w:hAnsi="Times New Roman" w:cs="Times New Roman"/>
          <w:sz w:val="22"/>
          <w:szCs w:val="22"/>
        </w:rPr>
        <w:t>Statute said whoever “uses or carries a firearm” during and in relation to a</w:t>
      </w:r>
      <w:r w:rsidR="00855E78" w:rsidRPr="00497784">
        <w:rPr>
          <w:rFonts w:ascii="Times New Roman" w:hAnsi="Times New Roman" w:cs="Times New Roman"/>
          <w:sz w:val="22"/>
          <w:szCs w:val="22"/>
        </w:rPr>
        <w:t xml:space="preserve"> </w:t>
      </w:r>
      <w:r w:rsidRPr="00497784">
        <w:rPr>
          <w:rFonts w:ascii="Times New Roman" w:hAnsi="Times New Roman" w:cs="Times New Roman"/>
          <w:sz w:val="22"/>
          <w:szCs w:val="22"/>
        </w:rPr>
        <w:t>crime in violence or drug trafficking gets an extra 5 years in jail added to sentence</w:t>
      </w:r>
    </w:p>
    <w:p w14:paraId="19D13A8E" w14:textId="77777777" w:rsidR="00497784" w:rsidRDefault="003715F9" w:rsidP="00622A07">
      <w:pPr>
        <w:pStyle w:val="ListParagraph"/>
        <w:numPr>
          <w:ilvl w:val="2"/>
          <w:numId w:val="52"/>
        </w:numPr>
        <w:rPr>
          <w:rFonts w:ascii="Times New Roman" w:hAnsi="Times New Roman" w:cs="Times New Roman"/>
          <w:sz w:val="22"/>
          <w:szCs w:val="22"/>
        </w:rPr>
      </w:pPr>
      <w:r w:rsidRPr="00497784">
        <w:rPr>
          <w:rFonts w:ascii="Times New Roman" w:hAnsi="Times New Roman" w:cs="Times New Roman"/>
          <w:sz w:val="22"/>
          <w:szCs w:val="22"/>
          <w:u w:val="single"/>
        </w:rPr>
        <w:t>Issue</w:t>
      </w:r>
      <w:r w:rsidRPr="00497784">
        <w:rPr>
          <w:rFonts w:ascii="Times New Roman" w:hAnsi="Times New Roman" w:cs="Times New Roman"/>
          <w:sz w:val="22"/>
          <w:szCs w:val="22"/>
        </w:rPr>
        <w:t>: whether “carries” means on one’s person or in vehicle</w:t>
      </w:r>
    </w:p>
    <w:p w14:paraId="4191E12D" w14:textId="77777777" w:rsidR="00497784" w:rsidRDefault="003715F9" w:rsidP="00622A07">
      <w:pPr>
        <w:pStyle w:val="ListParagraph"/>
        <w:numPr>
          <w:ilvl w:val="3"/>
          <w:numId w:val="52"/>
        </w:numPr>
        <w:rPr>
          <w:rFonts w:ascii="Times New Roman" w:hAnsi="Times New Roman" w:cs="Times New Roman"/>
          <w:sz w:val="22"/>
          <w:szCs w:val="22"/>
        </w:rPr>
      </w:pPr>
      <w:r w:rsidRPr="00497784">
        <w:rPr>
          <w:rFonts w:ascii="Times New Roman" w:hAnsi="Times New Roman" w:cs="Times New Roman"/>
          <w:sz w:val="22"/>
          <w:szCs w:val="22"/>
          <w:u w:val="single"/>
        </w:rPr>
        <w:t>Ct</w:t>
      </w:r>
      <w:r w:rsidRPr="00497784">
        <w:rPr>
          <w:rFonts w:ascii="Times New Roman" w:hAnsi="Times New Roman" w:cs="Times New Roman"/>
          <w:sz w:val="22"/>
          <w:szCs w:val="22"/>
        </w:rPr>
        <w:t>:</w:t>
      </w:r>
      <w:r w:rsidR="00497784" w:rsidRPr="00497784">
        <w:rPr>
          <w:rFonts w:ascii="Times New Roman" w:hAnsi="Times New Roman" w:cs="Times New Roman"/>
          <w:sz w:val="22"/>
          <w:szCs w:val="22"/>
        </w:rPr>
        <w:t xml:space="preserve"> </w:t>
      </w:r>
      <w:r w:rsidR="00CE558B" w:rsidRPr="00497784">
        <w:rPr>
          <w:rFonts w:ascii="Times New Roman" w:hAnsi="Times New Roman" w:cs="Times New Roman"/>
          <w:sz w:val="22"/>
          <w:szCs w:val="22"/>
          <w:u w:val="single"/>
        </w:rPr>
        <w:t>Majority</w:t>
      </w:r>
      <w:r w:rsidR="00CE558B" w:rsidRPr="00497784">
        <w:rPr>
          <w:rFonts w:ascii="Times New Roman" w:hAnsi="Times New Roman" w:cs="Times New Roman"/>
          <w:sz w:val="22"/>
          <w:szCs w:val="22"/>
        </w:rPr>
        <w:t>:</w:t>
      </w:r>
    </w:p>
    <w:p w14:paraId="7ECF8ED6" w14:textId="77777777" w:rsidR="00497784" w:rsidRDefault="00CE558B" w:rsidP="00622A07">
      <w:pPr>
        <w:pStyle w:val="ListParagraph"/>
        <w:numPr>
          <w:ilvl w:val="4"/>
          <w:numId w:val="52"/>
        </w:numPr>
        <w:rPr>
          <w:rFonts w:ascii="Times New Roman" w:hAnsi="Times New Roman" w:cs="Times New Roman"/>
          <w:sz w:val="22"/>
          <w:szCs w:val="22"/>
        </w:rPr>
      </w:pPr>
      <w:r w:rsidRPr="00497784">
        <w:rPr>
          <w:rFonts w:ascii="Times New Roman" w:hAnsi="Times New Roman" w:cs="Times New Roman"/>
          <w:sz w:val="22"/>
          <w:szCs w:val="22"/>
        </w:rPr>
        <w:t>Primary definition</w:t>
      </w:r>
      <w:r w:rsidR="00B521C8" w:rsidRPr="00497784">
        <w:rPr>
          <w:rFonts w:ascii="Times New Roman" w:hAnsi="Times New Roman" w:cs="Times New Roman"/>
          <w:sz w:val="22"/>
          <w:szCs w:val="22"/>
        </w:rPr>
        <w:t xml:space="preserve"> of carry</w:t>
      </w:r>
      <w:r w:rsidRPr="00497784">
        <w:rPr>
          <w:rFonts w:ascii="Times New Roman" w:hAnsi="Times New Roman" w:cs="Times New Roman"/>
          <w:sz w:val="22"/>
          <w:szCs w:val="22"/>
        </w:rPr>
        <w:t xml:space="preserve"> – convey from one place to another in a vehicle, not limited to on a person; cites use in classical texts like bible and Moby Dick; 1/3 of modern press usage is this definition</w:t>
      </w:r>
    </w:p>
    <w:p w14:paraId="4F940355" w14:textId="77777777" w:rsidR="00497784" w:rsidRDefault="00CE558B" w:rsidP="00622A07">
      <w:pPr>
        <w:pStyle w:val="ListParagraph"/>
        <w:numPr>
          <w:ilvl w:val="4"/>
          <w:numId w:val="52"/>
        </w:numPr>
        <w:rPr>
          <w:rFonts w:ascii="Times New Roman" w:hAnsi="Times New Roman" w:cs="Times New Roman"/>
          <w:sz w:val="22"/>
          <w:szCs w:val="22"/>
        </w:rPr>
      </w:pPr>
      <w:proofErr w:type="spellStart"/>
      <w:r w:rsidRPr="00497784">
        <w:rPr>
          <w:rFonts w:ascii="Times New Roman" w:hAnsi="Times New Roman" w:cs="Times New Roman"/>
          <w:sz w:val="22"/>
          <w:szCs w:val="22"/>
        </w:rPr>
        <w:t>Purposivism</w:t>
      </w:r>
      <w:proofErr w:type="spellEnd"/>
      <w:r w:rsidRPr="00497784">
        <w:rPr>
          <w:rFonts w:ascii="Times New Roman" w:hAnsi="Times New Roman" w:cs="Times New Roman"/>
          <w:sz w:val="22"/>
          <w:szCs w:val="22"/>
        </w:rPr>
        <w:t xml:space="preserve"> – purpose was to combat the dangerous combination of drugs and guns by persuading drug dealers to leave gun at home; if in car, it</w:t>
      </w:r>
      <w:r w:rsidR="00B521C8" w:rsidRPr="00497784">
        <w:rPr>
          <w:rFonts w:ascii="Times New Roman" w:hAnsi="Times New Roman" w:cs="Times New Roman"/>
          <w:sz w:val="22"/>
          <w:szCs w:val="22"/>
        </w:rPr>
        <w:t>’s available for use even if not</w:t>
      </w:r>
      <w:r w:rsidRPr="00497784">
        <w:rPr>
          <w:rFonts w:ascii="Times New Roman" w:hAnsi="Times New Roman" w:cs="Times New Roman"/>
          <w:sz w:val="22"/>
          <w:szCs w:val="22"/>
        </w:rPr>
        <w:t xml:space="preserve"> immediately accessible when locked in truck</w:t>
      </w:r>
    </w:p>
    <w:p w14:paraId="594AEB9E" w14:textId="77777777" w:rsidR="00497784" w:rsidRDefault="00122A12" w:rsidP="00622A07">
      <w:pPr>
        <w:pStyle w:val="ListParagraph"/>
        <w:numPr>
          <w:ilvl w:val="4"/>
          <w:numId w:val="52"/>
        </w:numPr>
        <w:rPr>
          <w:rFonts w:ascii="Times New Roman" w:hAnsi="Times New Roman" w:cs="Times New Roman"/>
          <w:sz w:val="22"/>
          <w:szCs w:val="22"/>
        </w:rPr>
      </w:pPr>
      <w:r w:rsidRPr="00497784">
        <w:rPr>
          <w:rFonts w:ascii="Times New Roman" w:hAnsi="Times New Roman" w:cs="Times New Roman"/>
          <w:sz w:val="22"/>
          <w:szCs w:val="22"/>
        </w:rPr>
        <w:t>“Carries” is narrower than “transport” b/c it implies possession and shorter distance</w:t>
      </w:r>
    </w:p>
    <w:p w14:paraId="636CF95A" w14:textId="77777777" w:rsidR="00497784" w:rsidRDefault="00122A12" w:rsidP="00622A07">
      <w:pPr>
        <w:pStyle w:val="ListParagraph"/>
        <w:numPr>
          <w:ilvl w:val="5"/>
          <w:numId w:val="52"/>
        </w:numPr>
        <w:rPr>
          <w:rFonts w:ascii="Times New Roman" w:hAnsi="Times New Roman" w:cs="Times New Roman"/>
          <w:sz w:val="22"/>
          <w:szCs w:val="22"/>
        </w:rPr>
      </w:pPr>
      <w:r w:rsidRPr="00497784">
        <w:rPr>
          <w:rFonts w:ascii="Times New Roman" w:hAnsi="Times New Roman" w:cs="Times New Roman"/>
          <w:i/>
          <w:sz w:val="22"/>
          <w:szCs w:val="22"/>
          <w:highlight w:val="yellow"/>
        </w:rPr>
        <w:t>CANON</w:t>
      </w:r>
      <w:r w:rsidRPr="00497784">
        <w:rPr>
          <w:rFonts w:ascii="Times New Roman" w:hAnsi="Times New Roman" w:cs="Times New Roman"/>
          <w:sz w:val="22"/>
          <w:szCs w:val="22"/>
        </w:rPr>
        <w:t>: Congress intended each part of statute to have an independent effect</w:t>
      </w:r>
    </w:p>
    <w:p w14:paraId="1FCF4511" w14:textId="77777777" w:rsidR="00497784" w:rsidRDefault="00D74C95" w:rsidP="00622A07">
      <w:pPr>
        <w:pStyle w:val="ListParagraph"/>
        <w:numPr>
          <w:ilvl w:val="4"/>
          <w:numId w:val="52"/>
        </w:numPr>
        <w:rPr>
          <w:rFonts w:ascii="Times New Roman" w:hAnsi="Times New Roman" w:cs="Times New Roman"/>
          <w:sz w:val="22"/>
          <w:szCs w:val="22"/>
        </w:rPr>
      </w:pPr>
      <w:r w:rsidRPr="00497784">
        <w:rPr>
          <w:rFonts w:ascii="Times New Roman" w:hAnsi="Times New Roman" w:cs="Times New Roman"/>
          <w:sz w:val="22"/>
          <w:szCs w:val="22"/>
        </w:rPr>
        <w:t xml:space="preserve">Narrow definition of use from Bailey is ok </w:t>
      </w:r>
      <w:proofErr w:type="spellStart"/>
      <w:r w:rsidRPr="00497784">
        <w:rPr>
          <w:rFonts w:ascii="Times New Roman" w:hAnsi="Times New Roman" w:cs="Times New Roman"/>
          <w:sz w:val="22"/>
          <w:szCs w:val="22"/>
        </w:rPr>
        <w:t>b’c</w:t>
      </w:r>
      <w:proofErr w:type="spellEnd"/>
      <w:r w:rsidRPr="00497784">
        <w:rPr>
          <w:rFonts w:ascii="Times New Roman" w:hAnsi="Times New Roman" w:cs="Times New Roman"/>
          <w:sz w:val="22"/>
          <w:szCs w:val="22"/>
        </w:rPr>
        <w:t xml:space="preserve"> if “use” were interpreted broadly, it would swallow up meaning of “carry”</w:t>
      </w:r>
    </w:p>
    <w:p w14:paraId="1DC1DC06" w14:textId="77777777" w:rsidR="00497784" w:rsidRDefault="00D74C95" w:rsidP="00622A07">
      <w:pPr>
        <w:pStyle w:val="ListParagraph"/>
        <w:numPr>
          <w:ilvl w:val="5"/>
          <w:numId w:val="52"/>
        </w:numPr>
        <w:rPr>
          <w:rFonts w:ascii="Times New Roman" w:hAnsi="Times New Roman" w:cs="Times New Roman"/>
          <w:sz w:val="22"/>
          <w:szCs w:val="22"/>
        </w:rPr>
      </w:pPr>
      <w:r w:rsidRPr="00497784">
        <w:rPr>
          <w:rFonts w:ascii="Times New Roman" w:hAnsi="Times New Roman" w:cs="Times New Roman"/>
          <w:i/>
          <w:sz w:val="22"/>
          <w:szCs w:val="22"/>
          <w:highlight w:val="yellow"/>
        </w:rPr>
        <w:t>SURPLUSAGE CANON</w:t>
      </w:r>
      <w:r w:rsidRPr="00497784">
        <w:rPr>
          <w:rFonts w:ascii="Times New Roman" w:hAnsi="Times New Roman" w:cs="Times New Roman"/>
          <w:sz w:val="22"/>
          <w:szCs w:val="22"/>
        </w:rPr>
        <w:t xml:space="preserve">: </w:t>
      </w:r>
      <w:r w:rsidR="007F7EE3" w:rsidRPr="00497784">
        <w:rPr>
          <w:rFonts w:ascii="Times New Roman" w:hAnsi="Times New Roman" w:cs="Times New Roman"/>
          <w:sz w:val="22"/>
          <w:szCs w:val="22"/>
        </w:rPr>
        <w:t>Congress intends each term to have particular, non-superfluous meaning</w:t>
      </w:r>
    </w:p>
    <w:p w14:paraId="37C4EACF" w14:textId="77777777" w:rsidR="00497784" w:rsidRDefault="007F7EE3" w:rsidP="00622A07">
      <w:pPr>
        <w:pStyle w:val="ListParagraph"/>
        <w:numPr>
          <w:ilvl w:val="4"/>
          <w:numId w:val="52"/>
        </w:numPr>
        <w:rPr>
          <w:rFonts w:ascii="Times New Roman" w:hAnsi="Times New Roman" w:cs="Times New Roman"/>
          <w:sz w:val="22"/>
          <w:szCs w:val="22"/>
        </w:rPr>
      </w:pPr>
      <w:r w:rsidRPr="00497784">
        <w:rPr>
          <w:rFonts w:ascii="Times New Roman" w:hAnsi="Times New Roman" w:cs="Times New Roman"/>
          <w:sz w:val="22"/>
          <w:szCs w:val="22"/>
        </w:rPr>
        <w:lastRenderedPageBreak/>
        <w:t>Narrow reading would not apply to firearms such as grenades or poison gas that wouldn’t be carried on persons</w:t>
      </w:r>
    </w:p>
    <w:p w14:paraId="5F646EC3" w14:textId="77777777" w:rsidR="00497784" w:rsidRDefault="007F7EE3" w:rsidP="00622A07">
      <w:pPr>
        <w:pStyle w:val="ListParagraph"/>
        <w:numPr>
          <w:ilvl w:val="5"/>
          <w:numId w:val="52"/>
        </w:numPr>
        <w:rPr>
          <w:rFonts w:ascii="Times New Roman" w:hAnsi="Times New Roman" w:cs="Times New Roman"/>
          <w:sz w:val="22"/>
          <w:szCs w:val="22"/>
        </w:rPr>
      </w:pPr>
      <w:r w:rsidRPr="00497784">
        <w:rPr>
          <w:rFonts w:ascii="Times New Roman" w:hAnsi="Times New Roman" w:cs="Times New Roman"/>
          <w:i/>
          <w:sz w:val="22"/>
          <w:szCs w:val="22"/>
          <w:highlight w:val="yellow"/>
        </w:rPr>
        <w:t>CANON</w:t>
      </w:r>
      <w:r w:rsidRPr="00497784">
        <w:rPr>
          <w:rFonts w:ascii="Times New Roman" w:hAnsi="Times New Roman" w:cs="Times New Roman"/>
          <w:sz w:val="22"/>
          <w:szCs w:val="22"/>
        </w:rPr>
        <w:t>: must read words in context of entire statute; must take account of surrounding words</w:t>
      </w:r>
    </w:p>
    <w:p w14:paraId="70A88AA6" w14:textId="77777777" w:rsidR="00497784" w:rsidRDefault="002A3D9C" w:rsidP="00622A07">
      <w:pPr>
        <w:pStyle w:val="ListParagraph"/>
        <w:numPr>
          <w:ilvl w:val="4"/>
          <w:numId w:val="52"/>
        </w:numPr>
        <w:rPr>
          <w:rFonts w:ascii="Times New Roman" w:hAnsi="Times New Roman" w:cs="Times New Roman"/>
          <w:sz w:val="22"/>
          <w:szCs w:val="22"/>
        </w:rPr>
      </w:pPr>
      <w:r w:rsidRPr="00497784">
        <w:rPr>
          <w:rFonts w:ascii="Times New Roman" w:hAnsi="Times New Roman" w:cs="Times New Roman"/>
          <w:sz w:val="22"/>
          <w:szCs w:val="22"/>
        </w:rPr>
        <w:t>Carry can’t mean “immediately accessible,” doesn’t square with the statute’s exception of locked glove compartments</w:t>
      </w:r>
    </w:p>
    <w:p w14:paraId="45948010" w14:textId="77777777" w:rsidR="00497784" w:rsidRDefault="002A3D9C" w:rsidP="00622A07">
      <w:pPr>
        <w:pStyle w:val="ListParagraph"/>
        <w:numPr>
          <w:ilvl w:val="4"/>
          <w:numId w:val="52"/>
        </w:numPr>
        <w:rPr>
          <w:rFonts w:ascii="Times New Roman" w:hAnsi="Times New Roman" w:cs="Times New Roman"/>
          <w:sz w:val="22"/>
          <w:szCs w:val="22"/>
        </w:rPr>
      </w:pPr>
      <w:r w:rsidRPr="00497784">
        <w:rPr>
          <w:rFonts w:ascii="Times New Roman" w:hAnsi="Times New Roman" w:cs="Times New Roman"/>
          <w:sz w:val="22"/>
          <w:szCs w:val="22"/>
        </w:rPr>
        <w:t>Rule of lenity doesn’t apply b/c there’s no grievous ambiguity</w:t>
      </w:r>
    </w:p>
    <w:p w14:paraId="2EDF4D50" w14:textId="77777777" w:rsidR="00497784" w:rsidRDefault="002A3D9C" w:rsidP="00622A07">
      <w:pPr>
        <w:pStyle w:val="ListParagraph"/>
        <w:numPr>
          <w:ilvl w:val="5"/>
          <w:numId w:val="52"/>
        </w:numPr>
        <w:rPr>
          <w:rFonts w:ascii="Times New Roman" w:hAnsi="Times New Roman" w:cs="Times New Roman"/>
          <w:sz w:val="22"/>
          <w:szCs w:val="22"/>
        </w:rPr>
      </w:pPr>
      <w:r w:rsidRPr="00497784">
        <w:rPr>
          <w:rFonts w:ascii="Times New Roman" w:hAnsi="Times New Roman" w:cs="Times New Roman"/>
          <w:i/>
          <w:sz w:val="22"/>
          <w:szCs w:val="22"/>
          <w:highlight w:val="yellow"/>
        </w:rPr>
        <w:t>CANONS</w:t>
      </w:r>
      <w:r w:rsidRPr="00497784">
        <w:rPr>
          <w:rFonts w:ascii="Times New Roman" w:hAnsi="Times New Roman" w:cs="Times New Roman"/>
          <w:sz w:val="22"/>
          <w:szCs w:val="22"/>
        </w:rPr>
        <w:t xml:space="preserve"> only apply to ambiguous words</w:t>
      </w:r>
    </w:p>
    <w:p w14:paraId="5CE6B6FD" w14:textId="77777777" w:rsidR="00497784" w:rsidRDefault="00BB705B" w:rsidP="00622A07">
      <w:pPr>
        <w:pStyle w:val="ListParagraph"/>
        <w:numPr>
          <w:ilvl w:val="3"/>
          <w:numId w:val="52"/>
        </w:numPr>
        <w:rPr>
          <w:rFonts w:ascii="Times New Roman" w:hAnsi="Times New Roman" w:cs="Times New Roman"/>
          <w:sz w:val="22"/>
          <w:szCs w:val="22"/>
        </w:rPr>
      </w:pPr>
      <w:r w:rsidRPr="00497784">
        <w:rPr>
          <w:rFonts w:ascii="Times New Roman" w:hAnsi="Times New Roman" w:cs="Times New Roman"/>
          <w:sz w:val="22"/>
          <w:szCs w:val="22"/>
          <w:u w:val="single"/>
        </w:rPr>
        <w:t>Dissent</w:t>
      </w:r>
      <w:r w:rsidRPr="00497784">
        <w:rPr>
          <w:rFonts w:ascii="Times New Roman" w:hAnsi="Times New Roman" w:cs="Times New Roman"/>
          <w:sz w:val="22"/>
          <w:szCs w:val="22"/>
        </w:rPr>
        <w:t xml:space="preserve"> (Ginsburg, Rehnquist, Scalia, Souter)</w:t>
      </w:r>
    </w:p>
    <w:p w14:paraId="65629EE1" w14:textId="77777777" w:rsidR="00497784" w:rsidRDefault="00BB705B" w:rsidP="00622A07">
      <w:pPr>
        <w:pStyle w:val="ListParagraph"/>
        <w:numPr>
          <w:ilvl w:val="4"/>
          <w:numId w:val="52"/>
        </w:numPr>
        <w:rPr>
          <w:rFonts w:ascii="Times New Roman" w:hAnsi="Times New Roman" w:cs="Times New Roman"/>
          <w:sz w:val="22"/>
          <w:szCs w:val="22"/>
        </w:rPr>
      </w:pPr>
      <w:r w:rsidRPr="00497784">
        <w:rPr>
          <w:rFonts w:ascii="Times New Roman" w:hAnsi="Times New Roman" w:cs="Times New Roman"/>
          <w:sz w:val="22"/>
          <w:szCs w:val="22"/>
        </w:rPr>
        <w:t xml:space="preserve">Meaning of “carry” is ambiguous, so </w:t>
      </w:r>
      <w:proofErr w:type="spellStart"/>
      <w:r w:rsidRPr="00497784">
        <w:rPr>
          <w:rFonts w:ascii="Times New Roman" w:hAnsi="Times New Roman" w:cs="Times New Roman"/>
          <w:sz w:val="22"/>
          <w:szCs w:val="22"/>
        </w:rPr>
        <w:t>RoL</w:t>
      </w:r>
      <w:proofErr w:type="spellEnd"/>
      <w:r w:rsidRPr="00497784">
        <w:rPr>
          <w:rFonts w:ascii="Times New Roman" w:hAnsi="Times New Roman" w:cs="Times New Roman"/>
          <w:sz w:val="22"/>
          <w:szCs w:val="22"/>
        </w:rPr>
        <w:t xml:space="preserve"> in D’s favor applies</w:t>
      </w:r>
    </w:p>
    <w:p w14:paraId="68740AEF" w14:textId="77777777" w:rsidR="00497784" w:rsidRPr="00497784" w:rsidRDefault="00BB705B" w:rsidP="00622A07">
      <w:pPr>
        <w:pStyle w:val="ListParagraph"/>
        <w:numPr>
          <w:ilvl w:val="4"/>
          <w:numId w:val="52"/>
        </w:numPr>
        <w:rPr>
          <w:rFonts w:ascii="Times New Roman" w:hAnsi="Times New Roman" w:cs="Times New Roman"/>
          <w:sz w:val="22"/>
          <w:szCs w:val="22"/>
        </w:rPr>
      </w:pPr>
      <w:r w:rsidRPr="00497784">
        <w:rPr>
          <w:rFonts w:ascii="Times New Roman" w:hAnsi="Times New Roman" w:cs="Times New Roman"/>
          <w:sz w:val="22"/>
          <w:szCs w:val="22"/>
        </w:rPr>
        <w:t xml:space="preserve">Must interpret whole phrase “carry a firearm” </w:t>
      </w:r>
      <w:r w:rsidRPr="00497784">
        <w:rPr>
          <w:rFonts w:ascii="Times New Roman" w:hAnsi="Times New Roman" w:cs="Times New Roman"/>
          <w:i/>
          <w:sz w:val="22"/>
          <w:szCs w:val="22"/>
        </w:rPr>
        <w:t>Canon</w:t>
      </w:r>
    </w:p>
    <w:p w14:paraId="3C5862F0" w14:textId="77777777" w:rsidR="00497784" w:rsidRDefault="00BB705B" w:rsidP="00622A07">
      <w:pPr>
        <w:pStyle w:val="ListParagraph"/>
        <w:numPr>
          <w:ilvl w:val="4"/>
          <w:numId w:val="52"/>
        </w:numPr>
        <w:rPr>
          <w:rFonts w:ascii="Times New Roman" w:hAnsi="Times New Roman" w:cs="Times New Roman"/>
          <w:sz w:val="22"/>
          <w:szCs w:val="22"/>
        </w:rPr>
      </w:pPr>
      <w:r w:rsidRPr="00497784">
        <w:rPr>
          <w:rFonts w:ascii="Times New Roman" w:hAnsi="Times New Roman" w:cs="Times New Roman"/>
          <w:sz w:val="22"/>
          <w:szCs w:val="22"/>
        </w:rPr>
        <w:t xml:space="preserve">Cites literary counterexamples of Kipling and </w:t>
      </w:r>
      <w:proofErr w:type="spellStart"/>
      <w:r w:rsidRPr="00497784">
        <w:rPr>
          <w:rFonts w:ascii="Times New Roman" w:hAnsi="Times New Roman" w:cs="Times New Roman"/>
          <w:sz w:val="22"/>
          <w:szCs w:val="22"/>
        </w:rPr>
        <w:t>Roosevelet</w:t>
      </w:r>
      <w:proofErr w:type="spellEnd"/>
      <w:r w:rsidRPr="00497784">
        <w:rPr>
          <w:rFonts w:ascii="Times New Roman" w:hAnsi="Times New Roman" w:cs="Times New Roman"/>
          <w:sz w:val="22"/>
          <w:szCs w:val="22"/>
        </w:rPr>
        <w:t xml:space="preserve"> using narrow definition</w:t>
      </w:r>
    </w:p>
    <w:p w14:paraId="7E723092" w14:textId="77777777" w:rsidR="00497784" w:rsidRDefault="00BB705B" w:rsidP="00622A07">
      <w:pPr>
        <w:pStyle w:val="ListParagraph"/>
        <w:numPr>
          <w:ilvl w:val="4"/>
          <w:numId w:val="52"/>
        </w:numPr>
        <w:rPr>
          <w:rFonts w:ascii="Times New Roman" w:hAnsi="Times New Roman" w:cs="Times New Roman"/>
          <w:sz w:val="22"/>
          <w:szCs w:val="22"/>
        </w:rPr>
      </w:pPr>
      <w:r w:rsidRPr="00497784">
        <w:rPr>
          <w:rFonts w:ascii="Times New Roman" w:hAnsi="Times New Roman" w:cs="Times New Roman"/>
          <w:sz w:val="22"/>
          <w:szCs w:val="22"/>
        </w:rPr>
        <w:t>Cites MASH as example of contemporary use of carry in the limited sense</w:t>
      </w:r>
    </w:p>
    <w:p w14:paraId="64991E29" w14:textId="77777777" w:rsidR="00497784" w:rsidRDefault="00D10E44" w:rsidP="00622A07">
      <w:pPr>
        <w:pStyle w:val="ListParagraph"/>
        <w:numPr>
          <w:ilvl w:val="4"/>
          <w:numId w:val="52"/>
        </w:numPr>
        <w:rPr>
          <w:rFonts w:ascii="Times New Roman" w:hAnsi="Times New Roman" w:cs="Times New Roman"/>
          <w:sz w:val="22"/>
          <w:szCs w:val="22"/>
        </w:rPr>
      </w:pPr>
      <w:r w:rsidRPr="00497784">
        <w:rPr>
          <w:rFonts w:ascii="Times New Roman" w:hAnsi="Times New Roman" w:cs="Times New Roman"/>
          <w:sz w:val="22"/>
          <w:szCs w:val="22"/>
        </w:rPr>
        <w:t>Narrow meaning of carry is compatible with statute and other firearms statutes</w:t>
      </w:r>
    </w:p>
    <w:p w14:paraId="5A547047" w14:textId="77777777" w:rsidR="00497784" w:rsidRDefault="00D10E44" w:rsidP="00622A07">
      <w:pPr>
        <w:pStyle w:val="ListParagraph"/>
        <w:numPr>
          <w:ilvl w:val="5"/>
          <w:numId w:val="52"/>
        </w:numPr>
        <w:rPr>
          <w:rFonts w:ascii="Times New Roman" w:hAnsi="Times New Roman" w:cs="Times New Roman"/>
          <w:sz w:val="22"/>
          <w:szCs w:val="22"/>
        </w:rPr>
      </w:pPr>
      <w:r w:rsidRPr="00497784">
        <w:rPr>
          <w:rFonts w:ascii="Times New Roman" w:hAnsi="Times New Roman" w:cs="Times New Roman"/>
          <w:i/>
          <w:sz w:val="22"/>
          <w:szCs w:val="22"/>
          <w:highlight w:val="yellow"/>
        </w:rPr>
        <w:t>CANON</w:t>
      </w:r>
      <w:r w:rsidRPr="00497784">
        <w:rPr>
          <w:rFonts w:ascii="Times New Roman" w:hAnsi="Times New Roman" w:cs="Times New Roman"/>
          <w:sz w:val="22"/>
          <w:szCs w:val="22"/>
        </w:rPr>
        <w:t>: construe stat</w:t>
      </w:r>
      <w:r w:rsidR="00C76FB0" w:rsidRPr="00497784">
        <w:rPr>
          <w:rFonts w:ascii="Times New Roman" w:hAnsi="Times New Roman" w:cs="Times New Roman"/>
          <w:sz w:val="22"/>
          <w:szCs w:val="22"/>
        </w:rPr>
        <w:t>utory constructions harmoniousl</w:t>
      </w:r>
      <w:r w:rsidRPr="00497784">
        <w:rPr>
          <w:rFonts w:ascii="Times New Roman" w:hAnsi="Times New Roman" w:cs="Times New Roman"/>
          <w:sz w:val="22"/>
          <w:szCs w:val="22"/>
        </w:rPr>
        <w:t>y</w:t>
      </w:r>
    </w:p>
    <w:p w14:paraId="2631BF24" w14:textId="77777777" w:rsidR="00497784" w:rsidRDefault="00D10E44" w:rsidP="00622A07">
      <w:pPr>
        <w:pStyle w:val="ListParagraph"/>
        <w:numPr>
          <w:ilvl w:val="4"/>
          <w:numId w:val="52"/>
        </w:numPr>
        <w:rPr>
          <w:rFonts w:ascii="Times New Roman" w:hAnsi="Times New Roman" w:cs="Times New Roman"/>
          <w:sz w:val="22"/>
          <w:szCs w:val="22"/>
        </w:rPr>
      </w:pPr>
      <w:proofErr w:type="spellStart"/>
      <w:r w:rsidRPr="00497784">
        <w:rPr>
          <w:rFonts w:ascii="Times New Roman" w:hAnsi="Times New Roman" w:cs="Times New Roman"/>
          <w:sz w:val="22"/>
          <w:szCs w:val="22"/>
        </w:rPr>
        <w:t>RoL</w:t>
      </w:r>
      <w:proofErr w:type="spellEnd"/>
      <w:r w:rsidRPr="00497784">
        <w:rPr>
          <w:rFonts w:ascii="Times New Roman" w:hAnsi="Times New Roman" w:cs="Times New Roman"/>
          <w:sz w:val="22"/>
          <w:szCs w:val="22"/>
        </w:rPr>
        <w:t xml:space="preserve"> should apply b/c narrow </w:t>
      </w:r>
      <w:proofErr w:type="spellStart"/>
      <w:r w:rsidRPr="00497784">
        <w:rPr>
          <w:rFonts w:ascii="Times New Roman" w:hAnsi="Times New Roman" w:cs="Times New Roman"/>
          <w:sz w:val="22"/>
          <w:szCs w:val="22"/>
        </w:rPr>
        <w:t>def</w:t>
      </w:r>
      <w:proofErr w:type="spellEnd"/>
      <w:r w:rsidRPr="00497784">
        <w:rPr>
          <w:rFonts w:ascii="Times New Roman" w:hAnsi="Times New Roman" w:cs="Times New Roman"/>
          <w:sz w:val="22"/>
          <w:szCs w:val="22"/>
        </w:rPr>
        <w:t xml:space="preserve"> of “carry” not impossible</w:t>
      </w:r>
    </w:p>
    <w:p w14:paraId="33B1C878" w14:textId="77777777" w:rsidR="00497784" w:rsidRDefault="00D10E44" w:rsidP="00622A07">
      <w:pPr>
        <w:pStyle w:val="ListParagraph"/>
        <w:numPr>
          <w:ilvl w:val="4"/>
          <w:numId w:val="52"/>
        </w:numPr>
        <w:rPr>
          <w:rFonts w:ascii="Times New Roman" w:hAnsi="Times New Roman" w:cs="Times New Roman"/>
          <w:sz w:val="22"/>
          <w:szCs w:val="22"/>
        </w:rPr>
      </w:pPr>
      <w:r w:rsidRPr="00497784">
        <w:rPr>
          <w:rFonts w:ascii="Times New Roman" w:hAnsi="Times New Roman" w:cs="Times New Roman"/>
          <w:sz w:val="22"/>
          <w:szCs w:val="22"/>
        </w:rPr>
        <w:t>Congress could have chosen “possess” or “convey” but it didn’t</w:t>
      </w:r>
    </w:p>
    <w:p w14:paraId="384DB5D7" w14:textId="527E207B" w:rsidR="00497784" w:rsidRDefault="00D10E44" w:rsidP="00622A07">
      <w:pPr>
        <w:pStyle w:val="ListParagraph"/>
        <w:numPr>
          <w:ilvl w:val="5"/>
          <w:numId w:val="52"/>
        </w:numPr>
        <w:rPr>
          <w:rFonts w:ascii="Times New Roman" w:hAnsi="Times New Roman" w:cs="Times New Roman"/>
          <w:sz w:val="22"/>
          <w:szCs w:val="22"/>
        </w:rPr>
      </w:pPr>
      <w:r w:rsidRPr="00497784">
        <w:rPr>
          <w:rFonts w:ascii="Times New Roman" w:hAnsi="Times New Roman" w:cs="Times New Roman"/>
          <w:i/>
          <w:sz w:val="22"/>
          <w:szCs w:val="22"/>
          <w:highlight w:val="yellow"/>
        </w:rPr>
        <w:t>CANON</w:t>
      </w:r>
      <w:r w:rsidRPr="00497784">
        <w:rPr>
          <w:rFonts w:ascii="Times New Roman" w:hAnsi="Times New Roman" w:cs="Times New Roman"/>
          <w:sz w:val="22"/>
          <w:szCs w:val="22"/>
        </w:rPr>
        <w:t>: in choosing particular words, Congress deliberately did not use others</w:t>
      </w:r>
    </w:p>
    <w:p w14:paraId="4BB1012C" w14:textId="59C4BCE3" w:rsidR="00497784" w:rsidRDefault="00497784" w:rsidP="00622A07">
      <w:pPr>
        <w:pStyle w:val="ListParagraph"/>
        <w:numPr>
          <w:ilvl w:val="1"/>
          <w:numId w:val="20"/>
        </w:numPr>
        <w:rPr>
          <w:rFonts w:ascii="Times New Roman" w:hAnsi="Times New Roman" w:cs="Times New Roman"/>
          <w:sz w:val="22"/>
          <w:szCs w:val="22"/>
        </w:rPr>
      </w:pPr>
      <w:r w:rsidRPr="00A96ABB">
        <w:rPr>
          <w:rFonts w:ascii="Times New Roman" w:hAnsi="Times New Roman" w:cs="Times New Roman"/>
          <w:b/>
          <w:sz w:val="22"/>
          <w:szCs w:val="22"/>
        </w:rPr>
        <w:t>West Virginia University Hospitals v. Casey</w:t>
      </w:r>
      <w:r w:rsidR="00A96ABB">
        <w:rPr>
          <w:rFonts w:ascii="Times New Roman" w:hAnsi="Times New Roman" w:cs="Times New Roman"/>
          <w:sz w:val="22"/>
          <w:szCs w:val="22"/>
        </w:rPr>
        <w:t xml:space="preserve"> (similar documents can provide meaning) </w:t>
      </w:r>
    </w:p>
    <w:p w14:paraId="31CF88EE" w14:textId="5558E3BB" w:rsidR="00497784" w:rsidRDefault="00497784"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WVUH treated patients from neighboring state’s Medicaid program</w:t>
      </w:r>
      <w:r w:rsidR="00A96ABB">
        <w:rPr>
          <w:rFonts w:ascii="Times New Roman" w:hAnsi="Times New Roman" w:cs="Times New Roman"/>
          <w:sz w:val="22"/>
          <w:szCs w:val="22"/>
        </w:rPr>
        <w:t>. Objected to new reimbursement rates. Won but not awarded attorney fees</w:t>
      </w:r>
    </w:p>
    <w:p w14:paraId="4EDF2ED7" w14:textId="6314DA60" w:rsidR="00A96ABB" w:rsidRDefault="00A96ABB"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xml:space="preserve">Scalia used doctrine of the whole and the record of statutory usage in previous acts b/c congress uses the same term the same way each time and it is essentially universal. </w:t>
      </w:r>
    </w:p>
    <w:p w14:paraId="4B59D977" w14:textId="0AE04BB3" w:rsidR="00A96ABB" w:rsidRDefault="00A96ABB"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xml:space="preserve">Court consulted other statutes which award fees to determine if </w:t>
      </w:r>
      <w:proofErr w:type="spellStart"/>
      <w:proofErr w:type="gramStart"/>
      <w:r>
        <w:rPr>
          <w:rFonts w:ascii="Times New Roman" w:hAnsi="Times New Roman" w:cs="Times New Roman"/>
          <w:sz w:val="22"/>
          <w:szCs w:val="22"/>
        </w:rPr>
        <w:t>attorneys</w:t>
      </w:r>
      <w:proofErr w:type="spellEnd"/>
      <w:proofErr w:type="gramEnd"/>
      <w:r>
        <w:rPr>
          <w:rFonts w:ascii="Times New Roman" w:hAnsi="Times New Roman" w:cs="Times New Roman"/>
          <w:sz w:val="22"/>
          <w:szCs w:val="22"/>
        </w:rPr>
        <w:t xml:space="preserve"> fees were part of the included wording of expert fees. Said that they were not. </w:t>
      </w:r>
    </w:p>
    <w:p w14:paraId="6DC14ABB" w14:textId="673CC9BC" w:rsidR="00A96ABB" w:rsidRDefault="00A96ABB" w:rsidP="00622A07">
      <w:pPr>
        <w:pStyle w:val="ListParagraph"/>
        <w:numPr>
          <w:ilvl w:val="1"/>
          <w:numId w:val="20"/>
        </w:numPr>
        <w:rPr>
          <w:rFonts w:ascii="Times New Roman" w:hAnsi="Times New Roman" w:cs="Times New Roman"/>
          <w:sz w:val="22"/>
          <w:szCs w:val="22"/>
        </w:rPr>
      </w:pPr>
      <w:r w:rsidRPr="00BB5768">
        <w:rPr>
          <w:rFonts w:ascii="Times New Roman" w:hAnsi="Times New Roman" w:cs="Times New Roman"/>
          <w:b/>
          <w:sz w:val="22"/>
          <w:szCs w:val="22"/>
        </w:rPr>
        <w:t xml:space="preserve">Taniguchi v. </w:t>
      </w:r>
      <w:proofErr w:type="spellStart"/>
      <w:r w:rsidRPr="00BB5768">
        <w:rPr>
          <w:rFonts w:ascii="Times New Roman" w:hAnsi="Times New Roman" w:cs="Times New Roman"/>
          <w:b/>
          <w:sz w:val="22"/>
          <w:szCs w:val="22"/>
        </w:rPr>
        <w:t>Kan</w:t>
      </w:r>
      <w:proofErr w:type="spellEnd"/>
      <w:r w:rsidRPr="00BB5768">
        <w:rPr>
          <w:rFonts w:ascii="Times New Roman" w:hAnsi="Times New Roman" w:cs="Times New Roman"/>
          <w:b/>
          <w:sz w:val="22"/>
          <w:szCs w:val="22"/>
        </w:rPr>
        <w:t xml:space="preserve"> Pacific Saipan, LTD</w:t>
      </w:r>
      <w:r>
        <w:rPr>
          <w:rFonts w:ascii="Times New Roman" w:hAnsi="Times New Roman" w:cs="Times New Roman"/>
          <w:sz w:val="22"/>
          <w:szCs w:val="22"/>
        </w:rPr>
        <w:t xml:space="preserve">. </w:t>
      </w:r>
      <w:r w:rsidR="00BB5768">
        <w:rPr>
          <w:rFonts w:ascii="Times New Roman" w:hAnsi="Times New Roman" w:cs="Times New Roman"/>
          <w:sz w:val="22"/>
          <w:szCs w:val="22"/>
        </w:rPr>
        <w:t xml:space="preserve">(judges have discretion when using dictionaries) </w:t>
      </w:r>
    </w:p>
    <w:p w14:paraId="7E1823D1" w14:textId="3578DEE0" w:rsidR="00BB5768" w:rsidRDefault="00BB5768"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Court interpreters act passed to reimburse litigants for interpretation during cases. A Japanese baseball player fell through a floor and sued for reimbursement of his written interpretation</w:t>
      </w:r>
    </w:p>
    <w:p w14:paraId="19F3B524" w14:textId="036C27BA" w:rsidR="00BB5768" w:rsidRDefault="00BB5768"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xml:space="preserve">There was a question about how to define interpreters. Ended up not allowing written interpretation and only oral interpretations. </w:t>
      </w:r>
    </w:p>
    <w:p w14:paraId="790B0513" w14:textId="66EAF214" w:rsidR="00BB5768" w:rsidRDefault="00BB5768"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Alito looked at 14 dictionaries and determined it meant oral interpretation</w:t>
      </w:r>
    </w:p>
    <w:p w14:paraId="2DB4A9C5" w14:textId="3EAE3C67" w:rsidR="00BB5768" w:rsidRDefault="00BB5768" w:rsidP="00622A07">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 xml:space="preserve">None of the dictionaries had the same meaning. Most seemed to support oral and written interpretations. </w:t>
      </w:r>
    </w:p>
    <w:p w14:paraId="0F43FF85" w14:textId="41191B82" w:rsidR="00BB5768" w:rsidRDefault="00BB5768" w:rsidP="00622A07">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Dictionaries often have multiple meanings</w:t>
      </w:r>
    </w:p>
    <w:p w14:paraId="3D4FFFE7" w14:textId="0AC9EC1B" w:rsidR="00BB5768" w:rsidRDefault="00BB5768"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xml:space="preserve">RBG cited historical cases which referred to the word interpreter AND the purpose of the transaction. </w:t>
      </w:r>
    </w:p>
    <w:p w14:paraId="7B4114DA" w14:textId="59631734" w:rsidR="00BB5768" w:rsidRDefault="00BB5768" w:rsidP="00622A07">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Looked at the judge’s interpretation of the word rather than common interpretation, because the term is being applied in a judicial context</w:t>
      </w:r>
    </w:p>
    <w:p w14:paraId="3806010D" w14:textId="497E0AAB" w:rsidR="00BB5768" w:rsidRDefault="00BB5768" w:rsidP="00622A07">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Focused on practice and not allowing a written meaning to the word</w:t>
      </w:r>
    </w:p>
    <w:p w14:paraId="7DA13833" w14:textId="526C0364" w:rsidR="00980135" w:rsidRDefault="00980135" w:rsidP="00622A07">
      <w:pPr>
        <w:pStyle w:val="ListParagraph"/>
        <w:numPr>
          <w:ilvl w:val="1"/>
          <w:numId w:val="20"/>
        </w:numPr>
        <w:rPr>
          <w:rFonts w:ascii="Times New Roman" w:hAnsi="Times New Roman" w:cs="Times New Roman"/>
          <w:sz w:val="22"/>
          <w:szCs w:val="22"/>
        </w:rPr>
      </w:pPr>
      <w:r w:rsidRPr="00980135">
        <w:rPr>
          <w:rFonts w:ascii="Times New Roman" w:hAnsi="Times New Roman" w:cs="Times New Roman"/>
          <w:b/>
          <w:sz w:val="22"/>
          <w:szCs w:val="22"/>
        </w:rPr>
        <w:t>US v. Costello</w:t>
      </w:r>
      <w:r>
        <w:rPr>
          <w:rFonts w:ascii="Times New Roman" w:hAnsi="Times New Roman" w:cs="Times New Roman"/>
          <w:sz w:val="22"/>
          <w:szCs w:val="22"/>
        </w:rPr>
        <w:t xml:space="preserve"> (used google to determine current use/meaning of word) </w:t>
      </w:r>
    </w:p>
    <w:p w14:paraId="2CF60161" w14:textId="69E152FC" w:rsidR="00980135" w:rsidRDefault="00980135"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Defendant convicted for harboring illegal alien. The ordinary meaning of the word harboring was questioned</w:t>
      </w:r>
    </w:p>
    <w:p w14:paraId="4D7DB04D" w14:textId="6ACA1A75" w:rsidR="00980135" w:rsidRDefault="00980135"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The government pulled a dictionary meaning from the time the statute was passed</w:t>
      </w:r>
    </w:p>
    <w:p w14:paraId="109CCF51" w14:textId="0A5096CA" w:rsidR="00980135" w:rsidRDefault="00980135"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xml:space="preserve">Judge Posner argued for a current reasonable meaning – said dictionary has too many variances </w:t>
      </w:r>
    </w:p>
    <w:p w14:paraId="039871C0" w14:textId="5C9E9C8F" w:rsidR="00980135" w:rsidRDefault="00980135" w:rsidP="00622A07">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 xml:space="preserve">Used </w:t>
      </w:r>
      <w:proofErr w:type="spellStart"/>
      <w:r>
        <w:rPr>
          <w:rFonts w:ascii="Times New Roman" w:hAnsi="Times New Roman" w:cs="Times New Roman"/>
          <w:sz w:val="22"/>
          <w:szCs w:val="22"/>
        </w:rPr>
        <w:t>blacks</w:t>
      </w:r>
      <w:proofErr w:type="spellEnd"/>
      <w:r>
        <w:rPr>
          <w:rFonts w:ascii="Times New Roman" w:hAnsi="Times New Roman" w:cs="Times New Roman"/>
          <w:sz w:val="22"/>
          <w:szCs w:val="22"/>
        </w:rPr>
        <w:t xml:space="preserve"> law dictionary and google this to determine current use</w:t>
      </w:r>
    </w:p>
    <w:p w14:paraId="0293011E" w14:textId="1B835ED1" w:rsidR="00980135" w:rsidRDefault="00980135" w:rsidP="00622A07">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 xml:space="preserve">To harbor means more than just housing. It means sheltering or concealing </w:t>
      </w:r>
    </w:p>
    <w:p w14:paraId="727C0972" w14:textId="282FF237" w:rsidR="00980135" w:rsidRDefault="00980135"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xml:space="preserve">Rule of lenity – to what extent should congress allow common meaning spoken in the area to be applied to the statute. </w:t>
      </w:r>
    </w:p>
    <w:p w14:paraId="75DE15F8" w14:textId="24823938" w:rsidR="00E034AA" w:rsidRDefault="00E034AA" w:rsidP="00622A07">
      <w:pPr>
        <w:pStyle w:val="ListParagraph"/>
        <w:numPr>
          <w:ilvl w:val="1"/>
          <w:numId w:val="20"/>
        </w:numPr>
        <w:rPr>
          <w:rFonts w:ascii="Times New Roman" w:hAnsi="Times New Roman" w:cs="Times New Roman"/>
          <w:sz w:val="22"/>
          <w:szCs w:val="22"/>
        </w:rPr>
      </w:pPr>
      <w:r w:rsidRPr="00E034AA">
        <w:rPr>
          <w:rFonts w:ascii="Times New Roman" w:hAnsi="Times New Roman" w:cs="Times New Roman"/>
          <w:b/>
          <w:sz w:val="22"/>
          <w:szCs w:val="22"/>
        </w:rPr>
        <w:t>Yates v. United States</w:t>
      </w:r>
      <w:r>
        <w:rPr>
          <w:rFonts w:ascii="Times New Roman" w:hAnsi="Times New Roman" w:cs="Times New Roman"/>
          <w:sz w:val="22"/>
          <w:szCs w:val="22"/>
        </w:rPr>
        <w:t xml:space="preserve"> (application of cannons to a list of items in a statute) </w:t>
      </w:r>
    </w:p>
    <w:p w14:paraId="63FDD2A3" w14:textId="2584E52D" w:rsidR="00E034AA" w:rsidRDefault="00E034AA"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lastRenderedPageBreak/>
        <w:t xml:space="preserve">Red Grouper Case – tried to get fisher for catching 3 fish that were under the size limit of the law. On trip back to dock, crew threw the fish overboard and replaced with 3 fish that complied with law. </w:t>
      </w:r>
    </w:p>
    <w:p w14:paraId="743B6454" w14:textId="436AF34E" w:rsidR="00E034AA" w:rsidRDefault="00E034AA" w:rsidP="00622A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Attempted to use SOX to say they destroyed evidence</w:t>
      </w:r>
    </w:p>
    <w:p w14:paraId="7658B028" w14:textId="481605D0" w:rsidR="00E034AA" w:rsidRDefault="00E034AA" w:rsidP="00622A07">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Feds had been using SOX broadly to catch people doing various things that involved destroying tangible objects</w:t>
      </w:r>
    </w:p>
    <w:p w14:paraId="7904CC14" w14:textId="4B5FA9E0" w:rsidR="00E034AA" w:rsidRDefault="00E034AA" w:rsidP="00622A07">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Had been interpreted to cover any tangible object</w:t>
      </w:r>
    </w:p>
    <w:p w14:paraId="5573826E" w14:textId="66068DFE" w:rsidR="00E034AA" w:rsidRDefault="00E034AA" w:rsidP="00622A07">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 xml:space="preserve">Court said can’t use SOX like that anymore. Used </w:t>
      </w:r>
      <w:proofErr w:type="spellStart"/>
      <w:r>
        <w:rPr>
          <w:rFonts w:ascii="Times New Roman" w:hAnsi="Times New Roman" w:cs="Times New Roman"/>
          <w:sz w:val="22"/>
          <w:szCs w:val="22"/>
        </w:rPr>
        <w:t>Nositur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Esjusdem</w:t>
      </w:r>
      <w:proofErr w:type="spellEnd"/>
      <w:r>
        <w:rPr>
          <w:rFonts w:ascii="Times New Roman" w:hAnsi="Times New Roman" w:cs="Times New Roman"/>
          <w:sz w:val="22"/>
          <w:szCs w:val="22"/>
        </w:rPr>
        <w:t xml:space="preserve"> and the rule of </w:t>
      </w:r>
      <w:proofErr w:type="spellStart"/>
      <w:r>
        <w:rPr>
          <w:rFonts w:ascii="Times New Roman" w:hAnsi="Times New Roman" w:cs="Times New Roman"/>
          <w:sz w:val="22"/>
          <w:szCs w:val="22"/>
        </w:rPr>
        <w:t>surplusage</w:t>
      </w:r>
      <w:proofErr w:type="spellEnd"/>
      <w:r>
        <w:rPr>
          <w:rFonts w:ascii="Times New Roman" w:hAnsi="Times New Roman" w:cs="Times New Roman"/>
          <w:sz w:val="22"/>
          <w:szCs w:val="22"/>
        </w:rPr>
        <w:t xml:space="preserve">. Said that tangible objects were inconsistent with the other listed terms in the statute. Must be limited to financial documents. Looked at statutory intent, the title of the act as well. </w:t>
      </w:r>
    </w:p>
    <w:p w14:paraId="35C29FFE" w14:textId="3823DE13" w:rsidR="00327622" w:rsidRPr="00F257B2" w:rsidRDefault="001A61E0" w:rsidP="00622A07">
      <w:pPr>
        <w:pStyle w:val="ListParagraph"/>
        <w:numPr>
          <w:ilvl w:val="1"/>
          <w:numId w:val="20"/>
        </w:numPr>
        <w:spacing w:after="200" w:line="276" w:lineRule="auto"/>
        <w:rPr>
          <w:rFonts w:ascii="Times New Roman" w:hAnsi="Times New Roman" w:cs="Times New Roman"/>
          <w:b/>
          <w:sz w:val="22"/>
          <w:szCs w:val="22"/>
        </w:rPr>
      </w:pPr>
      <w:r w:rsidRPr="00F257B2">
        <w:rPr>
          <w:rFonts w:ascii="Times New Roman" w:hAnsi="Times New Roman" w:cs="Times New Roman"/>
          <w:b/>
          <w:i/>
          <w:sz w:val="22"/>
          <w:szCs w:val="22"/>
        </w:rPr>
        <w:t>Babbitt v. Sweet Home</w:t>
      </w:r>
      <w:r w:rsidR="00F257B2" w:rsidRPr="00F257B2">
        <w:rPr>
          <w:rFonts w:ascii="Times New Roman" w:hAnsi="Times New Roman" w:cs="Times New Roman"/>
          <w:b/>
          <w:sz w:val="22"/>
          <w:szCs w:val="22"/>
        </w:rPr>
        <w:t xml:space="preserve"> </w:t>
      </w:r>
    </w:p>
    <w:p w14:paraId="189F8A95" w14:textId="2A489142" w:rsidR="001A61E0" w:rsidRPr="00FF54CB" w:rsidRDefault="0098091F" w:rsidP="00622A07">
      <w:pPr>
        <w:pStyle w:val="ListParagraph"/>
        <w:numPr>
          <w:ilvl w:val="0"/>
          <w:numId w:val="65"/>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Org saying that Endangered Species Act (ESA) was interpreting “harm” too broadly to include “habit modification and degradation.” The Interpretation of Section 9(a)(1) of the ESA to provide the following protection for endangered species:</w:t>
      </w:r>
    </w:p>
    <w:p w14:paraId="64A04916" w14:textId="77777777" w:rsidR="002D69ED" w:rsidRPr="00FF54CB" w:rsidRDefault="002D69ED" w:rsidP="00622A07">
      <w:pPr>
        <w:pStyle w:val="ListParagraph"/>
        <w:numPr>
          <w:ilvl w:val="0"/>
          <w:numId w:val="66"/>
        </w:numPr>
        <w:rPr>
          <w:rFonts w:ascii="Times New Roman" w:hAnsi="Times New Roman" w:cs="Times New Roman"/>
          <w:sz w:val="22"/>
          <w:szCs w:val="22"/>
        </w:rPr>
      </w:pPr>
      <w:r w:rsidRPr="00FF54CB">
        <w:rPr>
          <w:rFonts w:ascii="Times New Roman" w:hAnsi="Times New Roman" w:cs="Times New Roman"/>
          <w:sz w:val="22"/>
          <w:szCs w:val="22"/>
        </w:rPr>
        <w:t>“Except as provided in sections 1535(g)(2) and 1539 of this title, with respect to any endangered species of fish or wildlife listed pursuant to section 1533 of this title it is unlawful for any person subject to the jurisdiction of the United States to:</w:t>
      </w:r>
    </w:p>
    <w:p w14:paraId="7420B1F2" w14:textId="77777777" w:rsidR="002D69ED" w:rsidRPr="00FF54CB" w:rsidRDefault="002D69ED" w:rsidP="00622A07">
      <w:pPr>
        <w:pStyle w:val="ListParagraph"/>
        <w:numPr>
          <w:ilvl w:val="0"/>
          <w:numId w:val="66"/>
        </w:numPr>
        <w:rPr>
          <w:rFonts w:ascii="Times New Roman" w:hAnsi="Times New Roman" w:cs="Times New Roman"/>
          <w:sz w:val="22"/>
          <w:szCs w:val="22"/>
        </w:rPr>
      </w:pPr>
      <w:r w:rsidRPr="00FF54CB">
        <w:rPr>
          <w:rFonts w:ascii="Times New Roman" w:hAnsi="Times New Roman" w:cs="Times New Roman"/>
          <w:sz w:val="22"/>
          <w:szCs w:val="22"/>
        </w:rPr>
        <w:t>(B) ‘</w:t>
      </w:r>
      <w:proofErr w:type="gramStart"/>
      <w:r w:rsidRPr="00FF54CB">
        <w:rPr>
          <w:rFonts w:ascii="Times New Roman" w:hAnsi="Times New Roman" w:cs="Times New Roman"/>
          <w:sz w:val="22"/>
          <w:szCs w:val="22"/>
        </w:rPr>
        <w:t>take</w:t>
      </w:r>
      <w:proofErr w:type="gramEnd"/>
      <w:r w:rsidRPr="00FF54CB">
        <w:rPr>
          <w:rFonts w:ascii="Times New Roman" w:hAnsi="Times New Roman" w:cs="Times New Roman"/>
          <w:sz w:val="22"/>
          <w:szCs w:val="22"/>
        </w:rPr>
        <w:t>’ any such species within the United States or the territorial sea of the United States.</w:t>
      </w:r>
    </w:p>
    <w:p w14:paraId="255792C4" w14:textId="77777777" w:rsidR="002D69ED" w:rsidRPr="00FF54CB" w:rsidRDefault="002D69ED" w:rsidP="00622A07">
      <w:pPr>
        <w:pStyle w:val="ListParagraph"/>
        <w:numPr>
          <w:ilvl w:val="0"/>
          <w:numId w:val="66"/>
        </w:numPr>
        <w:rPr>
          <w:rFonts w:ascii="Times New Roman" w:hAnsi="Times New Roman" w:cs="Times New Roman"/>
          <w:sz w:val="22"/>
          <w:szCs w:val="22"/>
        </w:rPr>
      </w:pPr>
      <w:r w:rsidRPr="00FF54CB">
        <w:rPr>
          <w:rFonts w:ascii="Times New Roman" w:hAnsi="Times New Roman" w:cs="Times New Roman"/>
          <w:sz w:val="22"/>
          <w:szCs w:val="22"/>
        </w:rPr>
        <w:t>Section 3(19) of the Act defines the statutory term ‘take’:</w:t>
      </w:r>
    </w:p>
    <w:p w14:paraId="2BA63ACD" w14:textId="77777777" w:rsidR="002D69ED" w:rsidRPr="00FF54CB" w:rsidRDefault="002D69ED" w:rsidP="00622A07">
      <w:pPr>
        <w:pStyle w:val="ListParagraph"/>
        <w:numPr>
          <w:ilvl w:val="0"/>
          <w:numId w:val="66"/>
        </w:numPr>
        <w:rPr>
          <w:rFonts w:ascii="Times New Roman" w:hAnsi="Times New Roman" w:cs="Times New Roman"/>
          <w:sz w:val="22"/>
          <w:szCs w:val="22"/>
        </w:rPr>
      </w:pPr>
      <w:r w:rsidRPr="00FF54CB">
        <w:rPr>
          <w:rFonts w:ascii="Times New Roman" w:hAnsi="Times New Roman" w:cs="Times New Roman"/>
          <w:sz w:val="22"/>
          <w:szCs w:val="22"/>
        </w:rPr>
        <w:t xml:space="preserve">“The term ‘take’ means to harass, </w:t>
      </w:r>
      <w:r w:rsidRPr="00FF54CB">
        <w:rPr>
          <w:rFonts w:ascii="Times New Roman" w:hAnsi="Times New Roman" w:cs="Times New Roman"/>
          <w:sz w:val="22"/>
          <w:szCs w:val="22"/>
          <w:u w:val="single"/>
        </w:rPr>
        <w:t>harm</w:t>
      </w:r>
      <w:r w:rsidRPr="00FF54CB">
        <w:rPr>
          <w:rFonts w:ascii="Times New Roman" w:hAnsi="Times New Roman" w:cs="Times New Roman"/>
          <w:sz w:val="22"/>
          <w:szCs w:val="22"/>
        </w:rPr>
        <w:t>, pursue, hunt, shoot, wound, kill, trap, capture, or collect, or to attempt to engage in any such conduct.</w:t>
      </w:r>
    </w:p>
    <w:p w14:paraId="594A3328" w14:textId="355B13BA" w:rsidR="002D69ED" w:rsidRPr="00FF54CB" w:rsidRDefault="002D69ED" w:rsidP="00622A07">
      <w:pPr>
        <w:pStyle w:val="ListParagraph"/>
        <w:numPr>
          <w:ilvl w:val="0"/>
          <w:numId w:val="65"/>
        </w:numPr>
        <w:rPr>
          <w:rFonts w:ascii="Times New Roman" w:hAnsi="Times New Roman" w:cs="Times New Roman"/>
          <w:sz w:val="22"/>
          <w:szCs w:val="22"/>
        </w:rPr>
      </w:pPr>
      <w:r w:rsidRPr="00FF54CB">
        <w:rPr>
          <w:rFonts w:ascii="Times New Roman" w:hAnsi="Times New Roman" w:cs="Times New Roman"/>
          <w:sz w:val="22"/>
          <w:szCs w:val="22"/>
          <w:u w:val="single"/>
        </w:rPr>
        <w:t>Majority</w:t>
      </w:r>
      <w:r w:rsidRPr="00FF54CB">
        <w:rPr>
          <w:rFonts w:ascii="Times New Roman" w:hAnsi="Times New Roman" w:cs="Times New Roman"/>
          <w:sz w:val="22"/>
          <w:szCs w:val="22"/>
        </w:rPr>
        <w:t xml:space="preserve"> (Stevens)</w:t>
      </w:r>
    </w:p>
    <w:p w14:paraId="1F790B44" w14:textId="265B2176" w:rsidR="002D69ED" w:rsidRPr="00FF54CB" w:rsidRDefault="002D69ED" w:rsidP="00622A07">
      <w:pPr>
        <w:pStyle w:val="ListParagraph"/>
        <w:numPr>
          <w:ilvl w:val="0"/>
          <w:numId w:val="6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u w:val="single"/>
        </w:rPr>
        <w:t>Ordinary meaning</w:t>
      </w:r>
      <w:r w:rsidRPr="00FF54CB">
        <w:rPr>
          <w:rFonts w:ascii="Times New Roman" w:hAnsi="Times New Roman" w:cs="Times New Roman"/>
          <w:sz w:val="22"/>
          <w:szCs w:val="22"/>
        </w:rPr>
        <w:t xml:space="preserve"> of “harm” that encompassed habitat modification that resulted in actual injury or death to endangered or threatened species.</w:t>
      </w:r>
    </w:p>
    <w:p w14:paraId="01B1ED73" w14:textId="5DB3F4A9" w:rsidR="002D69ED" w:rsidRPr="00FF54CB" w:rsidRDefault="004C4965" w:rsidP="00622A07">
      <w:pPr>
        <w:pStyle w:val="ListParagraph"/>
        <w:numPr>
          <w:ilvl w:val="0"/>
          <w:numId w:val="67"/>
        </w:numPr>
        <w:spacing w:after="200" w:line="276" w:lineRule="auto"/>
        <w:rPr>
          <w:rFonts w:ascii="Times New Roman" w:hAnsi="Times New Roman" w:cs="Times New Roman"/>
          <w:sz w:val="22"/>
          <w:szCs w:val="22"/>
          <w:u w:val="single"/>
        </w:rPr>
      </w:pPr>
      <w:r>
        <w:rPr>
          <w:rFonts w:ascii="Times New Roman" w:hAnsi="Times New Roman" w:cs="Times New Roman"/>
          <w:sz w:val="22"/>
          <w:szCs w:val="22"/>
          <w:u w:val="single"/>
        </w:rPr>
        <w:t xml:space="preserve">Rule of </w:t>
      </w:r>
      <w:proofErr w:type="spellStart"/>
      <w:r>
        <w:rPr>
          <w:rFonts w:ascii="Times New Roman" w:hAnsi="Times New Roman" w:cs="Times New Roman"/>
          <w:sz w:val="22"/>
          <w:szCs w:val="22"/>
          <w:u w:val="single"/>
        </w:rPr>
        <w:t>surplus</w:t>
      </w:r>
      <w:r w:rsidR="002D69ED" w:rsidRPr="00FF54CB">
        <w:rPr>
          <w:rFonts w:ascii="Times New Roman" w:hAnsi="Times New Roman" w:cs="Times New Roman"/>
          <w:sz w:val="22"/>
          <w:szCs w:val="22"/>
          <w:u w:val="single"/>
        </w:rPr>
        <w:t>sage</w:t>
      </w:r>
      <w:proofErr w:type="spellEnd"/>
    </w:p>
    <w:p w14:paraId="21EEFBAB" w14:textId="77777777" w:rsidR="002D69ED" w:rsidRPr="00FF54CB" w:rsidRDefault="002D69ED" w:rsidP="00622A07">
      <w:pPr>
        <w:pStyle w:val="ListParagraph"/>
        <w:numPr>
          <w:ilvl w:val="0"/>
          <w:numId w:val="5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Harm only adds to the definition of “take” if it means only direct damage.  </w:t>
      </w:r>
    </w:p>
    <w:p w14:paraId="68398D03" w14:textId="77777777" w:rsidR="002D69ED" w:rsidRPr="00FF54CB" w:rsidRDefault="002D69ED" w:rsidP="00622A07">
      <w:pPr>
        <w:pStyle w:val="ListParagraph"/>
        <w:numPr>
          <w:ilvl w:val="0"/>
          <w:numId w:val="6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Broad </w:t>
      </w:r>
      <w:r w:rsidRPr="00FF54CB">
        <w:rPr>
          <w:rFonts w:ascii="Times New Roman" w:hAnsi="Times New Roman" w:cs="Times New Roman"/>
          <w:sz w:val="22"/>
          <w:szCs w:val="22"/>
          <w:u w:val="single"/>
        </w:rPr>
        <w:t>purpose</w:t>
      </w:r>
      <w:r w:rsidRPr="00FF54CB">
        <w:rPr>
          <w:rFonts w:ascii="Times New Roman" w:hAnsi="Times New Roman" w:cs="Times New Roman"/>
          <w:sz w:val="22"/>
          <w:szCs w:val="22"/>
        </w:rPr>
        <w:t xml:space="preserve"> of the statute</w:t>
      </w:r>
    </w:p>
    <w:p w14:paraId="02E39E49" w14:textId="77777777" w:rsidR="002D69ED" w:rsidRPr="00FF54CB" w:rsidRDefault="002D69ED" w:rsidP="00622A07">
      <w:pPr>
        <w:pStyle w:val="ListParagraph"/>
        <w:numPr>
          <w:ilvl w:val="0"/>
          <w:numId w:val="5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There is a broad protective purpose,</w:t>
      </w:r>
    </w:p>
    <w:p w14:paraId="713C0319" w14:textId="77777777" w:rsidR="002D69ED" w:rsidRPr="00FF54CB" w:rsidRDefault="002D69ED" w:rsidP="00622A07">
      <w:pPr>
        <w:pStyle w:val="ListParagraph"/>
        <w:numPr>
          <w:ilvl w:val="0"/>
          <w:numId w:val="6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Looks at </w:t>
      </w:r>
      <w:r w:rsidRPr="00FF54CB">
        <w:rPr>
          <w:rFonts w:ascii="Times New Roman" w:hAnsi="Times New Roman" w:cs="Times New Roman"/>
          <w:sz w:val="22"/>
          <w:szCs w:val="22"/>
          <w:u w:val="single"/>
        </w:rPr>
        <w:t>incidental</w:t>
      </w:r>
      <w:r w:rsidRPr="00FF54CB">
        <w:rPr>
          <w:rFonts w:ascii="Times New Roman" w:hAnsi="Times New Roman" w:cs="Times New Roman"/>
          <w:sz w:val="22"/>
          <w:szCs w:val="22"/>
        </w:rPr>
        <w:t xml:space="preserve"> takings: subsequent congressional amendment: if the taking was narrow there would be no need for this.</w:t>
      </w:r>
    </w:p>
    <w:p w14:paraId="264FD936" w14:textId="77777777" w:rsidR="002D69ED" w:rsidRPr="00FF54CB" w:rsidRDefault="002D69ED" w:rsidP="00622A07">
      <w:pPr>
        <w:pStyle w:val="ListParagraph"/>
        <w:numPr>
          <w:ilvl w:val="0"/>
          <w:numId w:val="57"/>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u w:val="single"/>
        </w:rPr>
        <w:t xml:space="preserve">In </w:t>
      </w:r>
      <w:proofErr w:type="spellStart"/>
      <w:r w:rsidRPr="00FF54CB">
        <w:rPr>
          <w:rFonts w:ascii="Times New Roman" w:hAnsi="Times New Roman" w:cs="Times New Roman"/>
          <w:sz w:val="22"/>
          <w:szCs w:val="22"/>
          <w:u w:val="single"/>
        </w:rPr>
        <w:t>Pari</w:t>
      </w:r>
      <w:proofErr w:type="spellEnd"/>
      <w:r w:rsidRPr="00FF54CB">
        <w:rPr>
          <w:rFonts w:ascii="Times New Roman" w:hAnsi="Times New Roman" w:cs="Times New Roman"/>
          <w:sz w:val="22"/>
          <w:szCs w:val="22"/>
          <w:u w:val="single"/>
        </w:rPr>
        <w:t xml:space="preserve"> </w:t>
      </w:r>
      <w:proofErr w:type="spellStart"/>
      <w:r w:rsidRPr="00FF54CB">
        <w:rPr>
          <w:rFonts w:ascii="Times New Roman" w:hAnsi="Times New Roman" w:cs="Times New Roman"/>
          <w:sz w:val="22"/>
          <w:szCs w:val="22"/>
          <w:u w:val="single"/>
        </w:rPr>
        <w:t>Materia</w:t>
      </w:r>
      <w:proofErr w:type="spellEnd"/>
      <w:r w:rsidRPr="00FF54CB">
        <w:rPr>
          <w:rFonts w:ascii="Times New Roman" w:hAnsi="Times New Roman" w:cs="Times New Roman"/>
          <w:sz w:val="22"/>
          <w:szCs w:val="22"/>
        </w:rPr>
        <w:t xml:space="preserve"> – statutes addressing the same subject matter should be read as if they were one law. </w:t>
      </w:r>
    </w:p>
    <w:p w14:paraId="604CB239" w14:textId="77777777" w:rsidR="002D69ED" w:rsidRPr="00FF54CB" w:rsidRDefault="002D69ED" w:rsidP="00622A07">
      <w:pPr>
        <w:pStyle w:val="ListParagraph"/>
        <w:numPr>
          <w:ilvl w:val="0"/>
          <w:numId w:val="67"/>
        </w:numPr>
        <w:spacing w:after="200" w:line="276" w:lineRule="auto"/>
        <w:rPr>
          <w:rFonts w:ascii="Times New Roman" w:hAnsi="Times New Roman" w:cs="Times New Roman"/>
          <w:sz w:val="22"/>
          <w:szCs w:val="22"/>
          <w:u w:val="single"/>
        </w:rPr>
      </w:pPr>
      <w:r w:rsidRPr="00FF54CB">
        <w:rPr>
          <w:rFonts w:ascii="Times New Roman" w:hAnsi="Times New Roman" w:cs="Times New Roman"/>
          <w:sz w:val="22"/>
          <w:szCs w:val="22"/>
          <w:u w:val="single"/>
        </w:rPr>
        <w:t>Whole statute construction</w:t>
      </w:r>
    </w:p>
    <w:p w14:paraId="795E2B17" w14:textId="77777777" w:rsidR="002D69ED" w:rsidRPr="00FF54CB" w:rsidRDefault="002D69ED" w:rsidP="00622A07">
      <w:pPr>
        <w:pStyle w:val="ListParagraph"/>
        <w:numPr>
          <w:ilvl w:val="0"/>
          <w:numId w:val="68"/>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The fact that the Secretary was authorized to issue permits for takings that § 9(a)(1)(B) of the ESA would otherwise prohibit, if such taking was incidental to, and not the purpose of, the carrying out of an otherwise lawful activity, strongly suggested that Congress understood § 9(a)(1)(B) to prohibit indirect as well as deliberate takings.</w:t>
      </w:r>
    </w:p>
    <w:p w14:paraId="2CA81142" w14:textId="77777777" w:rsidR="002D69ED" w:rsidRPr="00FF54CB" w:rsidRDefault="002D69ED" w:rsidP="00622A07">
      <w:pPr>
        <w:pStyle w:val="ListParagraph"/>
        <w:numPr>
          <w:ilvl w:val="0"/>
          <w:numId w:val="67"/>
        </w:numPr>
        <w:spacing w:after="200" w:line="276" w:lineRule="auto"/>
        <w:rPr>
          <w:rFonts w:ascii="Times New Roman" w:hAnsi="Times New Roman" w:cs="Times New Roman"/>
        </w:rPr>
      </w:pPr>
      <w:r w:rsidRPr="00FF54CB">
        <w:rPr>
          <w:rFonts w:ascii="Times New Roman" w:hAnsi="Times New Roman" w:cs="Times New Roman"/>
          <w:sz w:val="22"/>
          <w:szCs w:val="22"/>
          <w:u w:val="single"/>
        </w:rPr>
        <w:t>Legislative history</w:t>
      </w:r>
      <w:r w:rsidRPr="00FF54CB">
        <w:rPr>
          <w:rFonts w:ascii="Times New Roman" w:hAnsi="Times New Roman" w:cs="Times New Roman"/>
          <w:sz w:val="22"/>
          <w:szCs w:val="22"/>
        </w:rPr>
        <w:t xml:space="preserve"> supports court’s</w:t>
      </w:r>
      <w:r w:rsidRPr="00FF54CB">
        <w:rPr>
          <w:rFonts w:ascii="Times New Roman" w:hAnsi="Times New Roman" w:cs="Times New Roman"/>
        </w:rPr>
        <w:t xml:space="preserve"> </w:t>
      </w:r>
      <w:r w:rsidRPr="00FF54CB">
        <w:rPr>
          <w:rFonts w:ascii="Times New Roman" w:hAnsi="Times New Roman" w:cs="Times New Roman"/>
          <w:sz w:val="22"/>
          <w:szCs w:val="22"/>
        </w:rPr>
        <w:t>decision</w:t>
      </w:r>
    </w:p>
    <w:p w14:paraId="2FFA6E02" w14:textId="06F8BF1E" w:rsidR="002D69ED" w:rsidRPr="00FF54CB" w:rsidRDefault="00E116C0" w:rsidP="00622A07">
      <w:pPr>
        <w:pStyle w:val="ListParagraph"/>
        <w:numPr>
          <w:ilvl w:val="0"/>
          <w:numId w:val="65"/>
        </w:numPr>
        <w:rPr>
          <w:rFonts w:ascii="Times New Roman" w:hAnsi="Times New Roman" w:cs="Times New Roman"/>
          <w:sz w:val="22"/>
          <w:szCs w:val="22"/>
        </w:rPr>
      </w:pPr>
      <w:r w:rsidRPr="00FF54CB">
        <w:rPr>
          <w:rFonts w:ascii="Times New Roman" w:hAnsi="Times New Roman" w:cs="Times New Roman"/>
          <w:sz w:val="22"/>
          <w:szCs w:val="22"/>
          <w:u w:val="single"/>
        </w:rPr>
        <w:t>Dissent</w:t>
      </w:r>
      <w:r w:rsidRPr="00FF54CB">
        <w:rPr>
          <w:rFonts w:ascii="Times New Roman" w:hAnsi="Times New Roman" w:cs="Times New Roman"/>
          <w:sz w:val="22"/>
          <w:szCs w:val="22"/>
        </w:rPr>
        <w:t xml:space="preserve"> (Scalia, Chief Justice, Thomas)</w:t>
      </w:r>
    </w:p>
    <w:p w14:paraId="41C1B3F1" w14:textId="77777777" w:rsidR="00D372B4" w:rsidRPr="00FF54CB" w:rsidRDefault="00D372B4" w:rsidP="00622A07">
      <w:pPr>
        <w:pStyle w:val="ListParagraph"/>
        <w:numPr>
          <w:ilvl w:val="0"/>
          <w:numId w:val="69"/>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Harm is a term of art from common law</w:t>
      </w:r>
    </w:p>
    <w:p w14:paraId="3F210C7A" w14:textId="77777777" w:rsidR="00D372B4" w:rsidRPr="00FF54CB" w:rsidRDefault="00D372B4" w:rsidP="00622A07">
      <w:pPr>
        <w:pStyle w:val="ListParagraph"/>
        <w:numPr>
          <w:ilvl w:val="0"/>
          <w:numId w:val="69"/>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Surrounding words (</w:t>
      </w:r>
      <w:proofErr w:type="spellStart"/>
      <w:r w:rsidRPr="00FF54CB">
        <w:rPr>
          <w:rFonts w:ascii="Times New Roman" w:hAnsi="Times New Roman" w:cs="Times New Roman"/>
          <w:sz w:val="22"/>
          <w:szCs w:val="22"/>
        </w:rPr>
        <w:t>noscitur</w:t>
      </w:r>
      <w:proofErr w:type="spellEnd"/>
      <w:r w:rsidRPr="00FF54CB">
        <w:rPr>
          <w:rFonts w:ascii="Times New Roman" w:hAnsi="Times New Roman" w:cs="Times New Roman"/>
          <w:sz w:val="22"/>
          <w:szCs w:val="22"/>
        </w:rPr>
        <w:t>)</w:t>
      </w:r>
    </w:p>
    <w:p w14:paraId="71E87BAF" w14:textId="77777777" w:rsidR="00D372B4" w:rsidRPr="00FF54CB" w:rsidRDefault="00D372B4" w:rsidP="00622A07">
      <w:pPr>
        <w:pStyle w:val="ListParagraph"/>
        <w:numPr>
          <w:ilvl w:val="0"/>
          <w:numId w:val="70"/>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 xml:space="preserve">Other words in the series indicate direct action, so harm would be the same </w:t>
      </w:r>
    </w:p>
    <w:p w14:paraId="7EDDE0D5" w14:textId="77777777" w:rsidR="00D372B4" w:rsidRPr="00FF54CB" w:rsidRDefault="00D372B4" w:rsidP="00622A07">
      <w:pPr>
        <w:pStyle w:val="ListParagraph"/>
        <w:numPr>
          <w:ilvl w:val="0"/>
          <w:numId w:val="69"/>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Absurd results based on majority interpretation</w:t>
      </w:r>
    </w:p>
    <w:p w14:paraId="210739C0" w14:textId="77777777" w:rsidR="00D372B4" w:rsidRPr="00FF54CB" w:rsidRDefault="00D372B4" w:rsidP="00622A07">
      <w:pPr>
        <w:pStyle w:val="ListParagraph"/>
        <w:numPr>
          <w:ilvl w:val="0"/>
          <w:numId w:val="69"/>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Whole statute: used in other provisions</w:t>
      </w:r>
    </w:p>
    <w:p w14:paraId="2D3F43A8" w14:textId="77777777" w:rsidR="00D372B4" w:rsidRPr="00FF54CB" w:rsidRDefault="00D372B4" w:rsidP="00622A07">
      <w:pPr>
        <w:pStyle w:val="ListParagraph"/>
        <w:numPr>
          <w:ilvl w:val="0"/>
          <w:numId w:val="69"/>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Whole act: critical habitat</w:t>
      </w:r>
    </w:p>
    <w:p w14:paraId="6F1353C1" w14:textId="77777777" w:rsidR="00D372B4" w:rsidRPr="00FF54CB" w:rsidRDefault="00D372B4" w:rsidP="00622A07">
      <w:pPr>
        <w:pStyle w:val="ListParagraph"/>
        <w:numPr>
          <w:ilvl w:val="0"/>
          <w:numId w:val="72"/>
        </w:numPr>
        <w:spacing w:after="200" w:line="276" w:lineRule="auto"/>
        <w:rPr>
          <w:rFonts w:ascii="Times New Roman" w:hAnsi="Times New Roman" w:cs="Times New Roman"/>
          <w:sz w:val="22"/>
          <w:szCs w:val="22"/>
        </w:rPr>
      </w:pPr>
      <w:proofErr w:type="spellStart"/>
      <w:r w:rsidRPr="00FF54CB">
        <w:rPr>
          <w:rFonts w:ascii="Times New Roman" w:hAnsi="Times New Roman" w:cs="Times New Roman"/>
          <w:sz w:val="22"/>
          <w:szCs w:val="22"/>
        </w:rPr>
        <w:t>Expressio</w:t>
      </w:r>
      <w:proofErr w:type="spellEnd"/>
      <w:r w:rsidRPr="00FF54CB">
        <w:rPr>
          <w:rFonts w:ascii="Times New Roman" w:hAnsi="Times New Roman" w:cs="Times New Roman"/>
          <w:sz w:val="22"/>
          <w:szCs w:val="22"/>
        </w:rPr>
        <w:t xml:space="preserve"> </w:t>
      </w:r>
      <w:proofErr w:type="spellStart"/>
      <w:r w:rsidRPr="00FF54CB">
        <w:rPr>
          <w:rFonts w:ascii="Times New Roman" w:hAnsi="Times New Roman" w:cs="Times New Roman"/>
          <w:sz w:val="22"/>
          <w:szCs w:val="22"/>
        </w:rPr>
        <w:t>unius</w:t>
      </w:r>
      <w:proofErr w:type="spellEnd"/>
      <w:r w:rsidRPr="00FF54CB">
        <w:rPr>
          <w:rFonts w:ascii="Times New Roman" w:hAnsi="Times New Roman" w:cs="Times New Roman"/>
          <w:sz w:val="22"/>
          <w:szCs w:val="22"/>
        </w:rPr>
        <w:t xml:space="preserve">??? Congress explicitly prohibits habitat modification by federal agencies, so it cannot be implied to do so in any other section. </w:t>
      </w:r>
    </w:p>
    <w:p w14:paraId="5380F724" w14:textId="77777777" w:rsidR="00D372B4" w:rsidRPr="00FF54CB" w:rsidRDefault="00D372B4" w:rsidP="00622A07">
      <w:pPr>
        <w:pStyle w:val="ListParagraph"/>
        <w:numPr>
          <w:ilvl w:val="0"/>
          <w:numId w:val="69"/>
        </w:numPr>
        <w:spacing w:after="200" w:line="276" w:lineRule="auto"/>
        <w:rPr>
          <w:rFonts w:ascii="Times New Roman" w:hAnsi="Times New Roman" w:cs="Times New Roman"/>
          <w:sz w:val="22"/>
          <w:szCs w:val="22"/>
        </w:rPr>
      </w:pPr>
      <w:r w:rsidRPr="00FF54CB">
        <w:rPr>
          <w:rFonts w:ascii="Times New Roman" w:hAnsi="Times New Roman" w:cs="Times New Roman"/>
          <w:sz w:val="22"/>
          <w:szCs w:val="22"/>
        </w:rPr>
        <w:t>NO LEGISLATIVE HISTORY</w:t>
      </w:r>
    </w:p>
    <w:p w14:paraId="3B56AB5C" w14:textId="4A20C3FC" w:rsidR="00E116C0" w:rsidRPr="00FF54CB" w:rsidRDefault="00D372B4" w:rsidP="00622A07">
      <w:pPr>
        <w:pStyle w:val="ListParagraph"/>
        <w:numPr>
          <w:ilvl w:val="0"/>
          <w:numId w:val="65"/>
        </w:numPr>
        <w:rPr>
          <w:rFonts w:ascii="Times New Roman" w:hAnsi="Times New Roman" w:cs="Times New Roman"/>
          <w:sz w:val="22"/>
          <w:szCs w:val="22"/>
        </w:rPr>
      </w:pPr>
      <w:r w:rsidRPr="00FF54CB">
        <w:rPr>
          <w:rFonts w:ascii="Times New Roman" w:hAnsi="Times New Roman" w:cs="Times New Roman"/>
          <w:sz w:val="22"/>
          <w:szCs w:val="22"/>
          <w:u w:val="single"/>
        </w:rPr>
        <w:lastRenderedPageBreak/>
        <w:t>NOTE</w:t>
      </w:r>
      <w:r w:rsidRPr="00FF54CB">
        <w:rPr>
          <w:rFonts w:ascii="Times New Roman" w:hAnsi="Times New Roman" w:cs="Times New Roman"/>
          <w:sz w:val="22"/>
          <w:szCs w:val="22"/>
        </w:rPr>
        <w:t>: both analyses start narrow, focusing on the words themselves, then expand outward</w:t>
      </w:r>
    </w:p>
    <w:p w14:paraId="0A747AC6" w14:textId="3196BF45" w:rsidR="005F1173" w:rsidRPr="00FF54CB" w:rsidRDefault="005F1173" w:rsidP="00622A07">
      <w:pPr>
        <w:pStyle w:val="ListParagraph"/>
        <w:numPr>
          <w:ilvl w:val="0"/>
          <w:numId w:val="65"/>
        </w:numPr>
        <w:rPr>
          <w:rFonts w:ascii="Times New Roman" w:hAnsi="Times New Roman" w:cs="Times New Roman"/>
          <w:sz w:val="22"/>
          <w:szCs w:val="22"/>
        </w:rPr>
      </w:pPr>
      <w:r w:rsidRPr="00FF54CB">
        <w:rPr>
          <w:rFonts w:ascii="Times New Roman" w:hAnsi="Times New Roman" w:cs="Times New Roman"/>
          <w:sz w:val="22"/>
          <w:szCs w:val="22"/>
          <w:u w:val="single"/>
        </w:rPr>
        <w:t>KEY SCALIA METHODS OF INTERPRETATION</w:t>
      </w:r>
    </w:p>
    <w:p w14:paraId="7F347C86" w14:textId="0395E84C" w:rsidR="005F1173" w:rsidRPr="00FF54CB" w:rsidRDefault="005F1173" w:rsidP="00622A07">
      <w:pPr>
        <w:pStyle w:val="ListParagraph"/>
        <w:numPr>
          <w:ilvl w:val="0"/>
          <w:numId w:val="71"/>
        </w:numPr>
        <w:rPr>
          <w:rFonts w:ascii="Times New Roman" w:hAnsi="Times New Roman" w:cs="Times New Roman"/>
          <w:sz w:val="22"/>
          <w:szCs w:val="22"/>
        </w:rPr>
      </w:pPr>
      <w:r w:rsidRPr="00FF54CB">
        <w:rPr>
          <w:rFonts w:ascii="Times New Roman" w:hAnsi="Times New Roman" w:cs="Times New Roman"/>
          <w:sz w:val="22"/>
          <w:szCs w:val="22"/>
        </w:rPr>
        <w:t>Text is the law</w:t>
      </w:r>
    </w:p>
    <w:p w14:paraId="1B9A254E" w14:textId="3225ACA7" w:rsidR="005F1173" w:rsidRPr="00FF54CB" w:rsidRDefault="005F1173" w:rsidP="00622A07">
      <w:pPr>
        <w:pStyle w:val="ListParagraph"/>
        <w:numPr>
          <w:ilvl w:val="0"/>
          <w:numId w:val="71"/>
        </w:numPr>
        <w:rPr>
          <w:rFonts w:ascii="Times New Roman" w:hAnsi="Times New Roman" w:cs="Times New Roman"/>
          <w:sz w:val="22"/>
          <w:szCs w:val="22"/>
        </w:rPr>
      </w:pPr>
      <w:r w:rsidRPr="00FF54CB">
        <w:rPr>
          <w:rFonts w:ascii="Times New Roman" w:hAnsi="Times New Roman" w:cs="Times New Roman"/>
          <w:sz w:val="22"/>
          <w:szCs w:val="22"/>
        </w:rPr>
        <w:t>It’s disrespectful for the court to interpret a statute broadly that goes beyond what Congress has already said</w:t>
      </w:r>
    </w:p>
    <w:p w14:paraId="13A17874" w14:textId="2C59424D" w:rsidR="005F1173" w:rsidRPr="00FF54CB" w:rsidRDefault="005F1173" w:rsidP="00622A07">
      <w:pPr>
        <w:pStyle w:val="ListParagraph"/>
        <w:numPr>
          <w:ilvl w:val="0"/>
          <w:numId w:val="73"/>
        </w:numPr>
        <w:rPr>
          <w:rFonts w:ascii="Times New Roman" w:hAnsi="Times New Roman" w:cs="Times New Roman"/>
          <w:sz w:val="22"/>
          <w:szCs w:val="22"/>
        </w:rPr>
      </w:pPr>
      <w:r w:rsidRPr="00FF54CB">
        <w:rPr>
          <w:rFonts w:ascii="Times New Roman" w:hAnsi="Times New Roman" w:cs="Times New Roman"/>
          <w:sz w:val="22"/>
          <w:szCs w:val="22"/>
        </w:rPr>
        <w:t>It’</w:t>
      </w:r>
      <w:r w:rsidR="005F43C5" w:rsidRPr="00FF54CB">
        <w:rPr>
          <w:rFonts w:ascii="Times New Roman" w:hAnsi="Times New Roman" w:cs="Times New Roman"/>
          <w:sz w:val="22"/>
          <w:szCs w:val="22"/>
        </w:rPr>
        <w:t>s up t</w:t>
      </w:r>
      <w:r w:rsidRPr="00FF54CB">
        <w:rPr>
          <w:rFonts w:ascii="Times New Roman" w:hAnsi="Times New Roman" w:cs="Times New Roman"/>
          <w:sz w:val="22"/>
          <w:szCs w:val="22"/>
        </w:rPr>
        <w:t>o Congress to change the statute</w:t>
      </w:r>
    </w:p>
    <w:p w14:paraId="714417E1" w14:textId="221DCC1A" w:rsidR="00A06B02" w:rsidRPr="008631DC" w:rsidRDefault="00A06B02" w:rsidP="00622A07">
      <w:pPr>
        <w:pStyle w:val="Heading2"/>
        <w:numPr>
          <w:ilvl w:val="0"/>
          <w:numId w:val="20"/>
        </w:numPr>
        <w:rPr>
          <w:rFonts w:ascii="Times New Roman" w:hAnsi="Times New Roman" w:cs="Times New Roman"/>
          <w:color w:val="auto"/>
          <w:sz w:val="22"/>
          <w:szCs w:val="22"/>
        </w:rPr>
      </w:pPr>
      <w:bookmarkStart w:id="27" w:name="_Toc260853994"/>
      <w:r w:rsidRPr="008631DC">
        <w:rPr>
          <w:rFonts w:ascii="Times New Roman" w:hAnsi="Times New Roman" w:cs="Times New Roman"/>
          <w:color w:val="auto"/>
          <w:sz w:val="22"/>
          <w:szCs w:val="22"/>
        </w:rPr>
        <w:t>Substantive Canons</w:t>
      </w:r>
      <w:bookmarkEnd w:id="27"/>
      <w:r w:rsidR="00A51671">
        <w:rPr>
          <w:rFonts w:ascii="Times New Roman" w:hAnsi="Times New Roman" w:cs="Times New Roman"/>
          <w:color w:val="auto"/>
          <w:sz w:val="22"/>
          <w:szCs w:val="22"/>
        </w:rPr>
        <w:t xml:space="preserve"> – generally require ambiguity</w:t>
      </w:r>
    </w:p>
    <w:p w14:paraId="45E44363" w14:textId="685CB545" w:rsidR="00A06B02" w:rsidRPr="00FF54CB" w:rsidRDefault="00525A4D" w:rsidP="00622A07">
      <w:pPr>
        <w:pStyle w:val="ListParagraph"/>
        <w:numPr>
          <w:ilvl w:val="0"/>
          <w:numId w:val="107"/>
        </w:numPr>
        <w:rPr>
          <w:rFonts w:ascii="Times New Roman" w:hAnsi="Times New Roman" w:cs="Times New Roman"/>
          <w:sz w:val="22"/>
          <w:szCs w:val="22"/>
        </w:rPr>
      </w:pPr>
      <w:r w:rsidRPr="00FF54CB">
        <w:rPr>
          <w:rFonts w:ascii="Times New Roman" w:hAnsi="Times New Roman" w:cs="Times New Roman"/>
          <w:sz w:val="22"/>
          <w:szCs w:val="22"/>
        </w:rPr>
        <w:t>Rules about how the law should look.</w:t>
      </w:r>
      <w:r w:rsidR="00F44485">
        <w:rPr>
          <w:rFonts w:ascii="Times New Roman" w:hAnsi="Times New Roman" w:cs="Times New Roman"/>
          <w:sz w:val="22"/>
          <w:szCs w:val="22"/>
        </w:rPr>
        <w:t xml:space="preserve"> Generally more useful than the </w:t>
      </w:r>
      <w:proofErr w:type="spellStart"/>
      <w:r w:rsidR="00F44485">
        <w:rPr>
          <w:rFonts w:ascii="Times New Roman" w:hAnsi="Times New Roman" w:cs="Times New Roman"/>
          <w:sz w:val="22"/>
          <w:szCs w:val="22"/>
        </w:rPr>
        <w:t>grammer</w:t>
      </w:r>
      <w:proofErr w:type="spellEnd"/>
      <w:r w:rsidR="00F44485">
        <w:rPr>
          <w:rFonts w:ascii="Times New Roman" w:hAnsi="Times New Roman" w:cs="Times New Roman"/>
          <w:sz w:val="22"/>
          <w:szCs w:val="22"/>
        </w:rPr>
        <w:t xml:space="preserve">/linguistic cannons </w:t>
      </w:r>
    </w:p>
    <w:p w14:paraId="7AD42861" w14:textId="33E47063" w:rsidR="00525A4D" w:rsidRDefault="00525A4D" w:rsidP="00622A07">
      <w:pPr>
        <w:pStyle w:val="ListParagraph"/>
        <w:numPr>
          <w:ilvl w:val="0"/>
          <w:numId w:val="107"/>
        </w:numPr>
        <w:rPr>
          <w:rFonts w:ascii="Times New Roman" w:hAnsi="Times New Roman" w:cs="Times New Roman"/>
          <w:sz w:val="22"/>
          <w:szCs w:val="22"/>
        </w:rPr>
      </w:pPr>
      <w:r w:rsidRPr="00FF54CB">
        <w:rPr>
          <w:rFonts w:ascii="Times New Roman" w:hAnsi="Times New Roman" w:cs="Times New Roman"/>
          <w:sz w:val="22"/>
          <w:szCs w:val="22"/>
          <w:u w:val="single"/>
        </w:rPr>
        <w:t>Categories</w:t>
      </w:r>
      <w:r w:rsidRPr="00FF54CB">
        <w:rPr>
          <w:rFonts w:ascii="Times New Roman" w:hAnsi="Times New Roman" w:cs="Times New Roman"/>
          <w:sz w:val="22"/>
          <w:szCs w:val="22"/>
        </w:rPr>
        <w:t>:</w:t>
      </w:r>
    </w:p>
    <w:p w14:paraId="263748F4" w14:textId="37F51E7D" w:rsidR="00DD2FD8" w:rsidRDefault="00DD2FD8" w:rsidP="00622A07">
      <w:pPr>
        <w:pStyle w:val="ListParagraph"/>
        <w:numPr>
          <w:ilvl w:val="2"/>
          <w:numId w:val="107"/>
        </w:numPr>
        <w:rPr>
          <w:rFonts w:ascii="Times New Roman" w:hAnsi="Times New Roman" w:cs="Times New Roman"/>
          <w:sz w:val="22"/>
          <w:szCs w:val="22"/>
        </w:rPr>
      </w:pPr>
      <w:r w:rsidRPr="00DD2FD8">
        <w:rPr>
          <w:rFonts w:ascii="Times New Roman" w:hAnsi="Times New Roman" w:cs="Times New Roman"/>
          <w:sz w:val="22"/>
          <w:szCs w:val="22"/>
        </w:rPr>
        <w:t>Subject Matter Cannons</w:t>
      </w:r>
    </w:p>
    <w:p w14:paraId="64F8C980" w14:textId="4524E347" w:rsidR="00DD2FD8" w:rsidRDefault="00DD2FD8" w:rsidP="00622A07">
      <w:pPr>
        <w:pStyle w:val="ListParagraph"/>
        <w:numPr>
          <w:ilvl w:val="3"/>
          <w:numId w:val="107"/>
        </w:numPr>
        <w:rPr>
          <w:rFonts w:ascii="Times New Roman" w:hAnsi="Times New Roman" w:cs="Times New Roman"/>
          <w:sz w:val="22"/>
          <w:szCs w:val="22"/>
        </w:rPr>
      </w:pPr>
      <w:r>
        <w:rPr>
          <w:rFonts w:ascii="Times New Roman" w:hAnsi="Times New Roman" w:cs="Times New Roman"/>
          <w:sz w:val="22"/>
          <w:szCs w:val="22"/>
        </w:rPr>
        <w:t>Presumptions toward the end (goal) of the statute</w:t>
      </w:r>
    </w:p>
    <w:p w14:paraId="75F14D06" w14:textId="668D293C" w:rsidR="00DD2FD8" w:rsidRDefault="00DD2FD8" w:rsidP="00622A07">
      <w:pPr>
        <w:pStyle w:val="ListParagraph"/>
        <w:numPr>
          <w:ilvl w:val="3"/>
          <w:numId w:val="107"/>
        </w:numPr>
        <w:rPr>
          <w:rFonts w:ascii="Times New Roman" w:hAnsi="Times New Roman" w:cs="Times New Roman"/>
          <w:sz w:val="22"/>
          <w:szCs w:val="22"/>
        </w:rPr>
      </w:pPr>
      <w:r>
        <w:rPr>
          <w:rFonts w:ascii="Times New Roman" w:hAnsi="Times New Roman" w:cs="Times New Roman"/>
          <w:sz w:val="22"/>
          <w:szCs w:val="22"/>
        </w:rPr>
        <w:t>Presumption that we will not violate treaties</w:t>
      </w:r>
    </w:p>
    <w:p w14:paraId="12872B19" w14:textId="0D94AE08" w:rsidR="00DD2FD8" w:rsidRDefault="00DD2FD8" w:rsidP="00622A07">
      <w:pPr>
        <w:pStyle w:val="ListParagraph"/>
        <w:numPr>
          <w:ilvl w:val="3"/>
          <w:numId w:val="107"/>
        </w:numPr>
        <w:rPr>
          <w:rFonts w:ascii="Times New Roman" w:hAnsi="Times New Roman" w:cs="Times New Roman"/>
          <w:sz w:val="22"/>
          <w:szCs w:val="22"/>
        </w:rPr>
      </w:pPr>
      <w:r>
        <w:rPr>
          <w:rFonts w:ascii="Times New Roman" w:hAnsi="Times New Roman" w:cs="Times New Roman"/>
          <w:sz w:val="22"/>
          <w:szCs w:val="22"/>
        </w:rPr>
        <w:t>Presumption that congress doesn’t intend its laws to apply outside US unless it expressly says so</w:t>
      </w:r>
    </w:p>
    <w:p w14:paraId="71F63679" w14:textId="48038F1F" w:rsidR="00DD2FD8" w:rsidRDefault="00DD2FD8" w:rsidP="00622A07">
      <w:pPr>
        <w:pStyle w:val="ListParagraph"/>
        <w:numPr>
          <w:ilvl w:val="3"/>
          <w:numId w:val="107"/>
        </w:numPr>
        <w:rPr>
          <w:rFonts w:ascii="Times New Roman" w:hAnsi="Times New Roman" w:cs="Times New Roman"/>
          <w:sz w:val="22"/>
          <w:szCs w:val="22"/>
        </w:rPr>
      </w:pPr>
      <w:r>
        <w:rPr>
          <w:rFonts w:ascii="Times New Roman" w:hAnsi="Times New Roman" w:cs="Times New Roman"/>
          <w:sz w:val="22"/>
          <w:szCs w:val="22"/>
        </w:rPr>
        <w:t xml:space="preserve">Presumption that laws are not applied retro-actively </w:t>
      </w:r>
    </w:p>
    <w:p w14:paraId="40F66814" w14:textId="6B84EE23" w:rsidR="00DD2FD8" w:rsidRDefault="00DD2FD8" w:rsidP="00622A07">
      <w:pPr>
        <w:pStyle w:val="ListParagraph"/>
        <w:numPr>
          <w:ilvl w:val="3"/>
          <w:numId w:val="107"/>
        </w:numPr>
        <w:rPr>
          <w:rFonts w:ascii="Times New Roman" w:hAnsi="Times New Roman" w:cs="Times New Roman"/>
          <w:sz w:val="22"/>
          <w:szCs w:val="22"/>
        </w:rPr>
      </w:pPr>
      <w:r>
        <w:rPr>
          <w:rFonts w:ascii="Times New Roman" w:hAnsi="Times New Roman" w:cs="Times New Roman"/>
          <w:sz w:val="22"/>
          <w:szCs w:val="22"/>
        </w:rPr>
        <w:t>Presumption of judicial review</w:t>
      </w:r>
    </w:p>
    <w:p w14:paraId="62C19C13" w14:textId="3FFF7C62" w:rsidR="00DD2FD8" w:rsidRDefault="00DD2FD8" w:rsidP="00622A07">
      <w:pPr>
        <w:pStyle w:val="ListParagraph"/>
        <w:numPr>
          <w:ilvl w:val="3"/>
          <w:numId w:val="107"/>
        </w:numPr>
        <w:rPr>
          <w:rFonts w:ascii="Times New Roman" w:hAnsi="Times New Roman" w:cs="Times New Roman"/>
          <w:sz w:val="22"/>
          <w:szCs w:val="22"/>
        </w:rPr>
      </w:pPr>
      <w:r>
        <w:rPr>
          <w:rFonts w:ascii="Times New Roman" w:hAnsi="Times New Roman" w:cs="Times New Roman"/>
          <w:sz w:val="22"/>
          <w:szCs w:val="22"/>
        </w:rPr>
        <w:t>Presumption against degradation of traditional brank powers</w:t>
      </w:r>
    </w:p>
    <w:p w14:paraId="65B09A17" w14:textId="154CFCE4" w:rsidR="00DD2FD8" w:rsidRDefault="00DD2FD8" w:rsidP="00622A07">
      <w:pPr>
        <w:pStyle w:val="ListParagraph"/>
        <w:numPr>
          <w:ilvl w:val="3"/>
          <w:numId w:val="107"/>
        </w:numPr>
        <w:rPr>
          <w:rFonts w:ascii="Times New Roman" w:hAnsi="Times New Roman" w:cs="Times New Roman"/>
          <w:sz w:val="22"/>
          <w:szCs w:val="22"/>
        </w:rPr>
      </w:pPr>
      <w:r>
        <w:rPr>
          <w:rFonts w:ascii="Times New Roman" w:hAnsi="Times New Roman" w:cs="Times New Roman"/>
          <w:sz w:val="22"/>
          <w:szCs w:val="22"/>
        </w:rPr>
        <w:t>Presumption that congress will not withdrawal a court’s equitable power</w:t>
      </w:r>
    </w:p>
    <w:p w14:paraId="5838C791" w14:textId="55FA4588" w:rsidR="00DD2FD8" w:rsidRDefault="00DD2FD8" w:rsidP="00622A07">
      <w:pPr>
        <w:pStyle w:val="ListParagraph"/>
        <w:numPr>
          <w:ilvl w:val="3"/>
          <w:numId w:val="107"/>
        </w:numPr>
        <w:rPr>
          <w:rFonts w:ascii="Times New Roman" w:hAnsi="Times New Roman" w:cs="Times New Roman"/>
          <w:sz w:val="22"/>
          <w:szCs w:val="22"/>
        </w:rPr>
      </w:pPr>
      <w:r>
        <w:rPr>
          <w:rFonts w:ascii="Times New Roman" w:hAnsi="Times New Roman" w:cs="Times New Roman"/>
          <w:sz w:val="22"/>
          <w:szCs w:val="22"/>
        </w:rPr>
        <w:t>Presumption that congress does not intend to invade agency rights</w:t>
      </w:r>
    </w:p>
    <w:p w14:paraId="2ACEAE1D" w14:textId="2A558E63" w:rsidR="00DD2FD8" w:rsidRDefault="00DD2FD8" w:rsidP="00622A07">
      <w:pPr>
        <w:pStyle w:val="ListParagraph"/>
        <w:numPr>
          <w:ilvl w:val="3"/>
          <w:numId w:val="107"/>
        </w:numPr>
        <w:rPr>
          <w:rFonts w:ascii="Times New Roman" w:hAnsi="Times New Roman" w:cs="Times New Roman"/>
          <w:sz w:val="22"/>
          <w:szCs w:val="22"/>
        </w:rPr>
      </w:pPr>
      <w:r>
        <w:rPr>
          <w:rFonts w:ascii="Times New Roman" w:hAnsi="Times New Roman" w:cs="Times New Roman"/>
          <w:sz w:val="22"/>
          <w:szCs w:val="22"/>
        </w:rPr>
        <w:t>Presumption against diminishment of American Indian Rights</w:t>
      </w:r>
    </w:p>
    <w:p w14:paraId="439AF27D" w14:textId="2F4431CD" w:rsidR="00DD2FD8" w:rsidRPr="00DD2FD8" w:rsidRDefault="00DD2FD8" w:rsidP="00622A07">
      <w:pPr>
        <w:pStyle w:val="ListParagraph"/>
        <w:numPr>
          <w:ilvl w:val="3"/>
          <w:numId w:val="107"/>
        </w:numPr>
        <w:rPr>
          <w:rFonts w:ascii="Times New Roman" w:hAnsi="Times New Roman" w:cs="Times New Roman"/>
          <w:sz w:val="22"/>
          <w:szCs w:val="22"/>
        </w:rPr>
      </w:pPr>
      <w:r>
        <w:rPr>
          <w:rFonts w:ascii="Times New Roman" w:hAnsi="Times New Roman" w:cs="Times New Roman"/>
          <w:sz w:val="22"/>
          <w:szCs w:val="22"/>
        </w:rPr>
        <w:t xml:space="preserve">Presumption against removing public grants or revenues </w:t>
      </w:r>
    </w:p>
    <w:p w14:paraId="2DABD3AD" w14:textId="01608021" w:rsidR="00525A4D" w:rsidRPr="00FF54CB" w:rsidRDefault="00525A4D" w:rsidP="00622A07">
      <w:pPr>
        <w:pStyle w:val="ListParagraph"/>
        <w:numPr>
          <w:ilvl w:val="0"/>
          <w:numId w:val="210"/>
        </w:numPr>
        <w:rPr>
          <w:rFonts w:ascii="Times New Roman" w:hAnsi="Times New Roman" w:cs="Times New Roman"/>
          <w:sz w:val="22"/>
          <w:szCs w:val="22"/>
        </w:rPr>
      </w:pPr>
      <w:r w:rsidRPr="00FF54CB">
        <w:rPr>
          <w:rFonts w:ascii="Times New Roman" w:hAnsi="Times New Roman" w:cs="Times New Roman"/>
          <w:b/>
          <w:sz w:val="22"/>
          <w:szCs w:val="22"/>
        </w:rPr>
        <w:t>Rule of lenit</w:t>
      </w:r>
      <w:r w:rsidRPr="00FF54CB">
        <w:rPr>
          <w:rFonts w:ascii="Times New Roman" w:hAnsi="Times New Roman" w:cs="Times New Roman"/>
          <w:sz w:val="22"/>
          <w:szCs w:val="22"/>
        </w:rPr>
        <w:t>y</w:t>
      </w:r>
    </w:p>
    <w:p w14:paraId="31333BEB" w14:textId="1A77B448" w:rsidR="00926216" w:rsidRPr="00FF54CB" w:rsidRDefault="00A05F3F" w:rsidP="00622A07">
      <w:pPr>
        <w:pStyle w:val="ListParagraph"/>
        <w:numPr>
          <w:ilvl w:val="0"/>
          <w:numId w:val="211"/>
        </w:numPr>
        <w:rPr>
          <w:rFonts w:ascii="Times New Roman" w:hAnsi="Times New Roman" w:cs="Times New Roman"/>
          <w:sz w:val="22"/>
          <w:szCs w:val="22"/>
        </w:rPr>
      </w:pPr>
      <w:r w:rsidRPr="00FF54CB">
        <w:rPr>
          <w:rFonts w:ascii="Times New Roman" w:hAnsi="Times New Roman" w:cs="Times New Roman"/>
          <w:sz w:val="22"/>
          <w:szCs w:val="22"/>
        </w:rPr>
        <w:t>When there’s more than one interpretation in a criminal statute, pick the interpretation more favorable toward the defendant</w:t>
      </w:r>
      <w:r w:rsidR="00247475" w:rsidRPr="00FF54CB">
        <w:rPr>
          <w:rFonts w:ascii="Times New Roman" w:hAnsi="Times New Roman" w:cs="Times New Roman"/>
          <w:sz w:val="22"/>
          <w:szCs w:val="22"/>
        </w:rPr>
        <w:t xml:space="preserve"> (rooted in issues of notion and fairness)</w:t>
      </w:r>
    </w:p>
    <w:p w14:paraId="6E2B9ECB" w14:textId="624CDED5" w:rsidR="00247475" w:rsidRDefault="00247475" w:rsidP="00622A07">
      <w:pPr>
        <w:pStyle w:val="ListParagraph"/>
        <w:numPr>
          <w:ilvl w:val="0"/>
          <w:numId w:val="211"/>
        </w:numPr>
        <w:rPr>
          <w:rFonts w:ascii="Times New Roman" w:hAnsi="Times New Roman" w:cs="Times New Roman"/>
          <w:sz w:val="22"/>
          <w:szCs w:val="22"/>
        </w:rPr>
      </w:pPr>
      <w:r w:rsidRPr="00FF54CB">
        <w:rPr>
          <w:rFonts w:ascii="Times New Roman" w:hAnsi="Times New Roman" w:cs="Times New Roman"/>
          <w:sz w:val="22"/>
          <w:szCs w:val="22"/>
        </w:rPr>
        <w:t>YOU MUST HAVE AMBIGUITY TO USE RULE OF LENITY</w:t>
      </w:r>
    </w:p>
    <w:p w14:paraId="593DE27C" w14:textId="39C6B475" w:rsidR="00DD2FD8" w:rsidRDefault="00DD2FD8" w:rsidP="00622A07">
      <w:pPr>
        <w:pStyle w:val="ListParagraph"/>
        <w:numPr>
          <w:ilvl w:val="4"/>
          <w:numId w:val="211"/>
        </w:numPr>
        <w:rPr>
          <w:rFonts w:ascii="Times New Roman" w:hAnsi="Times New Roman" w:cs="Times New Roman"/>
          <w:sz w:val="22"/>
          <w:szCs w:val="22"/>
        </w:rPr>
      </w:pPr>
      <w:proofErr w:type="spellStart"/>
      <w:r w:rsidRPr="00DD2FD8">
        <w:rPr>
          <w:rFonts w:ascii="Times New Roman" w:hAnsi="Times New Roman" w:cs="Times New Roman"/>
          <w:b/>
          <w:sz w:val="22"/>
          <w:szCs w:val="22"/>
        </w:rPr>
        <w:t>Mu</w:t>
      </w:r>
      <w:r>
        <w:rPr>
          <w:rFonts w:ascii="Times New Roman" w:hAnsi="Times New Roman" w:cs="Times New Roman"/>
          <w:b/>
          <w:sz w:val="22"/>
          <w:szCs w:val="22"/>
        </w:rPr>
        <w:t>s</w:t>
      </w:r>
      <w:r w:rsidRPr="00DD2FD8">
        <w:rPr>
          <w:rFonts w:ascii="Times New Roman" w:hAnsi="Times New Roman" w:cs="Times New Roman"/>
          <w:b/>
          <w:sz w:val="22"/>
          <w:szCs w:val="22"/>
        </w:rPr>
        <w:t>carello</w:t>
      </w:r>
      <w:proofErr w:type="spellEnd"/>
      <w:r w:rsidRPr="00DD2FD8">
        <w:rPr>
          <w:rFonts w:ascii="Times New Roman" w:hAnsi="Times New Roman" w:cs="Times New Roman"/>
          <w:b/>
          <w:sz w:val="22"/>
          <w:szCs w:val="22"/>
        </w:rPr>
        <w:t xml:space="preserve"> v. US</w:t>
      </w:r>
      <w:r>
        <w:rPr>
          <w:rFonts w:ascii="Times New Roman" w:hAnsi="Times New Roman" w:cs="Times New Roman"/>
          <w:sz w:val="22"/>
          <w:szCs w:val="22"/>
        </w:rPr>
        <w:t xml:space="preserve"> – revisited</w:t>
      </w:r>
    </w:p>
    <w:p w14:paraId="36268E6E" w14:textId="055FB808" w:rsidR="00DD2FD8" w:rsidRDefault="00DD2FD8" w:rsidP="00622A07">
      <w:pPr>
        <w:pStyle w:val="ListParagraph"/>
        <w:numPr>
          <w:ilvl w:val="5"/>
          <w:numId w:val="211"/>
        </w:numPr>
        <w:rPr>
          <w:rFonts w:ascii="Times New Roman" w:hAnsi="Times New Roman" w:cs="Times New Roman"/>
          <w:sz w:val="22"/>
          <w:szCs w:val="22"/>
        </w:rPr>
      </w:pPr>
      <w:r>
        <w:rPr>
          <w:rFonts w:ascii="Times New Roman" w:hAnsi="Times New Roman" w:cs="Times New Roman"/>
          <w:sz w:val="22"/>
          <w:szCs w:val="22"/>
        </w:rPr>
        <w:t xml:space="preserve">Denied rule of lenity b/c congress intended the word to have more than one meaning in order to have a broad net in catching criminals </w:t>
      </w:r>
    </w:p>
    <w:p w14:paraId="1EF703F6" w14:textId="19456BD8" w:rsidR="00DD2FD8" w:rsidRDefault="00DD2FD8" w:rsidP="00622A07">
      <w:pPr>
        <w:pStyle w:val="ListParagraph"/>
        <w:numPr>
          <w:ilvl w:val="6"/>
          <w:numId w:val="211"/>
        </w:numPr>
        <w:rPr>
          <w:rFonts w:ascii="Times New Roman" w:hAnsi="Times New Roman" w:cs="Times New Roman"/>
          <w:sz w:val="22"/>
          <w:szCs w:val="22"/>
        </w:rPr>
      </w:pPr>
      <w:r>
        <w:rPr>
          <w:rFonts w:ascii="Times New Roman" w:hAnsi="Times New Roman" w:cs="Times New Roman"/>
          <w:sz w:val="22"/>
          <w:szCs w:val="22"/>
        </w:rPr>
        <w:t>Limited in only that it must be related to a drug related or violent crime</w:t>
      </w:r>
    </w:p>
    <w:p w14:paraId="4F179951" w14:textId="77777777" w:rsidR="00DD2FD8" w:rsidRDefault="00DD2FD8" w:rsidP="00622A07">
      <w:pPr>
        <w:pStyle w:val="ListParagraph"/>
        <w:numPr>
          <w:ilvl w:val="4"/>
          <w:numId w:val="211"/>
        </w:numPr>
        <w:rPr>
          <w:rFonts w:ascii="Times New Roman" w:hAnsi="Times New Roman" w:cs="Times New Roman"/>
          <w:sz w:val="22"/>
          <w:szCs w:val="22"/>
        </w:rPr>
      </w:pPr>
      <w:r w:rsidRPr="00DD2FD8">
        <w:rPr>
          <w:rFonts w:ascii="Times New Roman" w:hAnsi="Times New Roman" w:cs="Times New Roman"/>
          <w:b/>
          <w:sz w:val="22"/>
          <w:szCs w:val="22"/>
        </w:rPr>
        <w:t>McNally</w:t>
      </w:r>
      <w:r>
        <w:rPr>
          <w:rFonts w:ascii="Times New Roman" w:hAnsi="Times New Roman" w:cs="Times New Roman"/>
          <w:sz w:val="22"/>
          <w:szCs w:val="22"/>
        </w:rPr>
        <w:t xml:space="preserve"> – applied rule of lenity</w:t>
      </w:r>
    </w:p>
    <w:p w14:paraId="3D5E6E19" w14:textId="77777777" w:rsidR="00DD2FD8" w:rsidRDefault="00DD2FD8" w:rsidP="00622A07">
      <w:pPr>
        <w:pStyle w:val="ListParagraph"/>
        <w:numPr>
          <w:ilvl w:val="5"/>
          <w:numId w:val="211"/>
        </w:numPr>
        <w:rPr>
          <w:rFonts w:ascii="Times New Roman" w:hAnsi="Times New Roman" w:cs="Times New Roman"/>
          <w:sz w:val="22"/>
          <w:szCs w:val="22"/>
        </w:rPr>
      </w:pPr>
      <w:r>
        <w:rPr>
          <w:rFonts w:ascii="Times New Roman" w:hAnsi="Times New Roman" w:cs="Times New Roman"/>
          <w:sz w:val="22"/>
          <w:szCs w:val="22"/>
        </w:rPr>
        <w:t>Based on a statute that involved postal fraud. Used legislative intent to show that the act was made to protect the mail system</w:t>
      </w:r>
    </w:p>
    <w:p w14:paraId="3EA9F5BF" w14:textId="05C0353A" w:rsidR="00DD2FD8" w:rsidRDefault="00DD2FD8" w:rsidP="00622A07">
      <w:pPr>
        <w:pStyle w:val="ListParagraph"/>
        <w:numPr>
          <w:ilvl w:val="5"/>
          <w:numId w:val="211"/>
        </w:numPr>
        <w:rPr>
          <w:rFonts w:ascii="Times New Roman" w:hAnsi="Times New Roman" w:cs="Times New Roman"/>
          <w:sz w:val="22"/>
          <w:szCs w:val="22"/>
        </w:rPr>
      </w:pPr>
      <w:r>
        <w:rPr>
          <w:rFonts w:ascii="Times New Roman" w:hAnsi="Times New Roman" w:cs="Times New Roman"/>
          <w:sz w:val="22"/>
          <w:szCs w:val="22"/>
        </w:rPr>
        <w:t xml:space="preserve">Used rule of lenity to say kickbacks were not covered by the act b/c if congress had wanted to cover them, they should have included it explicitly in the act </w:t>
      </w:r>
    </w:p>
    <w:p w14:paraId="11D8E735" w14:textId="36C217CB" w:rsidR="00DD2FD8" w:rsidRDefault="00DD2FD8" w:rsidP="00622A07">
      <w:pPr>
        <w:pStyle w:val="ListParagraph"/>
        <w:numPr>
          <w:ilvl w:val="4"/>
          <w:numId w:val="211"/>
        </w:numPr>
        <w:rPr>
          <w:rFonts w:ascii="Times New Roman" w:hAnsi="Times New Roman" w:cs="Times New Roman"/>
          <w:sz w:val="22"/>
          <w:szCs w:val="22"/>
        </w:rPr>
      </w:pPr>
      <w:r w:rsidRPr="00DD2FD8">
        <w:rPr>
          <w:rFonts w:ascii="Times New Roman" w:hAnsi="Times New Roman" w:cs="Times New Roman"/>
          <w:b/>
          <w:sz w:val="22"/>
          <w:szCs w:val="22"/>
        </w:rPr>
        <w:t>Skilling</w:t>
      </w:r>
      <w:r>
        <w:rPr>
          <w:rFonts w:ascii="Times New Roman" w:hAnsi="Times New Roman" w:cs="Times New Roman"/>
          <w:sz w:val="22"/>
          <w:szCs w:val="22"/>
        </w:rPr>
        <w:t xml:space="preserve"> – applied rule of lenity</w:t>
      </w:r>
    </w:p>
    <w:p w14:paraId="6DCE62FA" w14:textId="4432D102" w:rsidR="00A51671" w:rsidRDefault="00A51671" w:rsidP="00622A07">
      <w:pPr>
        <w:pStyle w:val="ListParagraph"/>
        <w:numPr>
          <w:ilvl w:val="5"/>
          <w:numId w:val="211"/>
        </w:numPr>
        <w:rPr>
          <w:rFonts w:ascii="Times New Roman" w:hAnsi="Times New Roman" w:cs="Times New Roman"/>
          <w:sz w:val="22"/>
          <w:szCs w:val="22"/>
        </w:rPr>
      </w:pPr>
      <w:proofErr w:type="gramStart"/>
      <w:r>
        <w:rPr>
          <w:rFonts w:ascii="Times New Roman" w:hAnsi="Times New Roman" w:cs="Times New Roman"/>
          <w:sz w:val="22"/>
          <w:szCs w:val="22"/>
        </w:rPr>
        <w:t>stockholders</w:t>
      </w:r>
      <w:proofErr w:type="gramEnd"/>
      <w:r>
        <w:rPr>
          <w:rFonts w:ascii="Times New Roman" w:hAnsi="Times New Roman" w:cs="Times New Roman"/>
          <w:sz w:val="22"/>
          <w:szCs w:val="22"/>
        </w:rPr>
        <w:t xml:space="preserve"> being defrauded in a financial scheme. </w:t>
      </w:r>
    </w:p>
    <w:p w14:paraId="44C7E897" w14:textId="0B5B8F80" w:rsidR="00A51671" w:rsidRDefault="00A51671" w:rsidP="00622A07">
      <w:pPr>
        <w:pStyle w:val="ListParagraph"/>
        <w:numPr>
          <w:ilvl w:val="5"/>
          <w:numId w:val="211"/>
        </w:numPr>
        <w:rPr>
          <w:rFonts w:ascii="Times New Roman" w:hAnsi="Times New Roman" w:cs="Times New Roman"/>
          <w:sz w:val="22"/>
          <w:szCs w:val="22"/>
        </w:rPr>
      </w:pPr>
      <w:r>
        <w:rPr>
          <w:rFonts w:ascii="Times New Roman" w:hAnsi="Times New Roman" w:cs="Times New Roman"/>
          <w:sz w:val="22"/>
          <w:szCs w:val="22"/>
        </w:rPr>
        <w:t xml:space="preserve">Used </w:t>
      </w:r>
      <w:proofErr w:type="spellStart"/>
      <w:r>
        <w:rPr>
          <w:rFonts w:ascii="Times New Roman" w:hAnsi="Times New Roman" w:cs="Times New Roman"/>
          <w:sz w:val="22"/>
          <w:szCs w:val="22"/>
        </w:rPr>
        <w:t>RoL</w:t>
      </w:r>
      <w:proofErr w:type="spellEnd"/>
      <w:r>
        <w:rPr>
          <w:rFonts w:ascii="Times New Roman" w:hAnsi="Times New Roman" w:cs="Times New Roman"/>
          <w:sz w:val="22"/>
          <w:szCs w:val="22"/>
        </w:rPr>
        <w:t xml:space="preserve"> to narrow the construction of statute and say it was not about bribes or kickbacks</w:t>
      </w:r>
    </w:p>
    <w:p w14:paraId="529CD6EC" w14:textId="64B94C74" w:rsidR="00A51671" w:rsidRPr="00A51671" w:rsidRDefault="00A51671" w:rsidP="00622A07">
      <w:pPr>
        <w:pStyle w:val="ListParagraph"/>
        <w:numPr>
          <w:ilvl w:val="2"/>
          <w:numId w:val="211"/>
        </w:numPr>
        <w:rPr>
          <w:rFonts w:ascii="Times New Roman" w:hAnsi="Times New Roman" w:cs="Times New Roman"/>
          <w:b/>
          <w:sz w:val="22"/>
          <w:szCs w:val="22"/>
        </w:rPr>
      </w:pPr>
      <w:r w:rsidRPr="00A51671">
        <w:rPr>
          <w:rFonts w:ascii="Times New Roman" w:hAnsi="Times New Roman" w:cs="Times New Roman"/>
          <w:b/>
          <w:sz w:val="22"/>
          <w:szCs w:val="22"/>
        </w:rPr>
        <w:t xml:space="preserve">Cannon of civil forfeiture </w:t>
      </w:r>
    </w:p>
    <w:p w14:paraId="1B4943C3" w14:textId="2FE11ABF" w:rsidR="00A51671" w:rsidRPr="00FF54CB" w:rsidRDefault="00A51671" w:rsidP="00622A07">
      <w:pPr>
        <w:pStyle w:val="ListParagraph"/>
        <w:numPr>
          <w:ilvl w:val="3"/>
          <w:numId w:val="211"/>
        </w:numPr>
        <w:rPr>
          <w:rFonts w:ascii="Times New Roman" w:hAnsi="Times New Roman" w:cs="Times New Roman"/>
          <w:sz w:val="22"/>
          <w:szCs w:val="22"/>
        </w:rPr>
      </w:pPr>
      <w:r>
        <w:rPr>
          <w:rFonts w:ascii="Times New Roman" w:hAnsi="Times New Roman" w:cs="Times New Roman"/>
          <w:sz w:val="22"/>
          <w:szCs w:val="22"/>
        </w:rPr>
        <w:t xml:space="preserve">Allows police to seize assets that might be related to the crime so that they cannot be used to aid the defense of a criminal </w:t>
      </w:r>
    </w:p>
    <w:p w14:paraId="78CE5E83" w14:textId="7050FB87" w:rsidR="00D31E81" w:rsidRPr="00FF54CB" w:rsidRDefault="00D31E81" w:rsidP="00622A07">
      <w:pPr>
        <w:pStyle w:val="ListParagraph"/>
        <w:numPr>
          <w:ilvl w:val="0"/>
          <w:numId w:val="210"/>
        </w:numPr>
        <w:rPr>
          <w:rFonts w:ascii="Times New Roman" w:hAnsi="Times New Roman" w:cs="Times New Roman"/>
          <w:sz w:val="22"/>
          <w:szCs w:val="22"/>
        </w:rPr>
      </w:pPr>
      <w:r w:rsidRPr="00FF54CB">
        <w:rPr>
          <w:rFonts w:ascii="Times New Roman" w:hAnsi="Times New Roman" w:cs="Times New Roman"/>
          <w:b/>
          <w:sz w:val="22"/>
          <w:szCs w:val="22"/>
        </w:rPr>
        <w:t>Canon of remedial purpose</w:t>
      </w:r>
      <w:r w:rsidR="00A51671">
        <w:rPr>
          <w:rFonts w:ascii="Times New Roman" w:hAnsi="Times New Roman" w:cs="Times New Roman"/>
          <w:sz w:val="22"/>
          <w:szCs w:val="22"/>
        </w:rPr>
        <w:t xml:space="preserve"> </w:t>
      </w:r>
    </w:p>
    <w:p w14:paraId="2496114A" w14:textId="129297BF" w:rsidR="00D31E81" w:rsidRPr="00FF54CB" w:rsidRDefault="00D31E81" w:rsidP="00622A07">
      <w:pPr>
        <w:pStyle w:val="ListParagraph"/>
        <w:numPr>
          <w:ilvl w:val="0"/>
          <w:numId w:val="212"/>
        </w:numPr>
        <w:rPr>
          <w:rFonts w:ascii="Times New Roman" w:hAnsi="Times New Roman" w:cs="Times New Roman"/>
          <w:sz w:val="22"/>
          <w:szCs w:val="22"/>
        </w:rPr>
      </w:pPr>
      <w:r w:rsidRPr="00FF54CB">
        <w:rPr>
          <w:rFonts w:ascii="Times New Roman" w:hAnsi="Times New Roman" w:cs="Times New Roman"/>
          <w:sz w:val="22"/>
          <w:szCs w:val="22"/>
        </w:rPr>
        <w:t>Treated dismissively in courts</w:t>
      </w:r>
      <w:r w:rsidR="00461129" w:rsidRPr="00FF54CB">
        <w:rPr>
          <w:rFonts w:ascii="Times New Roman" w:hAnsi="Times New Roman" w:cs="Times New Roman"/>
          <w:sz w:val="22"/>
          <w:szCs w:val="22"/>
        </w:rPr>
        <w:t xml:space="preserve"> b/c most statutes are remedial</w:t>
      </w:r>
    </w:p>
    <w:p w14:paraId="30D5D6AB" w14:textId="600F0771" w:rsidR="00D31E81" w:rsidRPr="00FF54CB" w:rsidRDefault="00D31E81" w:rsidP="00622A07">
      <w:pPr>
        <w:pStyle w:val="ListParagraph"/>
        <w:numPr>
          <w:ilvl w:val="0"/>
          <w:numId w:val="212"/>
        </w:numPr>
        <w:rPr>
          <w:rFonts w:ascii="Times New Roman" w:hAnsi="Times New Roman" w:cs="Times New Roman"/>
          <w:sz w:val="22"/>
          <w:szCs w:val="22"/>
        </w:rPr>
      </w:pPr>
      <w:r w:rsidRPr="00FF54CB">
        <w:rPr>
          <w:rFonts w:ascii="Times New Roman" w:hAnsi="Times New Roman" w:cs="Times New Roman"/>
          <w:sz w:val="22"/>
          <w:szCs w:val="22"/>
        </w:rPr>
        <w:t xml:space="preserve">If a statute has a remedial purpose (typically civil statute) then </w:t>
      </w:r>
      <w:proofErr w:type="spellStart"/>
      <w:r w:rsidRPr="00FF54CB">
        <w:rPr>
          <w:rFonts w:ascii="Times New Roman" w:hAnsi="Times New Roman" w:cs="Times New Roman"/>
          <w:sz w:val="22"/>
          <w:szCs w:val="22"/>
        </w:rPr>
        <w:t>ct</w:t>
      </w:r>
      <w:proofErr w:type="spellEnd"/>
      <w:r w:rsidRPr="00FF54CB">
        <w:rPr>
          <w:rFonts w:ascii="Times New Roman" w:hAnsi="Times New Roman" w:cs="Times New Roman"/>
          <w:sz w:val="22"/>
          <w:szCs w:val="22"/>
        </w:rPr>
        <w:t xml:space="preserve"> will give it an expansive interpretation to help it achieve is remedial role</w:t>
      </w:r>
    </w:p>
    <w:p w14:paraId="0CBB9011" w14:textId="280B84D8" w:rsidR="00461129" w:rsidRPr="00FF54CB" w:rsidRDefault="003804B9" w:rsidP="00622A07">
      <w:pPr>
        <w:pStyle w:val="ListParagraph"/>
        <w:numPr>
          <w:ilvl w:val="0"/>
          <w:numId w:val="212"/>
        </w:numPr>
        <w:rPr>
          <w:rFonts w:ascii="Times New Roman" w:hAnsi="Times New Roman" w:cs="Times New Roman"/>
          <w:sz w:val="22"/>
          <w:szCs w:val="22"/>
        </w:rPr>
      </w:pPr>
      <w:r w:rsidRPr="00FF54CB">
        <w:rPr>
          <w:rFonts w:ascii="Times New Roman" w:hAnsi="Times New Roman" w:cs="Times New Roman"/>
          <w:sz w:val="22"/>
          <w:szCs w:val="22"/>
        </w:rPr>
        <w:t>Never been overturne</w:t>
      </w:r>
      <w:r w:rsidR="001A7E01" w:rsidRPr="00FF54CB">
        <w:rPr>
          <w:rFonts w:ascii="Times New Roman" w:hAnsi="Times New Roman" w:cs="Times New Roman"/>
          <w:sz w:val="22"/>
          <w:szCs w:val="22"/>
        </w:rPr>
        <w:t>d or expressly limited</w:t>
      </w:r>
      <w:r w:rsidRPr="00FF54CB">
        <w:rPr>
          <w:rFonts w:ascii="Times New Roman" w:hAnsi="Times New Roman" w:cs="Times New Roman"/>
          <w:sz w:val="22"/>
          <w:szCs w:val="22"/>
        </w:rPr>
        <w:t>/still powerful in some areas of law</w:t>
      </w:r>
    </w:p>
    <w:p w14:paraId="10BC5F92" w14:textId="5FF8D2C3" w:rsidR="003804B9" w:rsidRPr="00FF54CB" w:rsidRDefault="003804B9" w:rsidP="00622A07">
      <w:pPr>
        <w:pStyle w:val="ListParagraph"/>
        <w:numPr>
          <w:ilvl w:val="0"/>
          <w:numId w:val="212"/>
        </w:numPr>
        <w:rPr>
          <w:rFonts w:ascii="Times New Roman" w:hAnsi="Times New Roman" w:cs="Times New Roman"/>
          <w:sz w:val="22"/>
          <w:szCs w:val="22"/>
        </w:rPr>
      </w:pPr>
      <w:r w:rsidRPr="00FF54CB">
        <w:rPr>
          <w:rFonts w:ascii="Times New Roman" w:hAnsi="Times New Roman" w:cs="Times New Roman"/>
          <w:sz w:val="22"/>
          <w:szCs w:val="22"/>
        </w:rPr>
        <w:t>Particularly helpful w/financial, environmental, health cases</w:t>
      </w:r>
    </w:p>
    <w:p w14:paraId="5DB845F4" w14:textId="6291F4AB" w:rsidR="00525A4D" w:rsidRPr="00FF54CB" w:rsidRDefault="00525A4D" w:rsidP="00622A07">
      <w:pPr>
        <w:pStyle w:val="ListParagraph"/>
        <w:numPr>
          <w:ilvl w:val="0"/>
          <w:numId w:val="210"/>
        </w:numPr>
        <w:rPr>
          <w:rFonts w:ascii="Times New Roman" w:hAnsi="Times New Roman" w:cs="Times New Roman"/>
          <w:b/>
          <w:sz w:val="22"/>
          <w:szCs w:val="22"/>
        </w:rPr>
      </w:pPr>
      <w:r w:rsidRPr="00FF54CB">
        <w:rPr>
          <w:rFonts w:ascii="Times New Roman" w:hAnsi="Times New Roman" w:cs="Times New Roman"/>
          <w:b/>
          <w:sz w:val="22"/>
          <w:szCs w:val="22"/>
        </w:rPr>
        <w:t>Canon of constitutional avoidance</w:t>
      </w:r>
    </w:p>
    <w:p w14:paraId="0DBDCFE6" w14:textId="12A61961" w:rsidR="00160D12" w:rsidRPr="00FF54CB" w:rsidRDefault="001D4710" w:rsidP="00622A07">
      <w:pPr>
        <w:pStyle w:val="ListParagraph"/>
        <w:numPr>
          <w:ilvl w:val="0"/>
          <w:numId w:val="213"/>
        </w:numPr>
        <w:rPr>
          <w:rFonts w:ascii="Times New Roman" w:hAnsi="Times New Roman" w:cs="Times New Roman"/>
          <w:b/>
          <w:sz w:val="22"/>
          <w:szCs w:val="22"/>
        </w:rPr>
      </w:pPr>
      <w:r w:rsidRPr="00FF54CB">
        <w:rPr>
          <w:rFonts w:ascii="Times New Roman" w:hAnsi="Times New Roman" w:cs="Times New Roman"/>
          <w:sz w:val="22"/>
          <w:szCs w:val="22"/>
        </w:rPr>
        <w:t xml:space="preserve">When ambiguity, </w:t>
      </w:r>
      <w:proofErr w:type="spellStart"/>
      <w:r w:rsidRPr="00FF54CB">
        <w:rPr>
          <w:rFonts w:ascii="Times New Roman" w:hAnsi="Times New Roman" w:cs="Times New Roman"/>
          <w:sz w:val="22"/>
          <w:szCs w:val="22"/>
        </w:rPr>
        <w:t>ct</w:t>
      </w:r>
      <w:proofErr w:type="spellEnd"/>
      <w:r w:rsidRPr="00FF54CB">
        <w:rPr>
          <w:rFonts w:ascii="Times New Roman" w:hAnsi="Times New Roman" w:cs="Times New Roman"/>
          <w:sz w:val="22"/>
          <w:szCs w:val="22"/>
        </w:rPr>
        <w:t xml:space="preserve"> should adopt the interpretation that will spare it from having to resolve a question about the constitutionality of the statute. The other interpretation will likely render a statute unconstitutional</w:t>
      </w:r>
    </w:p>
    <w:p w14:paraId="09286520" w14:textId="26D24D81" w:rsidR="00EE7F65" w:rsidRPr="00785CCF" w:rsidRDefault="00EE7F65" w:rsidP="00622A07">
      <w:pPr>
        <w:pStyle w:val="ListParagraph"/>
        <w:numPr>
          <w:ilvl w:val="0"/>
          <w:numId w:val="213"/>
        </w:numPr>
        <w:rPr>
          <w:rFonts w:ascii="Times New Roman" w:hAnsi="Times New Roman" w:cs="Times New Roman"/>
          <w:b/>
          <w:sz w:val="22"/>
          <w:szCs w:val="22"/>
        </w:rPr>
      </w:pPr>
      <w:r w:rsidRPr="00FF54CB">
        <w:rPr>
          <w:rFonts w:ascii="Times New Roman" w:hAnsi="Times New Roman" w:cs="Times New Roman"/>
          <w:sz w:val="22"/>
          <w:szCs w:val="22"/>
          <w:u w:val="single"/>
        </w:rPr>
        <w:lastRenderedPageBreak/>
        <w:t>Extra step</w:t>
      </w:r>
      <w:r w:rsidRPr="00FF54CB">
        <w:rPr>
          <w:rFonts w:ascii="Times New Roman" w:hAnsi="Times New Roman" w:cs="Times New Roman"/>
          <w:sz w:val="22"/>
          <w:szCs w:val="22"/>
        </w:rPr>
        <w:t>: court must determine whether choosing a particular interpretation would</w:t>
      </w:r>
      <w:r w:rsidR="00892138" w:rsidRPr="00FF54CB">
        <w:rPr>
          <w:rFonts w:ascii="Times New Roman" w:hAnsi="Times New Roman" w:cs="Times New Roman"/>
          <w:sz w:val="22"/>
          <w:szCs w:val="22"/>
        </w:rPr>
        <w:t xml:space="preserve"> </w:t>
      </w:r>
      <w:r w:rsidRPr="00FF54CB">
        <w:rPr>
          <w:rFonts w:ascii="Times New Roman" w:hAnsi="Times New Roman" w:cs="Times New Roman"/>
          <w:sz w:val="22"/>
          <w:szCs w:val="22"/>
        </w:rPr>
        <w:t>very likely render the statute unconstitutional</w:t>
      </w:r>
    </w:p>
    <w:p w14:paraId="536D446C" w14:textId="57221420" w:rsidR="00785CCF" w:rsidRPr="00FF54CB" w:rsidRDefault="00785CCF" w:rsidP="00622A07">
      <w:pPr>
        <w:pStyle w:val="ListParagraph"/>
        <w:numPr>
          <w:ilvl w:val="0"/>
          <w:numId w:val="213"/>
        </w:numPr>
        <w:rPr>
          <w:rFonts w:ascii="Times New Roman" w:hAnsi="Times New Roman" w:cs="Times New Roman"/>
          <w:b/>
          <w:sz w:val="22"/>
          <w:szCs w:val="22"/>
        </w:rPr>
      </w:pPr>
      <w:r>
        <w:rPr>
          <w:rFonts w:ascii="Times New Roman" w:hAnsi="Times New Roman" w:cs="Times New Roman"/>
          <w:sz w:val="22"/>
          <w:szCs w:val="22"/>
          <w:u w:val="single"/>
        </w:rPr>
        <w:t>Constitutional avoidance requires that the issue is rooted in a protected right</w:t>
      </w:r>
      <w:r w:rsidRPr="00785CCF">
        <w:rPr>
          <w:rFonts w:ascii="Times New Roman" w:hAnsi="Times New Roman" w:cs="Times New Roman"/>
          <w:b/>
          <w:sz w:val="22"/>
          <w:szCs w:val="22"/>
        </w:rPr>
        <w:t>.</w:t>
      </w:r>
      <w:r>
        <w:rPr>
          <w:rFonts w:ascii="Times New Roman" w:hAnsi="Times New Roman" w:cs="Times New Roman"/>
          <w:b/>
          <w:sz w:val="22"/>
          <w:szCs w:val="22"/>
        </w:rPr>
        <w:t xml:space="preserve"> </w:t>
      </w:r>
    </w:p>
    <w:p w14:paraId="5470EB64" w14:textId="768DBDBE" w:rsidR="00294BF9" w:rsidRPr="00FF54CB" w:rsidRDefault="00294BF9" w:rsidP="00622A07">
      <w:pPr>
        <w:pStyle w:val="ListParagraph"/>
        <w:numPr>
          <w:ilvl w:val="0"/>
          <w:numId w:val="213"/>
        </w:numPr>
        <w:rPr>
          <w:rFonts w:ascii="Times New Roman" w:hAnsi="Times New Roman" w:cs="Times New Roman"/>
          <w:b/>
          <w:sz w:val="22"/>
          <w:szCs w:val="22"/>
        </w:rPr>
      </w:pPr>
      <w:r w:rsidRPr="00FF54CB">
        <w:rPr>
          <w:rFonts w:ascii="Times New Roman" w:hAnsi="Times New Roman" w:cs="Times New Roman"/>
          <w:sz w:val="22"/>
          <w:szCs w:val="22"/>
          <w:u w:val="single"/>
        </w:rPr>
        <w:t>Two Forms</w:t>
      </w:r>
      <w:r w:rsidRPr="00FF54CB">
        <w:rPr>
          <w:rFonts w:ascii="Times New Roman" w:hAnsi="Times New Roman" w:cs="Times New Roman"/>
          <w:sz w:val="22"/>
          <w:szCs w:val="22"/>
        </w:rPr>
        <w:t>:</w:t>
      </w:r>
    </w:p>
    <w:p w14:paraId="194E93EE" w14:textId="669B1094" w:rsidR="00294BF9" w:rsidRPr="00FF54CB" w:rsidRDefault="00294BF9" w:rsidP="00C24ABD">
      <w:pPr>
        <w:pStyle w:val="ListParagraph"/>
        <w:numPr>
          <w:ilvl w:val="4"/>
          <w:numId w:val="6"/>
        </w:numPr>
        <w:rPr>
          <w:rFonts w:ascii="Times New Roman" w:hAnsi="Times New Roman" w:cs="Times New Roman"/>
          <w:b/>
          <w:sz w:val="22"/>
          <w:szCs w:val="22"/>
        </w:rPr>
      </w:pPr>
      <w:r w:rsidRPr="00FF54CB">
        <w:rPr>
          <w:rFonts w:ascii="Times New Roman" w:hAnsi="Times New Roman" w:cs="Times New Roman"/>
          <w:b/>
          <w:sz w:val="22"/>
          <w:szCs w:val="22"/>
        </w:rPr>
        <w:t>Unconstitutionality Canon</w:t>
      </w:r>
    </w:p>
    <w:p w14:paraId="65D7E397" w14:textId="45FF6406" w:rsidR="00294BF9" w:rsidRPr="00FF54CB" w:rsidRDefault="00294BF9" w:rsidP="00C24ABD">
      <w:pPr>
        <w:pStyle w:val="ListParagraph"/>
        <w:numPr>
          <w:ilvl w:val="5"/>
          <w:numId w:val="6"/>
        </w:numPr>
        <w:rPr>
          <w:rFonts w:ascii="Times New Roman" w:hAnsi="Times New Roman" w:cs="Times New Roman"/>
          <w:b/>
          <w:sz w:val="22"/>
          <w:szCs w:val="22"/>
        </w:rPr>
      </w:pPr>
      <w:r w:rsidRPr="00FF54CB">
        <w:rPr>
          <w:rFonts w:ascii="Times New Roman" w:hAnsi="Times New Roman" w:cs="Times New Roman"/>
          <w:sz w:val="22"/>
          <w:szCs w:val="22"/>
        </w:rPr>
        <w:t xml:space="preserve">2 interpretations </w:t>
      </w:r>
      <w:r w:rsidRPr="00FF54CB">
        <w:rPr>
          <w:rFonts w:ascii="Times New Roman" w:hAnsi="Times New Roman" w:cs="Times New Roman"/>
          <w:sz w:val="22"/>
          <w:szCs w:val="22"/>
        </w:rPr>
        <w:sym w:font="Wingdings" w:char="F0E0"/>
      </w:r>
      <w:r w:rsidRPr="00FF54CB">
        <w:rPr>
          <w:rFonts w:ascii="Times New Roman" w:hAnsi="Times New Roman" w:cs="Times New Roman"/>
          <w:sz w:val="22"/>
          <w:szCs w:val="22"/>
        </w:rPr>
        <w:t xml:space="preserve"> 1 const., </w:t>
      </w:r>
      <w:proofErr w:type="spellStart"/>
      <w:r w:rsidRPr="00FF54CB">
        <w:rPr>
          <w:rFonts w:ascii="Times New Roman" w:hAnsi="Times New Roman" w:cs="Times New Roman"/>
          <w:sz w:val="22"/>
          <w:szCs w:val="22"/>
        </w:rPr>
        <w:t>othr</w:t>
      </w:r>
      <w:proofErr w:type="spellEnd"/>
      <w:r w:rsidRPr="00FF54CB">
        <w:rPr>
          <w:rFonts w:ascii="Times New Roman" w:hAnsi="Times New Roman" w:cs="Times New Roman"/>
          <w:sz w:val="22"/>
          <w:szCs w:val="22"/>
        </w:rPr>
        <w:t xml:space="preserve"> </w:t>
      </w:r>
      <w:proofErr w:type="spellStart"/>
      <w:r w:rsidRPr="00FF54CB">
        <w:rPr>
          <w:rFonts w:ascii="Times New Roman" w:hAnsi="Times New Roman" w:cs="Times New Roman"/>
          <w:sz w:val="22"/>
          <w:szCs w:val="22"/>
        </w:rPr>
        <w:t>unconst</w:t>
      </w:r>
      <w:proofErr w:type="spellEnd"/>
    </w:p>
    <w:p w14:paraId="50256779" w14:textId="71AD1690" w:rsidR="00294BF9" w:rsidRPr="00FF54CB" w:rsidRDefault="00294BF9" w:rsidP="00C24ABD">
      <w:pPr>
        <w:pStyle w:val="ListParagraph"/>
        <w:numPr>
          <w:ilvl w:val="5"/>
          <w:numId w:val="6"/>
        </w:numPr>
        <w:rPr>
          <w:rFonts w:ascii="Times New Roman" w:hAnsi="Times New Roman" w:cs="Times New Roman"/>
          <w:b/>
          <w:sz w:val="22"/>
          <w:szCs w:val="22"/>
        </w:rPr>
      </w:pPr>
      <w:r w:rsidRPr="00FF54CB">
        <w:rPr>
          <w:rFonts w:ascii="Times New Roman" w:hAnsi="Times New Roman" w:cs="Times New Roman"/>
          <w:sz w:val="22"/>
          <w:szCs w:val="22"/>
        </w:rPr>
        <w:t>First step: a judge must declare a statute to be unconstitutional; must be unconstitutional in one interpretation</w:t>
      </w:r>
    </w:p>
    <w:p w14:paraId="33460C87" w14:textId="40722C5F" w:rsidR="00736E2B" w:rsidRPr="00FF54CB" w:rsidRDefault="00736E2B" w:rsidP="00C24ABD">
      <w:pPr>
        <w:pStyle w:val="ListParagraph"/>
        <w:numPr>
          <w:ilvl w:val="5"/>
          <w:numId w:val="6"/>
        </w:numPr>
        <w:rPr>
          <w:rFonts w:ascii="Times New Roman" w:hAnsi="Times New Roman" w:cs="Times New Roman"/>
          <w:b/>
          <w:sz w:val="22"/>
          <w:szCs w:val="22"/>
        </w:rPr>
      </w:pPr>
      <w:r w:rsidRPr="00FF54CB">
        <w:rPr>
          <w:rFonts w:ascii="Times New Roman" w:hAnsi="Times New Roman" w:cs="Times New Roman"/>
          <w:sz w:val="22"/>
          <w:szCs w:val="22"/>
        </w:rPr>
        <w:t>Older, more traditional version</w:t>
      </w:r>
    </w:p>
    <w:p w14:paraId="3D9962DA" w14:textId="771D16EB" w:rsidR="00736E2B" w:rsidRPr="00FF54CB" w:rsidRDefault="00736E2B" w:rsidP="00C24ABD">
      <w:pPr>
        <w:pStyle w:val="ListParagraph"/>
        <w:numPr>
          <w:ilvl w:val="4"/>
          <w:numId w:val="6"/>
        </w:numPr>
        <w:rPr>
          <w:rFonts w:ascii="Times New Roman" w:hAnsi="Times New Roman" w:cs="Times New Roman"/>
          <w:b/>
          <w:sz w:val="22"/>
          <w:szCs w:val="22"/>
        </w:rPr>
      </w:pPr>
      <w:r w:rsidRPr="00FF54CB">
        <w:rPr>
          <w:rFonts w:ascii="Times New Roman" w:hAnsi="Times New Roman" w:cs="Times New Roman"/>
          <w:b/>
          <w:sz w:val="22"/>
          <w:szCs w:val="22"/>
        </w:rPr>
        <w:t>Constitutionality Avoidance Canon</w:t>
      </w:r>
    </w:p>
    <w:p w14:paraId="3205307B" w14:textId="07E79F5E" w:rsidR="00736E2B" w:rsidRPr="00FF54CB" w:rsidRDefault="00736E2B" w:rsidP="00C24ABD">
      <w:pPr>
        <w:pStyle w:val="ListParagraph"/>
        <w:numPr>
          <w:ilvl w:val="5"/>
          <w:numId w:val="6"/>
        </w:numPr>
        <w:rPr>
          <w:rFonts w:ascii="Times New Roman" w:hAnsi="Times New Roman" w:cs="Times New Roman"/>
          <w:b/>
          <w:sz w:val="22"/>
          <w:szCs w:val="22"/>
        </w:rPr>
      </w:pPr>
      <w:r w:rsidRPr="00FF54CB">
        <w:rPr>
          <w:rFonts w:ascii="Times New Roman" w:hAnsi="Times New Roman" w:cs="Times New Roman"/>
          <w:sz w:val="22"/>
          <w:szCs w:val="22"/>
        </w:rPr>
        <w:t>Just has to raise a potential issue of unconstitutionality; the one that really exists and gives courts more leeway</w:t>
      </w:r>
    </w:p>
    <w:p w14:paraId="13964BD3" w14:textId="48A1B8BB" w:rsidR="00736E2B" w:rsidRPr="00FF54CB" w:rsidRDefault="00A3114E" w:rsidP="00C24ABD">
      <w:pPr>
        <w:pStyle w:val="ListParagraph"/>
        <w:numPr>
          <w:ilvl w:val="5"/>
          <w:numId w:val="6"/>
        </w:numPr>
        <w:rPr>
          <w:rFonts w:ascii="Times New Roman" w:hAnsi="Times New Roman" w:cs="Times New Roman"/>
          <w:b/>
          <w:sz w:val="22"/>
          <w:szCs w:val="22"/>
        </w:rPr>
      </w:pPr>
      <w:r w:rsidRPr="00FF54CB">
        <w:rPr>
          <w:rFonts w:ascii="Times New Roman" w:hAnsi="Times New Roman" w:cs="Times New Roman"/>
          <w:sz w:val="22"/>
          <w:szCs w:val="22"/>
        </w:rPr>
        <w:t xml:space="preserve">Need to avoid unconstitutional </w:t>
      </w:r>
      <w:proofErr w:type="spellStart"/>
      <w:r w:rsidRPr="00FF54CB">
        <w:rPr>
          <w:rFonts w:ascii="Times New Roman" w:hAnsi="Times New Roman" w:cs="Times New Roman"/>
          <w:sz w:val="22"/>
          <w:szCs w:val="22"/>
        </w:rPr>
        <w:t>interps</w:t>
      </w:r>
      <w:proofErr w:type="spellEnd"/>
      <w:r w:rsidRPr="00FF54CB">
        <w:rPr>
          <w:rFonts w:ascii="Times New Roman" w:hAnsi="Times New Roman" w:cs="Times New Roman"/>
          <w:sz w:val="22"/>
          <w:szCs w:val="22"/>
        </w:rPr>
        <w:t xml:space="preserve"> &amp; </w:t>
      </w:r>
      <w:proofErr w:type="spellStart"/>
      <w:r w:rsidRPr="00FF54CB">
        <w:rPr>
          <w:rFonts w:ascii="Times New Roman" w:hAnsi="Times New Roman" w:cs="Times New Roman"/>
          <w:sz w:val="22"/>
          <w:szCs w:val="22"/>
        </w:rPr>
        <w:t>interps</w:t>
      </w:r>
      <w:proofErr w:type="spellEnd"/>
      <w:r w:rsidRPr="00FF54CB">
        <w:rPr>
          <w:rFonts w:ascii="Times New Roman" w:hAnsi="Times New Roman" w:cs="Times New Roman"/>
          <w:sz w:val="22"/>
          <w:szCs w:val="22"/>
        </w:rPr>
        <w:t xml:space="preserve"> that would raise doubts on the constitutionality of it</w:t>
      </w:r>
    </w:p>
    <w:p w14:paraId="7F38C841" w14:textId="42A2AB4D" w:rsidR="00A3114E" w:rsidRPr="00FF54CB" w:rsidRDefault="00A3114E" w:rsidP="00C24ABD">
      <w:pPr>
        <w:pStyle w:val="ListParagraph"/>
        <w:numPr>
          <w:ilvl w:val="5"/>
          <w:numId w:val="6"/>
        </w:numPr>
        <w:rPr>
          <w:rFonts w:ascii="Times New Roman" w:hAnsi="Times New Roman" w:cs="Times New Roman"/>
          <w:b/>
          <w:sz w:val="22"/>
          <w:szCs w:val="22"/>
        </w:rPr>
      </w:pPr>
      <w:r w:rsidRPr="00FF54CB">
        <w:rPr>
          <w:rFonts w:ascii="Times New Roman" w:hAnsi="Times New Roman" w:cs="Times New Roman"/>
          <w:sz w:val="22"/>
          <w:szCs w:val="22"/>
        </w:rPr>
        <w:t xml:space="preserve">Simply says it </w:t>
      </w:r>
      <w:r w:rsidRPr="00FF54CB">
        <w:rPr>
          <w:rFonts w:ascii="Times New Roman" w:hAnsi="Times New Roman" w:cs="Times New Roman"/>
          <w:i/>
          <w:sz w:val="22"/>
          <w:szCs w:val="22"/>
        </w:rPr>
        <w:t>could</w:t>
      </w:r>
      <w:r w:rsidRPr="00FF54CB">
        <w:rPr>
          <w:rFonts w:ascii="Times New Roman" w:hAnsi="Times New Roman" w:cs="Times New Roman"/>
          <w:sz w:val="22"/>
          <w:szCs w:val="22"/>
        </w:rPr>
        <w:t xml:space="preserve"> be constitutional; don’t have to decide that it actually is; just has to raise a flag</w:t>
      </w:r>
    </w:p>
    <w:p w14:paraId="3CE7999C" w14:textId="1D4E4417" w:rsidR="00F269C3" w:rsidRPr="00A51671" w:rsidRDefault="00F269C3" w:rsidP="00C24ABD">
      <w:pPr>
        <w:pStyle w:val="ListParagraph"/>
        <w:numPr>
          <w:ilvl w:val="5"/>
          <w:numId w:val="6"/>
        </w:numPr>
        <w:rPr>
          <w:rFonts w:ascii="Times New Roman" w:hAnsi="Times New Roman" w:cs="Times New Roman"/>
          <w:b/>
          <w:sz w:val="22"/>
          <w:szCs w:val="22"/>
        </w:rPr>
      </w:pPr>
      <w:r w:rsidRPr="00FF54CB">
        <w:rPr>
          <w:rFonts w:ascii="Times New Roman" w:hAnsi="Times New Roman" w:cs="Times New Roman"/>
          <w:sz w:val="22"/>
          <w:szCs w:val="22"/>
        </w:rPr>
        <w:t>More modern</w:t>
      </w:r>
      <w:r w:rsidR="00BF540A" w:rsidRPr="00FF54CB">
        <w:rPr>
          <w:rFonts w:ascii="Times New Roman" w:hAnsi="Times New Roman" w:cs="Times New Roman"/>
          <w:sz w:val="22"/>
          <w:szCs w:val="22"/>
        </w:rPr>
        <w:t xml:space="preserve"> formulation</w:t>
      </w:r>
      <w:r w:rsidR="00DA19E7" w:rsidRPr="00FF54CB">
        <w:rPr>
          <w:rFonts w:ascii="Times New Roman" w:hAnsi="Times New Roman" w:cs="Times New Roman"/>
          <w:sz w:val="22"/>
          <w:szCs w:val="22"/>
        </w:rPr>
        <w:t xml:space="preserve">; a </w:t>
      </w:r>
      <w:proofErr w:type="spellStart"/>
      <w:r w:rsidR="00DA19E7" w:rsidRPr="00FF54CB">
        <w:rPr>
          <w:rFonts w:ascii="Times New Roman" w:hAnsi="Times New Roman" w:cs="Times New Roman"/>
          <w:sz w:val="22"/>
          <w:szCs w:val="22"/>
        </w:rPr>
        <w:t>stuate</w:t>
      </w:r>
      <w:proofErr w:type="spellEnd"/>
      <w:r w:rsidR="00DA19E7" w:rsidRPr="00FF54CB">
        <w:rPr>
          <w:rFonts w:ascii="Times New Roman" w:hAnsi="Times New Roman" w:cs="Times New Roman"/>
          <w:sz w:val="22"/>
          <w:szCs w:val="22"/>
        </w:rPr>
        <w:t xml:space="preserve"> must be construed, if fairly possible, so as to avoid no </w:t>
      </w:r>
      <w:proofErr w:type="spellStart"/>
      <w:r w:rsidR="00DA19E7" w:rsidRPr="00FF54CB">
        <w:rPr>
          <w:rFonts w:ascii="Times New Roman" w:hAnsi="Times New Roman" w:cs="Times New Roman"/>
          <w:sz w:val="22"/>
          <w:szCs w:val="22"/>
        </w:rPr>
        <w:t>tonlyt</w:t>
      </w:r>
      <w:proofErr w:type="spellEnd"/>
      <w:r w:rsidR="00DA19E7" w:rsidRPr="00FF54CB">
        <w:rPr>
          <w:rFonts w:ascii="Times New Roman" w:hAnsi="Times New Roman" w:cs="Times New Roman"/>
          <w:sz w:val="22"/>
          <w:szCs w:val="22"/>
        </w:rPr>
        <w:t xml:space="preserve"> he conclusion that it’s unconstitutional but also gave doubts upon that score</w:t>
      </w:r>
    </w:p>
    <w:p w14:paraId="69CBD592" w14:textId="1F1E8611" w:rsidR="00A51671" w:rsidRDefault="00A51671" w:rsidP="00622A07">
      <w:pPr>
        <w:pStyle w:val="ListParagraph"/>
        <w:numPr>
          <w:ilvl w:val="0"/>
          <w:numId w:val="213"/>
        </w:numPr>
        <w:rPr>
          <w:rFonts w:ascii="Times New Roman" w:hAnsi="Times New Roman" w:cs="Times New Roman"/>
          <w:b/>
          <w:sz w:val="22"/>
          <w:szCs w:val="22"/>
        </w:rPr>
      </w:pPr>
      <w:r>
        <w:rPr>
          <w:rFonts w:ascii="Times New Roman" w:hAnsi="Times New Roman" w:cs="Times New Roman"/>
          <w:b/>
          <w:sz w:val="22"/>
          <w:szCs w:val="22"/>
        </w:rPr>
        <w:t>NLRB v. Catholic Bishop of Chicago</w:t>
      </w:r>
    </w:p>
    <w:p w14:paraId="259B6995" w14:textId="4796E3C5" w:rsidR="00A51671" w:rsidRPr="00A51671" w:rsidRDefault="00A51671" w:rsidP="00622A07">
      <w:pPr>
        <w:pStyle w:val="ListParagraph"/>
        <w:numPr>
          <w:ilvl w:val="4"/>
          <w:numId w:val="213"/>
        </w:numPr>
        <w:rPr>
          <w:rFonts w:ascii="Times New Roman" w:hAnsi="Times New Roman" w:cs="Times New Roman"/>
          <w:b/>
          <w:sz w:val="22"/>
          <w:szCs w:val="22"/>
        </w:rPr>
      </w:pPr>
      <w:r>
        <w:rPr>
          <w:rFonts w:ascii="Times New Roman" w:hAnsi="Times New Roman" w:cs="Times New Roman"/>
          <w:sz w:val="22"/>
          <w:szCs w:val="22"/>
        </w:rPr>
        <w:t>NLRB issued cease and desist orders against several religiously associated schools for declining jurisdiction when they are only religious institutions</w:t>
      </w:r>
    </w:p>
    <w:p w14:paraId="562E4195" w14:textId="38C4A590" w:rsidR="00A51671" w:rsidRPr="00A51671" w:rsidRDefault="00A51671" w:rsidP="00622A07">
      <w:pPr>
        <w:pStyle w:val="ListParagraph"/>
        <w:numPr>
          <w:ilvl w:val="5"/>
          <w:numId w:val="213"/>
        </w:numPr>
        <w:rPr>
          <w:rFonts w:ascii="Times New Roman" w:hAnsi="Times New Roman" w:cs="Times New Roman"/>
          <w:b/>
          <w:sz w:val="22"/>
          <w:szCs w:val="22"/>
        </w:rPr>
      </w:pPr>
      <w:r>
        <w:rPr>
          <w:rFonts w:ascii="Times New Roman" w:hAnsi="Times New Roman" w:cs="Times New Roman"/>
          <w:sz w:val="22"/>
          <w:szCs w:val="22"/>
        </w:rPr>
        <w:t>NLRB being denied jurisdiction over completely religious schools under the 1</w:t>
      </w:r>
      <w:r w:rsidRPr="00A51671">
        <w:rPr>
          <w:rFonts w:ascii="Times New Roman" w:hAnsi="Times New Roman" w:cs="Times New Roman"/>
          <w:sz w:val="22"/>
          <w:szCs w:val="22"/>
          <w:vertAlign w:val="superscript"/>
        </w:rPr>
        <w:t>st</w:t>
      </w:r>
      <w:r>
        <w:rPr>
          <w:rFonts w:ascii="Times New Roman" w:hAnsi="Times New Roman" w:cs="Times New Roman"/>
          <w:sz w:val="22"/>
          <w:szCs w:val="22"/>
        </w:rPr>
        <w:t xml:space="preserve"> amendment. </w:t>
      </w:r>
    </w:p>
    <w:p w14:paraId="3B25EB67" w14:textId="3A5BEFA1" w:rsidR="00A51671" w:rsidRPr="00A51671" w:rsidRDefault="00A51671" w:rsidP="00622A07">
      <w:pPr>
        <w:pStyle w:val="ListParagraph"/>
        <w:numPr>
          <w:ilvl w:val="5"/>
          <w:numId w:val="213"/>
        </w:numPr>
        <w:rPr>
          <w:rFonts w:ascii="Times New Roman" w:hAnsi="Times New Roman" w:cs="Times New Roman"/>
          <w:b/>
          <w:sz w:val="22"/>
          <w:szCs w:val="22"/>
        </w:rPr>
      </w:pPr>
      <w:r>
        <w:rPr>
          <w:rFonts w:ascii="Times New Roman" w:hAnsi="Times New Roman" w:cs="Times New Roman"/>
          <w:sz w:val="22"/>
          <w:szCs w:val="22"/>
        </w:rPr>
        <w:t>School therefore exempt from bargaining with teacher union allowing the school to control what was taught and avoid discrimination cases in hiring</w:t>
      </w:r>
    </w:p>
    <w:p w14:paraId="77BA1F9E" w14:textId="5E7B5605" w:rsidR="00A51671" w:rsidRPr="00A51671" w:rsidRDefault="00A51671" w:rsidP="00622A07">
      <w:pPr>
        <w:pStyle w:val="ListParagraph"/>
        <w:numPr>
          <w:ilvl w:val="4"/>
          <w:numId w:val="213"/>
        </w:numPr>
        <w:rPr>
          <w:rFonts w:ascii="Times New Roman" w:hAnsi="Times New Roman" w:cs="Times New Roman"/>
          <w:b/>
          <w:sz w:val="22"/>
          <w:szCs w:val="22"/>
        </w:rPr>
      </w:pPr>
      <w:r>
        <w:rPr>
          <w:rFonts w:ascii="Times New Roman" w:hAnsi="Times New Roman" w:cs="Times New Roman"/>
          <w:sz w:val="22"/>
          <w:szCs w:val="22"/>
        </w:rPr>
        <w:t>SC said it would not construe an act in a way which called the 1</w:t>
      </w:r>
      <w:r w:rsidRPr="00A51671">
        <w:rPr>
          <w:rFonts w:ascii="Times New Roman" w:hAnsi="Times New Roman" w:cs="Times New Roman"/>
          <w:sz w:val="22"/>
          <w:szCs w:val="22"/>
          <w:vertAlign w:val="superscript"/>
        </w:rPr>
        <w:t>st</w:t>
      </w:r>
      <w:r>
        <w:rPr>
          <w:rFonts w:ascii="Times New Roman" w:hAnsi="Times New Roman" w:cs="Times New Roman"/>
          <w:sz w:val="22"/>
          <w:szCs w:val="22"/>
        </w:rPr>
        <w:t xml:space="preserve"> amendment into question. Therefore the statute did not cover teachers at religious schools</w:t>
      </w:r>
    </w:p>
    <w:p w14:paraId="751C6C80" w14:textId="0B0C08CF" w:rsidR="00A51671" w:rsidRPr="00A51671" w:rsidRDefault="00A51671" w:rsidP="00622A07">
      <w:pPr>
        <w:pStyle w:val="ListParagraph"/>
        <w:numPr>
          <w:ilvl w:val="4"/>
          <w:numId w:val="213"/>
        </w:numPr>
        <w:rPr>
          <w:rFonts w:ascii="Times New Roman" w:hAnsi="Times New Roman" w:cs="Times New Roman"/>
          <w:b/>
          <w:sz w:val="22"/>
          <w:szCs w:val="22"/>
        </w:rPr>
      </w:pPr>
      <w:r>
        <w:rPr>
          <w:rFonts w:ascii="Times New Roman" w:hAnsi="Times New Roman" w:cs="Times New Roman"/>
          <w:sz w:val="22"/>
          <w:szCs w:val="22"/>
        </w:rPr>
        <w:t xml:space="preserve">Applied constitutional avoidance over </w:t>
      </w:r>
      <w:proofErr w:type="spellStart"/>
      <w:r>
        <w:rPr>
          <w:rFonts w:ascii="Times New Roman" w:hAnsi="Times New Roman" w:cs="Times New Roman"/>
          <w:sz w:val="22"/>
          <w:szCs w:val="22"/>
        </w:rPr>
        <w:t>Exclusio</w:t>
      </w:r>
      <w:proofErr w:type="spellEnd"/>
      <w:r>
        <w:rPr>
          <w:rFonts w:ascii="Times New Roman" w:hAnsi="Times New Roman" w:cs="Times New Roman"/>
          <w:sz w:val="22"/>
          <w:szCs w:val="22"/>
        </w:rPr>
        <w:t>. Even though the act had a list of covered employers.</w:t>
      </w:r>
    </w:p>
    <w:p w14:paraId="2AEAC172" w14:textId="67BAB13B" w:rsidR="00A51671" w:rsidRDefault="00A51671" w:rsidP="00622A07">
      <w:pPr>
        <w:pStyle w:val="ListParagraph"/>
        <w:numPr>
          <w:ilvl w:val="4"/>
          <w:numId w:val="213"/>
        </w:numPr>
        <w:rPr>
          <w:rFonts w:ascii="Times New Roman" w:hAnsi="Times New Roman" w:cs="Times New Roman"/>
          <w:b/>
          <w:sz w:val="22"/>
          <w:szCs w:val="22"/>
        </w:rPr>
      </w:pPr>
      <w:r>
        <w:rPr>
          <w:rFonts w:ascii="Times New Roman" w:hAnsi="Times New Roman" w:cs="Times New Roman"/>
          <w:sz w:val="22"/>
          <w:szCs w:val="22"/>
        </w:rPr>
        <w:t>Substantive normally get favor or linguistic cannons</w:t>
      </w:r>
    </w:p>
    <w:p w14:paraId="700C3372" w14:textId="7109F225" w:rsidR="00A51671" w:rsidRDefault="00A51671" w:rsidP="00622A07">
      <w:pPr>
        <w:pStyle w:val="ListParagraph"/>
        <w:numPr>
          <w:ilvl w:val="0"/>
          <w:numId w:val="213"/>
        </w:numPr>
        <w:rPr>
          <w:rFonts w:ascii="Times New Roman" w:hAnsi="Times New Roman" w:cs="Times New Roman"/>
          <w:b/>
          <w:sz w:val="22"/>
          <w:szCs w:val="22"/>
        </w:rPr>
      </w:pPr>
      <w:r>
        <w:rPr>
          <w:rFonts w:ascii="Times New Roman" w:hAnsi="Times New Roman" w:cs="Times New Roman"/>
          <w:b/>
          <w:sz w:val="22"/>
          <w:szCs w:val="22"/>
        </w:rPr>
        <w:t xml:space="preserve">Fair Housing Authority of San </w:t>
      </w:r>
      <w:proofErr w:type="spellStart"/>
      <w:r>
        <w:rPr>
          <w:rFonts w:ascii="Times New Roman" w:hAnsi="Times New Roman" w:cs="Times New Roman"/>
          <w:b/>
          <w:sz w:val="22"/>
          <w:szCs w:val="22"/>
        </w:rPr>
        <w:t>Ferdando</w:t>
      </w:r>
      <w:proofErr w:type="spellEnd"/>
      <w:r>
        <w:rPr>
          <w:rFonts w:ascii="Times New Roman" w:hAnsi="Times New Roman" w:cs="Times New Roman"/>
          <w:b/>
          <w:sz w:val="22"/>
          <w:szCs w:val="22"/>
        </w:rPr>
        <w:t xml:space="preserve"> Valley v. Roomates.com</w:t>
      </w:r>
    </w:p>
    <w:p w14:paraId="002E21F1" w14:textId="0DC8FDEE" w:rsidR="00A51671" w:rsidRPr="00785CCF" w:rsidRDefault="00A51671" w:rsidP="00622A07">
      <w:pPr>
        <w:pStyle w:val="ListParagraph"/>
        <w:numPr>
          <w:ilvl w:val="4"/>
          <w:numId w:val="213"/>
        </w:numPr>
        <w:rPr>
          <w:rFonts w:ascii="Times New Roman" w:hAnsi="Times New Roman" w:cs="Times New Roman"/>
          <w:b/>
          <w:sz w:val="22"/>
          <w:szCs w:val="22"/>
        </w:rPr>
      </w:pPr>
      <w:proofErr w:type="gramStart"/>
      <w:r>
        <w:rPr>
          <w:rFonts w:ascii="Times New Roman" w:hAnsi="Times New Roman" w:cs="Times New Roman"/>
          <w:sz w:val="22"/>
          <w:szCs w:val="22"/>
        </w:rPr>
        <w:t>list</w:t>
      </w:r>
      <w:proofErr w:type="gramEnd"/>
      <w:r>
        <w:rPr>
          <w:rFonts w:ascii="Times New Roman" w:hAnsi="Times New Roman" w:cs="Times New Roman"/>
          <w:sz w:val="22"/>
          <w:szCs w:val="22"/>
        </w:rPr>
        <w:t xml:space="preserve"> of qualities you would like your roommate to have</w:t>
      </w:r>
      <w:r w:rsidR="00785CCF">
        <w:rPr>
          <w:rFonts w:ascii="Times New Roman" w:hAnsi="Times New Roman" w:cs="Times New Roman"/>
          <w:sz w:val="22"/>
          <w:szCs w:val="22"/>
        </w:rPr>
        <w:t xml:space="preserve">. Could include gender, race and religion </w:t>
      </w:r>
    </w:p>
    <w:p w14:paraId="202B6DC1" w14:textId="427166EC" w:rsidR="00785CCF" w:rsidRPr="00785CCF" w:rsidRDefault="00785CCF" w:rsidP="00622A07">
      <w:pPr>
        <w:pStyle w:val="ListParagraph"/>
        <w:numPr>
          <w:ilvl w:val="4"/>
          <w:numId w:val="213"/>
        </w:numPr>
        <w:rPr>
          <w:rFonts w:ascii="Times New Roman" w:hAnsi="Times New Roman" w:cs="Times New Roman"/>
          <w:b/>
          <w:sz w:val="22"/>
          <w:szCs w:val="22"/>
        </w:rPr>
      </w:pPr>
      <w:r>
        <w:rPr>
          <w:rFonts w:ascii="Times New Roman" w:hAnsi="Times New Roman" w:cs="Times New Roman"/>
          <w:sz w:val="22"/>
          <w:szCs w:val="22"/>
        </w:rPr>
        <w:t>constitutional avoidance once again used to avoid 1</w:t>
      </w:r>
      <w:r w:rsidRPr="00785CCF">
        <w:rPr>
          <w:rFonts w:ascii="Times New Roman" w:hAnsi="Times New Roman" w:cs="Times New Roman"/>
          <w:sz w:val="22"/>
          <w:szCs w:val="22"/>
          <w:vertAlign w:val="superscript"/>
        </w:rPr>
        <w:t>st</w:t>
      </w:r>
      <w:r>
        <w:rPr>
          <w:rFonts w:ascii="Times New Roman" w:hAnsi="Times New Roman" w:cs="Times New Roman"/>
          <w:sz w:val="22"/>
          <w:szCs w:val="22"/>
        </w:rPr>
        <w:t xml:space="preserve"> amendment issue</w:t>
      </w:r>
    </w:p>
    <w:p w14:paraId="3E7C5263" w14:textId="0937244C" w:rsidR="00785CCF" w:rsidRPr="00785CCF" w:rsidRDefault="00785CCF" w:rsidP="00622A07">
      <w:pPr>
        <w:pStyle w:val="ListParagraph"/>
        <w:numPr>
          <w:ilvl w:val="4"/>
          <w:numId w:val="213"/>
        </w:numPr>
        <w:rPr>
          <w:rFonts w:ascii="Times New Roman" w:hAnsi="Times New Roman" w:cs="Times New Roman"/>
          <w:b/>
          <w:sz w:val="22"/>
          <w:szCs w:val="22"/>
        </w:rPr>
      </w:pPr>
      <w:r>
        <w:rPr>
          <w:rFonts w:ascii="Times New Roman" w:hAnsi="Times New Roman" w:cs="Times New Roman"/>
          <w:sz w:val="22"/>
          <w:szCs w:val="22"/>
        </w:rPr>
        <w:t>interpreted dwelling in the housing act to have a narrow meaning including a couch or bed</w:t>
      </w:r>
    </w:p>
    <w:p w14:paraId="7166A0E3" w14:textId="23782697" w:rsidR="00785CCF" w:rsidRPr="00785CCF" w:rsidRDefault="00785CCF" w:rsidP="00622A07">
      <w:pPr>
        <w:pStyle w:val="ListParagraph"/>
        <w:numPr>
          <w:ilvl w:val="4"/>
          <w:numId w:val="213"/>
        </w:numPr>
        <w:rPr>
          <w:rFonts w:ascii="Times New Roman" w:hAnsi="Times New Roman" w:cs="Times New Roman"/>
          <w:b/>
          <w:sz w:val="22"/>
          <w:szCs w:val="22"/>
        </w:rPr>
      </w:pPr>
      <w:r>
        <w:rPr>
          <w:rFonts w:ascii="Times New Roman" w:hAnsi="Times New Roman" w:cs="Times New Roman"/>
          <w:sz w:val="22"/>
          <w:szCs w:val="22"/>
        </w:rPr>
        <w:t>where you live is intimate part of private life and a penumbral right</w:t>
      </w:r>
    </w:p>
    <w:p w14:paraId="6E202756" w14:textId="63594FF2" w:rsidR="00525A4D" w:rsidRPr="00FF54CB" w:rsidRDefault="00525A4D" w:rsidP="00622A07">
      <w:pPr>
        <w:pStyle w:val="ListParagraph"/>
        <w:numPr>
          <w:ilvl w:val="0"/>
          <w:numId w:val="210"/>
        </w:numPr>
        <w:rPr>
          <w:rFonts w:ascii="Times New Roman" w:hAnsi="Times New Roman" w:cs="Times New Roman"/>
          <w:b/>
          <w:sz w:val="22"/>
          <w:szCs w:val="22"/>
        </w:rPr>
      </w:pPr>
      <w:r w:rsidRPr="00FF54CB">
        <w:rPr>
          <w:rFonts w:ascii="Times New Roman" w:hAnsi="Times New Roman" w:cs="Times New Roman"/>
          <w:b/>
          <w:sz w:val="22"/>
          <w:szCs w:val="22"/>
        </w:rPr>
        <w:t>Federalism clear statement rule</w:t>
      </w:r>
    </w:p>
    <w:p w14:paraId="59F482E0" w14:textId="7A204B37" w:rsidR="000C1438" w:rsidRPr="00FF54CB" w:rsidRDefault="00C47BED" w:rsidP="00622A07">
      <w:pPr>
        <w:pStyle w:val="ListParagraph"/>
        <w:numPr>
          <w:ilvl w:val="0"/>
          <w:numId w:val="214"/>
        </w:numPr>
        <w:rPr>
          <w:rFonts w:ascii="Times New Roman" w:hAnsi="Times New Roman" w:cs="Times New Roman"/>
          <w:b/>
          <w:sz w:val="22"/>
          <w:szCs w:val="22"/>
        </w:rPr>
      </w:pPr>
      <w:r w:rsidRPr="00FF54CB">
        <w:rPr>
          <w:rFonts w:ascii="Times New Roman" w:hAnsi="Times New Roman" w:cs="Times New Roman"/>
          <w:sz w:val="22"/>
          <w:szCs w:val="22"/>
        </w:rPr>
        <w:t xml:space="preserve">Requires Congress to use specific language when affecting certain substantive interests; diff from other substantive canons b/c they have an institutional dimension </w:t>
      </w:r>
      <w:r w:rsidRPr="00FF54CB">
        <w:rPr>
          <w:rFonts w:ascii="Times New Roman" w:hAnsi="Times New Roman" w:cs="Times New Roman"/>
          <w:sz w:val="22"/>
          <w:szCs w:val="22"/>
        </w:rPr>
        <w:sym w:font="Wingdings" w:char="F0E0"/>
      </w:r>
      <w:r w:rsidRPr="00FF54CB">
        <w:rPr>
          <w:rFonts w:ascii="Times New Roman" w:hAnsi="Times New Roman" w:cs="Times New Roman"/>
          <w:sz w:val="22"/>
          <w:szCs w:val="22"/>
        </w:rPr>
        <w:t xml:space="preserve"> shifts interpretive responsibility from courts to Congress</w:t>
      </w:r>
    </w:p>
    <w:p w14:paraId="7C07D674" w14:textId="7CDBB5C8" w:rsidR="002645BC" w:rsidRPr="00D64713" w:rsidRDefault="002645BC" w:rsidP="00622A07">
      <w:pPr>
        <w:pStyle w:val="ListParagraph"/>
        <w:numPr>
          <w:ilvl w:val="0"/>
          <w:numId w:val="214"/>
        </w:numPr>
        <w:rPr>
          <w:rFonts w:ascii="Times New Roman" w:hAnsi="Times New Roman" w:cs="Times New Roman"/>
          <w:b/>
          <w:sz w:val="22"/>
          <w:szCs w:val="22"/>
        </w:rPr>
      </w:pPr>
      <w:r w:rsidRPr="00FF54CB">
        <w:rPr>
          <w:rFonts w:ascii="Times New Roman" w:hAnsi="Times New Roman" w:cs="Times New Roman"/>
          <w:sz w:val="22"/>
          <w:szCs w:val="22"/>
        </w:rPr>
        <w:t>Legislative drafting commandment from courts to Congress: courts won’t give an interpretation to legislation that will unduly infringe on sovereign of the state absent clear express language that’s intended to invoke the supremacy clause</w:t>
      </w:r>
    </w:p>
    <w:p w14:paraId="6E1999E9" w14:textId="17C6E9A0" w:rsidR="00D64713" w:rsidRPr="00FF54CB" w:rsidRDefault="00D64713" w:rsidP="00622A07">
      <w:pPr>
        <w:pStyle w:val="ListParagraph"/>
        <w:numPr>
          <w:ilvl w:val="0"/>
          <w:numId w:val="214"/>
        </w:numPr>
        <w:rPr>
          <w:rFonts w:ascii="Times New Roman" w:hAnsi="Times New Roman" w:cs="Times New Roman"/>
          <w:b/>
          <w:sz w:val="22"/>
          <w:szCs w:val="22"/>
        </w:rPr>
      </w:pPr>
      <w:r>
        <w:rPr>
          <w:rFonts w:ascii="Times New Roman" w:hAnsi="Times New Roman" w:cs="Times New Roman"/>
          <w:sz w:val="22"/>
          <w:szCs w:val="22"/>
        </w:rPr>
        <w:t xml:space="preserve">Can’t look behind statute to the intent. Congress must express intent </w:t>
      </w:r>
    </w:p>
    <w:p w14:paraId="330E1A25" w14:textId="41498562" w:rsidR="00B80D87" w:rsidRDefault="00B80D87" w:rsidP="00622A07">
      <w:pPr>
        <w:pStyle w:val="ListParagraph"/>
        <w:numPr>
          <w:ilvl w:val="0"/>
          <w:numId w:val="214"/>
        </w:numPr>
        <w:rPr>
          <w:rFonts w:ascii="Times New Roman" w:hAnsi="Times New Roman" w:cs="Times New Roman"/>
          <w:b/>
          <w:sz w:val="22"/>
          <w:szCs w:val="22"/>
        </w:rPr>
      </w:pPr>
      <w:r w:rsidRPr="00CD1714">
        <w:rPr>
          <w:rFonts w:ascii="Times New Roman" w:hAnsi="Times New Roman" w:cs="Times New Roman"/>
          <w:b/>
          <w:i/>
          <w:sz w:val="22"/>
          <w:szCs w:val="22"/>
        </w:rPr>
        <w:t>Gregory v. Ashcroft</w:t>
      </w:r>
      <w:r w:rsidR="00CD1714" w:rsidRPr="00CD1714">
        <w:rPr>
          <w:rFonts w:ascii="Times New Roman" w:hAnsi="Times New Roman" w:cs="Times New Roman"/>
          <w:b/>
          <w:sz w:val="22"/>
          <w:szCs w:val="22"/>
        </w:rPr>
        <w:t xml:space="preserve"> </w:t>
      </w:r>
    </w:p>
    <w:p w14:paraId="44FD701F" w14:textId="650BA3D4" w:rsidR="00D64713" w:rsidRPr="00D64713" w:rsidRDefault="00D64713" w:rsidP="00622A07">
      <w:pPr>
        <w:pStyle w:val="ListParagraph"/>
        <w:numPr>
          <w:ilvl w:val="4"/>
          <w:numId w:val="214"/>
        </w:numPr>
        <w:rPr>
          <w:rFonts w:ascii="Times New Roman" w:hAnsi="Times New Roman" w:cs="Times New Roman"/>
          <w:b/>
          <w:sz w:val="22"/>
          <w:szCs w:val="22"/>
        </w:rPr>
      </w:pPr>
      <w:r>
        <w:rPr>
          <w:rFonts w:ascii="Times New Roman" w:hAnsi="Times New Roman" w:cs="Times New Roman"/>
          <w:sz w:val="22"/>
          <w:szCs w:val="22"/>
        </w:rPr>
        <w:t>if congress didn’t state it clearly, then judges shouldn’t interpret it that way</w:t>
      </w:r>
    </w:p>
    <w:p w14:paraId="3F52C2E5" w14:textId="23616EE9" w:rsidR="00D64713" w:rsidRPr="00D64713" w:rsidRDefault="00D64713" w:rsidP="00622A07">
      <w:pPr>
        <w:pStyle w:val="ListParagraph"/>
        <w:numPr>
          <w:ilvl w:val="4"/>
          <w:numId w:val="214"/>
        </w:numPr>
        <w:rPr>
          <w:rFonts w:ascii="Times New Roman" w:hAnsi="Times New Roman" w:cs="Times New Roman"/>
          <w:b/>
          <w:sz w:val="22"/>
          <w:szCs w:val="22"/>
        </w:rPr>
      </w:pPr>
      <w:proofErr w:type="gramStart"/>
      <w:r>
        <w:rPr>
          <w:rFonts w:ascii="Times New Roman" w:hAnsi="Times New Roman" w:cs="Times New Roman"/>
          <w:sz w:val="22"/>
          <w:szCs w:val="22"/>
        </w:rPr>
        <w:t>federal</w:t>
      </w:r>
      <w:proofErr w:type="gramEnd"/>
      <w:r>
        <w:rPr>
          <w:rFonts w:ascii="Times New Roman" w:hAnsi="Times New Roman" w:cs="Times New Roman"/>
          <w:sz w:val="22"/>
          <w:szCs w:val="22"/>
        </w:rPr>
        <w:t xml:space="preserve"> act required judges to retire at 70. In conflict with a Missouri Law</w:t>
      </w:r>
    </w:p>
    <w:p w14:paraId="492ECC53" w14:textId="56D7604B" w:rsidR="00D64713" w:rsidRPr="00D64713" w:rsidRDefault="00D64713" w:rsidP="00622A07">
      <w:pPr>
        <w:pStyle w:val="ListParagraph"/>
        <w:numPr>
          <w:ilvl w:val="4"/>
          <w:numId w:val="214"/>
        </w:numPr>
        <w:rPr>
          <w:rFonts w:ascii="Times New Roman" w:hAnsi="Times New Roman" w:cs="Times New Roman"/>
          <w:b/>
          <w:sz w:val="22"/>
          <w:szCs w:val="22"/>
        </w:rPr>
      </w:pPr>
      <w:proofErr w:type="gramStart"/>
      <w:r>
        <w:rPr>
          <w:rFonts w:ascii="Times New Roman" w:hAnsi="Times New Roman" w:cs="Times New Roman"/>
          <w:sz w:val="22"/>
          <w:szCs w:val="22"/>
        </w:rPr>
        <w:t>court</w:t>
      </w:r>
      <w:proofErr w:type="gramEnd"/>
      <w:r>
        <w:rPr>
          <w:rFonts w:ascii="Times New Roman" w:hAnsi="Times New Roman" w:cs="Times New Roman"/>
          <w:sz w:val="22"/>
          <w:szCs w:val="22"/>
        </w:rPr>
        <w:t xml:space="preserve"> said federalism, preemption and </w:t>
      </w:r>
      <w:proofErr w:type="spellStart"/>
      <w:r>
        <w:rPr>
          <w:rFonts w:ascii="Times New Roman" w:hAnsi="Times New Roman" w:cs="Times New Roman"/>
          <w:sz w:val="22"/>
          <w:szCs w:val="22"/>
        </w:rPr>
        <w:t>supremecy</w:t>
      </w:r>
      <w:proofErr w:type="spellEnd"/>
      <w:r>
        <w:rPr>
          <w:rFonts w:ascii="Times New Roman" w:hAnsi="Times New Roman" w:cs="Times New Roman"/>
          <w:sz w:val="22"/>
          <w:szCs w:val="22"/>
        </w:rPr>
        <w:t xml:space="preserve"> is normally good. But if the federal law is so vital or integral to the state, the act must clearly state that it intends to override the state law.</w:t>
      </w:r>
    </w:p>
    <w:p w14:paraId="6BE8A38E" w14:textId="60B04F17" w:rsidR="00D64713" w:rsidRPr="00D64713" w:rsidRDefault="00D64713" w:rsidP="00622A07">
      <w:pPr>
        <w:pStyle w:val="ListParagraph"/>
        <w:numPr>
          <w:ilvl w:val="4"/>
          <w:numId w:val="214"/>
        </w:numPr>
        <w:rPr>
          <w:rFonts w:ascii="Times New Roman" w:hAnsi="Times New Roman" w:cs="Times New Roman"/>
          <w:b/>
          <w:sz w:val="22"/>
          <w:szCs w:val="22"/>
        </w:rPr>
      </w:pPr>
      <w:r>
        <w:rPr>
          <w:rFonts w:ascii="Times New Roman" w:hAnsi="Times New Roman" w:cs="Times New Roman"/>
          <w:sz w:val="22"/>
          <w:szCs w:val="22"/>
        </w:rPr>
        <w:t>The Act listed – elected officials, employees of elected officials</w:t>
      </w:r>
    </w:p>
    <w:p w14:paraId="5ECFB06E" w14:textId="2D1499C0" w:rsidR="00D64713" w:rsidRPr="007D282D" w:rsidRDefault="00D64713" w:rsidP="00622A07">
      <w:pPr>
        <w:pStyle w:val="ListParagraph"/>
        <w:numPr>
          <w:ilvl w:val="4"/>
          <w:numId w:val="214"/>
        </w:numPr>
        <w:rPr>
          <w:rFonts w:ascii="Times New Roman" w:hAnsi="Times New Roman" w:cs="Times New Roman"/>
          <w:b/>
          <w:sz w:val="22"/>
          <w:szCs w:val="22"/>
        </w:rPr>
      </w:pPr>
      <w:proofErr w:type="spellStart"/>
      <w:r>
        <w:rPr>
          <w:rFonts w:ascii="Times New Roman" w:hAnsi="Times New Roman" w:cs="Times New Roman"/>
          <w:sz w:val="22"/>
          <w:szCs w:val="22"/>
        </w:rPr>
        <w:lastRenderedPageBreak/>
        <w:t>Nositur</w:t>
      </w:r>
      <w:proofErr w:type="spellEnd"/>
      <w:r>
        <w:rPr>
          <w:rFonts w:ascii="Times New Roman" w:hAnsi="Times New Roman" w:cs="Times New Roman"/>
          <w:sz w:val="22"/>
          <w:szCs w:val="22"/>
        </w:rPr>
        <w:t xml:space="preserve"> could have been used to show a common theme but court said must be an unmistakable intent by congress. </w:t>
      </w:r>
    </w:p>
    <w:p w14:paraId="32574D22" w14:textId="3CD71512" w:rsidR="007D282D" w:rsidRPr="005546CC" w:rsidRDefault="007D282D" w:rsidP="00622A07">
      <w:pPr>
        <w:pStyle w:val="ListParagraph"/>
        <w:numPr>
          <w:ilvl w:val="0"/>
          <w:numId w:val="214"/>
        </w:numPr>
        <w:rPr>
          <w:rFonts w:ascii="Times New Roman" w:hAnsi="Times New Roman" w:cs="Times New Roman"/>
          <w:b/>
          <w:sz w:val="22"/>
          <w:szCs w:val="22"/>
        </w:rPr>
      </w:pPr>
      <w:r w:rsidRPr="005546CC">
        <w:rPr>
          <w:rFonts w:ascii="Times New Roman" w:hAnsi="Times New Roman" w:cs="Times New Roman"/>
          <w:b/>
          <w:sz w:val="22"/>
          <w:szCs w:val="22"/>
        </w:rPr>
        <w:t>Montana v. Wilderness Association</w:t>
      </w:r>
    </w:p>
    <w:p w14:paraId="428FF9F6" w14:textId="3B54D19D" w:rsidR="007D282D" w:rsidRPr="007D282D" w:rsidRDefault="007D282D" w:rsidP="00622A07">
      <w:pPr>
        <w:pStyle w:val="ListParagraph"/>
        <w:numPr>
          <w:ilvl w:val="4"/>
          <w:numId w:val="214"/>
        </w:numPr>
        <w:rPr>
          <w:rFonts w:ascii="Times New Roman" w:hAnsi="Times New Roman" w:cs="Times New Roman"/>
          <w:b/>
          <w:sz w:val="22"/>
          <w:szCs w:val="22"/>
        </w:rPr>
      </w:pPr>
      <w:r>
        <w:rPr>
          <w:rFonts w:ascii="Times New Roman" w:hAnsi="Times New Roman" w:cs="Times New Roman"/>
          <w:sz w:val="22"/>
          <w:szCs w:val="22"/>
        </w:rPr>
        <w:t xml:space="preserve">Wanted to pave road through a national forest. Tied implied easement based on an Alaskan statute. </w:t>
      </w:r>
    </w:p>
    <w:p w14:paraId="5C5826D8" w14:textId="7671505C" w:rsidR="007D282D" w:rsidRPr="007D282D" w:rsidRDefault="007D282D" w:rsidP="00622A07">
      <w:pPr>
        <w:pStyle w:val="ListParagraph"/>
        <w:numPr>
          <w:ilvl w:val="4"/>
          <w:numId w:val="214"/>
        </w:numPr>
        <w:rPr>
          <w:rFonts w:ascii="Times New Roman" w:hAnsi="Times New Roman" w:cs="Times New Roman"/>
          <w:b/>
          <w:sz w:val="22"/>
          <w:szCs w:val="22"/>
        </w:rPr>
      </w:pPr>
      <w:r>
        <w:rPr>
          <w:rFonts w:ascii="Times New Roman" w:hAnsi="Times New Roman" w:cs="Times New Roman"/>
          <w:sz w:val="22"/>
          <w:szCs w:val="22"/>
        </w:rPr>
        <w:t>Repeal of statute by implication is disfavored. If congress wanted to change a prior law they would do so with clear and express language</w:t>
      </w:r>
    </w:p>
    <w:p w14:paraId="22501CE5" w14:textId="7424CB16" w:rsidR="007D282D" w:rsidRPr="00CD1714" w:rsidRDefault="007D282D" w:rsidP="00622A07">
      <w:pPr>
        <w:pStyle w:val="ListParagraph"/>
        <w:numPr>
          <w:ilvl w:val="4"/>
          <w:numId w:val="214"/>
        </w:numPr>
        <w:rPr>
          <w:rFonts w:ascii="Times New Roman" w:hAnsi="Times New Roman" w:cs="Times New Roman"/>
          <w:b/>
          <w:sz w:val="22"/>
          <w:szCs w:val="22"/>
        </w:rPr>
      </w:pPr>
      <w:r>
        <w:rPr>
          <w:rFonts w:ascii="Times New Roman" w:hAnsi="Times New Roman" w:cs="Times New Roman"/>
          <w:sz w:val="22"/>
          <w:szCs w:val="22"/>
        </w:rPr>
        <w:t xml:space="preserve">Congress does not hide elephants in mouse holes </w:t>
      </w:r>
    </w:p>
    <w:p w14:paraId="14643531" w14:textId="2BB52044" w:rsidR="00525A4D" w:rsidRPr="00FF54CB" w:rsidRDefault="00525A4D" w:rsidP="00622A07">
      <w:pPr>
        <w:pStyle w:val="ListParagraph"/>
        <w:numPr>
          <w:ilvl w:val="0"/>
          <w:numId w:val="210"/>
        </w:numPr>
        <w:rPr>
          <w:rFonts w:ascii="Times New Roman" w:hAnsi="Times New Roman" w:cs="Times New Roman"/>
          <w:b/>
          <w:sz w:val="22"/>
          <w:szCs w:val="22"/>
        </w:rPr>
      </w:pPr>
      <w:r w:rsidRPr="00FF54CB">
        <w:rPr>
          <w:rFonts w:ascii="Times New Roman" w:hAnsi="Times New Roman" w:cs="Times New Roman"/>
          <w:b/>
          <w:sz w:val="22"/>
          <w:szCs w:val="22"/>
        </w:rPr>
        <w:t>Presumption against preemption</w:t>
      </w:r>
    </w:p>
    <w:p w14:paraId="6BAFC5CF" w14:textId="51448CA9" w:rsidR="0014353A" w:rsidRPr="00FF54CB" w:rsidRDefault="0014353A" w:rsidP="00622A07">
      <w:pPr>
        <w:pStyle w:val="ListParagraph"/>
        <w:numPr>
          <w:ilvl w:val="0"/>
          <w:numId w:val="215"/>
        </w:numPr>
        <w:rPr>
          <w:rFonts w:ascii="Times New Roman" w:hAnsi="Times New Roman" w:cs="Times New Roman"/>
          <w:b/>
          <w:sz w:val="22"/>
          <w:szCs w:val="22"/>
        </w:rPr>
      </w:pPr>
      <w:r w:rsidRPr="00FF54CB">
        <w:rPr>
          <w:rFonts w:ascii="Times New Roman" w:hAnsi="Times New Roman" w:cs="Times New Roman"/>
          <w:sz w:val="22"/>
          <w:szCs w:val="22"/>
        </w:rPr>
        <w:t>**Federalism principle seems stronger than the presumption against preemption in that it must be explicit</w:t>
      </w:r>
    </w:p>
    <w:p w14:paraId="1C03CAE6" w14:textId="627EABF8" w:rsidR="006F5FD4" w:rsidRPr="00FF54CB" w:rsidRDefault="006F5FD4" w:rsidP="00622A07">
      <w:pPr>
        <w:pStyle w:val="ListParagraph"/>
        <w:numPr>
          <w:ilvl w:val="0"/>
          <w:numId w:val="215"/>
        </w:numPr>
        <w:rPr>
          <w:rFonts w:ascii="Times New Roman" w:hAnsi="Times New Roman" w:cs="Times New Roman"/>
          <w:b/>
          <w:sz w:val="22"/>
          <w:szCs w:val="22"/>
        </w:rPr>
      </w:pPr>
      <w:r w:rsidRPr="00FF54CB">
        <w:rPr>
          <w:rFonts w:ascii="Times New Roman" w:hAnsi="Times New Roman" w:cs="Times New Roman"/>
          <w:sz w:val="22"/>
          <w:szCs w:val="22"/>
        </w:rPr>
        <w:t xml:space="preserve">Preemption can be used “as a carpet bomb or a smart missile”; that is, you can target the exact nature of the preemption </w:t>
      </w:r>
    </w:p>
    <w:p w14:paraId="3F16A32C" w14:textId="03C57B97" w:rsidR="006F5FD4" w:rsidRPr="00FF54CB" w:rsidRDefault="00947D8A" w:rsidP="00622A07">
      <w:pPr>
        <w:pStyle w:val="ListParagraph"/>
        <w:numPr>
          <w:ilvl w:val="0"/>
          <w:numId w:val="215"/>
        </w:numPr>
        <w:rPr>
          <w:rFonts w:ascii="Times New Roman" w:hAnsi="Times New Roman" w:cs="Times New Roman"/>
          <w:b/>
          <w:sz w:val="22"/>
          <w:szCs w:val="22"/>
        </w:rPr>
      </w:pPr>
      <w:r w:rsidRPr="00FF54CB">
        <w:rPr>
          <w:rFonts w:ascii="Times New Roman" w:hAnsi="Times New Roman" w:cs="Times New Roman"/>
          <w:sz w:val="22"/>
          <w:szCs w:val="22"/>
        </w:rPr>
        <w:t>Congress</w:t>
      </w:r>
      <w:r w:rsidR="006F5FD4" w:rsidRPr="00FF54CB">
        <w:rPr>
          <w:rFonts w:ascii="Times New Roman" w:hAnsi="Times New Roman" w:cs="Times New Roman"/>
          <w:sz w:val="22"/>
          <w:szCs w:val="22"/>
        </w:rPr>
        <w:t xml:space="preserve"> can sti</w:t>
      </w:r>
      <w:r w:rsidRPr="00FF54CB">
        <w:rPr>
          <w:rFonts w:ascii="Times New Roman" w:hAnsi="Times New Roman" w:cs="Times New Roman"/>
          <w:sz w:val="22"/>
          <w:szCs w:val="22"/>
        </w:rPr>
        <w:t>ll preempt state laws as long as</w:t>
      </w:r>
      <w:r w:rsidR="006F5FD4" w:rsidRPr="00FF54CB">
        <w:rPr>
          <w:rFonts w:ascii="Times New Roman" w:hAnsi="Times New Roman" w:cs="Times New Roman"/>
          <w:sz w:val="22"/>
          <w:szCs w:val="22"/>
        </w:rPr>
        <w:t xml:space="preserve"> intent is clear. Can also have implied preemption</w:t>
      </w:r>
    </w:p>
    <w:p w14:paraId="7C9A4F45" w14:textId="1414C62E" w:rsidR="00B5341A" w:rsidRPr="00FF54CB" w:rsidRDefault="00B5341A" w:rsidP="00622A07">
      <w:pPr>
        <w:pStyle w:val="ListParagraph"/>
        <w:numPr>
          <w:ilvl w:val="0"/>
          <w:numId w:val="215"/>
        </w:numPr>
        <w:rPr>
          <w:rFonts w:ascii="Times New Roman" w:hAnsi="Times New Roman" w:cs="Times New Roman"/>
          <w:b/>
          <w:sz w:val="22"/>
          <w:szCs w:val="22"/>
        </w:rPr>
      </w:pPr>
      <w:r w:rsidRPr="00FF54CB">
        <w:rPr>
          <w:rFonts w:ascii="Times New Roman" w:hAnsi="Times New Roman" w:cs="Times New Roman"/>
          <w:sz w:val="22"/>
          <w:szCs w:val="22"/>
          <w:u w:val="single"/>
        </w:rPr>
        <w:t>Purpose</w:t>
      </w:r>
      <w:r w:rsidRPr="00FF54CB">
        <w:rPr>
          <w:rFonts w:ascii="Times New Roman" w:hAnsi="Times New Roman" w:cs="Times New Roman"/>
          <w:sz w:val="22"/>
          <w:szCs w:val="22"/>
        </w:rPr>
        <w:t>: provides assurance that the federal-state balance will not be disturbed unintentionally by Congress or unnecessarily by Courts</w:t>
      </w:r>
    </w:p>
    <w:p w14:paraId="30A413DC" w14:textId="0C669CBA" w:rsidR="00AC731F" w:rsidRPr="00FF54CB" w:rsidRDefault="00AC731F" w:rsidP="00622A07">
      <w:pPr>
        <w:pStyle w:val="ListParagraph"/>
        <w:numPr>
          <w:ilvl w:val="0"/>
          <w:numId w:val="215"/>
        </w:numPr>
        <w:rPr>
          <w:rFonts w:ascii="Times New Roman" w:hAnsi="Times New Roman" w:cs="Times New Roman"/>
          <w:b/>
          <w:sz w:val="22"/>
          <w:szCs w:val="22"/>
        </w:rPr>
      </w:pPr>
      <w:r w:rsidRPr="00FF54CB">
        <w:rPr>
          <w:rFonts w:ascii="Times New Roman" w:hAnsi="Times New Roman" w:cs="Times New Roman"/>
          <w:sz w:val="22"/>
          <w:szCs w:val="22"/>
          <w:u w:val="single"/>
        </w:rPr>
        <w:t>History</w:t>
      </w:r>
      <w:r w:rsidRPr="00FF54CB">
        <w:rPr>
          <w:rFonts w:ascii="Times New Roman" w:hAnsi="Times New Roman" w:cs="Times New Roman"/>
          <w:sz w:val="22"/>
          <w:szCs w:val="22"/>
        </w:rPr>
        <w:t>: notion that “historic police powers of the State are not to be superseded…unless that was the clear and manifest purpose of Congress”</w:t>
      </w:r>
    </w:p>
    <w:p w14:paraId="0A212CCA" w14:textId="77777777" w:rsidR="00894FB9" w:rsidRPr="00FF54CB" w:rsidRDefault="004B6751" w:rsidP="00622A07">
      <w:pPr>
        <w:pStyle w:val="ListParagraph"/>
        <w:numPr>
          <w:ilvl w:val="0"/>
          <w:numId w:val="215"/>
        </w:numPr>
        <w:rPr>
          <w:rFonts w:ascii="Times New Roman" w:hAnsi="Times New Roman" w:cs="Times New Roman"/>
          <w:b/>
          <w:sz w:val="22"/>
          <w:szCs w:val="22"/>
        </w:rPr>
      </w:pPr>
      <w:r w:rsidRPr="00FF54CB">
        <w:rPr>
          <w:rFonts w:ascii="Times New Roman" w:hAnsi="Times New Roman" w:cs="Times New Roman"/>
          <w:sz w:val="22"/>
          <w:szCs w:val="22"/>
          <w:u w:val="single"/>
        </w:rPr>
        <w:t>Default</w:t>
      </w:r>
      <w:r w:rsidRPr="00FF54CB">
        <w:rPr>
          <w:rFonts w:ascii="Times New Roman" w:hAnsi="Times New Roman" w:cs="Times New Roman"/>
          <w:sz w:val="22"/>
          <w:szCs w:val="22"/>
        </w:rPr>
        <w:t>: a statute should be construed so as not to preempt state law; can be overcome based on clear language or other strong evidence that Congress intended otherwise</w:t>
      </w:r>
    </w:p>
    <w:p w14:paraId="63EFD2DA" w14:textId="77777777" w:rsidR="00894FB9" w:rsidRPr="00FF54CB" w:rsidRDefault="00894FB9" w:rsidP="00622A07">
      <w:pPr>
        <w:pStyle w:val="ListParagraph"/>
        <w:numPr>
          <w:ilvl w:val="0"/>
          <w:numId w:val="215"/>
        </w:numPr>
        <w:rPr>
          <w:rFonts w:ascii="Times New Roman" w:hAnsi="Times New Roman" w:cs="Times New Roman"/>
          <w:b/>
          <w:sz w:val="22"/>
          <w:szCs w:val="22"/>
        </w:rPr>
      </w:pPr>
      <w:r w:rsidRPr="00FF54CB">
        <w:rPr>
          <w:rFonts w:ascii="Times New Roman" w:hAnsi="Times New Roman" w:cs="Times New Roman"/>
          <w:sz w:val="22"/>
          <w:szCs w:val="22"/>
          <w:u w:val="single"/>
        </w:rPr>
        <w:t>Application</w:t>
      </w:r>
    </w:p>
    <w:p w14:paraId="47AF4015" w14:textId="0278F09B" w:rsidR="00894FB9" w:rsidRPr="00FF54CB" w:rsidRDefault="00894FB9" w:rsidP="00622A07">
      <w:pPr>
        <w:pStyle w:val="ListParagraph"/>
        <w:numPr>
          <w:ilvl w:val="0"/>
          <w:numId w:val="216"/>
        </w:numPr>
        <w:rPr>
          <w:rFonts w:ascii="Times New Roman" w:hAnsi="Times New Roman" w:cs="Times New Roman"/>
          <w:b/>
          <w:sz w:val="22"/>
          <w:szCs w:val="22"/>
        </w:rPr>
      </w:pPr>
      <w:r w:rsidRPr="00FF54CB">
        <w:rPr>
          <w:rFonts w:ascii="Times New Roman" w:hAnsi="Times New Roman" w:cs="Times New Roman"/>
          <w:sz w:val="22"/>
          <w:szCs w:val="22"/>
        </w:rPr>
        <w:t>When a federal statute contains an express preemption provision</w:t>
      </w:r>
    </w:p>
    <w:p w14:paraId="011AF1E1" w14:textId="387E8E35" w:rsidR="00894FB9" w:rsidRPr="00FF54CB" w:rsidRDefault="00894FB9" w:rsidP="00622A07">
      <w:pPr>
        <w:pStyle w:val="ListParagraph"/>
        <w:numPr>
          <w:ilvl w:val="5"/>
          <w:numId w:val="213"/>
        </w:numPr>
        <w:rPr>
          <w:rFonts w:ascii="Times New Roman" w:hAnsi="Times New Roman" w:cs="Times New Roman"/>
          <w:b/>
          <w:sz w:val="22"/>
          <w:szCs w:val="22"/>
        </w:rPr>
      </w:pPr>
      <w:proofErr w:type="spellStart"/>
      <w:r w:rsidRPr="00FF54CB">
        <w:rPr>
          <w:rFonts w:ascii="Times New Roman" w:hAnsi="Times New Roman" w:cs="Times New Roman"/>
          <w:sz w:val="22"/>
          <w:szCs w:val="22"/>
        </w:rPr>
        <w:t>Cts</w:t>
      </w:r>
      <w:proofErr w:type="spellEnd"/>
      <w:r w:rsidRPr="00FF54CB">
        <w:rPr>
          <w:rFonts w:ascii="Times New Roman" w:hAnsi="Times New Roman" w:cs="Times New Roman"/>
          <w:sz w:val="22"/>
          <w:szCs w:val="22"/>
        </w:rPr>
        <w:t xml:space="preserve"> can construe the provision </w:t>
      </w:r>
      <w:r w:rsidRPr="00FF54CB">
        <w:rPr>
          <w:rFonts w:ascii="Times New Roman" w:hAnsi="Times New Roman" w:cs="Times New Roman"/>
          <w:b/>
          <w:sz w:val="22"/>
          <w:szCs w:val="22"/>
          <w:u w:val="single"/>
        </w:rPr>
        <w:t>narrowly</w:t>
      </w:r>
      <w:r w:rsidRPr="00FF54CB">
        <w:rPr>
          <w:rFonts w:ascii="Times New Roman" w:hAnsi="Times New Roman" w:cs="Times New Roman"/>
          <w:sz w:val="22"/>
          <w:szCs w:val="22"/>
        </w:rPr>
        <w:t xml:space="preserve"> to preempt some state laws but not others</w:t>
      </w:r>
    </w:p>
    <w:p w14:paraId="7752A486" w14:textId="6A2265E3" w:rsidR="00894FB9" w:rsidRPr="00FF54CB" w:rsidRDefault="00894FB9" w:rsidP="00622A07">
      <w:pPr>
        <w:pStyle w:val="ListParagraph"/>
        <w:numPr>
          <w:ilvl w:val="5"/>
          <w:numId w:val="213"/>
        </w:numPr>
        <w:rPr>
          <w:rFonts w:ascii="Times New Roman" w:hAnsi="Times New Roman" w:cs="Times New Roman"/>
          <w:b/>
          <w:sz w:val="22"/>
          <w:szCs w:val="22"/>
        </w:rPr>
      </w:pPr>
      <w:proofErr w:type="spellStart"/>
      <w:r w:rsidRPr="00FF54CB">
        <w:rPr>
          <w:rFonts w:ascii="Times New Roman" w:hAnsi="Times New Roman" w:cs="Times New Roman"/>
          <w:sz w:val="22"/>
          <w:szCs w:val="22"/>
        </w:rPr>
        <w:t>Cts</w:t>
      </w:r>
      <w:proofErr w:type="spellEnd"/>
      <w:r w:rsidRPr="00FF54CB">
        <w:rPr>
          <w:rFonts w:ascii="Times New Roman" w:hAnsi="Times New Roman" w:cs="Times New Roman"/>
          <w:sz w:val="22"/>
          <w:szCs w:val="22"/>
        </w:rPr>
        <w:t xml:space="preserve"> can still imply preemption if state laws frustrate the federal scheme or compliance w/both </w:t>
      </w:r>
      <w:proofErr w:type="spellStart"/>
      <w:r w:rsidRPr="00FF54CB">
        <w:rPr>
          <w:rFonts w:ascii="Times New Roman" w:hAnsi="Times New Roman" w:cs="Times New Roman"/>
          <w:sz w:val="22"/>
          <w:szCs w:val="22"/>
        </w:rPr>
        <w:t>fed&amp;state</w:t>
      </w:r>
      <w:proofErr w:type="spellEnd"/>
      <w:r w:rsidRPr="00FF54CB">
        <w:rPr>
          <w:rFonts w:ascii="Times New Roman" w:hAnsi="Times New Roman" w:cs="Times New Roman"/>
          <w:sz w:val="22"/>
          <w:szCs w:val="22"/>
        </w:rPr>
        <w:t xml:space="preserve"> laws is possible</w:t>
      </w:r>
    </w:p>
    <w:p w14:paraId="35AE6099" w14:textId="0227E9D2" w:rsidR="00894FB9" w:rsidRPr="00FF54CB" w:rsidRDefault="008821FC" w:rsidP="00622A07">
      <w:pPr>
        <w:pStyle w:val="ListParagraph"/>
        <w:numPr>
          <w:ilvl w:val="0"/>
          <w:numId w:val="216"/>
        </w:numPr>
        <w:rPr>
          <w:rFonts w:ascii="Times New Roman" w:hAnsi="Times New Roman" w:cs="Times New Roman"/>
          <w:b/>
          <w:sz w:val="22"/>
          <w:szCs w:val="22"/>
        </w:rPr>
      </w:pPr>
      <w:r w:rsidRPr="00FF54CB">
        <w:rPr>
          <w:rFonts w:ascii="Times New Roman" w:hAnsi="Times New Roman" w:cs="Times New Roman"/>
          <w:sz w:val="22"/>
          <w:szCs w:val="22"/>
        </w:rPr>
        <w:t>When it does not</w:t>
      </w:r>
    </w:p>
    <w:p w14:paraId="09179199" w14:textId="5BA85805" w:rsidR="00E356B2" w:rsidRPr="00EF5E0F" w:rsidRDefault="00E356B2" w:rsidP="00622A07">
      <w:pPr>
        <w:pStyle w:val="ListParagraph"/>
        <w:numPr>
          <w:ilvl w:val="0"/>
          <w:numId w:val="210"/>
        </w:numPr>
        <w:rPr>
          <w:rFonts w:ascii="Times New Roman" w:hAnsi="Times New Roman" w:cs="Times New Roman"/>
          <w:b/>
          <w:sz w:val="22"/>
          <w:szCs w:val="22"/>
        </w:rPr>
      </w:pPr>
      <w:r>
        <w:rPr>
          <w:rFonts w:ascii="Times New Roman" w:hAnsi="Times New Roman" w:cs="Times New Roman"/>
          <w:i/>
          <w:sz w:val="22"/>
          <w:szCs w:val="22"/>
        </w:rPr>
        <w:t xml:space="preserve">Karl Llewellyn </w:t>
      </w:r>
      <w:r>
        <w:rPr>
          <w:rFonts w:ascii="Times New Roman" w:hAnsi="Times New Roman" w:cs="Times New Roman"/>
          <w:sz w:val="22"/>
          <w:szCs w:val="22"/>
        </w:rPr>
        <w:t>has criticized the use of substantive canons by arguing that they can employ a converse canon for each one. School of “legal r</w:t>
      </w:r>
      <w:r w:rsidR="00CD1714">
        <w:rPr>
          <w:rFonts w:ascii="Times New Roman" w:hAnsi="Times New Roman" w:cs="Times New Roman"/>
          <w:sz w:val="22"/>
          <w:szCs w:val="22"/>
        </w:rPr>
        <w:t>ealism” Pg. 749</w:t>
      </w:r>
    </w:p>
    <w:p w14:paraId="13D746CC" w14:textId="77777777" w:rsidR="000603B0" w:rsidRDefault="000603B0" w:rsidP="00246BE3">
      <w:pPr>
        <w:rPr>
          <w:rFonts w:ascii="Times New Roman" w:hAnsi="Times New Roman" w:cs="Times New Roman"/>
          <w:b/>
          <w:sz w:val="22"/>
          <w:szCs w:val="22"/>
        </w:rPr>
      </w:pPr>
    </w:p>
    <w:p w14:paraId="105CF90E" w14:textId="77777777" w:rsidR="00B071AD" w:rsidRDefault="00B071AD" w:rsidP="00246BE3">
      <w:pPr>
        <w:rPr>
          <w:rFonts w:ascii="Times New Roman" w:hAnsi="Times New Roman" w:cs="Times New Roman"/>
          <w:b/>
          <w:sz w:val="22"/>
          <w:szCs w:val="22"/>
        </w:rPr>
      </w:pPr>
    </w:p>
    <w:p w14:paraId="59CB3CC4" w14:textId="77777777" w:rsidR="00B071AD" w:rsidRDefault="00B071AD" w:rsidP="00246BE3">
      <w:pPr>
        <w:rPr>
          <w:rFonts w:ascii="Times New Roman" w:hAnsi="Times New Roman" w:cs="Times New Roman"/>
          <w:b/>
          <w:sz w:val="22"/>
          <w:szCs w:val="22"/>
        </w:rPr>
      </w:pPr>
    </w:p>
    <w:p w14:paraId="64E70B42" w14:textId="4507ECB0" w:rsidR="00B071AD" w:rsidRDefault="00D64713" w:rsidP="00246BE3">
      <w:pPr>
        <w:rPr>
          <w:rFonts w:ascii="Times New Roman" w:hAnsi="Times New Roman" w:cs="Times New Roman"/>
          <w:b/>
          <w:sz w:val="22"/>
          <w:szCs w:val="22"/>
        </w:rPr>
      </w:pPr>
      <w:r>
        <w:rPr>
          <w:rFonts w:ascii="Times New Roman" w:hAnsi="Times New Roman" w:cs="Times New Roman"/>
          <w:b/>
          <w:sz w:val="22"/>
          <w:szCs w:val="22"/>
        </w:rPr>
        <w:t>EXTRINSIC SOURCES OF STATUTORY MEANING</w:t>
      </w:r>
    </w:p>
    <w:p w14:paraId="38941F05" w14:textId="34F23029" w:rsidR="00D64713" w:rsidRPr="00D64713" w:rsidRDefault="00D64713" w:rsidP="00622A07">
      <w:pPr>
        <w:pStyle w:val="ListParagraph"/>
        <w:numPr>
          <w:ilvl w:val="0"/>
          <w:numId w:val="217"/>
        </w:numPr>
        <w:rPr>
          <w:rFonts w:ascii="Times New Roman" w:hAnsi="Times New Roman" w:cs="Times New Roman"/>
          <w:b/>
          <w:sz w:val="22"/>
          <w:szCs w:val="22"/>
        </w:rPr>
      </w:pPr>
      <w:r>
        <w:rPr>
          <w:rFonts w:ascii="Times New Roman" w:hAnsi="Times New Roman" w:cs="Times New Roman"/>
          <w:sz w:val="22"/>
          <w:szCs w:val="22"/>
        </w:rPr>
        <w:t>What can be used outside of the statute to interpret it?</w:t>
      </w:r>
    </w:p>
    <w:p w14:paraId="747483D3" w14:textId="7F467F19" w:rsidR="00D64713" w:rsidRPr="00D64713" w:rsidRDefault="00D64713" w:rsidP="00622A07">
      <w:pPr>
        <w:pStyle w:val="ListParagraph"/>
        <w:numPr>
          <w:ilvl w:val="1"/>
          <w:numId w:val="217"/>
        </w:numPr>
        <w:rPr>
          <w:rFonts w:ascii="Times New Roman" w:hAnsi="Times New Roman" w:cs="Times New Roman"/>
          <w:b/>
          <w:sz w:val="22"/>
          <w:szCs w:val="22"/>
        </w:rPr>
      </w:pPr>
      <w:r>
        <w:rPr>
          <w:rFonts w:ascii="Times New Roman" w:hAnsi="Times New Roman" w:cs="Times New Roman"/>
          <w:sz w:val="22"/>
          <w:szCs w:val="22"/>
        </w:rPr>
        <w:t>Common law</w:t>
      </w:r>
    </w:p>
    <w:p w14:paraId="0A29C3BA" w14:textId="0320B31B" w:rsidR="00D64713" w:rsidRPr="00D64713" w:rsidRDefault="00D64713" w:rsidP="00622A07">
      <w:pPr>
        <w:pStyle w:val="ListParagraph"/>
        <w:numPr>
          <w:ilvl w:val="2"/>
          <w:numId w:val="217"/>
        </w:numPr>
        <w:rPr>
          <w:rFonts w:ascii="Times New Roman" w:hAnsi="Times New Roman" w:cs="Times New Roman"/>
          <w:b/>
          <w:sz w:val="22"/>
          <w:szCs w:val="22"/>
        </w:rPr>
      </w:pPr>
      <w:r>
        <w:rPr>
          <w:rFonts w:ascii="Times New Roman" w:hAnsi="Times New Roman" w:cs="Times New Roman"/>
          <w:sz w:val="22"/>
          <w:szCs w:val="22"/>
        </w:rPr>
        <w:t>There is a presumed displacement of common law now. In the old days attempts were made to preserve common law</w:t>
      </w:r>
    </w:p>
    <w:p w14:paraId="79CE8712" w14:textId="1F7FDCFE" w:rsidR="00D64713" w:rsidRPr="00D64713" w:rsidRDefault="00D64713" w:rsidP="00622A07">
      <w:pPr>
        <w:pStyle w:val="ListParagraph"/>
        <w:numPr>
          <w:ilvl w:val="2"/>
          <w:numId w:val="217"/>
        </w:numPr>
        <w:rPr>
          <w:rFonts w:ascii="Times New Roman" w:hAnsi="Times New Roman" w:cs="Times New Roman"/>
          <w:b/>
          <w:sz w:val="22"/>
          <w:szCs w:val="22"/>
        </w:rPr>
      </w:pPr>
      <w:r>
        <w:rPr>
          <w:rFonts w:ascii="Times New Roman" w:hAnsi="Times New Roman" w:cs="Times New Roman"/>
          <w:sz w:val="22"/>
          <w:szCs w:val="22"/>
        </w:rPr>
        <w:t>Laws evolve.</w:t>
      </w:r>
    </w:p>
    <w:p w14:paraId="1AADFAEC" w14:textId="4E727B59" w:rsidR="00D64713" w:rsidRPr="00D64713" w:rsidRDefault="00D64713" w:rsidP="00622A07">
      <w:pPr>
        <w:pStyle w:val="ListParagraph"/>
        <w:numPr>
          <w:ilvl w:val="2"/>
          <w:numId w:val="217"/>
        </w:numPr>
        <w:rPr>
          <w:rFonts w:ascii="Times New Roman" w:hAnsi="Times New Roman" w:cs="Times New Roman"/>
          <w:b/>
          <w:sz w:val="22"/>
          <w:szCs w:val="22"/>
        </w:rPr>
      </w:pPr>
      <w:r>
        <w:rPr>
          <w:rFonts w:ascii="Times New Roman" w:hAnsi="Times New Roman" w:cs="Times New Roman"/>
          <w:sz w:val="22"/>
          <w:szCs w:val="22"/>
        </w:rPr>
        <w:t>Smith v. Wade</w:t>
      </w:r>
    </w:p>
    <w:p w14:paraId="074DCB07" w14:textId="792DE279" w:rsidR="00D64713" w:rsidRPr="00D64713" w:rsidRDefault="00D64713" w:rsidP="00622A07">
      <w:pPr>
        <w:pStyle w:val="ListParagraph"/>
        <w:numPr>
          <w:ilvl w:val="3"/>
          <w:numId w:val="217"/>
        </w:numPr>
        <w:rPr>
          <w:rFonts w:ascii="Times New Roman" w:hAnsi="Times New Roman" w:cs="Times New Roman"/>
          <w:b/>
          <w:sz w:val="22"/>
          <w:szCs w:val="22"/>
        </w:rPr>
      </w:pPr>
      <w:r>
        <w:rPr>
          <w:rFonts w:ascii="Times New Roman" w:hAnsi="Times New Roman" w:cs="Times New Roman"/>
          <w:sz w:val="22"/>
          <w:szCs w:val="22"/>
        </w:rPr>
        <w:t>Common law can be used to show legislative intent at the time of statute’s enactment</w:t>
      </w:r>
    </w:p>
    <w:p w14:paraId="70562ED2" w14:textId="507315E7" w:rsidR="00D64713" w:rsidRPr="006A18C8" w:rsidRDefault="00D64713" w:rsidP="00622A07">
      <w:pPr>
        <w:pStyle w:val="ListParagraph"/>
        <w:numPr>
          <w:ilvl w:val="1"/>
          <w:numId w:val="217"/>
        </w:numPr>
        <w:rPr>
          <w:rFonts w:ascii="Times New Roman" w:hAnsi="Times New Roman" w:cs="Times New Roman"/>
          <w:b/>
          <w:sz w:val="22"/>
          <w:szCs w:val="22"/>
        </w:rPr>
      </w:pPr>
      <w:r>
        <w:rPr>
          <w:rFonts w:ascii="Times New Roman" w:hAnsi="Times New Roman" w:cs="Times New Roman"/>
          <w:sz w:val="22"/>
          <w:szCs w:val="22"/>
        </w:rPr>
        <w:t xml:space="preserve">Legislative background </w:t>
      </w:r>
      <w:r w:rsidR="006A18C8">
        <w:rPr>
          <w:rFonts w:ascii="Times New Roman" w:hAnsi="Times New Roman" w:cs="Times New Roman"/>
          <w:sz w:val="22"/>
          <w:szCs w:val="22"/>
        </w:rPr>
        <w:t xml:space="preserve">(in order of power) </w:t>
      </w:r>
    </w:p>
    <w:p w14:paraId="516EEDAC" w14:textId="77777777" w:rsidR="006A18C8" w:rsidRPr="0063414C" w:rsidRDefault="006A18C8" w:rsidP="00622A07">
      <w:pPr>
        <w:pStyle w:val="ListParagraph"/>
        <w:numPr>
          <w:ilvl w:val="0"/>
          <w:numId w:val="115"/>
        </w:numPr>
        <w:rPr>
          <w:rFonts w:ascii="Times New Roman" w:hAnsi="Times New Roman" w:cs="Times New Roman"/>
          <w:b/>
          <w:sz w:val="22"/>
          <w:szCs w:val="22"/>
        </w:rPr>
      </w:pPr>
      <w:r>
        <w:rPr>
          <w:rFonts w:ascii="Times New Roman" w:hAnsi="Times New Roman" w:cs="Times New Roman"/>
          <w:b/>
          <w:sz w:val="22"/>
          <w:szCs w:val="22"/>
        </w:rPr>
        <w:t>Committee reports</w:t>
      </w:r>
      <w:r>
        <w:rPr>
          <w:rFonts w:ascii="Times New Roman" w:hAnsi="Times New Roman" w:cs="Times New Roman"/>
          <w:sz w:val="22"/>
          <w:szCs w:val="22"/>
        </w:rPr>
        <w:t>: usually the most reliable measure of intent</w:t>
      </w:r>
    </w:p>
    <w:p w14:paraId="27A0ADDC" w14:textId="77777777" w:rsidR="006A18C8" w:rsidRPr="001048D6" w:rsidRDefault="006A18C8" w:rsidP="00622A07">
      <w:pPr>
        <w:pStyle w:val="ListParagraph"/>
        <w:numPr>
          <w:ilvl w:val="0"/>
          <w:numId w:val="116"/>
        </w:numPr>
        <w:rPr>
          <w:rFonts w:ascii="Times New Roman" w:hAnsi="Times New Roman" w:cs="Times New Roman"/>
          <w:b/>
          <w:sz w:val="22"/>
          <w:szCs w:val="22"/>
        </w:rPr>
      </w:pPr>
      <w:r>
        <w:rPr>
          <w:rFonts w:ascii="Times New Roman" w:hAnsi="Times New Roman" w:cs="Times New Roman"/>
          <w:sz w:val="22"/>
          <w:szCs w:val="22"/>
        </w:rPr>
        <w:t>Can look to House or Senate; the one closer to the actual bill is probably better</w:t>
      </w:r>
    </w:p>
    <w:p w14:paraId="5A3AAA9C" w14:textId="51FA4724" w:rsidR="006A18C8" w:rsidRPr="001048D6" w:rsidRDefault="006A18C8" w:rsidP="00622A07">
      <w:pPr>
        <w:pStyle w:val="ListParagraph"/>
        <w:numPr>
          <w:ilvl w:val="0"/>
          <w:numId w:val="116"/>
        </w:numPr>
        <w:rPr>
          <w:rFonts w:ascii="Times New Roman" w:hAnsi="Times New Roman" w:cs="Times New Roman"/>
          <w:b/>
          <w:sz w:val="22"/>
          <w:szCs w:val="22"/>
        </w:rPr>
      </w:pPr>
      <w:r>
        <w:rPr>
          <w:rFonts w:ascii="Times New Roman" w:hAnsi="Times New Roman" w:cs="Times New Roman"/>
          <w:sz w:val="22"/>
          <w:szCs w:val="22"/>
        </w:rPr>
        <w:t xml:space="preserve">Has been circulated w/in whole committee (best is Conference </w:t>
      </w:r>
      <w:proofErr w:type="spellStart"/>
      <w:r>
        <w:rPr>
          <w:rFonts w:ascii="Times New Roman" w:hAnsi="Times New Roman" w:cs="Times New Roman"/>
          <w:sz w:val="22"/>
          <w:szCs w:val="22"/>
        </w:rPr>
        <w:t>Commitete</w:t>
      </w:r>
      <w:proofErr w:type="spellEnd"/>
      <w:r>
        <w:rPr>
          <w:rFonts w:ascii="Times New Roman" w:hAnsi="Times New Roman" w:cs="Times New Roman"/>
          <w:sz w:val="22"/>
          <w:szCs w:val="22"/>
        </w:rPr>
        <w:t xml:space="preserve"> Report [circulated thru all of Congress; but usually shows what was disagreed upon], worst is House/Senate Committee [biased])?</w:t>
      </w:r>
    </w:p>
    <w:p w14:paraId="17B00CC6" w14:textId="6A1C1263" w:rsidR="006A18C8" w:rsidRPr="000D3D6D" w:rsidRDefault="006A18C8" w:rsidP="00622A07">
      <w:pPr>
        <w:pStyle w:val="ListParagraph"/>
        <w:numPr>
          <w:ilvl w:val="0"/>
          <w:numId w:val="116"/>
        </w:numPr>
        <w:rPr>
          <w:rFonts w:ascii="Times New Roman" w:hAnsi="Times New Roman" w:cs="Times New Roman"/>
          <w:sz w:val="22"/>
          <w:szCs w:val="22"/>
        </w:rPr>
      </w:pPr>
      <w:r w:rsidRPr="000D3D6D">
        <w:rPr>
          <w:rFonts w:ascii="Times New Roman" w:hAnsi="Times New Roman" w:cs="Times New Roman"/>
          <w:sz w:val="22"/>
          <w:szCs w:val="22"/>
        </w:rPr>
        <w:t>Written by those charged w/ responsibility of a bill/best informed about that bill</w:t>
      </w:r>
      <w:r>
        <w:rPr>
          <w:rFonts w:ascii="Times New Roman" w:hAnsi="Times New Roman" w:cs="Times New Roman"/>
          <w:sz w:val="22"/>
          <w:szCs w:val="22"/>
        </w:rPr>
        <w:t>?</w:t>
      </w:r>
    </w:p>
    <w:p w14:paraId="57E6C332" w14:textId="77777777" w:rsidR="006A18C8" w:rsidRPr="000D3D6D" w:rsidRDefault="006A18C8" w:rsidP="00622A07">
      <w:pPr>
        <w:pStyle w:val="ListParagraph"/>
        <w:numPr>
          <w:ilvl w:val="0"/>
          <w:numId w:val="116"/>
        </w:numPr>
        <w:rPr>
          <w:rFonts w:ascii="Times New Roman" w:hAnsi="Times New Roman" w:cs="Times New Roman"/>
          <w:sz w:val="22"/>
          <w:szCs w:val="22"/>
        </w:rPr>
      </w:pPr>
      <w:r w:rsidRPr="000D3D6D">
        <w:rPr>
          <w:rFonts w:ascii="Times New Roman" w:hAnsi="Times New Roman" w:cs="Times New Roman"/>
          <w:sz w:val="22"/>
          <w:szCs w:val="22"/>
        </w:rPr>
        <w:t xml:space="preserve">Not always reliable b/c they’re not subjected to a vote by a full chamber of Congress; </w:t>
      </w:r>
      <w:proofErr w:type="spellStart"/>
      <w:r w:rsidRPr="000D3D6D">
        <w:rPr>
          <w:rFonts w:ascii="Times New Roman" w:hAnsi="Times New Roman" w:cs="Times New Roman"/>
          <w:sz w:val="22"/>
          <w:szCs w:val="22"/>
        </w:rPr>
        <w:t>cant</w:t>
      </w:r>
      <w:proofErr w:type="spellEnd"/>
      <w:r w:rsidRPr="000D3D6D">
        <w:rPr>
          <w:rFonts w:ascii="Times New Roman" w:hAnsi="Times New Roman" w:cs="Times New Roman"/>
          <w:sz w:val="22"/>
          <w:szCs w:val="22"/>
        </w:rPr>
        <w:t xml:space="preserve"> be amended (so don’t reflect disagreements)</w:t>
      </w:r>
    </w:p>
    <w:p w14:paraId="4ADB4901" w14:textId="77777777" w:rsidR="006A18C8" w:rsidRDefault="006A18C8" w:rsidP="00622A07">
      <w:pPr>
        <w:pStyle w:val="ListParagraph"/>
        <w:numPr>
          <w:ilvl w:val="0"/>
          <w:numId w:val="116"/>
        </w:numPr>
        <w:rPr>
          <w:rFonts w:ascii="Times New Roman" w:hAnsi="Times New Roman" w:cs="Times New Roman"/>
          <w:sz w:val="22"/>
          <w:szCs w:val="22"/>
        </w:rPr>
      </w:pPr>
      <w:r w:rsidRPr="000D3D6D">
        <w:rPr>
          <w:rFonts w:ascii="Times New Roman" w:hAnsi="Times New Roman" w:cs="Times New Roman"/>
          <w:sz w:val="22"/>
          <w:szCs w:val="22"/>
        </w:rPr>
        <w:t>Can be misleading</w:t>
      </w:r>
    </w:p>
    <w:p w14:paraId="4775218F" w14:textId="40ADA8DB" w:rsidR="006A18C8" w:rsidRDefault="006A18C8" w:rsidP="00622A07">
      <w:pPr>
        <w:pStyle w:val="ListParagraph"/>
        <w:numPr>
          <w:ilvl w:val="0"/>
          <w:numId w:val="116"/>
        </w:numPr>
        <w:rPr>
          <w:rFonts w:ascii="Times New Roman" w:hAnsi="Times New Roman" w:cs="Times New Roman"/>
          <w:sz w:val="22"/>
          <w:szCs w:val="22"/>
        </w:rPr>
      </w:pPr>
      <w:r>
        <w:rPr>
          <w:rFonts w:ascii="Times New Roman" w:hAnsi="Times New Roman" w:cs="Times New Roman"/>
          <w:sz w:val="22"/>
          <w:szCs w:val="22"/>
        </w:rPr>
        <w:t xml:space="preserve">Blanchard v. Bergeron </w:t>
      </w:r>
    </w:p>
    <w:p w14:paraId="4C0DDFD0" w14:textId="320107B7" w:rsidR="006A18C8" w:rsidRDefault="006A18C8" w:rsidP="00622A07">
      <w:pPr>
        <w:pStyle w:val="ListParagraph"/>
        <w:numPr>
          <w:ilvl w:val="4"/>
          <w:numId w:val="116"/>
        </w:numPr>
        <w:rPr>
          <w:rFonts w:ascii="Times New Roman" w:hAnsi="Times New Roman" w:cs="Times New Roman"/>
          <w:sz w:val="22"/>
          <w:szCs w:val="22"/>
        </w:rPr>
      </w:pPr>
      <w:r>
        <w:rPr>
          <w:rFonts w:ascii="Times New Roman" w:hAnsi="Times New Roman" w:cs="Times New Roman"/>
          <w:sz w:val="22"/>
          <w:szCs w:val="22"/>
        </w:rPr>
        <w:t xml:space="preserve">SC used house and senate reports referred to them to determine congressional intent to disallow attorney fee reimbursement </w:t>
      </w:r>
    </w:p>
    <w:p w14:paraId="6C91BFEF" w14:textId="123979C7" w:rsidR="006A18C8" w:rsidRDefault="006A18C8" w:rsidP="00622A07">
      <w:pPr>
        <w:pStyle w:val="ListParagraph"/>
        <w:numPr>
          <w:ilvl w:val="3"/>
          <w:numId w:val="116"/>
        </w:numPr>
        <w:rPr>
          <w:rFonts w:ascii="Times New Roman" w:hAnsi="Times New Roman" w:cs="Times New Roman"/>
          <w:sz w:val="22"/>
          <w:szCs w:val="22"/>
        </w:rPr>
      </w:pPr>
      <w:proofErr w:type="spellStart"/>
      <w:r>
        <w:rPr>
          <w:rFonts w:ascii="Times New Roman" w:hAnsi="Times New Roman" w:cs="Times New Roman"/>
          <w:sz w:val="22"/>
          <w:szCs w:val="22"/>
        </w:rPr>
        <w:lastRenderedPageBreak/>
        <w:t>Enray</w:t>
      </w:r>
      <w:proofErr w:type="spellEnd"/>
      <w:r>
        <w:rPr>
          <w:rFonts w:ascii="Times New Roman" w:hAnsi="Times New Roman" w:cs="Times New Roman"/>
          <w:sz w:val="22"/>
          <w:szCs w:val="22"/>
        </w:rPr>
        <w:t xml:space="preserve"> Sinclair Case</w:t>
      </w:r>
    </w:p>
    <w:p w14:paraId="2E7D2677" w14:textId="62506DD7" w:rsidR="006A18C8" w:rsidRDefault="006A18C8" w:rsidP="00622A07">
      <w:pPr>
        <w:pStyle w:val="ListParagraph"/>
        <w:numPr>
          <w:ilvl w:val="4"/>
          <w:numId w:val="116"/>
        </w:numPr>
        <w:rPr>
          <w:rFonts w:ascii="Times New Roman" w:hAnsi="Times New Roman" w:cs="Times New Roman"/>
          <w:sz w:val="22"/>
          <w:szCs w:val="22"/>
        </w:rPr>
      </w:pPr>
      <w:r>
        <w:rPr>
          <w:rFonts w:ascii="Times New Roman" w:hAnsi="Times New Roman" w:cs="Times New Roman"/>
          <w:sz w:val="22"/>
          <w:szCs w:val="22"/>
        </w:rPr>
        <w:t xml:space="preserve">Family farm foreclosed. Congress tried to help farmers with a new chapter to the bankruptcy code. </w:t>
      </w:r>
    </w:p>
    <w:p w14:paraId="08D4AF29" w14:textId="1432A3DC" w:rsidR="006A18C8" w:rsidRDefault="006A18C8" w:rsidP="00622A07">
      <w:pPr>
        <w:pStyle w:val="ListParagraph"/>
        <w:numPr>
          <w:ilvl w:val="4"/>
          <w:numId w:val="116"/>
        </w:numPr>
        <w:rPr>
          <w:rFonts w:ascii="Times New Roman" w:hAnsi="Times New Roman" w:cs="Times New Roman"/>
          <w:sz w:val="22"/>
          <w:szCs w:val="22"/>
        </w:rPr>
      </w:pPr>
      <w:r>
        <w:rPr>
          <w:rFonts w:ascii="Times New Roman" w:hAnsi="Times New Roman" w:cs="Times New Roman"/>
          <w:sz w:val="22"/>
          <w:szCs w:val="22"/>
        </w:rPr>
        <w:t>Language in statute said it only applied prospectively</w:t>
      </w:r>
    </w:p>
    <w:p w14:paraId="4292C8EA" w14:textId="1D4AF370" w:rsidR="006A18C8" w:rsidRDefault="006A18C8" w:rsidP="00622A07">
      <w:pPr>
        <w:pStyle w:val="ListParagraph"/>
        <w:numPr>
          <w:ilvl w:val="4"/>
          <w:numId w:val="116"/>
        </w:numPr>
        <w:rPr>
          <w:rFonts w:ascii="Times New Roman" w:hAnsi="Times New Roman" w:cs="Times New Roman"/>
          <w:sz w:val="22"/>
          <w:szCs w:val="22"/>
        </w:rPr>
      </w:pPr>
      <w:r>
        <w:rPr>
          <w:rFonts w:ascii="Times New Roman" w:hAnsi="Times New Roman" w:cs="Times New Roman"/>
          <w:sz w:val="22"/>
          <w:szCs w:val="22"/>
        </w:rPr>
        <w:t>Intent and committee reports used to allow retroactive application</w:t>
      </w:r>
    </w:p>
    <w:p w14:paraId="75C4E325" w14:textId="16371294" w:rsidR="006A18C8" w:rsidRPr="000D3D6D" w:rsidRDefault="006A18C8" w:rsidP="00622A07">
      <w:pPr>
        <w:pStyle w:val="ListParagraph"/>
        <w:numPr>
          <w:ilvl w:val="3"/>
          <w:numId w:val="116"/>
        </w:numPr>
        <w:rPr>
          <w:rFonts w:ascii="Times New Roman" w:hAnsi="Times New Roman" w:cs="Times New Roman"/>
          <w:sz w:val="22"/>
          <w:szCs w:val="22"/>
        </w:rPr>
      </w:pPr>
      <w:r>
        <w:rPr>
          <w:rFonts w:ascii="Times New Roman" w:hAnsi="Times New Roman" w:cs="Times New Roman"/>
          <w:sz w:val="22"/>
          <w:szCs w:val="22"/>
        </w:rPr>
        <w:t>Can use legislative drafting manuals as a guidepost</w:t>
      </w:r>
    </w:p>
    <w:p w14:paraId="598C7E28" w14:textId="77777777" w:rsidR="006A18C8" w:rsidRPr="000D3D6D" w:rsidRDefault="006A18C8" w:rsidP="00622A07">
      <w:pPr>
        <w:pStyle w:val="ListParagraph"/>
        <w:numPr>
          <w:ilvl w:val="0"/>
          <w:numId w:val="115"/>
        </w:numPr>
        <w:rPr>
          <w:rFonts w:ascii="Times New Roman" w:hAnsi="Times New Roman" w:cs="Times New Roman"/>
          <w:b/>
          <w:sz w:val="22"/>
          <w:szCs w:val="22"/>
        </w:rPr>
      </w:pPr>
      <w:r w:rsidRPr="000D3D6D">
        <w:rPr>
          <w:rFonts w:ascii="Times New Roman" w:hAnsi="Times New Roman" w:cs="Times New Roman"/>
          <w:b/>
          <w:sz w:val="22"/>
          <w:szCs w:val="22"/>
        </w:rPr>
        <w:t>Author or Sponsor Statements</w:t>
      </w:r>
    </w:p>
    <w:p w14:paraId="7DD0B9B7" w14:textId="59D0659F" w:rsidR="006A18C8" w:rsidRPr="000D3D6D" w:rsidRDefault="006A18C8" w:rsidP="00622A07">
      <w:pPr>
        <w:pStyle w:val="ListParagraph"/>
        <w:numPr>
          <w:ilvl w:val="0"/>
          <w:numId w:val="117"/>
        </w:numPr>
        <w:rPr>
          <w:rFonts w:ascii="Times New Roman" w:hAnsi="Times New Roman" w:cs="Times New Roman"/>
          <w:sz w:val="22"/>
          <w:szCs w:val="22"/>
        </w:rPr>
      </w:pPr>
      <w:r w:rsidRPr="000D3D6D">
        <w:rPr>
          <w:rFonts w:ascii="Times New Roman" w:hAnsi="Times New Roman" w:cs="Times New Roman"/>
          <w:sz w:val="22"/>
          <w:szCs w:val="22"/>
        </w:rPr>
        <w:t>Prepared by an individual knowledgeable about the bill</w:t>
      </w:r>
      <w:r>
        <w:rPr>
          <w:rFonts w:ascii="Times New Roman" w:hAnsi="Times New Roman" w:cs="Times New Roman"/>
          <w:sz w:val="22"/>
          <w:szCs w:val="22"/>
        </w:rPr>
        <w:t xml:space="preserve"> (like the drafter) </w:t>
      </w:r>
    </w:p>
    <w:p w14:paraId="4B71A4FB" w14:textId="2AD764E5" w:rsidR="006A18C8" w:rsidRDefault="006A18C8" w:rsidP="00622A07">
      <w:pPr>
        <w:pStyle w:val="ListParagraph"/>
        <w:numPr>
          <w:ilvl w:val="0"/>
          <w:numId w:val="117"/>
        </w:numPr>
        <w:rPr>
          <w:rFonts w:ascii="Times New Roman" w:hAnsi="Times New Roman" w:cs="Times New Roman"/>
          <w:sz w:val="22"/>
          <w:szCs w:val="22"/>
        </w:rPr>
      </w:pPr>
      <w:r w:rsidRPr="000D3D6D">
        <w:rPr>
          <w:rFonts w:ascii="Times New Roman" w:hAnsi="Times New Roman" w:cs="Times New Roman"/>
          <w:sz w:val="22"/>
          <w:szCs w:val="22"/>
        </w:rPr>
        <w:t>Weaker than committee report b/c prepared by one voice instead of whole chamber</w:t>
      </w:r>
      <w:r>
        <w:rPr>
          <w:rFonts w:ascii="Times New Roman" w:hAnsi="Times New Roman" w:cs="Times New Roman"/>
          <w:sz w:val="22"/>
          <w:szCs w:val="22"/>
        </w:rPr>
        <w:t xml:space="preserve">, also bills change before being passed. </w:t>
      </w:r>
    </w:p>
    <w:p w14:paraId="244680C1" w14:textId="4F92AF01" w:rsidR="006A18C8" w:rsidRDefault="006A18C8" w:rsidP="00622A07">
      <w:pPr>
        <w:pStyle w:val="ListParagraph"/>
        <w:numPr>
          <w:ilvl w:val="0"/>
          <w:numId w:val="117"/>
        </w:numPr>
        <w:rPr>
          <w:rFonts w:ascii="Times New Roman" w:hAnsi="Times New Roman" w:cs="Times New Roman"/>
          <w:sz w:val="22"/>
          <w:szCs w:val="22"/>
        </w:rPr>
      </w:pPr>
      <w:r>
        <w:rPr>
          <w:rFonts w:ascii="Times New Roman" w:hAnsi="Times New Roman" w:cs="Times New Roman"/>
          <w:sz w:val="22"/>
          <w:szCs w:val="22"/>
        </w:rPr>
        <w:t>Amicus briefs – filed by drafters and detail their intent</w:t>
      </w:r>
      <w:r w:rsidR="007D282D">
        <w:rPr>
          <w:rFonts w:ascii="Times New Roman" w:hAnsi="Times New Roman" w:cs="Times New Roman"/>
          <w:sz w:val="22"/>
          <w:szCs w:val="22"/>
        </w:rPr>
        <w:t>. Often written after the fact</w:t>
      </w:r>
    </w:p>
    <w:p w14:paraId="13C033DF" w14:textId="49508DA8" w:rsidR="007D282D" w:rsidRPr="000D3D6D" w:rsidRDefault="007D282D" w:rsidP="00622A07">
      <w:pPr>
        <w:pStyle w:val="ListParagraph"/>
        <w:numPr>
          <w:ilvl w:val="4"/>
          <w:numId w:val="117"/>
        </w:numPr>
        <w:rPr>
          <w:rFonts w:ascii="Times New Roman" w:hAnsi="Times New Roman" w:cs="Times New Roman"/>
          <w:sz w:val="22"/>
          <w:szCs w:val="22"/>
        </w:rPr>
      </w:pPr>
      <w:r>
        <w:rPr>
          <w:rFonts w:ascii="Times New Roman" w:hAnsi="Times New Roman" w:cs="Times New Roman"/>
          <w:sz w:val="22"/>
          <w:szCs w:val="22"/>
        </w:rPr>
        <w:t>Perez v. Wyeth</w:t>
      </w:r>
    </w:p>
    <w:p w14:paraId="61D302A1" w14:textId="77777777" w:rsidR="006A18C8" w:rsidRPr="00DD4198" w:rsidRDefault="006A18C8" w:rsidP="00622A07">
      <w:pPr>
        <w:pStyle w:val="ListParagraph"/>
        <w:numPr>
          <w:ilvl w:val="0"/>
          <w:numId w:val="115"/>
        </w:numPr>
        <w:rPr>
          <w:rFonts w:ascii="Times New Roman" w:hAnsi="Times New Roman" w:cs="Times New Roman"/>
          <w:b/>
          <w:sz w:val="22"/>
          <w:szCs w:val="22"/>
        </w:rPr>
      </w:pPr>
      <w:r w:rsidRPr="00DD4198">
        <w:rPr>
          <w:rFonts w:ascii="Times New Roman" w:hAnsi="Times New Roman" w:cs="Times New Roman"/>
          <w:b/>
          <w:sz w:val="22"/>
          <w:szCs w:val="22"/>
        </w:rPr>
        <w:t>Member statements</w:t>
      </w:r>
    </w:p>
    <w:p w14:paraId="7718C555" w14:textId="77777777" w:rsidR="006A18C8" w:rsidRDefault="006A18C8" w:rsidP="00622A07">
      <w:pPr>
        <w:pStyle w:val="ListParagraph"/>
        <w:numPr>
          <w:ilvl w:val="0"/>
          <w:numId w:val="118"/>
        </w:numPr>
        <w:rPr>
          <w:rFonts w:ascii="Times New Roman" w:hAnsi="Times New Roman" w:cs="Times New Roman"/>
          <w:sz w:val="22"/>
          <w:szCs w:val="22"/>
        </w:rPr>
      </w:pPr>
      <w:r>
        <w:rPr>
          <w:rFonts w:ascii="Times New Roman" w:hAnsi="Times New Roman" w:cs="Times New Roman"/>
          <w:sz w:val="22"/>
          <w:szCs w:val="22"/>
        </w:rPr>
        <w:t>Affected content of bill</w:t>
      </w:r>
    </w:p>
    <w:p w14:paraId="0C574ED5" w14:textId="77777777" w:rsidR="006A18C8" w:rsidRPr="000D3D6D" w:rsidRDefault="006A18C8" w:rsidP="00622A07">
      <w:pPr>
        <w:pStyle w:val="ListParagraph"/>
        <w:numPr>
          <w:ilvl w:val="0"/>
          <w:numId w:val="118"/>
        </w:numPr>
        <w:rPr>
          <w:rFonts w:ascii="Times New Roman" w:hAnsi="Times New Roman" w:cs="Times New Roman"/>
          <w:sz w:val="22"/>
          <w:szCs w:val="22"/>
        </w:rPr>
      </w:pPr>
      <w:r>
        <w:rPr>
          <w:rFonts w:ascii="Times New Roman" w:hAnsi="Times New Roman" w:cs="Times New Roman"/>
          <w:sz w:val="22"/>
          <w:szCs w:val="22"/>
        </w:rPr>
        <w:t>Such as in floor debates; those on losing side will get less weight</w:t>
      </w:r>
    </w:p>
    <w:p w14:paraId="0C780C16" w14:textId="77777777" w:rsidR="006A18C8" w:rsidRPr="00DD4198" w:rsidRDefault="006A18C8" w:rsidP="00622A07">
      <w:pPr>
        <w:pStyle w:val="ListParagraph"/>
        <w:numPr>
          <w:ilvl w:val="0"/>
          <w:numId w:val="115"/>
        </w:numPr>
        <w:rPr>
          <w:rFonts w:ascii="Times New Roman" w:hAnsi="Times New Roman" w:cs="Times New Roman"/>
          <w:b/>
          <w:sz w:val="22"/>
          <w:szCs w:val="22"/>
        </w:rPr>
      </w:pPr>
      <w:r w:rsidRPr="00DD4198">
        <w:rPr>
          <w:rFonts w:ascii="Times New Roman" w:hAnsi="Times New Roman" w:cs="Times New Roman"/>
          <w:b/>
          <w:sz w:val="22"/>
          <w:szCs w:val="22"/>
        </w:rPr>
        <w:t>Hearing records</w:t>
      </w:r>
    </w:p>
    <w:p w14:paraId="74745F23" w14:textId="77777777" w:rsidR="006A18C8" w:rsidRPr="000D3D6D" w:rsidRDefault="006A18C8" w:rsidP="00622A07">
      <w:pPr>
        <w:pStyle w:val="ListParagraph"/>
        <w:numPr>
          <w:ilvl w:val="0"/>
          <w:numId w:val="119"/>
        </w:numPr>
        <w:rPr>
          <w:rFonts w:ascii="Times New Roman" w:hAnsi="Times New Roman" w:cs="Times New Roman"/>
          <w:sz w:val="22"/>
          <w:szCs w:val="22"/>
        </w:rPr>
      </w:pPr>
      <w:r w:rsidRPr="000D3D6D">
        <w:rPr>
          <w:rFonts w:ascii="Times New Roman" w:hAnsi="Times New Roman" w:cs="Times New Roman"/>
          <w:sz w:val="22"/>
          <w:szCs w:val="22"/>
        </w:rPr>
        <w:t>Include oral testimony, written submission of reports, and comments/questions from members; only attended by the committee members, not the entire Congress</w:t>
      </w:r>
    </w:p>
    <w:p w14:paraId="2F72B5EE" w14:textId="77777777" w:rsidR="006A18C8" w:rsidRPr="00D730C6" w:rsidRDefault="006A18C8" w:rsidP="00622A07">
      <w:pPr>
        <w:pStyle w:val="ListParagraph"/>
        <w:numPr>
          <w:ilvl w:val="0"/>
          <w:numId w:val="115"/>
        </w:numPr>
        <w:rPr>
          <w:rFonts w:ascii="Times New Roman" w:hAnsi="Times New Roman" w:cs="Times New Roman"/>
          <w:b/>
          <w:sz w:val="22"/>
          <w:szCs w:val="22"/>
        </w:rPr>
      </w:pPr>
      <w:r w:rsidRPr="00D730C6">
        <w:rPr>
          <w:rFonts w:ascii="Times New Roman" w:hAnsi="Times New Roman" w:cs="Times New Roman"/>
          <w:b/>
          <w:sz w:val="22"/>
          <w:szCs w:val="22"/>
        </w:rPr>
        <w:t>Other Legislative Statements</w:t>
      </w:r>
    </w:p>
    <w:p w14:paraId="5EBA3ACF" w14:textId="77777777" w:rsidR="006A18C8" w:rsidRDefault="006A18C8" w:rsidP="00622A07">
      <w:pPr>
        <w:pStyle w:val="ListParagraph"/>
        <w:numPr>
          <w:ilvl w:val="0"/>
          <w:numId w:val="120"/>
        </w:numPr>
        <w:rPr>
          <w:rFonts w:ascii="Times New Roman" w:hAnsi="Times New Roman" w:cs="Times New Roman"/>
          <w:sz w:val="22"/>
          <w:szCs w:val="22"/>
        </w:rPr>
      </w:pPr>
      <w:r w:rsidRPr="000D3D6D">
        <w:rPr>
          <w:rFonts w:ascii="Times New Roman" w:hAnsi="Times New Roman" w:cs="Times New Roman"/>
          <w:sz w:val="22"/>
          <w:szCs w:val="22"/>
        </w:rPr>
        <w:t>Court can make an assumption that the legislative history of one statute can support an inference about what Congress meant with regard to another</w:t>
      </w:r>
    </w:p>
    <w:p w14:paraId="296EFEC0" w14:textId="77777777" w:rsidR="006A18C8" w:rsidRPr="000D3D6D" w:rsidRDefault="006A18C8" w:rsidP="00622A07">
      <w:pPr>
        <w:pStyle w:val="ListParagraph"/>
        <w:numPr>
          <w:ilvl w:val="0"/>
          <w:numId w:val="120"/>
        </w:numPr>
        <w:rPr>
          <w:rFonts w:ascii="Times New Roman" w:hAnsi="Times New Roman" w:cs="Times New Roman"/>
          <w:sz w:val="22"/>
          <w:szCs w:val="22"/>
        </w:rPr>
      </w:pPr>
      <w:r>
        <w:rPr>
          <w:rFonts w:ascii="Times New Roman" w:hAnsi="Times New Roman" w:cs="Times New Roman"/>
          <w:sz w:val="22"/>
          <w:szCs w:val="22"/>
        </w:rPr>
        <w:t>The closer in time/subject matter, the more persuasive</w:t>
      </w:r>
    </w:p>
    <w:p w14:paraId="222FE6A4" w14:textId="77777777" w:rsidR="006A18C8" w:rsidRPr="0071398E" w:rsidRDefault="006A18C8" w:rsidP="00622A07">
      <w:pPr>
        <w:pStyle w:val="ListParagraph"/>
        <w:numPr>
          <w:ilvl w:val="0"/>
          <w:numId w:val="115"/>
        </w:numPr>
        <w:rPr>
          <w:rFonts w:ascii="Times New Roman" w:hAnsi="Times New Roman" w:cs="Times New Roman"/>
          <w:b/>
          <w:sz w:val="22"/>
          <w:szCs w:val="22"/>
        </w:rPr>
      </w:pPr>
      <w:r w:rsidRPr="0071398E">
        <w:rPr>
          <w:rFonts w:ascii="Times New Roman" w:hAnsi="Times New Roman" w:cs="Times New Roman"/>
          <w:b/>
          <w:sz w:val="22"/>
          <w:szCs w:val="22"/>
        </w:rPr>
        <w:t>Presidential and Agency Statements</w:t>
      </w:r>
    </w:p>
    <w:p w14:paraId="22AFE1B8" w14:textId="77777777" w:rsidR="006A18C8" w:rsidRPr="000D3D6D" w:rsidRDefault="006A18C8" w:rsidP="00622A07">
      <w:pPr>
        <w:pStyle w:val="ListParagraph"/>
        <w:numPr>
          <w:ilvl w:val="0"/>
          <w:numId w:val="121"/>
        </w:numPr>
        <w:rPr>
          <w:rFonts w:ascii="Times New Roman" w:hAnsi="Times New Roman" w:cs="Times New Roman"/>
          <w:sz w:val="22"/>
          <w:szCs w:val="22"/>
        </w:rPr>
      </w:pPr>
      <w:r w:rsidRPr="000D3D6D">
        <w:rPr>
          <w:rFonts w:ascii="Times New Roman" w:hAnsi="Times New Roman" w:cs="Times New Roman"/>
          <w:sz w:val="22"/>
          <w:szCs w:val="22"/>
        </w:rPr>
        <w:t>Increasingly gaining weight</w:t>
      </w:r>
    </w:p>
    <w:p w14:paraId="3962F90A" w14:textId="6CD0294C" w:rsidR="006A05B5" w:rsidRDefault="006A18C8" w:rsidP="00622A07">
      <w:pPr>
        <w:pStyle w:val="Heading2"/>
        <w:numPr>
          <w:ilvl w:val="0"/>
          <w:numId w:val="20"/>
        </w:numPr>
        <w:rPr>
          <w:rFonts w:ascii="Times New Roman" w:hAnsi="Times New Roman" w:cs="Times New Roman"/>
          <w:color w:val="auto"/>
          <w:sz w:val="22"/>
          <w:szCs w:val="22"/>
        </w:rPr>
      </w:pPr>
      <w:bookmarkStart w:id="28" w:name="_Toc260853996"/>
      <w:r w:rsidRPr="008631DC">
        <w:rPr>
          <w:rFonts w:ascii="Times New Roman" w:hAnsi="Times New Roman" w:cs="Times New Roman"/>
          <w:color w:val="auto"/>
          <w:sz w:val="22"/>
          <w:szCs w:val="22"/>
        </w:rPr>
        <w:t>Intent and Purpose-Based Tools</w:t>
      </w:r>
      <w:bookmarkEnd w:id="28"/>
    </w:p>
    <w:p w14:paraId="08CD4884" w14:textId="44B46C5A" w:rsidR="006A05B5" w:rsidRPr="006A05B5" w:rsidRDefault="006A05B5" w:rsidP="00622A07">
      <w:pPr>
        <w:pStyle w:val="ListParagraph"/>
        <w:numPr>
          <w:ilvl w:val="0"/>
          <w:numId w:val="108"/>
        </w:numPr>
        <w:rPr>
          <w:rFonts w:ascii="Times New Roman" w:hAnsi="Times New Roman" w:cs="Times New Roman"/>
          <w:sz w:val="22"/>
          <w:szCs w:val="22"/>
        </w:rPr>
      </w:pPr>
      <w:r w:rsidRPr="006A05B5">
        <w:rPr>
          <w:rFonts w:ascii="Times New Roman" w:hAnsi="Times New Roman" w:cs="Times New Roman"/>
          <w:sz w:val="22"/>
          <w:szCs w:val="22"/>
        </w:rPr>
        <w:t>Difference between statutory and legislative intent</w:t>
      </w:r>
    </w:p>
    <w:p w14:paraId="6ED6E24C" w14:textId="0C79AC92" w:rsidR="006A05B5" w:rsidRPr="006A05B5" w:rsidRDefault="006A05B5" w:rsidP="00622A07">
      <w:pPr>
        <w:pStyle w:val="ListParagraph"/>
        <w:numPr>
          <w:ilvl w:val="2"/>
          <w:numId w:val="108"/>
        </w:numPr>
        <w:rPr>
          <w:rFonts w:ascii="Times New Roman" w:hAnsi="Times New Roman" w:cs="Times New Roman"/>
          <w:sz w:val="22"/>
          <w:szCs w:val="22"/>
        </w:rPr>
      </w:pPr>
      <w:r w:rsidRPr="006A05B5">
        <w:rPr>
          <w:rFonts w:ascii="Times New Roman" w:hAnsi="Times New Roman" w:cs="Times New Roman"/>
          <w:sz w:val="22"/>
          <w:szCs w:val="22"/>
        </w:rPr>
        <w:t>Statutory intent can be gleaned directly from the text and structure of the legislation itself</w:t>
      </w:r>
    </w:p>
    <w:p w14:paraId="2FA5F375" w14:textId="42A9938E" w:rsidR="006A05B5" w:rsidRPr="006A05B5" w:rsidRDefault="006A05B5" w:rsidP="00622A07">
      <w:pPr>
        <w:pStyle w:val="ListParagraph"/>
        <w:numPr>
          <w:ilvl w:val="2"/>
          <w:numId w:val="108"/>
        </w:numPr>
        <w:rPr>
          <w:rFonts w:ascii="Times New Roman" w:hAnsi="Times New Roman" w:cs="Times New Roman"/>
          <w:sz w:val="22"/>
          <w:szCs w:val="22"/>
        </w:rPr>
      </w:pPr>
      <w:r w:rsidRPr="006A05B5">
        <w:rPr>
          <w:rFonts w:ascii="Times New Roman" w:hAnsi="Times New Roman" w:cs="Times New Roman"/>
          <w:sz w:val="22"/>
          <w:szCs w:val="22"/>
        </w:rPr>
        <w:t>Legislative intent: intentions and expectations of legislature that passed the statute</w:t>
      </w:r>
    </w:p>
    <w:p w14:paraId="46F5B3C7" w14:textId="77777777" w:rsidR="006A18C8" w:rsidRPr="008D553B" w:rsidRDefault="006A18C8" w:rsidP="00622A07">
      <w:pPr>
        <w:pStyle w:val="ListParagraph"/>
        <w:numPr>
          <w:ilvl w:val="0"/>
          <w:numId w:val="108"/>
        </w:numPr>
        <w:rPr>
          <w:rFonts w:ascii="Times New Roman" w:hAnsi="Times New Roman" w:cs="Times New Roman"/>
          <w:b/>
          <w:sz w:val="22"/>
          <w:szCs w:val="22"/>
        </w:rPr>
      </w:pPr>
      <w:r>
        <w:rPr>
          <w:rFonts w:ascii="Times New Roman" w:hAnsi="Times New Roman" w:cs="Times New Roman"/>
          <w:sz w:val="22"/>
          <w:szCs w:val="22"/>
          <w:u w:val="single"/>
        </w:rPr>
        <w:t>Hester’s Analysis</w:t>
      </w:r>
      <w:r>
        <w:rPr>
          <w:rFonts w:ascii="Times New Roman" w:hAnsi="Times New Roman" w:cs="Times New Roman"/>
          <w:sz w:val="22"/>
          <w:szCs w:val="22"/>
        </w:rPr>
        <w:t>:</w:t>
      </w:r>
    </w:p>
    <w:p w14:paraId="5AFEC32A" w14:textId="77777777" w:rsidR="006A18C8" w:rsidRPr="008D553B" w:rsidRDefault="006A18C8" w:rsidP="00622A07">
      <w:pPr>
        <w:pStyle w:val="ListParagraph"/>
        <w:numPr>
          <w:ilvl w:val="0"/>
          <w:numId w:val="109"/>
        </w:numPr>
        <w:rPr>
          <w:rFonts w:ascii="Times New Roman" w:hAnsi="Times New Roman" w:cs="Times New Roman"/>
          <w:b/>
          <w:sz w:val="22"/>
          <w:szCs w:val="22"/>
        </w:rPr>
      </w:pPr>
      <w:r>
        <w:rPr>
          <w:rFonts w:ascii="Times New Roman" w:hAnsi="Times New Roman" w:cs="Times New Roman"/>
          <w:sz w:val="22"/>
          <w:szCs w:val="22"/>
        </w:rPr>
        <w:t>Start w/the text of statute – if ambiguity, look at canons to parse the meanings</w:t>
      </w:r>
    </w:p>
    <w:p w14:paraId="7A921558" w14:textId="77777777" w:rsidR="006A18C8" w:rsidRPr="008D553B" w:rsidRDefault="006A18C8" w:rsidP="00622A07">
      <w:pPr>
        <w:pStyle w:val="ListParagraph"/>
        <w:numPr>
          <w:ilvl w:val="0"/>
          <w:numId w:val="109"/>
        </w:numPr>
        <w:rPr>
          <w:rFonts w:ascii="Times New Roman" w:hAnsi="Times New Roman" w:cs="Times New Roman"/>
          <w:b/>
          <w:sz w:val="22"/>
          <w:szCs w:val="22"/>
        </w:rPr>
      </w:pPr>
      <w:r>
        <w:rPr>
          <w:rFonts w:ascii="Times New Roman" w:hAnsi="Times New Roman" w:cs="Times New Roman"/>
          <w:sz w:val="22"/>
          <w:szCs w:val="22"/>
        </w:rPr>
        <w:t>Is legislative history a supplemental tool or inappropriate?</w:t>
      </w:r>
    </w:p>
    <w:p w14:paraId="5149D12C" w14:textId="77777777" w:rsidR="006A18C8" w:rsidRPr="00642D20" w:rsidRDefault="006A18C8" w:rsidP="00622A07">
      <w:pPr>
        <w:pStyle w:val="ListParagraph"/>
        <w:numPr>
          <w:ilvl w:val="0"/>
          <w:numId w:val="110"/>
        </w:numPr>
        <w:rPr>
          <w:rFonts w:ascii="Times New Roman" w:hAnsi="Times New Roman" w:cs="Times New Roman"/>
          <w:b/>
          <w:sz w:val="22"/>
          <w:szCs w:val="22"/>
        </w:rPr>
      </w:pPr>
      <w:r>
        <w:rPr>
          <w:rFonts w:ascii="Times New Roman" w:hAnsi="Times New Roman" w:cs="Times New Roman"/>
          <w:sz w:val="22"/>
          <w:szCs w:val="22"/>
        </w:rPr>
        <w:t>Answer varies from person to person; LH can supplement an otherwise unambiguous statute, or some people may think that LH is inappropriate and we should stick w/in 4 corners of statute</w:t>
      </w:r>
    </w:p>
    <w:p w14:paraId="17EA56BC" w14:textId="77777777" w:rsidR="006A18C8" w:rsidRPr="00642D20" w:rsidRDefault="006A18C8" w:rsidP="00622A07">
      <w:pPr>
        <w:pStyle w:val="ListParagraph"/>
        <w:numPr>
          <w:ilvl w:val="0"/>
          <w:numId w:val="108"/>
        </w:numPr>
        <w:rPr>
          <w:rFonts w:ascii="Times New Roman" w:hAnsi="Times New Roman" w:cs="Times New Roman"/>
          <w:b/>
          <w:sz w:val="22"/>
          <w:szCs w:val="22"/>
        </w:rPr>
      </w:pPr>
      <w:r>
        <w:rPr>
          <w:rFonts w:ascii="Times New Roman" w:hAnsi="Times New Roman" w:cs="Times New Roman"/>
          <w:sz w:val="22"/>
          <w:szCs w:val="22"/>
          <w:u w:val="single"/>
        </w:rPr>
        <w:t>Hester’s problem</w:t>
      </w:r>
      <w:r>
        <w:rPr>
          <w:rFonts w:ascii="Times New Roman" w:hAnsi="Times New Roman" w:cs="Times New Roman"/>
          <w:sz w:val="22"/>
          <w:szCs w:val="22"/>
        </w:rPr>
        <w:t>:</w:t>
      </w:r>
    </w:p>
    <w:p w14:paraId="140E244B" w14:textId="77777777" w:rsidR="006A18C8" w:rsidRPr="003168EF" w:rsidRDefault="006A18C8" w:rsidP="00622A07">
      <w:pPr>
        <w:pStyle w:val="ListParagraph"/>
        <w:numPr>
          <w:ilvl w:val="0"/>
          <w:numId w:val="111"/>
        </w:numPr>
        <w:rPr>
          <w:rFonts w:ascii="Times New Roman" w:hAnsi="Times New Roman" w:cs="Times New Roman"/>
          <w:b/>
          <w:sz w:val="22"/>
          <w:szCs w:val="22"/>
        </w:rPr>
      </w:pPr>
      <w:r>
        <w:rPr>
          <w:rFonts w:ascii="Times New Roman" w:hAnsi="Times New Roman" w:cs="Times New Roman"/>
          <w:sz w:val="22"/>
          <w:szCs w:val="22"/>
        </w:rPr>
        <w:t xml:space="preserve">How do you ascribe meaning to an action taken place that’s formed </w:t>
      </w:r>
      <w:proofErr w:type="spellStart"/>
      <w:proofErr w:type="gramStart"/>
      <w:r>
        <w:rPr>
          <w:rFonts w:ascii="Times New Roman" w:hAnsi="Times New Roman" w:cs="Times New Roman"/>
          <w:sz w:val="22"/>
          <w:szCs w:val="22"/>
        </w:rPr>
        <w:t>bya</w:t>
      </w:r>
      <w:proofErr w:type="spellEnd"/>
      <w:r>
        <w:rPr>
          <w:rFonts w:ascii="Times New Roman" w:hAnsi="Times New Roman" w:cs="Times New Roman"/>
          <w:sz w:val="22"/>
          <w:szCs w:val="22"/>
        </w:rPr>
        <w:t xml:space="preserve">  large</w:t>
      </w:r>
      <w:proofErr w:type="gramEnd"/>
      <w:r>
        <w:rPr>
          <w:rFonts w:ascii="Times New Roman" w:hAnsi="Times New Roman" w:cs="Times New Roman"/>
          <w:sz w:val="22"/>
          <w:szCs w:val="22"/>
        </w:rPr>
        <w:t xml:space="preserve"> group? How do you choose which one you’re going to give import to?</w:t>
      </w:r>
    </w:p>
    <w:p w14:paraId="7D931B59" w14:textId="77777777" w:rsidR="006A18C8" w:rsidRPr="003168EF" w:rsidRDefault="006A18C8" w:rsidP="00622A07">
      <w:pPr>
        <w:pStyle w:val="ListParagraph"/>
        <w:numPr>
          <w:ilvl w:val="0"/>
          <w:numId w:val="108"/>
        </w:numPr>
        <w:rPr>
          <w:rFonts w:ascii="Times New Roman" w:hAnsi="Times New Roman" w:cs="Times New Roman"/>
          <w:b/>
          <w:sz w:val="22"/>
          <w:szCs w:val="22"/>
        </w:rPr>
      </w:pPr>
      <w:r>
        <w:rPr>
          <w:rFonts w:ascii="Times New Roman" w:hAnsi="Times New Roman" w:cs="Times New Roman"/>
          <w:sz w:val="22"/>
          <w:szCs w:val="22"/>
          <w:u w:val="single"/>
        </w:rPr>
        <w:t>Statutory Intent v. Legislative Intent</w:t>
      </w:r>
    </w:p>
    <w:p w14:paraId="0F8D17D3" w14:textId="77777777" w:rsidR="006A18C8" w:rsidRPr="00D86B1F" w:rsidRDefault="006A18C8" w:rsidP="00622A07">
      <w:pPr>
        <w:pStyle w:val="ListParagraph"/>
        <w:numPr>
          <w:ilvl w:val="0"/>
          <w:numId w:val="112"/>
        </w:numPr>
        <w:rPr>
          <w:rFonts w:ascii="Times New Roman" w:hAnsi="Times New Roman" w:cs="Times New Roman"/>
          <w:b/>
          <w:sz w:val="22"/>
          <w:szCs w:val="22"/>
        </w:rPr>
      </w:pPr>
      <w:r>
        <w:rPr>
          <w:rFonts w:ascii="Times New Roman" w:hAnsi="Times New Roman" w:cs="Times New Roman"/>
          <w:sz w:val="22"/>
          <w:szCs w:val="22"/>
        </w:rPr>
        <w:t>For statutory just look to how language changes; look to amendments; do not look at opinions/letters</w:t>
      </w:r>
    </w:p>
    <w:p w14:paraId="32D7C21C" w14:textId="77777777" w:rsidR="006A18C8" w:rsidRPr="00D86B1F" w:rsidRDefault="006A18C8" w:rsidP="00622A07">
      <w:pPr>
        <w:pStyle w:val="ListParagraph"/>
        <w:numPr>
          <w:ilvl w:val="0"/>
          <w:numId w:val="108"/>
        </w:numPr>
        <w:rPr>
          <w:rFonts w:ascii="Times New Roman" w:hAnsi="Times New Roman" w:cs="Times New Roman"/>
          <w:b/>
          <w:sz w:val="22"/>
          <w:szCs w:val="22"/>
        </w:rPr>
      </w:pPr>
      <w:r>
        <w:rPr>
          <w:rFonts w:ascii="Times New Roman" w:hAnsi="Times New Roman" w:cs="Times New Roman"/>
          <w:sz w:val="22"/>
          <w:szCs w:val="22"/>
          <w:u w:val="single"/>
        </w:rPr>
        <w:t>Considerations/criticisms of legislative intent:</w:t>
      </w:r>
    </w:p>
    <w:p w14:paraId="1A3E7874" w14:textId="77777777" w:rsidR="006A18C8" w:rsidRPr="00D86B1F" w:rsidRDefault="006A18C8" w:rsidP="00622A07">
      <w:pPr>
        <w:pStyle w:val="ListParagraph"/>
        <w:numPr>
          <w:ilvl w:val="0"/>
          <w:numId w:val="113"/>
        </w:numPr>
        <w:rPr>
          <w:rFonts w:ascii="Times New Roman" w:hAnsi="Times New Roman" w:cs="Times New Roman"/>
          <w:b/>
          <w:sz w:val="22"/>
          <w:szCs w:val="22"/>
        </w:rPr>
      </w:pPr>
      <w:r>
        <w:rPr>
          <w:rFonts w:ascii="Times New Roman" w:hAnsi="Times New Roman" w:cs="Times New Roman"/>
          <w:sz w:val="22"/>
          <w:szCs w:val="22"/>
        </w:rPr>
        <w:t>Judges can manipulate legislative history, pick which parts to support</w:t>
      </w:r>
    </w:p>
    <w:p w14:paraId="699FAA2B" w14:textId="77777777" w:rsidR="006A18C8" w:rsidRPr="00D86B1F" w:rsidRDefault="006A18C8" w:rsidP="00622A07">
      <w:pPr>
        <w:pStyle w:val="ListParagraph"/>
        <w:numPr>
          <w:ilvl w:val="0"/>
          <w:numId w:val="114"/>
        </w:numPr>
        <w:rPr>
          <w:rFonts w:ascii="Times New Roman" w:hAnsi="Times New Roman" w:cs="Times New Roman"/>
          <w:b/>
          <w:sz w:val="22"/>
          <w:szCs w:val="22"/>
        </w:rPr>
      </w:pPr>
      <w:r>
        <w:rPr>
          <w:rFonts w:ascii="Times New Roman" w:hAnsi="Times New Roman" w:cs="Times New Roman"/>
          <w:sz w:val="22"/>
          <w:szCs w:val="22"/>
        </w:rPr>
        <w:t>But isn’t the same true for substantive canons?</w:t>
      </w:r>
    </w:p>
    <w:p w14:paraId="2D501E05" w14:textId="77777777" w:rsidR="006A18C8" w:rsidRPr="00D86B1F" w:rsidRDefault="006A18C8" w:rsidP="00622A07">
      <w:pPr>
        <w:pStyle w:val="ListParagraph"/>
        <w:numPr>
          <w:ilvl w:val="0"/>
          <w:numId w:val="113"/>
        </w:numPr>
        <w:rPr>
          <w:rFonts w:ascii="Times New Roman" w:hAnsi="Times New Roman" w:cs="Times New Roman"/>
          <w:b/>
          <w:sz w:val="22"/>
          <w:szCs w:val="22"/>
        </w:rPr>
      </w:pPr>
      <w:r>
        <w:rPr>
          <w:rFonts w:ascii="Times New Roman" w:hAnsi="Times New Roman" w:cs="Times New Roman"/>
          <w:sz w:val="22"/>
          <w:szCs w:val="22"/>
        </w:rPr>
        <w:t>Representatives may try to create history in the record</w:t>
      </w:r>
    </w:p>
    <w:p w14:paraId="759C7CF4" w14:textId="77777777" w:rsidR="006A18C8" w:rsidRPr="00D86B1F" w:rsidRDefault="006A18C8" w:rsidP="00622A07">
      <w:pPr>
        <w:pStyle w:val="ListParagraph"/>
        <w:numPr>
          <w:ilvl w:val="0"/>
          <w:numId w:val="114"/>
        </w:numPr>
        <w:rPr>
          <w:rFonts w:ascii="Times New Roman" w:hAnsi="Times New Roman" w:cs="Times New Roman"/>
          <w:b/>
          <w:sz w:val="22"/>
          <w:szCs w:val="22"/>
        </w:rPr>
      </w:pPr>
      <w:r>
        <w:rPr>
          <w:rFonts w:ascii="Times New Roman" w:hAnsi="Times New Roman" w:cs="Times New Roman"/>
          <w:sz w:val="22"/>
          <w:szCs w:val="22"/>
        </w:rPr>
        <w:t xml:space="preserve">One reason that you usually don’t look at legislative intent for after a </w:t>
      </w:r>
      <w:proofErr w:type="spellStart"/>
      <w:r>
        <w:rPr>
          <w:rFonts w:ascii="Times New Roman" w:hAnsi="Times New Roman" w:cs="Times New Roman"/>
          <w:sz w:val="22"/>
          <w:szCs w:val="22"/>
        </w:rPr>
        <w:t>bil</w:t>
      </w:r>
      <w:proofErr w:type="spellEnd"/>
      <w:r>
        <w:rPr>
          <w:rFonts w:ascii="Times New Roman" w:hAnsi="Times New Roman" w:cs="Times New Roman"/>
          <w:sz w:val="22"/>
          <w:szCs w:val="22"/>
        </w:rPr>
        <w:t xml:space="preserve"> has passed</w:t>
      </w:r>
    </w:p>
    <w:p w14:paraId="0F72A65D" w14:textId="77777777" w:rsidR="006A18C8" w:rsidRPr="0063414C" w:rsidRDefault="006A18C8" w:rsidP="00622A07">
      <w:pPr>
        <w:pStyle w:val="ListParagraph"/>
        <w:numPr>
          <w:ilvl w:val="0"/>
          <w:numId w:val="113"/>
        </w:numPr>
        <w:rPr>
          <w:rFonts w:ascii="Times New Roman" w:hAnsi="Times New Roman" w:cs="Times New Roman"/>
          <w:b/>
          <w:sz w:val="22"/>
          <w:szCs w:val="22"/>
        </w:rPr>
      </w:pPr>
      <w:r>
        <w:rPr>
          <w:rFonts w:ascii="Times New Roman" w:hAnsi="Times New Roman" w:cs="Times New Roman"/>
          <w:sz w:val="22"/>
          <w:szCs w:val="22"/>
        </w:rPr>
        <w:t>Issues of democracy: unelected judicial officials making decisions that should be left for the legislature?</w:t>
      </w:r>
    </w:p>
    <w:p w14:paraId="3C64EBDE" w14:textId="77777777" w:rsidR="006A18C8" w:rsidRPr="0063414C" w:rsidRDefault="006A18C8" w:rsidP="00622A07">
      <w:pPr>
        <w:pStyle w:val="ListParagraph"/>
        <w:numPr>
          <w:ilvl w:val="0"/>
          <w:numId w:val="108"/>
        </w:numPr>
        <w:rPr>
          <w:rFonts w:ascii="Times New Roman" w:hAnsi="Times New Roman" w:cs="Times New Roman"/>
          <w:b/>
          <w:sz w:val="22"/>
          <w:szCs w:val="22"/>
        </w:rPr>
      </w:pPr>
      <w:r>
        <w:rPr>
          <w:rFonts w:ascii="Times New Roman" w:hAnsi="Times New Roman" w:cs="Times New Roman"/>
          <w:sz w:val="22"/>
          <w:szCs w:val="22"/>
          <w:u w:val="single"/>
        </w:rPr>
        <w:t>Sources of LH, in order of strength</w:t>
      </w:r>
      <w:r>
        <w:rPr>
          <w:rFonts w:ascii="Times New Roman" w:hAnsi="Times New Roman" w:cs="Times New Roman"/>
          <w:sz w:val="22"/>
          <w:szCs w:val="22"/>
        </w:rPr>
        <w:t>:</w:t>
      </w:r>
    </w:p>
    <w:p w14:paraId="170EEDC4" w14:textId="77777777" w:rsidR="006A18C8" w:rsidRPr="00B820ED" w:rsidRDefault="006A18C8" w:rsidP="00622A07">
      <w:pPr>
        <w:pStyle w:val="ListParagraph"/>
        <w:numPr>
          <w:ilvl w:val="0"/>
          <w:numId w:val="108"/>
        </w:numPr>
        <w:rPr>
          <w:rFonts w:ascii="Times New Roman" w:hAnsi="Times New Roman" w:cs="Times New Roman"/>
          <w:b/>
          <w:sz w:val="22"/>
          <w:szCs w:val="22"/>
        </w:rPr>
      </w:pPr>
      <w:r>
        <w:rPr>
          <w:rFonts w:ascii="Times New Roman" w:hAnsi="Times New Roman" w:cs="Times New Roman"/>
          <w:sz w:val="22"/>
          <w:szCs w:val="22"/>
          <w:u w:val="single"/>
        </w:rPr>
        <w:t>Criticisms of Judicial Reliance on Legislative History</w:t>
      </w:r>
    </w:p>
    <w:p w14:paraId="7E8E7970" w14:textId="114AA909" w:rsidR="006A05B5" w:rsidRDefault="006A05B5" w:rsidP="00622A07">
      <w:pPr>
        <w:pStyle w:val="ListParagraph"/>
        <w:numPr>
          <w:ilvl w:val="0"/>
          <w:numId w:val="122"/>
        </w:numPr>
        <w:ind w:left="1800"/>
        <w:rPr>
          <w:rFonts w:ascii="Times New Roman" w:hAnsi="Times New Roman" w:cs="Times New Roman"/>
          <w:b/>
          <w:sz w:val="22"/>
          <w:szCs w:val="22"/>
        </w:rPr>
      </w:pPr>
      <w:r>
        <w:rPr>
          <w:rFonts w:ascii="Times New Roman" w:hAnsi="Times New Roman" w:cs="Times New Roman"/>
          <w:b/>
          <w:sz w:val="22"/>
          <w:szCs w:val="22"/>
        </w:rPr>
        <w:t>Easy to manipulate</w:t>
      </w:r>
    </w:p>
    <w:p w14:paraId="769A1CAA" w14:textId="420B152C" w:rsidR="006A05B5" w:rsidRPr="006A05B5" w:rsidRDefault="006A05B5" w:rsidP="00622A07">
      <w:pPr>
        <w:pStyle w:val="ListParagraph"/>
        <w:numPr>
          <w:ilvl w:val="0"/>
          <w:numId w:val="122"/>
        </w:numPr>
        <w:ind w:left="1800"/>
        <w:rPr>
          <w:rFonts w:ascii="Times New Roman" w:hAnsi="Times New Roman" w:cs="Times New Roman"/>
          <w:b/>
          <w:sz w:val="22"/>
          <w:szCs w:val="22"/>
        </w:rPr>
      </w:pPr>
      <w:r>
        <w:rPr>
          <w:rFonts w:ascii="Times New Roman" w:hAnsi="Times New Roman" w:cs="Times New Roman"/>
          <w:b/>
          <w:sz w:val="22"/>
          <w:szCs w:val="22"/>
        </w:rPr>
        <w:t xml:space="preserve">Look to initial clear language or amended language? </w:t>
      </w:r>
    </w:p>
    <w:p w14:paraId="7BA9B6D6" w14:textId="461E5807" w:rsidR="006A18C8" w:rsidRPr="004D2A60" w:rsidRDefault="006A05B5" w:rsidP="00622A07">
      <w:pPr>
        <w:pStyle w:val="ListParagraph"/>
        <w:numPr>
          <w:ilvl w:val="0"/>
          <w:numId w:val="122"/>
        </w:numPr>
        <w:ind w:left="1800"/>
        <w:rPr>
          <w:rFonts w:ascii="Times New Roman" w:hAnsi="Times New Roman" w:cs="Times New Roman"/>
          <w:b/>
          <w:sz w:val="22"/>
          <w:szCs w:val="22"/>
        </w:rPr>
      </w:pPr>
      <w:r>
        <w:rPr>
          <w:rFonts w:ascii="Times New Roman" w:hAnsi="Times New Roman" w:cs="Times New Roman"/>
          <w:b/>
          <w:sz w:val="22"/>
          <w:szCs w:val="22"/>
        </w:rPr>
        <w:t>T</w:t>
      </w:r>
      <w:r w:rsidR="006A18C8">
        <w:rPr>
          <w:rFonts w:ascii="Times New Roman" w:hAnsi="Times New Roman" w:cs="Times New Roman"/>
          <w:b/>
          <w:sz w:val="22"/>
          <w:szCs w:val="22"/>
        </w:rPr>
        <w:t xml:space="preserve">he </w:t>
      </w:r>
      <w:r w:rsidR="006A18C8">
        <w:rPr>
          <w:rFonts w:ascii="Times New Roman" w:hAnsi="Times New Roman" w:cs="Times New Roman"/>
          <w:b/>
          <w:sz w:val="22"/>
          <w:szCs w:val="22"/>
          <w:u w:val="single"/>
        </w:rPr>
        <w:t>same committee</w:t>
      </w:r>
      <w:r w:rsidR="006A18C8">
        <w:rPr>
          <w:rFonts w:ascii="Times New Roman" w:hAnsi="Times New Roman" w:cs="Times New Roman"/>
          <w:b/>
          <w:sz w:val="22"/>
          <w:szCs w:val="22"/>
        </w:rPr>
        <w:t>, same members interpreting the act</w:t>
      </w:r>
      <w:r w:rsidR="006A18C8">
        <w:rPr>
          <w:rFonts w:ascii="Times New Roman" w:hAnsi="Times New Roman" w:cs="Times New Roman"/>
          <w:sz w:val="22"/>
          <w:szCs w:val="22"/>
        </w:rPr>
        <w:t xml:space="preserve"> </w:t>
      </w:r>
      <w:r>
        <w:rPr>
          <w:rFonts w:ascii="Times New Roman" w:hAnsi="Times New Roman" w:cs="Times New Roman"/>
          <w:sz w:val="22"/>
          <w:szCs w:val="22"/>
        </w:rPr>
        <w:t xml:space="preserve">come out differently </w:t>
      </w:r>
    </w:p>
    <w:p w14:paraId="5AA2926A" w14:textId="1C3C8598" w:rsidR="006A18C8" w:rsidRPr="004D2A60" w:rsidRDefault="006A18C8" w:rsidP="00622A07">
      <w:pPr>
        <w:pStyle w:val="ListParagraph"/>
        <w:numPr>
          <w:ilvl w:val="0"/>
          <w:numId w:val="108"/>
        </w:numPr>
        <w:rPr>
          <w:rFonts w:ascii="Times New Roman" w:hAnsi="Times New Roman" w:cs="Times New Roman"/>
          <w:b/>
          <w:sz w:val="22"/>
          <w:szCs w:val="22"/>
        </w:rPr>
      </w:pPr>
      <w:r>
        <w:rPr>
          <w:rFonts w:ascii="Times New Roman" w:hAnsi="Times New Roman" w:cs="Times New Roman"/>
          <w:sz w:val="22"/>
          <w:szCs w:val="22"/>
          <w:u w:val="single"/>
        </w:rPr>
        <w:t>Reasons Post-Enactment LH discouraged</w:t>
      </w:r>
      <w:r>
        <w:rPr>
          <w:rFonts w:ascii="Times New Roman" w:hAnsi="Times New Roman" w:cs="Times New Roman"/>
          <w:sz w:val="22"/>
          <w:szCs w:val="22"/>
        </w:rPr>
        <w:t>:</w:t>
      </w:r>
    </w:p>
    <w:p w14:paraId="29D7E0F3" w14:textId="77777777" w:rsidR="006A18C8" w:rsidRPr="004D2A60" w:rsidRDefault="006A18C8" w:rsidP="00622A07">
      <w:pPr>
        <w:pStyle w:val="ListParagraph"/>
        <w:numPr>
          <w:ilvl w:val="0"/>
          <w:numId w:val="123"/>
        </w:numPr>
        <w:ind w:left="1800"/>
        <w:rPr>
          <w:rFonts w:ascii="Times New Roman" w:hAnsi="Times New Roman" w:cs="Times New Roman"/>
          <w:b/>
          <w:sz w:val="22"/>
          <w:szCs w:val="22"/>
        </w:rPr>
      </w:pPr>
      <w:r>
        <w:rPr>
          <w:rFonts w:ascii="Times New Roman" w:hAnsi="Times New Roman" w:cs="Times New Roman"/>
          <w:sz w:val="22"/>
          <w:szCs w:val="22"/>
        </w:rPr>
        <w:t>CO legislators didn’t hear it</w:t>
      </w:r>
    </w:p>
    <w:p w14:paraId="7CAE3383" w14:textId="223E645F" w:rsidR="006A05B5" w:rsidRPr="006A05B5" w:rsidRDefault="006A18C8" w:rsidP="00622A07">
      <w:pPr>
        <w:pStyle w:val="ListParagraph"/>
        <w:numPr>
          <w:ilvl w:val="0"/>
          <w:numId w:val="123"/>
        </w:numPr>
        <w:ind w:left="1800"/>
        <w:rPr>
          <w:rFonts w:ascii="Times New Roman" w:hAnsi="Times New Roman" w:cs="Times New Roman"/>
          <w:b/>
          <w:sz w:val="22"/>
          <w:szCs w:val="22"/>
        </w:rPr>
      </w:pPr>
      <w:r>
        <w:rPr>
          <w:rFonts w:ascii="Times New Roman" w:hAnsi="Times New Roman" w:cs="Times New Roman"/>
          <w:sz w:val="22"/>
          <w:szCs w:val="22"/>
        </w:rPr>
        <w:t>If it’s ambiguous they may try to make a strategic statement after the fact</w:t>
      </w:r>
    </w:p>
    <w:p w14:paraId="34799906" w14:textId="3523B853" w:rsidR="003F61AB" w:rsidRPr="008631DC" w:rsidRDefault="003F61AB" w:rsidP="008631DC">
      <w:pPr>
        <w:pStyle w:val="Heading1"/>
        <w:rPr>
          <w:rFonts w:ascii="Times New Roman" w:hAnsi="Times New Roman" w:cs="Times New Roman"/>
          <w:color w:val="auto"/>
          <w:sz w:val="26"/>
          <w:szCs w:val="26"/>
        </w:rPr>
      </w:pPr>
      <w:bookmarkStart w:id="29" w:name="_Toc260853999"/>
      <w:r w:rsidRPr="008631DC">
        <w:rPr>
          <w:rFonts w:ascii="Times New Roman" w:hAnsi="Times New Roman" w:cs="Times New Roman"/>
          <w:color w:val="auto"/>
          <w:sz w:val="26"/>
          <w:szCs w:val="26"/>
        </w:rPr>
        <w:lastRenderedPageBreak/>
        <w:t>AGENCIES IN THE STRUCTURE OF MODERN FEDERAL GOVERNMENT</w:t>
      </w:r>
      <w:bookmarkEnd w:id="29"/>
    </w:p>
    <w:p w14:paraId="466511C6" w14:textId="5C1F5747" w:rsidR="0066563E" w:rsidRPr="0066563E" w:rsidRDefault="0066563E" w:rsidP="00622A07">
      <w:pPr>
        <w:pStyle w:val="Heading2"/>
        <w:numPr>
          <w:ilvl w:val="0"/>
          <w:numId w:val="30"/>
        </w:numPr>
        <w:rPr>
          <w:rFonts w:ascii="Times New Roman" w:hAnsi="Times New Roman" w:cs="Times New Roman"/>
          <w:color w:val="auto"/>
          <w:sz w:val="22"/>
          <w:szCs w:val="22"/>
        </w:rPr>
      </w:pPr>
      <w:bookmarkStart w:id="30" w:name="_Toc260854000"/>
      <w:r>
        <w:rPr>
          <w:rFonts w:ascii="Times New Roman" w:hAnsi="Times New Roman" w:cs="Times New Roman"/>
          <w:color w:val="auto"/>
          <w:sz w:val="22"/>
          <w:szCs w:val="22"/>
        </w:rPr>
        <w:t xml:space="preserve">Fundamentals of Administrative practice </w:t>
      </w:r>
    </w:p>
    <w:p w14:paraId="2E67B88A" w14:textId="7D6C0DA1" w:rsidR="0066563E" w:rsidRPr="0066563E" w:rsidRDefault="0066563E" w:rsidP="00622A07">
      <w:pPr>
        <w:pStyle w:val="ListParagraph"/>
        <w:numPr>
          <w:ilvl w:val="1"/>
          <w:numId w:val="30"/>
        </w:numPr>
        <w:rPr>
          <w:rFonts w:ascii="Times New Roman" w:hAnsi="Times New Roman" w:cs="Times New Roman"/>
          <w:sz w:val="22"/>
          <w:szCs w:val="22"/>
        </w:rPr>
      </w:pPr>
      <w:r w:rsidRPr="0066563E">
        <w:rPr>
          <w:rFonts w:ascii="Times New Roman" w:hAnsi="Times New Roman" w:cs="Times New Roman"/>
          <w:sz w:val="22"/>
          <w:szCs w:val="22"/>
        </w:rPr>
        <w:t xml:space="preserve">Reporting/transparency </w:t>
      </w:r>
    </w:p>
    <w:p w14:paraId="10934934" w14:textId="6AF042C6" w:rsidR="0066563E" w:rsidRPr="0066563E" w:rsidRDefault="0066563E" w:rsidP="00622A07">
      <w:pPr>
        <w:pStyle w:val="ListParagraph"/>
        <w:numPr>
          <w:ilvl w:val="1"/>
          <w:numId w:val="30"/>
        </w:numPr>
        <w:rPr>
          <w:rFonts w:ascii="Times New Roman" w:hAnsi="Times New Roman" w:cs="Times New Roman"/>
          <w:sz w:val="22"/>
          <w:szCs w:val="22"/>
        </w:rPr>
      </w:pPr>
      <w:r w:rsidRPr="0066563E">
        <w:rPr>
          <w:rFonts w:ascii="Times New Roman" w:hAnsi="Times New Roman" w:cs="Times New Roman"/>
          <w:sz w:val="22"/>
          <w:szCs w:val="22"/>
        </w:rPr>
        <w:t>Options for implementation of statutes</w:t>
      </w:r>
    </w:p>
    <w:p w14:paraId="3553CD1B" w14:textId="3038E3E5" w:rsidR="0066563E" w:rsidRPr="0066563E" w:rsidRDefault="0066563E" w:rsidP="00622A07">
      <w:pPr>
        <w:pStyle w:val="ListParagraph"/>
        <w:numPr>
          <w:ilvl w:val="2"/>
          <w:numId w:val="30"/>
        </w:numPr>
        <w:rPr>
          <w:rFonts w:ascii="Times New Roman" w:hAnsi="Times New Roman" w:cs="Times New Roman"/>
          <w:sz w:val="22"/>
          <w:szCs w:val="22"/>
        </w:rPr>
      </w:pPr>
      <w:r w:rsidRPr="0066563E">
        <w:rPr>
          <w:rFonts w:ascii="Times New Roman" w:hAnsi="Times New Roman" w:cs="Times New Roman"/>
          <w:sz w:val="22"/>
          <w:szCs w:val="22"/>
        </w:rPr>
        <w:t>Agency – under APA</w:t>
      </w:r>
    </w:p>
    <w:p w14:paraId="173A3CBD" w14:textId="33E26971" w:rsidR="0066563E" w:rsidRPr="0066563E" w:rsidRDefault="0066563E" w:rsidP="00622A07">
      <w:pPr>
        <w:pStyle w:val="ListParagraph"/>
        <w:numPr>
          <w:ilvl w:val="2"/>
          <w:numId w:val="30"/>
        </w:numPr>
        <w:rPr>
          <w:rFonts w:ascii="Times New Roman" w:hAnsi="Times New Roman" w:cs="Times New Roman"/>
          <w:sz w:val="22"/>
          <w:szCs w:val="22"/>
        </w:rPr>
      </w:pPr>
      <w:r w:rsidRPr="0066563E">
        <w:rPr>
          <w:rFonts w:ascii="Times New Roman" w:hAnsi="Times New Roman" w:cs="Times New Roman"/>
          <w:sz w:val="22"/>
          <w:szCs w:val="22"/>
        </w:rPr>
        <w:t>Courts</w:t>
      </w:r>
    </w:p>
    <w:p w14:paraId="118B9BBD" w14:textId="0FF3EE58" w:rsidR="0066563E" w:rsidRDefault="0066563E" w:rsidP="00622A07">
      <w:pPr>
        <w:pStyle w:val="ListParagraph"/>
        <w:numPr>
          <w:ilvl w:val="2"/>
          <w:numId w:val="30"/>
        </w:numPr>
        <w:rPr>
          <w:rFonts w:ascii="Times New Roman" w:hAnsi="Times New Roman" w:cs="Times New Roman"/>
          <w:sz w:val="22"/>
          <w:szCs w:val="22"/>
        </w:rPr>
      </w:pPr>
      <w:r w:rsidRPr="0066563E">
        <w:rPr>
          <w:rFonts w:ascii="Times New Roman" w:hAnsi="Times New Roman" w:cs="Times New Roman"/>
          <w:sz w:val="22"/>
          <w:szCs w:val="22"/>
        </w:rPr>
        <w:t>Criminal Law</w:t>
      </w:r>
    </w:p>
    <w:p w14:paraId="6875EE4B" w14:textId="36D6996D" w:rsidR="0066563E" w:rsidRDefault="0066563E" w:rsidP="00622A07">
      <w:pPr>
        <w:pStyle w:val="ListParagraph"/>
        <w:numPr>
          <w:ilvl w:val="1"/>
          <w:numId w:val="30"/>
        </w:numPr>
        <w:rPr>
          <w:rFonts w:ascii="Times New Roman" w:hAnsi="Times New Roman" w:cs="Times New Roman"/>
          <w:sz w:val="22"/>
          <w:szCs w:val="22"/>
        </w:rPr>
      </w:pPr>
      <w:r>
        <w:rPr>
          <w:rFonts w:ascii="Times New Roman" w:hAnsi="Times New Roman" w:cs="Times New Roman"/>
          <w:sz w:val="22"/>
          <w:szCs w:val="22"/>
        </w:rPr>
        <w:t>Constitutional issues</w:t>
      </w:r>
    </w:p>
    <w:p w14:paraId="7A05428A" w14:textId="329B6AF8" w:rsidR="0066563E" w:rsidRPr="0066563E" w:rsidRDefault="0066563E" w:rsidP="00622A07">
      <w:pPr>
        <w:pStyle w:val="ListParagraph"/>
        <w:numPr>
          <w:ilvl w:val="2"/>
          <w:numId w:val="30"/>
        </w:numPr>
        <w:rPr>
          <w:rFonts w:ascii="Times New Roman" w:hAnsi="Times New Roman" w:cs="Times New Roman"/>
          <w:sz w:val="22"/>
          <w:szCs w:val="22"/>
        </w:rPr>
      </w:pPr>
      <w:r>
        <w:rPr>
          <w:rFonts w:ascii="Times New Roman" w:hAnsi="Times New Roman" w:cs="Times New Roman"/>
          <w:sz w:val="22"/>
          <w:szCs w:val="22"/>
        </w:rPr>
        <w:t>Non-delegation doctrine – limits how much power congress can delegate to agencies</w:t>
      </w:r>
    </w:p>
    <w:p w14:paraId="36631A6D" w14:textId="2EF99228" w:rsidR="003F61AB" w:rsidRPr="008631DC" w:rsidRDefault="001F3A80" w:rsidP="00622A07">
      <w:pPr>
        <w:pStyle w:val="Heading2"/>
        <w:numPr>
          <w:ilvl w:val="0"/>
          <w:numId w:val="30"/>
        </w:numPr>
        <w:rPr>
          <w:rFonts w:ascii="Times New Roman" w:hAnsi="Times New Roman" w:cs="Times New Roman"/>
          <w:color w:val="auto"/>
          <w:sz w:val="22"/>
          <w:szCs w:val="22"/>
        </w:rPr>
      </w:pPr>
      <w:r w:rsidRPr="008631DC">
        <w:rPr>
          <w:rFonts w:ascii="Times New Roman" w:hAnsi="Times New Roman" w:cs="Times New Roman"/>
          <w:color w:val="auto"/>
          <w:sz w:val="22"/>
          <w:szCs w:val="22"/>
        </w:rPr>
        <w:t>Agency – a unit of government created by statutes</w:t>
      </w:r>
      <w:bookmarkEnd w:id="30"/>
    </w:p>
    <w:p w14:paraId="773C5C8C" w14:textId="6F41C39D" w:rsidR="001F3A80" w:rsidRDefault="001F3A80" w:rsidP="00C24ABD">
      <w:pPr>
        <w:pStyle w:val="ListParagraph"/>
        <w:numPr>
          <w:ilvl w:val="1"/>
          <w:numId w:val="7"/>
        </w:numPr>
        <w:tabs>
          <w:tab w:val="left" w:pos="1710"/>
        </w:tabs>
        <w:rPr>
          <w:rFonts w:ascii="Times New Roman" w:hAnsi="Times New Roman" w:cs="Times New Roman"/>
          <w:sz w:val="22"/>
          <w:szCs w:val="22"/>
        </w:rPr>
      </w:pPr>
      <w:r>
        <w:rPr>
          <w:rFonts w:ascii="Times New Roman" w:hAnsi="Times New Roman" w:cs="Times New Roman"/>
          <w:sz w:val="22"/>
          <w:szCs w:val="22"/>
        </w:rPr>
        <w:t>Agency means each authority of the Government of the US, whether or not it’s within or subject to review by another agency, but does not include:</w:t>
      </w:r>
    </w:p>
    <w:p w14:paraId="5D78682F" w14:textId="46FB678C" w:rsidR="001F3A80" w:rsidRDefault="001F3A80" w:rsidP="00C24ABD">
      <w:pPr>
        <w:pStyle w:val="ListParagraph"/>
        <w:numPr>
          <w:ilvl w:val="2"/>
          <w:numId w:val="7"/>
        </w:numPr>
        <w:tabs>
          <w:tab w:val="left" w:pos="1710"/>
        </w:tabs>
        <w:rPr>
          <w:rFonts w:ascii="Times New Roman" w:hAnsi="Times New Roman" w:cs="Times New Roman"/>
          <w:sz w:val="22"/>
          <w:szCs w:val="22"/>
        </w:rPr>
      </w:pPr>
      <w:r>
        <w:rPr>
          <w:rFonts w:ascii="Times New Roman" w:hAnsi="Times New Roman" w:cs="Times New Roman"/>
          <w:sz w:val="22"/>
          <w:szCs w:val="22"/>
        </w:rPr>
        <w:t>Congress</w:t>
      </w:r>
    </w:p>
    <w:p w14:paraId="48FA577E" w14:textId="35C0397B" w:rsidR="001F3A80" w:rsidRDefault="001F3A80" w:rsidP="00C24ABD">
      <w:pPr>
        <w:pStyle w:val="ListParagraph"/>
        <w:numPr>
          <w:ilvl w:val="2"/>
          <w:numId w:val="7"/>
        </w:numPr>
        <w:tabs>
          <w:tab w:val="left" w:pos="1710"/>
        </w:tabs>
        <w:rPr>
          <w:rFonts w:ascii="Times New Roman" w:hAnsi="Times New Roman" w:cs="Times New Roman"/>
          <w:sz w:val="22"/>
          <w:szCs w:val="22"/>
        </w:rPr>
      </w:pPr>
      <w:r>
        <w:rPr>
          <w:rFonts w:ascii="Times New Roman" w:hAnsi="Times New Roman" w:cs="Times New Roman"/>
          <w:sz w:val="22"/>
          <w:szCs w:val="22"/>
        </w:rPr>
        <w:t>Courts of the US, etc.</w:t>
      </w:r>
    </w:p>
    <w:p w14:paraId="4E0B9FAD" w14:textId="7DB3A71A" w:rsidR="001F3A80" w:rsidRPr="008631DC" w:rsidRDefault="001F3A80" w:rsidP="00622A07">
      <w:pPr>
        <w:pStyle w:val="Heading2"/>
        <w:numPr>
          <w:ilvl w:val="0"/>
          <w:numId w:val="30"/>
        </w:numPr>
        <w:rPr>
          <w:rFonts w:ascii="Times New Roman" w:hAnsi="Times New Roman" w:cs="Times New Roman"/>
          <w:color w:val="auto"/>
          <w:sz w:val="22"/>
          <w:szCs w:val="22"/>
        </w:rPr>
      </w:pPr>
      <w:bookmarkStart w:id="31" w:name="_Toc260854001"/>
      <w:r w:rsidRPr="008631DC">
        <w:rPr>
          <w:rFonts w:ascii="Times New Roman" w:hAnsi="Times New Roman" w:cs="Times New Roman"/>
          <w:color w:val="auto"/>
          <w:sz w:val="22"/>
          <w:szCs w:val="22"/>
        </w:rPr>
        <w:t>Roles</w:t>
      </w:r>
      <w:bookmarkEnd w:id="31"/>
      <w:r w:rsidR="0066563E">
        <w:rPr>
          <w:rFonts w:ascii="Times New Roman" w:hAnsi="Times New Roman" w:cs="Times New Roman"/>
          <w:color w:val="auto"/>
          <w:sz w:val="22"/>
          <w:szCs w:val="22"/>
        </w:rPr>
        <w:t xml:space="preserve"> – operation of agencies under the administrative procedure act</w:t>
      </w:r>
    </w:p>
    <w:p w14:paraId="4BD87E2B" w14:textId="6091B943" w:rsidR="001F3A80" w:rsidRDefault="001F3A80" w:rsidP="00622A07">
      <w:pPr>
        <w:pStyle w:val="ListParagraph"/>
        <w:numPr>
          <w:ilvl w:val="0"/>
          <w:numId w:val="124"/>
        </w:numPr>
        <w:tabs>
          <w:tab w:val="left" w:pos="1710"/>
        </w:tabs>
        <w:rPr>
          <w:rFonts w:ascii="Times New Roman" w:hAnsi="Times New Roman" w:cs="Times New Roman"/>
          <w:sz w:val="22"/>
          <w:szCs w:val="22"/>
        </w:rPr>
      </w:pPr>
      <w:r>
        <w:rPr>
          <w:rFonts w:ascii="Times New Roman" w:hAnsi="Times New Roman" w:cs="Times New Roman"/>
          <w:sz w:val="22"/>
          <w:szCs w:val="22"/>
        </w:rPr>
        <w:t>Can issue rules (sometimes called regulations) – like statutes</w:t>
      </w:r>
    </w:p>
    <w:p w14:paraId="175CDCDD" w14:textId="739F63E7" w:rsidR="001F3A80" w:rsidRDefault="001F3A80" w:rsidP="00622A07">
      <w:pPr>
        <w:pStyle w:val="ListParagraph"/>
        <w:numPr>
          <w:ilvl w:val="0"/>
          <w:numId w:val="124"/>
        </w:numPr>
        <w:tabs>
          <w:tab w:val="left" w:pos="1710"/>
        </w:tabs>
        <w:rPr>
          <w:rFonts w:ascii="Times New Roman" w:hAnsi="Times New Roman" w:cs="Times New Roman"/>
          <w:sz w:val="22"/>
          <w:szCs w:val="22"/>
        </w:rPr>
      </w:pPr>
      <w:r>
        <w:rPr>
          <w:rFonts w:ascii="Times New Roman" w:hAnsi="Times New Roman" w:cs="Times New Roman"/>
          <w:sz w:val="22"/>
          <w:szCs w:val="22"/>
        </w:rPr>
        <w:t>Can issue orders</w:t>
      </w:r>
      <w:r w:rsidR="007C4DA2">
        <w:rPr>
          <w:rFonts w:ascii="Times New Roman" w:hAnsi="Times New Roman" w:cs="Times New Roman"/>
          <w:sz w:val="22"/>
          <w:szCs w:val="22"/>
        </w:rPr>
        <w:t xml:space="preserve"> (similar to trial-type hearings)</w:t>
      </w:r>
    </w:p>
    <w:p w14:paraId="6CECB3D5" w14:textId="14A0B07D" w:rsidR="001F3A80" w:rsidRDefault="007C4DA2" w:rsidP="00622A07">
      <w:pPr>
        <w:pStyle w:val="ListParagraph"/>
        <w:numPr>
          <w:ilvl w:val="0"/>
          <w:numId w:val="124"/>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Can order guidance (makes multi-billion effects) </w:t>
      </w:r>
    </w:p>
    <w:p w14:paraId="44C89379" w14:textId="50804B7D" w:rsidR="007C4DA2" w:rsidRDefault="007C4DA2" w:rsidP="00622A07">
      <w:pPr>
        <w:pStyle w:val="ListParagraph"/>
        <w:numPr>
          <w:ilvl w:val="0"/>
          <w:numId w:val="124"/>
        </w:numPr>
        <w:tabs>
          <w:tab w:val="left" w:pos="1710"/>
        </w:tabs>
        <w:rPr>
          <w:rFonts w:ascii="Times New Roman" w:hAnsi="Times New Roman" w:cs="Times New Roman"/>
          <w:sz w:val="22"/>
          <w:szCs w:val="22"/>
        </w:rPr>
      </w:pPr>
      <w:r>
        <w:rPr>
          <w:rFonts w:ascii="Times New Roman" w:hAnsi="Times New Roman" w:cs="Times New Roman"/>
          <w:sz w:val="22"/>
          <w:szCs w:val="22"/>
        </w:rPr>
        <w:t>Will sometimes step in before Congress</w:t>
      </w:r>
    </w:p>
    <w:p w14:paraId="5DCE5ADA" w14:textId="3E4B87C8" w:rsidR="007C4DA2" w:rsidRDefault="007C4DA2" w:rsidP="00622A07">
      <w:pPr>
        <w:pStyle w:val="ListParagraph"/>
        <w:numPr>
          <w:ilvl w:val="0"/>
          <w:numId w:val="124"/>
        </w:numPr>
        <w:tabs>
          <w:tab w:val="left" w:pos="1710"/>
        </w:tabs>
        <w:rPr>
          <w:rFonts w:ascii="Times New Roman" w:hAnsi="Times New Roman" w:cs="Times New Roman"/>
          <w:sz w:val="22"/>
          <w:szCs w:val="22"/>
        </w:rPr>
      </w:pPr>
      <w:r>
        <w:rPr>
          <w:rFonts w:ascii="Times New Roman" w:hAnsi="Times New Roman" w:cs="Times New Roman"/>
          <w:sz w:val="22"/>
          <w:szCs w:val="22"/>
        </w:rPr>
        <w:t>Agencies adjudicate more cases than the federal judiciary</w:t>
      </w:r>
    </w:p>
    <w:p w14:paraId="5C7B6DA3" w14:textId="5277F214" w:rsidR="00A77153" w:rsidRDefault="00A77153" w:rsidP="00622A07">
      <w:pPr>
        <w:pStyle w:val="ListParagraph"/>
        <w:numPr>
          <w:ilvl w:val="0"/>
          <w:numId w:val="124"/>
        </w:numPr>
        <w:tabs>
          <w:tab w:val="left" w:pos="1710"/>
        </w:tabs>
        <w:rPr>
          <w:rFonts w:ascii="Times New Roman" w:hAnsi="Times New Roman" w:cs="Times New Roman"/>
          <w:sz w:val="22"/>
          <w:szCs w:val="22"/>
        </w:rPr>
      </w:pPr>
      <w:r>
        <w:rPr>
          <w:rFonts w:ascii="Times New Roman" w:hAnsi="Times New Roman" w:cs="Times New Roman"/>
          <w:sz w:val="22"/>
          <w:szCs w:val="22"/>
        </w:rPr>
        <w:t>Cost of compliance w/regulations make up 1/10</w:t>
      </w:r>
      <w:r w:rsidRPr="00A77153">
        <w:rPr>
          <w:rFonts w:ascii="Times New Roman" w:hAnsi="Times New Roman" w:cs="Times New Roman"/>
          <w:sz w:val="22"/>
          <w:szCs w:val="22"/>
          <w:vertAlign w:val="superscript"/>
        </w:rPr>
        <w:t>th</w:t>
      </w:r>
      <w:r>
        <w:rPr>
          <w:rFonts w:ascii="Times New Roman" w:hAnsi="Times New Roman" w:cs="Times New Roman"/>
          <w:sz w:val="22"/>
          <w:szCs w:val="22"/>
        </w:rPr>
        <w:t xml:space="preserve"> of GDP</w:t>
      </w:r>
    </w:p>
    <w:p w14:paraId="15B359C7" w14:textId="10936680" w:rsidR="001C159B" w:rsidRDefault="00A64C59" w:rsidP="00622A07">
      <w:pPr>
        <w:pStyle w:val="ListParagraph"/>
        <w:numPr>
          <w:ilvl w:val="0"/>
          <w:numId w:val="124"/>
        </w:numPr>
        <w:tabs>
          <w:tab w:val="left" w:pos="1710"/>
        </w:tabs>
        <w:rPr>
          <w:rFonts w:ascii="Times New Roman" w:hAnsi="Times New Roman" w:cs="Times New Roman"/>
          <w:sz w:val="22"/>
          <w:szCs w:val="22"/>
        </w:rPr>
      </w:pPr>
      <w:r>
        <w:rPr>
          <w:rFonts w:ascii="Times New Roman" w:hAnsi="Times New Roman" w:cs="Times New Roman"/>
          <w:sz w:val="22"/>
          <w:szCs w:val="22"/>
        </w:rPr>
        <w:t>Often get the difficult issues when Congress can’t decide; often delegated to the agency</w:t>
      </w:r>
    </w:p>
    <w:p w14:paraId="01CFECE8" w14:textId="20C040CC" w:rsidR="00196CCC" w:rsidRPr="008631DC" w:rsidRDefault="00196CCC" w:rsidP="00622A07">
      <w:pPr>
        <w:pStyle w:val="Heading2"/>
        <w:numPr>
          <w:ilvl w:val="0"/>
          <w:numId w:val="30"/>
        </w:numPr>
        <w:rPr>
          <w:rFonts w:ascii="Times New Roman" w:hAnsi="Times New Roman" w:cs="Times New Roman"/>
          <w:color w:val="auto"/>
          <w:sz w:val="22"/>
          <w:szCs w:val="22"/>
        </w:rPr>
      </w:pPr>
      <w:bookmarkStart w:id="32" w:name="_Toc260854002"/>
      <w:r w:rsidRPr="008631DC">
        <w:rPr>
          <w:rFonts w:ascii="Times New Roman" w:hAnsi="Times New Roman" w:cs="Times New Roman"/>
          <w:color w:val="auto"/>
          <w:sz w:val="22"/>
          <w:szCs w:val="22"/>
        </w:rPr>
        <w:t>Scope</w:t>
      </w:r>
      <w:bookmarkEnd w:id="32"/>
    </w:p>
    <w:p w14:paraId="0A8294A7" w14:textId="23F9EF2A" w:rsidR="00196CCC" w:rsidRDefault="00196CCC" w:rsidP="00622A07">
      <w:pPr>
        <w:pStyle w:val="ListParagraph"/>
        <w:numPr>
          <w:ilvl w:val="0"/>
          <w:numId w:val="125"/>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Regulations, issuance of guidance, investment/MKT regulation, adjudication, dealing w/issues Congress hasn’t spoken to </w:t>
      </w:r>
    </w:p>
    <w:p w14:paraId="4658EB6F" w14:textId="5C4CDE9C" w:rsidR="00196CCC" w:rsidRPr="008631DC" w:rsidRDefault="00196CCC" w:rsidP="00622A07">
      <w:pPr>
        <w:pStyle w:val="Heading2"/>
        <w:numPr>
          <w:ilvl w:val="0"/>
          <w:numId w:val="30"/>
        </w:numPr>
        <w:rPr>
          <w:rFonts w:ascii="Times New Roman" w:hAnsi="Times New Roman" w:cs="Times New Roman"/>
          <w:color w:val="auto"/>
          <w:sz w:val="22"/>
          <w:szCs w:val="22"/>
        </w:rPr>
      </w:pPr>
      <w:bookmarkStart w:id="33" w:name="_Toc260854003"/>
      <w:r w:rsidRPr="008631DC">
        <w:rPr>
          <w:rFonts w:ascii="Times New Roman" w:hAnsi="Times New Roman" w:cs="Times New Roman"/>
          <w:color w:val="auto"/>
          <w:sz w:val="22"/>
          <w:szCs w:val="22"/>
        </w:rPr>
        <w:t>Limits on Agencies</w:t>
      </w:r>
      <w:bookmarkEnd w:id="33"/>
    </w:p>
    <w:p w14:paraId="0C04E5FC" w14:textId="6FB14750" w:rsidR="00196CCC" w:rsidRDefault="00676460" w:rsidP="00622A07">
      <w:pPr>
        <w:pStyle w:val="ListParagraph"/>
        <w:numPr>
          <w:ilvl w:val="0"/>
          <w:numId w:val="126"/>
        </w:numPr>
        <w:tabs>
          <w:tab w:val="left" w:pos="1710"/>
        </w:tabs>
        <w:rPr>
          <w:rFonts w:ascii="Times New Roman" w:hAnsi="Times New Roman" w:cs="Times New Roman"/>
          <w:sz w:val="22"/>
          <w:szCs w:val="22"/>
        </w:rPr>
      </w:pPr>
      <w:r>
        <w:rPr>
          <w:rFonts w:ascii="Times New Roman" w:hAnsi="Times New Roman" w:cs="Times New Roman"/>
          <w:sz w:val="22"/>
          <w:szCs w:val="22"/>
        </w:rPr>
        <w:t>Congress creates them; their limitations apply to what they can be empowered to do</w:t>
      </w:r>
    </w:p>
    <w:p w14:paraId="13F31675" w14:textId="53FDE59D" w:rsidR="00676460" w:rsidRDefault="00676460" w:rsidP="00622A07">
      <w:pPr>
        <w:pStyle w:val="ListParagraph"/>
        <w:numPr>
          <w:ilvl w:val="0"/>
          <w:numId w:val="126"/>
        </w:numPr>
        <w:tabs>
          <w:tab w:val="left" w:pos="1710"/>
        </w:tabs>
        <w:rPr>
          <w:rFonts w:ascii="Times New Roman" w:hAnsi="Times New Roman" w:cs="Times New Roman"/>
          <w:sz w:val="22"/>
          <w:szCs w:val="22"/>
        </w:rPr>
      </w:pPr>
      <w:r>
        <w:rPr>
          <w:rFonts w:ascii="Times New Roman" w:hAnsi="Times New Roman" w:cs="Times New Roman"/>
          <w:sz w:val="22"/>
          <w:szCs w:val="22"/>
        </w:rPr>
        <w:t>Functionally, they can’t impede on the other branches</w:t>
      </w:r>
    </w:p>
    <w:p w14:paraId="4E5E8D87" w14:textId="7402A55D" w:rsidR="00676460" w:rsidRDefault="00676460" w:rsidP="00622A07">
      <w:pPr>
        <w:pStyle w:val="ListParagraph"/>
        <w:numPr>
          <w:ilvl w:val="0"/>
          <w:numId w:val="126"/>
        </w:numPr>
        <w:tabs>
          <w:tab w:val="left" w:pos="1710"/>
        </w:tabs>
        <w:rPr>
          <w:rFonts w:ascii="Times New Roman" w:hAnsi="Times New Roman" w:cs="Times New Roman"/>
          <w:sz w:val="22"/>
          <w:szCs w:val="22"/>
        </w:rPr>
      </w:pPr>
      <w:r>
        <w:rPr>
          <w:rFonts w:ascii="Times New Roman" w:hAnsi="Times New Roman" w:cs="Times New Roman"/>
          <w:sz w:val="22"/>
          <w:szCs w:val="22"/>
        </w:rPr>
        <w:t>Administrative Procedure Act (</w:t>
      </w:r>
      <w:r>
        <w:rPr>
          <w:rFonts w:ascii="Times New Roman" w:hAnsi="Times New Roman" w:cs="Times New Roman"/>
          <w:b/>
          <w:sz w:val="22"/>
          <w:szCs w:val="22"/>
        </w:rPr>
        <w:t>APA</w:t>
      </w:r>
      <w:r w:rsidR="001D1041">
        <w:rPr>
          <w:rFonts w:ascii="Times New Roman" w:hAnsi="Times New Roman" w:cs="Times New Roman"/>
          <w:sz w:val="22"/>
          <w:szCs w:val="22"/>
        </w:rPr>
        <w:t>)</w:t>
      </w:r>
    </w:p>
    <w:p w14:paraId="5FF319C1" w14:textId="4341EEFB" w:rsidR="00A84272" w:rsidRPr="008631DC" w:rsidRDefault="00A84272" w:rsidP="00622A07">
      <w:pPr>
        <w:pStyle w:val="Heading2"/>
        <w:numPr>
          <w:ilvl w:val="0"/>
          <w:numId w:val="30"/>
        </w:numPr>
        <w:rPr>
          <w:rFonts w:ascii="Times New Roman" w:hAnsi="Times New Roman" w:cs="Times New Roman"/>
          <w:color w:val="auto"/>
          <w:sz w:val="22"/>
          <w:szCs w:val="22"/>
        </w:rPr>
      </w:pPr>
      <w:bookmarkStart w:id="34" w:name="_Toc260854004"/>
      <w:r w:rsidRPr="008631DC">
        <w:rPr>
          <w:rFonts w:ascii="Times New Roman" w:hAnsi="Times New Roman" w:cs="Times New Roman"/>
          <w:color w:val="auto"/>
          <w:sz w:val="22"/>
          <w:szCs w:val="22"/>
        </w:rPr>
        <w:t>Why is Delegation to Agencies Constitutional? – Administrative Procedure Act</w:t>
      </w:r>
      <w:bookmarkEnd w:id="34"/>
    </w:p>
    <w:p w14:paraId="26772136" w14:textId="37FC9B8C" w:rsidR="00A84272" w:rsidRDefault="00463F9E" w:rsidP="00622A07">
      <w:pPr>
        <w:pStyle w:val="ListParagraph"/>
        <w:numPr>
          <w:ilvl w:val="0"/>
          <w:numId w:val="127"/>
        </w:numPr>
        <w:tabs>
          <w:tab w:val="left" w:pos="1710"/>
        </w:tabs>
        <w:rPr>
          <w:rFonts w:ascii="Times New Roman" w:hAnsi="Times New Roman" w:cs="Times New Roman"/>
          <w:sz w:val="22"/>
          <w:szCs w:val="22"/>
        </w:rPr>
      </w:pPr>
      <w:r>
        <w:rPr>
          <w:rFonts w:ascii="Times New Roman" w:hAnsi="Times New Roman" w:cs="Times New Roman"/>
          <w:sz w:val="22"/>
          <w:szCs w:val="22"/>
          <w:u w:val="single"/>
        </w:rPr>
        <w:t>Law of the Agencies</w:t>
      </w:r>
      <w:r>
        <w:rPr>
          <w:rFonts w:ascii="Times New Roman" w:hAnsi="Times New Roman" w:cs="Times New Roman"/>
          <w:sz w:val="22"/>
          <w:szCs w:val="22"/>
        </w:rPr>
        <w:t>: It’s the touchstone statute but not the only one</w:t>
      </w:r>
    </w:p>
    <w:p w14:paraId="625A29A5" w14:textId="500A3F61" w:rsidR="00463F9E" w:rsidRDefault="00463F9E" w:rsidP="00622A07">
      <w:pPr>
        <w:pStyle w:val="ListParagraph"/>
        <w:numPr>
          <w:ilvl w:val="0"/>
          <w:numId w:val="127"/>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The APA sets express standards for judicial review; not </w:t>
      </w:r>
      <w:r>
        <w:rPr>
          <w:rFonts w:ascii="Times New Roman" w:hAnsi="Times New Roman" w:cs="Times New Roman"/>
          <w:i/>
          <w:sz w:val="22"/>
          <w:szCs w:val="22"/>
        </w:rPr>
        <w:t>de novo</w:t>
      </w:r>
      <w:r>
        <w:rPr>
          <w:rFonts w:ascii="Times New Roman" w:hAnsi="Times New Roman" w:cs="Times New Roman"/>
          <w:sz w:val="22"/>
          <w:szCs w:val="22"/>
        </w:rPr>
        <w:t>, but “arbitrary or capricious”</w:t>
      </w:r>
    </w:p>
    <w:p w14:paraId="33A9FFC1" w14:textId="1BC55639" w:rsidR="00B20AB0" w:rsidRPr="008631DC" w:rsidRDefault="00B20AB0" w:rsidP="00622A07">
      <w:pPr>
        <w:pStyle w:val="Heading2"/>
        <w:numPr>
          <w:ilvl w:val="0"/>
          <w:numId w:val="30"/>
        </w:numPr>
        <w:rPr>
          <w:rFonts w:ascii="Times New Roman" w:hAnsi="Times New Roman" w:cs="Times New Roman"/>
          <w:color w:val="auto"/>
          <w:sz w:val="22"/>
          <w:szCs w:val="22"/>
        </w:rPr>
      </w:pPr>
      <w:bookmarkStart w:id="35" w:name="_Toc260854005"/>
      <w:r w:rsidRPr="008631DC">
        <w:rPr>
          <w:rFonts w:ascii="Times New Roman" w:hAnsi="Times New Roman" w:cs="Times New Roman"/>
          <w:color w:val="auto"/>
          <w:sz w:val="22"/>
          <w:szCs w:val="22"/>
        </w:rPr>
        <w:t>Agencies in the Constitutional Structure</w:t>
      </w:r>
      <w:bookmarkEnd w:id="35"/>
    </w:p>
    <w:p w14:paraId="7C898AA4" w14:textId="0F2D31AA" w:rsidR="00B20AB0" w:rsidRDefault="00B20AB0" w:rsidP="00622A07">
      <w:pPr>
        <w:pStyle w:val="ListParagraph"/>
        <w:numPr>
          <w:ilvl w:val="0"/>
          <w:numId w:val="128"/>
        </w:numPr>
        <w:tabs>
          <w:tab w:val="left" w:pos="1710"/>
        </w:tabs>
        <w:rPr>
          <w:rFonts w:ascii="Times New Roman" w:hAnsi="Times New Roman" w:cs="Times New Roman"/>
          <w:sz w:val="22"/>
          <w:szCs w:val="22"/>
        </w:rPr>
      </w:pPr>
      <w:r>
        <w:rPr>
          <w:rFonts w:ascii="Times New Roman" w:hAnsi="Times New Roman" w:cs="Times New Roman"/>
          <w:sz w:val="22"/>
          <w:szCs w:val="22"/>
        </w:rPr>
        <w:t>The Constitution is silent on the role of agencies</w:t>
      </w:r>
    </w:p>
    <w:p w14:paraId="1072622E" w14:textId="77BE851D" w:rsidR="00B20AB0" w:rsidRDefault="00B20AB0" w:rsidP="00622A07">
      <w:pPr>
        <w:pStyle w:val="ListParagraph"/>
        <w:numPr>
          <w:ilvl w:val="0"/>
          <w:numId w:val="128"/>
        </w:numPr>
        <w:tabs>
          <w:tab w:val="left" w:pos="1710"/>
        </w:tabs>
        <w:rPr>
          <w:rFonts w:ascii="Times New Roman" w:hAnsi="Times New Roman" w:cs="Times New Roman"/>
          <w:sz w:val="22"/>
          <w:szCs w:val="22"/>
        </w:rPr>
      </w:pPr>
      <w:r>
        <w:rPr>
          <w:rFonts w:ascii="Times New Roman" w:hAnsi="Times New Roman" w:cs="Times New Roman"/>
          <w:sz w:val="22"/>
          <w:szCs w:val="22"/>
          <w:u w:val="single"/>
        </w:rPr>
        <w:t>Justification for agencies</w:t>
      </w:r>
      <w:r>
        <w:rPr>
          <w:rFonts w:ascii="Times New Roman" w:hAnsi="Times New Roman" w:cs="Times New Roman"/>
          <w:sz w:val="22"/>
          <w:szCs w:val="22"/>
        </w:rPr>
        <w:t>:</w:t>
      </w:r>
      <w:r>
        <w:rPr>
          <w:rFonts w:ascii="Times New Roman" w:hAnsi="Times New Roman" w:cs="Times New Roman"/>
          <w:sz w:val="22"/>
          <w:szCs w:val="22"/>
        </w:rPr>
        <w:tab/>
      </w:r>
    </w:p>
    <w:p w14:paraId="7C417F53" w14:textId="301E2081" w:rsidR="00B20AB0" w:rsidRDefault="00AB3746" w:rsidP="00622A07">
      <w:pPr>
        <w:pStyle w:val="ListParagraph"/>
        <w:numPr>
          <w:ilvl w:val="0"/>
          <w:numId w:val="129"/>
        </w:numPr>
        <w:tabs>
          <w:tab w:val="left" w:pos="1710"/>
        </w:tabs>
        <w:rPr>
          <w:rFonts w:ascii="Times New Roman" w:hAnsi="Times New Roman" w:cs="Times New Roman"/>
          <w:sz w:val="22"/>
          <w:szCs w:val="22"/>
        </w:rPr>
      </w:pPr>
      <w:r w:rsidRPr="00AB3746">
        <w:rPr>
          <w:rFonts w:ascii="Times New Roman" w:hAnsi="Times New Roman" w:cs="Times New Roman"/>
          <w:b/>
          <w:sz w:val="22"/>
          <w:szCs w:val="22"/>
        </w:rPr>
        <w:t>Expertise</w:t>
      </w:r>
      <w:r>
        <w:rPr>
          <w:rFonts w:ascii="Times New Roman" w:hAnsi="Times New Roman" w:cs="Times New Roman"/>
          <w:sz w:val="22"/>
          <w:szCs w:val="22"/>
        </w:rPr>
        <w:t xml:space="preserve"> – specialized knowledge in certain areas</w:t>
      </w:r>
    </w:p>
    <w:p w14:paraId="7A0F1824" w14:textId="6C1CDC60" w:rsidR="00AB3746" w:rsidRPr="00AB3746" w:rsidRDefault="00AB3746" w:rsidP="00622A07">
      <w:pPr>
        <w:pStyle w:val="ListParagraph"/>
        <w:numPr>
          <w:ilvl w:val="0"/>
          <w:numId w:val="129"/>
        </w:numPr>
        <w:tabs>
          <w:tab w:val="left" w:pos="1710"/>
        </w:tabs>
        <w:rPr>
          <w:rFonts w:ascii="Times New Roman" w:hAnsi="Times New Roman" w:cs="Times New Roman"/>
          <w:sz w:val="22"/>
          <w:szCs w:val="22"/>
        </w:rPr>
      </w:pPr>
      <w:r w:rsidRPr="00AB3746">
        <w:rPr>
          <w:rFonts w:ascii="Times New Roman" w:hAnsi="Times New Roman" w:cs="Times New Roman"/>
          <w:b/>
          <w:sz w:val="22"/>
          <w:szCs w:val="22"/>
        </w:rPr>
        <w:t>Fairness and rationality</w:t>
      </w:r>
      <w:r>
        <w:rPr>
          <w:rFonts w:ascii="Times New Roman" w:hAnsi="Times New Roman" w:cs="Times New Roman"/>
          <w:sz w:val="22"/>
          <w:szCs w:val="22"/>
        </w:rPr>
        <w:t xml:space="preserve"> – agencies are subject to procedures imposed by statute, like the </w:t>
      </w:r>
      <w:r w:rsidRPr="00AB3746">
        <w:rPr>
          <w:rFonts w:ascii="Times New Roman" w:hAnsi="Times New Roman" w:cs="Times New Roman"/>
          <w:sz w:val="22"/>
          <w:szCs w:val="22"/>
        </w:rPr>
        <w:t>legislative and judicial process; enhances legitimacy</w:t>
      </w:r>
    </w:p>
    <w:p w14:paraId="4F1CB026" w14:textId="77777777" w:rsidR="00AB3746" w:rsidRPr="00AB3746" w:rsidRDefault="00AB3746" w:rsidP="00622A07">
      <w:pPr>
        <w:pStyle w:val="ListParagraph"/>
        <w:numPr>
          <w:ilvl w:val="0"/>
          <w:numId w:val="129"/>
        </w:numPr>
        <w:rPr>
          <w:rFonts w:ascii="Times New Roman" w:hAnsi="Times New Roman" w:cs="Times New Roman"/>
          <w:sz w:val="22"/>
          <w:szCs w:val="22"/>
        </w:rPr>
      </w:pPr>
      <w:r w:rsidRPr="00AB3746">
        <w:rPr>
          <w:rFonts w:ascii="Times New Roman" w:hAnsi="Times New Roman" w:cs="Times New Roman"/>
          <w:b/>
          <w:sz w:val="22"/>
          <w:szCs w:val="22"/>
        </w:rPr>
        <w:t>Interest representation</w:t>
      </w:r>
      <w:r w:rsidRPr="00AB3746">
        <w:rPr>
          <w:rFonts w:ascii="Times New Roman" w:hAnsi="Times New Roman" w:cs="Times New Roman"/>
          <w:sz w:val="22"/>
          <w:szCs w:val="22"/>
        </w:rPr>
        <w:t xml:space="preserve"> – enhances legitimacy b/c they act in processes that are open and accessible to the public</w:t>
      </w:r>
    </w:p>
    <w:p w14:paraId="1A9E8889" w14:textId="77777777" w:rsidR="00AB3746" w:rsidRPr="00AB3746" w:rsidRDefault="00AB3746" w:rsidP="00622A07">
      <w:pPr>
        <w:pStyle w:val="ListParagraph"/>
        <w:numPr>
          <w:ilvl w:val="0"/>
          <w:numId w:val="129"/>
        </w:numPr>
        <w:rPr>
          <w:rFonts w:ascii="Times New Roman" w:hAnsi="Times New Roman" w:cs="Times New Roman"/>
          <w:sz w:val="22"/>
          <w:szCs w:val="22"/>
        </w:rPr>
      </w:pPr>
      <w:r w:rsidRPr="00AB3746">
        <w:rPr>
          <w:rFonts w:ascii="Times New Roman" w:hAnsi="Times New Roman" w:cs="Times New Roman"/>
          <w:b/>
          <w:sz w:val="22"/>
          <w:szCs w:val="22"/>
        </w:rPr>
        <w:t>Political accountability</w:t>
      </w:r>
      <w:r w:rsidRPr="00AB3746">
        <w:rPr>
          <w:rFonts w:ascii="Times New Roman" w:hAnsi="Times New Roman" w:cs="Times New Roman"/>
          <w:sz w:val="22"/>
          <w:szCs w:val="22"/>
        </w:rPr>
        <w:t xml:space="preserve"> – accountable to the people b/c the President supervises their decisions</w:t>
      </w:r>
    </w:p>
    <w:p w14:paraId="4EE8A45E" w14:textId="77777777" w:rsidR="00AB3746" w:rsidRPr="00AB3746" w:rsidRDefault="00AB3746" w:rsidP="00622A07">
      <w:pPr>
        <w:pStyle w:val="ListParagraph"/>
        <w:numPr>
          <w:ilvl w:val="0"/>
          <w:numId w:val="129"/>
        </w:numPr>
        <w:rPr>
          <w:rFonts w:ascii="Times New Roman" w:hAnsi="Times New Roman" w:cs="Times New Roman"/>
          <w:sz w:val="22"/>
          <w:szCs w:val="22"/>
        </w:rPr>
      </w:pPr>
      <w:r w:rsidRPr="00AB3746">
        <w:rPr>
          <w:rFonts w:ascii="Times New Roman" w:hAnsi="Times New Roman" w:cs="Times New Roman"/>
          <w:b/>
          <w:sz w:val="22"/>
          <w:szCs w:val="22"/>
        </w:rPr>
        <w:t>Efficacy and flexibility</w:t>
      </w:r>
      <w:r w:rsidRPr="00AB3746">
        <w:rPr>
          <w:rFonts w:ascii="Times New Roman" w:hAnsi="Times New Roman" w:cs="Times New Roman"/>
          <w:sz w:val="22"/>
          <w:szCs w:val="22"/>
        </w:rPr>
        <w:t xml:space="preserve"> – able to respond quickly to changing circumstances</w:t>
      </w:r>
    </w:p>
    <w:p w14:paraId="4DF6979E" w14:textId="77777777" w:rsidR="00AB3746" w:rsidRPr="00AB3746" w:rsidRDefault="00AB3746" w:rsidP="00622A07">
      <w:pPr>
        <w:pStyle w:val="ListParagraph"/>
        <w:numPr>
          <w:ilvl w:val="0"/>
          <w:numId w:val="129"/>
        </w:numPr>
        <w:rPr>
          <w:rFonts w:ascii="Times New Roman" w:hAnsi="Times New Roman" w:cs="Times New Roman"/>
          <w:sz w:val="22"/>
          <w:szCs w:val="22"/>
        </w:rPr>
      </w:pPr>
      <w:r w:rsidRPr="00AB3746">
        <w:rPr>
          <w:rFonts w:ascii="Times New Roman" w:hAnsi="Times New Roman" w:cs="Times New Roman"/>
          <w:b/>
          <w:sz w:val="22"/>
          <w:szCs w:val="22"/>
        </w:rPr>
        <w:t>Coordination</w:t>
      </w:r>
      <w:r w:rsidRPr="00AB3746">
        <w:rPr>
          <w:rFonts w:ascii="Times New Roman" w:hAnsi="Times New Roman" w:cs="Times New Roman"/>
          <w:sz w:val="22"/>
          <w:szCs w:val="22"/>
        </w:rPr>
        <w:t xml:space="preserve"> – coordinate with other agencies across the government to allow for consistent and uniform regulatory regimes</w:t>
      </w:r>
    </w:p>
    <w:p w14:paraId="082370B4" w14:textId="77777777" w:rsidR="00AB3746" w:rsidRPr="00AB3746" w:rsidRDefault="00AB3746" w:rsidP="00622A07">
      <w:pPr>
        <w:pStyle w:val="ListParagraph"/>
        <w:numPr>
          <w:ilvl w:val="0"/>
          <w:numId w:val="129"/>
        </w:numPr>
        <w:rPr>
          <w:rFonts w:ascii="Times New Roman" w:hAnsi="Times New Roman" w:cs="Times New Roman"/>
          <w:sz w:val="22"/>
          <w:szCs w:val="22"/>
        </w:rPr>
      </w:pPr>
      <w:r w:rsidRPr="00AB3746">
        <w:rPr>
          <w:rFonts w:ascii="Times New Roman" w:hAnsi="Times New Roman" w:cs="Times New Roman"/>
          <w:b/>
          <w:sz w:val="22"/>
          <w:szCs w:val="22"/>
        </w:rPr>
        <w:t>Efficiency</w:t>
      </w:r>
      <w:r w:rsidRPr="00AB3746">
        <w:rPr>
          <w:rFonts w:ascii="Times New Roman" w:hAnsi="Times New Roman" w:cs="Times New Roman"/>
          <w:sz w:val="22"/>
          <w:szCs w:val="22"/>
        </w:rPr>
        <w:t xml:space="preserve"> – agencies have the resources to act efficiently (cost-benefit analysis)</w:t>
      </w:r>
    </w:p>
    <w:p w14:paraId="374EFBC1" w14:textId="39D4045E" w:rsidR="00AB3746" w:rsidRPr="008631DC" w:rsidRDefault="006C1F20" w:rsidP="00622A07">
      <w:pPr>
        <w:pStyle w:val="Heading2"/>
        <w:numPr>
          <w:ilvl w:val="0"/>
          <w:numId w:val="30"/>
        </w:numPr>
        <w:rPr>
          <w:rFonts w:ascii="Times New Roman" w:hAnsi="Times New Roman" w:cs="Times New Roman"/>
          <w:color w:val="auto"/>
          <w:sz w:val="22"/>
          <w:szCs w:val="22"/>
        </w:rPr>
      </w:pPr>
      <w:bookmarkStart w:id="36" w:name="_Toc260854006"/>
      <w:r w:rsidRPr="008631DC">
        <w:rPr>
          <w:rFonts w:ascii="Times New Roman" w:hAnsi="Times New Roman" w:cs="Times New Roman"/>
          <w:color w:val="auto"/>
          <w:sz w:val="22"/>
          <w:szCs w:val="22"/>
        </w:rPr>
        <w:t>Types of Agencies</w:t>
      </w:r>
      <w:bookmarkEnd w:id="36"/>
    </w:p>
    <w:p w14:paraId="15B857C7" w14:textId="5C0C27A9" w:rsidR="006C1F20" w:rsidRDefault="006C1F20" w:rsidP="00622A07">
      <w:pPr>
        <w:pStyle w:val="ListParagraph"/>
        <w:numPr>
          <w:ilvl w:val="0"/>
          <w:numId w:val="130"/>
        </w:numPr>
        <w:tabs>
          <w:tab w:val="left" w:pos="1710"/>
        </w:tabs>
        <w:rPr>
          <w:rFonts w:ascii="Times New Roman" w:hAnsi="Times New Roman" w:cs="Times New Roman"/>
          <w:sz w:val="22"/>
          <w:szCs w:val="22"/>
        </w:rPr>
      </w:pPr>
      <w:r>
        <w:rPr>
          <w:rFonts w:ascii="Times New Roman" w:hAnsi="Times New Roman" w:cs="Times New Roman"/>
          <w:sz w:val="22"/>
          <w:szCs w:val="22"/>
          <w:u w:val="single"/>
        </w:rPr>
        <w:t>Executive-Branch Agencies</w:t>
      </w:r>
    </w:p>
    <w:p w14:paraId="595A6B57" w14:textId="0E338D3C" w:rsidR="006C1F20" w:rsidRDefault="00564C4C" w:rsidP="00622A07">
      <w:pPr>
        <w:pStyle w:val="ListParagraph"/>
        <w:numPr>
          <w:ilvl w:val="0"/>
          <w:numId w:val="131"/>
        </w:numPr>
        <w:tabs>
          <w:tab w:val="left" w:pos="1710"/>
        </w:tabs>
        <w:rPr>
          <w:rFonts w:ascii="Times New Roman" w:hAnsi="Times New Roman" w:cs="Times New Roman"/>
          <w:sz w:val="22"/>
          <w:szCs w:val="22"/>
        </w:rPr>
      </w:pPr>
      <w:r>
        <w:rPr>
          <w:rFonts w:ascii="Times New Roman" w:hAnsi="Times New Roman" w:cs="Times New Roman"/>
          <w:sz w:val="22"/>
          <w:szCs w:val="22"/>
        </w:rPr>
        <w:t>Under the President and run by officials</w:t>
      </w:r>
    </w:p>
    <w:p w14:paraId="417059D8" w14:textId="57A4A40C" w:rsidR="00564C4C" w:rsidRDefault="003574CA" w:rsidP="00622A07">
      <w:pPr>
        <w:pStyle w:val="ListParagraph"/>
        <w:numPr>
          <w:ilvl w:val="0"/>
          <w:numId w:val="131"/>
        </w:numPr>
        <w:tabs>
          <w:tab w:val="left" w:pos="1710"/>
        </w:tabs>
        <w:rPr>
          <w:rFonts w:ascii="Times New Roman" w:hAnsi="Times New Roman" w:cs="Times New Roman"/>
          <w:sz w:val="22"/>
          <w:szCs w:val="22"/>
        </w:rPr>
      </w:pPr>
      <w:r>
        <w:rPr>
          <w:rFonts w:ascii="Times New Roman" w:hAnsi="Times New Roman" w:cs="Times New Roman"/>
          <w:sz w:val="22"/>
          <w:szCs w:val="22"/>
        </w:rPr>
        <w:lastRenderedPageBreak/>
        <w:t>President has plenary (at will) power to remove the head for any reason</w:t>
      </w:r>
    </w:p>
    <w:p w14:paraId="0C6565F2" w14:textId="54A244CE" w:rsidR="00564C4C" w:rsidRDefault="00564C4C" w:rsidP="00622A07">
      <w:pPr>
        <w:pStyle w:val="ListParagraph"/>
        <w:numPr>
          <w:ilvl w:val="0"/>
          <w:numId w:val="131"/>
        </w:numPr>
        <w:tabs>
          <w:tab w:val="left" w:pos="1710"/>
        </w:tabs>
        <w:rPr>
          <w:rFonts w:ascii="Times New Roman" w:hAnsi="Times New Roman" w:cs="Times New Roman"/>
          <w:sz w:val="22"/>
          <w:szCs w:val="22"/>
        </w:rPr>
      </w:pPr>
      <w:r>
        <w:rPr>
          <w:rFonts w:ascii="Times New Roman" w:hAnsi="Times New Roman" w:cs="Times New Roman"/>
          <w:sz w:val="22"/>
          <w:szCs w:val="22"/>
        </w:rPr>
        <w:t>Single administrative head</w:t>
      </w:r>
    </w:p>
    <w:p w14:paraId="3127883C" w14:textId="62364F1A" w:rsidR="00564C4C" w:rsidRDefault="003574CA" w:rsidP="00622A07">
      <w:pPr>
        <w:pStyle w:val="ListParagraph"/>
        <w:numPr>
          <w:ilvl w:val="0"/>
          <w:numId w:val="131"/>
        </w:numPr>
        <w:tabs>
          <w:tab w:val="left" w:pos="1710"/>
        </w:tabs>
        <w:rPr>
          <w:rFonts w:ascii="Times New Roman" w:hAnsi="Times New Roman" w:cs="Times New Roman"/>
          <w:sz w:val="22"/>
          <w:szCs w:val="22"/>
        </w:rPr>
      </w:pPr>
      <w:r>
        <w:rPr>
          <w:rFonts w:ascii="Times New Roman" w:hAnsi="Times New Roman" w:cs="Times New Roman"/>
          <w:sz w:val="22"/>
          <w:szCs w:val="22"/>
        </w:rPr>
        <w:t>Department/agency is in the name</w:t>
      </w:r>
    </w:p>
    <w:p w14:paraId="056A351F" w14:textId="36EE31A2" w:rsidR="00E8012F" w:rsidRDefault="00E8012F" w:rsidP="00622A07">
      <w:pPr>
        <w:pStyle w:val="ListParagraph"/>
        <w:numPr>
          <w:ilvl w:val="0"/>
          <w:numId w:val="131"/>
        </w:numPr>
        <w:tabs>
          <w:tab w:val="left" w:pos="1710"/>
        </w:tabs>
        <w:rPr>
          <w:rFonts w:ascii="Times New Roman" w:hAnsi="Times New Roman" w:cs="Times New Roman"/>
          <w:sz w:val="22"/>
          <w:szCs w:val="22"/>
        </w:rPr>
      </w:pPr>
      <w:r>
        <w:rPr>
          <w:rFonts w:ascii="Times New Roman" w:hAnsi="Times New Roman" w:cs="Times New Roman"/>
          <w:sz w:val="22"/>
          <w:szCs w:val="22"/>
        </w:rPr>
        <w:t>Policies will be more closely tied to the President b/c he has more tools to control</w:t>
      </w:r>
    </w:p>
    <w:p w14:paraId="32FDB390" w14:textId="5073D1BE" w:rsidR="00E02500" w:rsidRDefault="00E02500" w:rsidP="00622A07">
      <w:pPr>
        <w:pStyle w:val="ListParagraph"/>
        <w:numPr>
          <w:ilvl w:val="0"/>
          <w:numId w:val="131"/>
        </w:numPr>
        <w:tabs>
          <w:tab w:val="left" w:pos="1710"/>
        </w:tabs>
        <w:rPr>
          <w:rFonts w:ascii="Times New Roman" w:hAnsi="Times New Roman" w:cs="Times New Roman"/>
          <w:sz w:val="22"/>
          <w:szCs w:val="22"/>
        </w:rPr>
      </w:pPr>
      <w:r>
        <w:rPr>
          <w:rFonts w:ascii="Times New Roman" w:hAnsi="Times New Roman" w:cs="Times New Roman"/>
          <w:b/>
          <w:sz w:val="22"/>
          <w:szCs w:val="22"/>
        </w:rPr>
        <w:t>Examples</w:t>
      </w:r>
      <w:r>
        <w:rPr>
          <w:rFonts w:ascii="Times New Roman" w:hAnsi="Times New Roman" w:cs="Times New Roman"/>
          <w:sz w:val="22"/>
          <w:szCs w:val="22"/>
        </w:rPr>
        <w:t xml:space="preserve">: </w:t>
      </w:r>
      <w:r w:rsidR="00F83A87">
        <w:rPr>
          <w:rFonts w:ascii="Times New Roman" w:hAnsi="Times New Roman" w:cs="Times New Roman"/>
          <w:sz w:val="22"/>
          <w:szCs w:val="22"/>
        </w:rPr>
        <w:t>Dept. of Justice</w:t>
      </w:r>
      <w:r w:rsidR="004C460B">
        <w:rPr>
          <w:rFonts w:ascii="Times New Roman" w:hAnsi="Times New Roman" w:cs="Times New Roman"/>
          <w:sz w:val="22"/>
          <w:szCs w:val="22"/>
        </w:rPr>
        <w:t xml:space="preserve"> [Attorney General]</w:t>
      </w:r>
      <w:r>
        <w:rPr>
          <w:rFonts w:ascii="Times New Roman" w:hAnsi="Times New Roman" w:cs="Times New Roman"/>
          <w:sz w:val="22"/>
          <w:szCs w:val="22"/>
        </w:rPr>
        <w:t>, FDA, EPA</w:t>
      </w:r>
      <w:r w:rsidR="00634582">
        <w:rPr>
          <w:rFonts w:ascii="Times New Roman" w:hAnsi="Times New Roman" w:cs="Times New Roman"/>
          <w:sz w:val="22"/>
          <w:szCs w:val="22"/>
        </w:rPr>
        <w:t xml:space="preserve"> (</w:t>
      </w:r>
      <w:r w:rsidR="00634582">
        <w:rPr>
          <w:rFonts w:ascii="Times New Roman" w:hAnsi="Times New Roman" w:cs="Times New Roman"/>
          <w:b/>
          <w:sz w:val="22"/>
          <w:szCs w:val="22"/>
        </w:rPr>
        <w:t>not</w:t>
      </w:r>
      <w:r w:rsidR="00634582">
        <w:rPr>
          <w:rFonts w:ascii="Times New Roman" w:hAnsi="Times New Roman" w:cs="Times New Roman"/>
          <w:sz w:val="22"/>
          <w:szCs w:val="22"/>
        </w:rPr>
        <w:t xml:space="preserve"> created by statute)</w:t>
      </w:r>
      <w:r w:rsidR="004C460B">
        <w:rPr>
          <w:rFonts w:ascii="Times New Roman" w:hAnsi="Times New Roman" w:cs="Times New Roman"/>
          <w:sz w:val="22"/>
          <w:szCs w:val="22"/>
        </w:rPr>
        <w:t>, NHTSA</w:t>
      </w:r>
    </w:p>
    <w:p w14:paraId="4088E936" w14:textId="248DD1F8" w:rsidR="004C460B" w:rsidRDefault="004C460B" w:rsidP="00622A07">
      <w:pPr>
        <w:pStyle w:val="ListParagraph"/>
        <w:numPr>
          <w:ilvl w:val="0"/>
          <w:numId w:val="130"/>
        </w:numPr>
        <w:tabs>
          <w:tab w:val="left" w:pos="1710"/>
        </w:tabs>
        <w:rPr>
          <w:rFonts w:ascii="Times New Roman" w:hAnsi="Times New Roman" w:cs="Times New Roman"/>
          <w:sz w:val="22"/>
          <w:szCs w:val="22"/>
        </w:rPr>
      </w:pPr>
      <w:r>
        <w:rPr>
          <w:rFonts w:ascii="Times New Roman" w:hAnsi="Times New Roman" w:cs="Times New Roman"/>
          <w:sz w:val="22"/>
          <w:szCs w:val="22"/>
          <w:u w:val="single"/>
        </w:rPr>
        <w:t>Independent Agencies</w:t>
      </w:r>
    </w:p>
    <w:p w14:paraId="6FBCEA7D" w14:textId="70B798ED" w:rsidR="004C460B" w:rsidRDefault="004C460B" w:rsidP="00622A07">
      <w:pPr>
        <w:pStyle w:val="ListParagraph"/>
        <w:numPr>
          <w:ilvl w:val="0"/>
          <w:numId w:val="132"/>
        </w:numPr>
        <w:tabs>
          <w:tab w:val="left" w:pos="1710"/>
        </w:tabs>
        <w:rPr>
          <w:rFonts w:ascii="Times New Roman" w:hAnsi="Times New Roman" w:cs="Times New Roman"/>
          <w:sz w:val="22"/>
          <w:szCs w:val="22"/>
        </w:rPr>
      </w:pPr>
      <w:r>
        <w:rPr>
          <w:rFonts w:ascii="Times New Roman" w:hAnsi="Times New Roman" w:cs="Times New Roman"/>
          <w:sz w:val="22"/>
          <w:szCs w:val="22"/>
        </w:rPr>
        <w:t>Usually a commission</w:t>
      </w:r>
    </w:p>
    <w:p w14:paraId="3D7C9D9E" w14:textId="11252A99" w:rsidR="004C460B" w:rsidRDefault="004C460B" w:rsidP="00622A07">
      <w:pPr>
        <w:pStyle w:val="ListParagraph"/>
        <w:numPr>
          <w:ilvl w:val="0"/>
          <w:numId w:val="132"/>
        </w:numPr>
        <w:tabs>
          <w:tab w:val="left" w:pos="1710"/>
        </w:tabs>
        <w:rPr>
          <w:rFonts w:ascii="Times New Roman" w:hAnsi="Times New Roman" w:cs="Times New Roman"/>
          <w:sz w:val="22"/>
          <w:szCs w:val="22"/>
        </w:rPr>
      </w:pPr>
      <w:r>
        <w:rPr>
          <w:rFonts w:ascii="Times New Roman" w:hAnsi="Times New Roman" w:cs="Times New Roman"/>
          <w:sz w:val="22"/>
          <w:szCs w:val="22"/>
        </w:rPr>
        <w:t>Run by multiple member board</w:t>
      </w:r>
      <w:r w:rsidR="008A500D">
        <w:rPr>
          <w:rFonts w:ascii="Times New Roman" w:hAnsi="Times New Roman" w:cs="Times New Roman"/>
          <w:sz w:val="22"/>
          <w:szCs w:val="22"/>
        </w:rPr>
        <w:t xml:space="preserve"> (</w:t>
      </w:r>
      <w:r w:rsidR="008A500D">
        <w:rPr>
          <w:rFonts w:ascii="Times New Roman" w:hAnsi="Times New Roman" w:cs="Times New Roman"/>
          <w:i/>
          <w:sz w:val="22"/>
          <w:szCs w:val="22"/>
        </w:rPr>
        <w:t>contrast with E-B Agencies</w:t>
      </w:r>
      <w:r w:rsidR="008A500D" w:rsidRPr="008A500D">
        <w:rPr>
          <w:rFonts w:ascii="Times New Roman" w:hAnsi="Times New Roman" w:cs="Times New Roman"/>
          <w:sz w:val="22"/>
          <w:szCs w:val="22"/>
        </w:rPr>
        <w:t>)</w:t>
      </w:r>
      <w:r>
        <w:rPr>
          <w:rFonts w:ascii="Times New Roman" w:hAnsi="Times New Roman" w:cs="Times New Roman"/>
          <w:sz w:val="22"/>
          <w:szCs w:val="22"/>
        </w:rPr>
        <w:t xml:space="preserve">; typically with fixed, staggered terms (often a bipartisan requirement) </w:t>
      </w:r>
    </w:p>
    <w:p w14:paraId="2F53CC0E" w14:textId="1196C923" w:rsidR="004C460B" w:rsidRDefault="004C460B" w:rsidP="00622A07">
      <w:pPr>
        <w:pStyle w:val="ListParagraph"/>
        <w:numPr>
          <w:ilvl w:val="0"/>
          <w:numId w:val="132"/>
        </w:numPr>
        <w:tabs>
          <w:tab w:val="left" w:pos="1710"/>
        </w:tabs>
        <w:rPr>
          <w:rFonts w:ascii="Times New Roman" w:hAnsi="Times New Roman" w:cs="Times New Roman"/>
          <w:sz w:val="22"/>
          <w:szCs w:val="22"/>
        </w:rPr>
      </w:pPr>
      <w:r>
        <w:rPr>
          <w:rFonts w:ascii="Times New Roman" w:hAnsi="Times New Roman" w:cs="Times New Roman"/>
          <w:sz w:val="22"/>
          <w:szCs w:val="22"/>
        </w:rPr>
        <w:t>Removable by President only for “good cause” or “for cause”</w:t>
      </w:r>
    </w:p>
    <w:p w14:paraId="414FCADB" w14:textId="69669693" w:rsidR="008A500D" w:rsidRDefault="0001757A" w:rsidP="00622A07">
      <w:pPr>
        <w:pStyle w:val="ListParagraph"/>
        <w:numPr>
          <w:ilvl w:val="0"/>
          <w:numId w:val="132"/>
        </w:numPr>
        <w:tabs>
          <w:tab w:val="left" w:pos="1710"/>
        </w:tabs>
        <w:rPr>
          <w:rFonts w:ascii="Times New Roman" w:hAnsi="Times New Roman" w:cs="Times New Roman"/>
          <w:sz w:val="22"/>
          <w:szCs w:val="22"/>
        </w:rPr>
      </w:pPr>
      <w:r>
        <w:rPr>
          <w:rFonts w:ascii="Times New Roman" w:hAnsi="Times New Roman" w:cs="Times New Roman"/>
          <w:sz w:val="22"/>
          <w:szCs w:val="22"/>
        </w:rPr>
        <w:t>Variations in structures within each agency</w:t>
      </w:r>
    </w:p>
    <w:p w14:paraId="6C566CBE" w14:textId="15525647" w:rsidR="00B04F5A" w:rsidRDefault="00B04F5A" w:rsidP="00622A07">
      <w:pPr>
        <w:pStyle w:val="ListParagraph"/>
        <w:numPr>
          <w:ilvl w:val="0"/>
          <w:numId w:val="132"/>
        </w:numPr>
        <w:tabs>
          <w:tab w:val="left" w:pos="1710"/>
        </w:tabs>
        <w:rPr>
          <w:rFonts w:ascii="Times New Roman" w:hAnsi="Times New Roman" w:cs="Times New Roman"/>
          <w:sz w:val="22"/>
          <w:szCs w:val="22"/>
        </w:rPr>
      </w:pPr>
      <w:r>
        <w:rPr>
          <w:rFonts w:ascii="Times New Roman" w:hAnsi="Times New Roman" w:cs="Times New Roman"/>
          <w:b/>
          <w:sz w:val="22"/>
          <w:szCs w:val="22"/>
        </w:rPr>
        <w:t>Examples</w:t>
      </w:r>
      <w:r>
        <w:rPr>
          <w:rFonts w:ascii="Times New Roman" w:hAnsi="Times New Roman" w:cs="Times New Roman"/>
          <w:sz w:val="22"/>
          <w:szCs w:val="22"/>
        </w:rPr>
        <w:t xml:space="preserve">: </w:t>
      </w:r>
      <w:r w:rsidR="00AA63AF">
        <w:rPr>
          <w:rFonts w:ascii="Times New Roman" w:hAnsi="Times New Roman" w:cs="Times New Roman"/>
          <w:sz w:val="22"/>
          <w:szCs w:val="22"/>
        </w:rPr>
        <w:t>FCC, Federal Reserve Board, SEC</w:t>
      </w:r>
      <w:r w:rsidR="00BF6A91">
        <w:rPr>
          <w:rFonts w:ascii="Times New Roman" w:hAnsi="Times New Roman" w:cs="Times New Roman"/>
          <w:sz w:val="22"/>
          <w:szCs w:val="22"/>
        </w:rPr>
        <w:t>, Federal Trade Commission</w:t>
      </w:r>
    </w:p>
    <w:p w14:paraId="4BA414A9" w14:textId="70B9629F" w:rsidR="001F06FD" w:rsidRDefault="001F06FD" w:rsidP="00622A07">
      <w:pPr>
        <w:pStyle w:val="ListParagraph"/>
        <w:numPr>
          <w:ilvl w:val="0"/>
          <w:numId w:val="132"/>
        </w:numPr>
        <w:tabs>
          <w:tab w:val="left" w:pos="1710"/>
        </w:tabs>
        <w:rPr>
          <w:rFonts w:ascii="Times New Roman" w:hAnsi="Times New Roman" w:cs="Times New Roman"/>
          <w:sz w:val="22"/>
          <w:szCs w:val="22"/>
        </w:rPr>
      </w:pPr>
      <w:r>
        <w:rPr>
          <w:rFonts w:ascii="Times New Roman" w:hAnsi="Times New Roman" w:cs="Times New Roman"/>
          <w:b/>
          <w:sz w:val="22"/>
          <w:szCs w:val="22"/>
        </w:rPr>
        <w:t>The Constitutionality of Independent Agencies</w:t>
      </w:r>
    </w:p>
    <w:p w14:paraId="130955B1" w14:textId="2A593E84" w:rsidR="001F06FD" w:rsidRDefault="008B7860" w:rsidP="00C24ABD">
      <w:pPr>
        <w:pStyle w:val="ListParagraph"/>
        <w:numPr>
          <w:ilvl w:val="3"/>
          <w:numId w:val="7"/>
        </w:numPr>
        <w:tabs>
          <w:tab w:val="left" w:pos="1710"/>
        </w:tabs>
        <w:rPr>
          <w:rFonts w:ascii="Times New Roman" w:hAnsi="Times New Roman" w:cs="Times New Roman"/>
          <w:sz w:val="22"/>
          <w:szCs w:val="22"/>
        </w:rPr>
      </w:pPr>
      <w:r>
        <w:rPr>
          <w:rFonts w:ascii="Times New Roman" w:hAnsi="Times New Roman" w:cs="Times New Roman"/>
          <w:sz w:val="22"/>
          <w:szCs w:val="22"/>
        </w:rPr>
        <w:t>“Unitary executive” theory: the idea that Congress must place any agency it creates under the President’s direct supervision</w:t>
      </w:r>
    </w:p>
    <w:p w14:paraId="2F6DAED4" w14:textId="581C1760" w:rsidR="008B7860" w:rsidRDefault="005F647C" w:rsidP="00C24ABD">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A</w:t>
      </w:r>
      <w:r w:rsidR="008B7860">
        <w:rPr>
          <w:rFonts w:ascii="Times New Roman" w:hAnsi="Times New Roman" w:cs="Times New Roman"/>
          <w:sz w:val="22"/>
          <w:szCs w:val="22"/>
        </w:rPr>
        <w:t>rguably</w:t>
      </w:r>
      <w:r w:rsidR="008B7860" w:rsidRPr="008B7860">
        <w:rPr>
          <w:rFonts w:ascii="Times New Roman" w:hAnsi="Times New Roman" w:cs="Times New Roman"/>
          <w:sz w:val="22"/>
          <w:szCs w:val="22"/>
        </w:rPr>
        <w:t xml:space="preserve"> unconstitutional b/c they’re not under </w:t>
      </w:r>
      <w:r w:rsidR="008B7860" w:rsidRPr="008B7860">
        <w:rPr>
          <w:rFonts w:ascii="Times New Roman" w:hAnsi="Times New Roman" w:cs="Times New Roman"/>
          <w:b/>
          <w:sz w:val="22"/>
          <w:szCs w:val="22"/>
        </w:rPr>
        <w:t>direct</w:t>
      </w:r>
      <w:r w:rsidR="008B7860" w:rsidRPr="008B7860">
        <w:rPr>
          <w:rFonts w:ascii="Times New Roman" w:hAnsi="Times New Roman" w:cs="Times New Roman"/>
          <w:sz w:val="22"/>
          <w:szCs w:val="22"/>
        </w:rPr>
        <w:t xml:space="preserve"> supervision by the President, but can’t be placed under Legislative or Judicial branches; do work more like executive-branch agencies than a legislature or a court; “headless fourth branch”</w:t>
      </w:r>
    </w:p>
    <w:p w14:paraId="587B5009" w14:textId="77777777" w:rsidR="00C42B1E" w:rsidRPr="00C42B1E" w:rsidRDefault="00C42B1E" w:rsidP="00C24ABD">
      <w:pPr>
        <w:pStyle w:val="ListParagraph"/>
        <w:numPr>
          <w:ilvl w:val="3"/>
          <w:numId w:val="7"/>
        </w:numPr>
        <w:rPr>
          <w:rFonts w:ascii="Times New Roman" w:hAnsi="Times New Roman" w:cs="Times New Roman"/>
          <w:sz w:val="22"/>
          <w:szCs w:val="22"/>
        </w:rPr>
      </w:pPr>
      <w:r w:rsidRPr="00C42B1E">
        <w:rPr>
          <w:rFonts w:ascii="Times New Roman" w:hAnsi="Times New Roman" w:cs="Times New Roman"/>
          <w:sz w:val="22"/>
          <w:szCs w:val="22"/>
        </w:rPr>
        <w:t>They have their own constitution: Administration Procedure Act</w:t>
      </w:r>
    </w:p>
    <w:p w14:paraId="0DBA5099" w14:textId="77777777" w:rsidR="00C42B1E" w:rsidRPr="00C42B1E" w:rsidRDefault="00C42B1E" w:rsidP="00C24ABD">
      <w:pPr>
        <w:pStyle w:val="ListParagraph"/>
        <w:numPr>
          <w:ilvl w:val="4"/>
          <w:numId w:val="7"/>
        </w:numPr>
        <w:rPr>
          <w:rFonts w:ascii="Times New Roman" w:hAnsi="Times New Roman" w:cs="Times New Roman"/>
          <w:sz w:val="22"/>
          <w:szCs w:val="22"/>
        </w:rPr>
      </w:pPr>
      <w:r w:rsidRPr="00C42B1E">
        <w:rPr>
          <w:rFonts w:ascii="Times New Roman" w:hAnsi="Times New Roman" w:cs="Times New Roman"/>
          <w:sz w:val="22"/>
          <w:szCs w:val="22"/>
        </w:rPr>
        <w:t>Arbitrary and capricious reviews; idea is that agencies can get it wrong but the court will not overturn that decision unless the court determines that that ruling is “arbitrary” and “capricious”</w:t>
      </w:r>
    </w:p>
    <w:p w14:paraId="3FB2C391" w14:textId="77777777" w:rsidR="00C42B1E" w:rsidRPr="00C42B1E" w:rsidRDefault="00C42B1E" w:rsidP="00C24ABD">
      <w:pPr>
        <w:pStyle w:val="ListParagraph"/>
        <w:numPr>
          <w:ilvl w:val="4"/>
          <w:numId w:val="7"/>
        </w:numPr>
        <w:rPr>
          <w:rFonts w:ascii="Times New Roman" w:hAnsi="Times New Roman" w:cs="Times New Roman"/>
          <w:sz w:val="22"/>
          <w:szCs w:val="22"/>
        </w:rPr>
      </w:pPr>
      <w:r w:rsidRPr="00C42B1E">
        <w:rPr>
          <w:rFonts w:ascii="Times New Roman" w:hAnsi="Times New Roman" w:cs="Times New Roman"/>
          <w:sz w:val="22"/>
          <w:szCs w:val="22"/>
        </w:rPr>
        <w:t>That determination is based on the record that the agency used to base its decision; administrative record</w:t>
      </w:r>
    </w:p>
    <w:p w14:paraId="48055E2D" w14:textId="77777777" w:rsidR="00C42B1E" w:rsidRPr="00C42B1E" w:rsidRDefault="00C42B1E" w:rsidP="00C24ABD">
      <w:pPr>
        <w:pStyle w:val="ListParagraph"/>
        <w:numPr>
          <w:ilvl w:val="4"/>
          <w:numId w:val="7"/>
        </w:numPr>
        <w:rPr>
          <w:rFonts w:ascii="Times New Roman" w:hAnsi="Times New Roman" w:cs="Times New Roman"/>
          <w:sz w:val="22"/>
          <w:szCs w:val="22"/>
        </w:rPr>
      </w:pPr>
      <w:r w:rsidRPr="00C42B1E">
        <w:rPr>
          <w:rFonts w:ascii="Times New Roman" w:hAnsi="Times New Roman" w:cs="Times New Roman"/>
          <w:sz w:val="22"/>
          <w:szCs w:val="22"/>
        </w:rPr>
        <w:t>Important rule: if you don’t comment, and that issue isn’t in the comment otherwise, then that issue isn’t before the judge; if you don’t make that comment, you can’t pursue it – someone else might be able to, but not you</w:t>
      </w:r>
    </w:p>
    <w:p w14:paraId="10FACFA6" w14:textId="162C4E4A" w:rsidR="00C42B1E" w:rsidRDefault="00C42B1E" w:rsidP="00F075D2">
      <w:pPr>
        <w:pStyle w:val="ListParagraph"/>
        <w:numPr>
          <w:ilvl w:val="1"/>
          <w:numId w:val="7"/>
        </w:numPr>
        <w:rPr>
          <w:rFonts w:ascii="Times New Roman" w:hAnsi="Times New Roman" w:cs="Times New Roman"/>
          <w:sz w:val="22"/>
          <w:szCs w:val="22"/>
        </w:rPr>
      </w:pPr>
      <w:r w:rsidRPr="00F075D2">
        <w:rPr>
          <w:rFonts w:ascii="Times New Roman" w:hAnsi="Times New Roman" w:cs="Times New Roman"/>
          <w:sz w:val="22"/>
          <w:szCs w:val="22"/>
        </w:rPr>
        <w:t>Agencies are still checked by the three branches of government</w:t>
      </w:r>
    </w:p>
    <w:p w14:paraId="78796799" w14:textId="7F6FA8D3" w:rsidR="00092EEF" w:rsidRPr="00F075D2" w:rsidRDefault="00092EEF" w:rsidP="00092EEF">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xml:space="preserve">Judicial review of agency rulemaking </w:t>
      </w:r>
    </w:p>
    <w:p w14:paraId="00FCCAFB" w14:textId="77777777" w:rsidR="00C42B1E" w:rsidRPr="00C42B1E" w:rsidRDefault="00C42B1E" w:rsidP="00F075D2">
      <w:pPr>
        <w:pStyle w:val="ListParagraph"/>
        <w:numPr>
          <w:ilvl w:val="1"/>
          <w:numId w:val="7"/>
        </w:numPr>
        <w:rPr>
          <w:rFonts w:ascii="Times New Roman" w:hAnsi="Times New Roman" w:cs="Times New Roman"/>
          <w:sz w:val="22"/>
          <w:szCs w:val="22"/>
        </w:rPr>
      </w:pPr>
      <w:proofErr w:type="spellStart"/>
      <w:r w:rsidRPr="00C42B1E">
        <w:rPr>
          <w:rFonts w:ascii="Times New Roman" w:hAnsi="Times New Roman" w:cs="Times New Roman"/>
          <w:sz w:val="22"/>
          <w:szCs w:val="22"/>
        </w:rPr>
        <w:t>Rule making</w:t>
      </w:r>
      <w:proofErr w:type="spellEnd"/>
      <w:r w:rsidRPr="00C42B1E">
        <w:rPr>
          <w:rFonts w:ascii="Times New Roman" w:hAnsi="Times New Roman" w:cs="Times New Roman"/>
          <w:sz w:val="22"/>
          <w:szCs w:val="22"/>
        </w:rPr>
        <w:t xml:space="preserve"> usually takes place as informal rule-making</w:t>
      </w:r>
    </w:p>
    <w:p w14:paraId="7D03B115" w14:textId="77777777" w:rsidR="00C42B1E" w:rsidRPr="00C42B1E" w:rsidRDefault="00C42B1E" w:rsidP="00F075D2">
      <w:pPr>
        <w:pStyle w:val="ListParagraph"/>
        <w:numPr>
          <w:ilvl w:val="2"/>
          <w:numId w:val="7"/>
        </w:numPr>
        <w:rPr>
          <w:rFonts w:ascii="Times New Roman" w:hAnsi="Times New Roman" w:cs="Times New Roman"/>
          <w:sz w:val="22"/>
          <w:szCs w:val="22"/>
        </w:rPr>
      </w:pPr>
      <w:r w:rsidRPr="00C42B1E">
        <w:rPr>
          <w:rFonts w:ascii="Times New Roman" w:hAnsi="Times New Roman" w:cs="Times New Roman"/>
          <w:sz w:val="22"/>
          <w:szCs w:val="22"/>
        </w:rPr>
        <w:t>Notice and comment rule-making</w:t>
      </w:r>
    </w:p>
    <w:p w14:paraId="11AD71C9" w14:textId="77777777" w:rsidR="00C42B1E" w:rsidRPr="00C42B1E" w:rsidRDefault="00C42B1E" w:rsidP="00F075D2">
      <w:pPr>
        <w:pStyle w:val="ListParagraph"/>
        <w:numPr>
          <w:ilvl w:val="3"/>
          <w:numId w:val="7"/>
        </w:numPr>
        <w:rPr>
          <w:rFonts w:ascii="Times New Roman" w:hAnsi="Times New Roman" w:cs="Times New Roman"/>
          <w:sz w:val="22"/>
          <w:szCs w:val="22"/>
        </w:rPr>
      </w:pPr>
      <w:r w:rsidRPr="00C42B1E">
        <w:rPr>
          <w:rFonts w:ascii="Times New Roman" w:hAnsi="Times New Roman" w:cs="Times New Roman"/>
          <w:sz w:val="22"/>
          <w:szCs w:val="22"/>
        </w:rPr>
        <w:t>The way agencies open the doors for making a rule; anybody can comment on a rule that’s been published in the federal registry; you don’t need standing or anything;</w:t>
      </w:r>
    </w:p>
    <w:p w14:paraId="45F2F47A" w14:textId="77777777" w:rsidR="00C42B1E" w:rsidRPr="00C42B1E" w:rsidRDefault="00C42B1E" w:rsidP="00F075D2">
      <w:pPr>
        <w:pStyle w:val="ListParagraph"/>
        <w:numPr>
          <w:ilvl w:val="3"/>
          <w:numId w:val="7"/>
        </w:numPr>
        <w:rPr>
          <w:rFonts w:ascii="Times New Roman" w:hAnsi="Times New Roman" w:cs="Times New Roman"/>
          <w:sz w:val="22"/>
          <w:szCs w:val="22"/>
        </w:rPr>
      </w:pPr>
      <w:r w:rsidRPr="00C42B1E">
        <w:rPr>
          <w:rFonts w:ascii="Times New Roman" w:hAnsi="Times New Roman" w:cs="Times New Roman"/>
          <w:sz w:val="22"/>
          <w:szCs w:val="22"/>
        </w:rPr>
        <w:t>Agency might respond to substantive comments</w:t>
      </w:r>
    </w:p>
    <w:p w14:paraId="1499B89A" w14:textId="77777777" w:rsidR="00C42B1E" w:rsidRDefault="00C42B1E" w:rsidP="00F075D2">
      <w:pPr>
        <w:pStyle w:val="ListParagraph"/>
        <w:numPr>
          <w:ilvl w:val="1"/>
          <w:numId w:val="7"/>
        </w:numPr>
        <w:rPr>
          <w:rFonts w:ascii="Times New Roman" w:hAnsi="Times New Roman" w:cs="Times New Roman"/>
          <w:sz w:val="22"/>
          <w:szCs w:val="22"/>
        </w:rPr>
      </w:pPr>
      <w:r w:rsidRPr="00C42B1E">
        <w:rPr>
          <w:rFonts w:ascii="Times New Roman" w:hAnsi="Times New Roman" w:cs="Times New Roman"/>
          <w:sz w:val="22"/>
          <w:szCs w:val="22"/>
        </w:rPr>
        <w:t>Formal rule-making:</w:t>
      </w:r>
    </w:p>
    <w:p w14:paraId="0013019C" w14:textId="226247A2" w:rsidR="00F075D2" w:rsidRDefault="00F075D2" w:rsidP="00F075D2">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xml:space="preserve">Trial, etc. </w:t>
      </w:r>
    </w:p>
    <w:p w14:paraId="37AB89DB" w14:textId="0AB257F7" w:rsidR="00C42B1E" w:rsidRPr="00C42B1E" w:rsidRDefault="00F075D2" w:rsidP="00F075D2">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Informal Rule making</w:t>
      </w:r>
    </w:p>
    <w:p w14:paraId="710B45A2" w14:textId="6939D3FB" w:rsidR="00C42B1E" w:rsidRDefault="00C42B1E" w:rsidP="00C24ABD">
      <w:pPr>
        <w:pStyle w:val="ListParagraph"/>
        <w:numPr>
          <w:ilvl w:val="3"/>
          <w:numId w:val="7"/>
        </w:numPr>
        <w:rPr>
          <w:rFonts w:ascii="Times New Roman" w:hAnsi="Times New Roman" w:cs="Times New Roman"/>
          <w:sz w:val="22"/>
          <w:szCs w:val="22"/>
        </w:rPr>
      </w:pPr>
      <w:r w:rsidRPr="00C42B1E">
        <w:rPr>
          <w:rFonts w:ascii="Times New Roman" w:hAnsi="Times New Roman" w:cs="Times New Roman"/>
          <w:sz w:val="22"/>
          <w:szCs w:val="22"/>
        </w:rPr>
        <w:t>APA is the starting point; if you have a particular statute and it addresses a complex area, Congress can have its own judicial review provision within that statute</w:t>
      </w:r>
    </w:p>
    <w:p w14:paraId="4A041C73" w14:textId="1AC454E0" w:rsidR="00AF4C35" w:rsidRPr="008631DC" w:rsidRDefault="00AF4C35" w:rsidP="00622A07">
      <w:pPr>
        <w:pStyle w:val="Heading2"/>
        <w:numPr>
          <w:ilvl w:val="0"/>
          <w:numId w:val="30"/>
        </w:numPr>
        <w:rPr>
          <w:rFonts w:ascii="Times New Roman" w:hAnsi="Times New Roman" w:cs="Times New Roman"/>
          <w:color w:val="auto"/>
          <w:sz w:val="22"/>
          <w:szCs w:val="22"/>
        </w:rPr>
      </w:pPr>
      <w:bookmarkStart w:id="37" w:name="_Toc260854008"/>
      <w:r w:rsidRPr="008631DC">
        <w:rPr>
          <w:rFonts w:ascii="Times New Roman" w:hAnsi="Times New Roman" w:cs="Times New Roman"/>
          <w:color w:val="auto"/>
          <w:sz w:val="22"/>
          <w:szCs w:val="22"/>
        </w:rPr>
        <w:t>Delegation to Agencies</w:t>
      </w:r>
      <w:bookmarkEnd w:id="37"/>
    </w:p>
    <w:p w14:paraId="07D99AF7" w14:textId="12DD334F" w:rsidR="001B6B31" w:rsidRDefault="001B6B31" w:rsidP="00622A07">
      <w:pPr>
        <w:pStyle w:val="ListParagraph"/>
        <w:numPr>
          <w:ilvl w:val="0"/>
          <w:numId w:val="133"/>
        </w:numPr>
        <w:tabs>
          <w:tab w:val="left" w:pos="1710"/>
        </w:tabs>
        <w:rPr>
          <w:rFonts w:ascii="Times New Roman" w:hAnsi="Times New Roman" w:cs="Times New Roman"/>
          <w:sz w:val="22"/>
          <w:szCs w:val="22"/>
        </w:rPr>
      </w:pPr>
      <w:r>
        <w:rPr>
          <w:rFonts w:ascii="Times New Roman" w:hAnsi="Times New Roman" w:cs="Times New Roman"/>
          <w:sz w:val="22"/>
          <w:szCs w:val="22"/>
        </w:rPr>
        <w:t>Is there a delegation?</w:t>
      </w:r>
    </w:p>
    <w:p w14:paraId="421AA29D" w14:textId="45575FCB" w:rsidR="001B6B31" w:rsidRDefault="001B6B31" w:rsidP="00622A07">
      <w:pPr>
        <w:pStyle w:val="ListParagraph"/>
        <w:numPr>
          <w:ilvl w:val="0"/>
          <w:numId w:val="134"/>
        </w:numPr>
        <w:tabs>
          <w:tab w:val="left" w:pos="1710"/>
        </w:tabs>
        <w:rPr>
          <w:rFonts w:ascii="Times New Roman" w:hAnsi="Times New Roman" w:cs="Times New Roman"/>
          <w:sz w:val="22"/>
          <w:szCs w:val="22"/>
        </w:rPr>
      </w:pPr>
      <w:r>
        <w:rPr>
          <w:rFonts w:ascii="Times New Roman" w:hAnsi="Times New Roman" w:cs="Times New Roman"/>
          <w:sz w:val="22"/>
          <w:szCs w:val="22"/>
        </w:rPr>
        <w:t>It may be express or implied</w:t>
      </w:r>
    </w:p>
    <w:p w14:paraId="4B06221C" w14:textId="382C874E" w:rsidR="001B6B31" w:rsidRDefault="001B6B31" w:rsidP="00622A07">
      <w:pPr>
        <w:pStyle w:val="ListParagraph"/>
        <w:numPr>
          <w:ilvl w:val="0"/>
          <w:numId w:val="133"/>
        </w:numPr>
        <w:tabs>
          <w:tab w:val="left" w:pos="1710"/>
        </w:tabs>
        <w:rPr>
          <w:rFonts w:ascii="Times New Roman" w:hAnsi="Times New Roman" w:cs="Times New Roman"/>
          <w:sz w:val="22"/>
          <w:szCs w:val="22"/>
        </w:rPr>
      </w:pPr>
      <w:r>
        <w:rPr>
          <w:rFonts w:ascii="Times New Roman" w:hAnsi="Times New Roman" w:cs="Times New Roman"/>
          <w:sz w:val="22"/>
          <w:szCs w:val="22"/>
        </w:rPr>
        <w:t>Is there a minimum floor that delegation must satisfy?</w:t>
      </w:r>
    </w:p>
    <w:p w14:paraId="4402BD7F" w14:textId="0B04D0DB" w:rsidR="001B6B31" w:rsidRDefault="001B6B31" w:rsidP="00622A07">
      <w:pPr>
        <w:pStyle w:val="ListParagraph"/>
        <w:numPr>
          <w:ilvl w:val="0"/>
          <w:numId w:val="134"/>
        </w:numPr>
        <w:tabs>
          <w:tab w:val="left" w:pos="1710"/>
        </w:tabs>
        <w:rPr>
          <w:rFonts w:ascii="Times New Roman" w:hAnsi="Times New Roman" w:cs="Times New Roman"/>
          <w:sz w:val="22"/>
          <w:szCs w:val="22"/>
        </w:rPr>
      </w:pPr>
      <w:r>
        <w:rPr>
          <w:rFonts w:ascii="Times New Roman" w:hAnsi="Times New Roman" w:cs="Times New Roman"/>
          <w:sz w:val="22"/>
          <w:szCs w:val="22"/>
        </w:rPr>
        <w:t>There must be some intelligible principle: fairly low standard (</w:t>
      </w:r>
      <w:r w:rsidR="00B912DA">
        <w:rPr>
          <w:rFonts w:ascii="Times New Roman" w:hAnsi="Times New Roman" w:cs="Times New Roman"/>
          <w:i/>
          <w:sz w:val="22"/>
          <w:szCs w:val="22"/>
        </w:rPr>
        <w:t>Chevron</w:t>
      </w:r>
      <w:r w:rsidR="00B912DA">
        <w:rPr>
          <w:rFonts w:ascii="Times New Roman" w:hAnsi="Times New Roman" w:cs="Times New Roman"/>
          <w:sz w:val="22"/>
          <w:szCs w:val="22"/>
        </w:rPr>
        <w:t>)</w:t>
      </w:r>
    </w:p>
    <w:p w14:paraId="0CE6BD9C" w14:textId="23E2E6F5" w:rsidR="00B912DA" w:rsidRDefault="00B912DA" w:rsidP="00622A07">
      <w:pPr>
        <w:pStyle w:val="ListParagraph"/>
        <w:numPr>
          <w:ilvl w:val="0"/>
          <w:numId w:val="133"/>
        </w:numPr>
        <w:tabs>
          <w:tab w:val="left" w:pos="1710"/>
        </w:tabs>
        <w:rPr>
          <w:rFonts w:ascii="Times New Roman" w:hAnsi="Times New Roman" w:cs="Times New Roman"/>
          <w:sz w:val="22"/>
          <w:szCs w:val="22"/>
        </w:rPr>
      </w:pPr>
      <w:r>
        <w:rPr>
          <w:rFonts w:ascii="Times New Roman" w:hAnsi="Times New Roman" w:cs="Times New Roman"/>
          <w:sz w:val="22"/>
          <w:szCs w:val="22"/>
          <w:u w:val="single"/>
        </w:rPr>
        <w:t>General rule</w:t>
      </w:r>
      <w:r>
        <w:rPr>
          <w:rFonts w:ascii="Times New Roman" w:hAnsi="Times New Roman" w:cs="Times New Roman"/>
          <w:sz w:val="22"/>
          <w:szCs w:val="22"/>
        </w:rPr>
        <w:t>: delegation is a broad, flexible principle w/a low constitutional floor</w:t>
      </w:r>
    </w:p>
    <w:p w14:paraId="05BF9155" w14:textId="72EC9130" w:rsidR="004C168B" w:rsidRPr="008631DC" w:rsidRDefault="00891807" w:rsidP="00622A07">
      <w:pPr>
        <w:pStyle w:val="Heading2"/>
        <w:numPr>
          <w:ilvl w:val="0"/>
          <w:numId w:val="30"/>
        </w:numPr>
        <w:rPr>
          <w:rFonts w:ascii="Times New Roman" w:hAnsi="Times New Roman" w:cs="Times New Roman"/>
          <w:color w:val="auto"/>
          <w:sz w:val="22"/>
          <w:szCs w:val="22"/>
        </w:rPr>
      </w:pPr>
      <w:bookmarkStart w:id="38" w:name="_Toc260854009"/>
      <w:r w:rsidRPr="008631DC">
        <w:rPr>
          <w:rFonts w:ascii="Times New Roman" w:hAnsi="Times New Roman" w:cs="Times New Roman"/>
          <w:color w:val="auto"/>
          <w:sz w:val="22"/>
          <w:szCs w:val="22"/>
        </w:rPr>
        <w:t xml:space="preserve">What is </w:t>
      </w:r>
      <w:proofErr w:type="gramStart"/>
      <w:r w:rsidRPr="008631DC">
        <w:rPr>
          <w:rFonts w:ascii="Times New Roman" w:hAnsi="Times New Roman" w:cs="Times New Roman"/>
          <w:color w:val="auto"/>
          <w:sz w:val="22"/>
          <w:szCs w:val="22"/>
        </w:rPr>
        <w:t>More</w:t>
      </w:r>
      <w:proofErr w:type="gramEnd"/>
      <w:r w:rsidRPr="008631DC">
        <w:rPr>
          <w:rFonts w:ascii="Times New Roman" w:hAnsi="Times New Roman" w:cs="Times New Roman"/>
          <w:color w:val="auto"/>
          <w:sz w:val="22"/>
          <w:szCs w:val="22"/>
        </w:rPr>
        <w:t xml:space="preserve"> Likely to be Delegated?</w:t>
      </w:r>
      <w:bookmarkEnd w:id="38"/>
    </w:p>
    <w:p w14:paraId="788AC490" w14:textId="763D49AC" w:rsidR="00891807" w:rsidRDefault="00891807" w:rsidP="00622A07">
      <w:pPr>
        <w:pStyle w:val="ListParagraph"/>
        <w:numPr>
          <w:ilvl w:val="0"/>
          <w:numId w:val="135"/>
        </w:numPr>
        <w:tabs>
          <w:tab w:val="left" w:pos="1710"/>
        </w:tabs>
        <w:rPr>
          <w:rFonts w:ascii="Times New Roman" w:hAnsi="Times New Roman" w:cs="Times New Roman"/>
          <w:sz w:val="22"/>
          <w:szCs w:val="22"/>
        </w:rPr>
      </w:pPr>
      <w:r>
        <w:rPr>
          <w:rFonts w:ascii="Times New Roman" w:hAnsi="Times New Roman" w:cs="Times New Roman"/>
          <w:sz w:val="22"/>
          <w:szCs w:val="22"/>
        </w:rPr>
        <w:t>Complex issues</w:t>
      </w:r>
    </w:p>
    <w:p w14:paraId="4B7C2FA9" w14:textId="43C46635" w:rsidR="00891807" w:rsidRDefault="00891807" w:rsidP="00622A07">
      <w:pPr>
        <w:pStyle w:val="ListParagraph"/>
        <w:numPr>
          <w:ilvl w:val="0"/>
          <w:numId w:val="135"/>
        </w:numPr>
        <w:tabs>
          <w:tab w:val="left" w:pos="1710"/>
        </w:tabs>
        <w:rPr>
          <w:rFonts w:ascii="Times New Roman" w:hAnsi="Times New Roman" w:cs="Times New Roman"/>
          <w:sz w:val="22"/>
          <w:szCs w:val="22"/>
        </w:rPr>
      </w:pPr>
      <w:r>
        <w:rPr>
          <w:rFonts w:ascii="Times New Roman" w:hAnsi="Times New Roman" w:cs="Times New Roman"/>
          <w:sz w:val="22"/>
          <w:szCs w:val="22"/>
        </w:rPr>
        <w:t>Issues that require a large volume (e.g. social security)</w:t>
      </w:r>
    </w:p>
    <w:p w14:paraId="28403F2D" w14:textId="55D7E42D" w:rsidR="00891807" w:rsidRDefault="00891807" w:rsidP="00622A07">
      <w:pPr>
        <w:pStyle w:val="ListParagraph"/>
        <w:numPr>
          <w:ilvl w:val="0"/>
          <w:numId w:val="135"/>
        </w:numPr>
        <w:tabs>
          <w:tab w:val="left" w:pos="1710"/>
        </w:tabs>
        <w:rPr>
          <w:rFonts w:ascii="Times New Roman" w:hAnsi="Times New Roman" w:cs="Times New Roman"/>
          <w:sz w:val="22"/>
          <w:szCs w:val="22"/>
        </w:rPr>
      </w:pPr>
      <w:r>
        <w:rPr>
          <w:rFonts w:ascii="Times New Roman" w:hAnsi="Times New Roman" w:cs="Times New Roman"/>
          <w:sz w:val="22"/>
          <w:szCs w:val="22"/>
        </w:rPr>
        <w:t>Controversial decisions</w:t>
      </w:r>
    </w:p>
    <w:p w14:paraId="6091D652" w14:textId="52A16638" w:rsidR="00891807" w:rsidRDefault="00891807" w:rsidP="00622A07">
      <w:pPr>
        <w:pStyle w:val="ListParagraph"/>
        <w:numPr>
          <w:ilvl w:val="0"/>
          <w:numId w:val="136"/>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Remember </w:t>
      </w:r>
      <w:r>
        <w:rPr>
          <w:rFonts w:ascii="Times New Roman" w:hAnsi="Times New Roman" w:cs="Times New Roman"/>
          <w:b/>
          <w:sz w:val="22"/>
          <w:szCs w:val="22"/>
        </w:rPr>
        <w:t>public choice theory</w:t>
      </w:r>
      <w:r>
        <w:rPr>
          <w:rFonts w:ascii="Times New Roman" w:hAnsi="Times New Roman" w:cs="Times New Roman"/>
          <w:sz w:val="22"/>
          <w:szCs w:val="22"/>
        </w:rPr>
        <w:t>: goal of reelection</w:t>
      </w:r>
    </w:p>
    <w:p w14:paraId="53CA0EA6" w14:textId="77777777" w:rsidR="0060678A" w:rsidRPr="008631DC" w:rsidRDefault="0060678A" w:rsidP="00622A07">
      <w:pPr>
        <w:pStyle w:val="Heading2"/>
        <w:numPr>
          <w:ilvl w:val="0"/>
          <w:numId w:val="30"/>
        </w:numPr>
        <w:rPr>
          <w:rFonts w:ascii="Times New Roman" w:hAnsi="Times New Roman" w:cs="Times New Roman"/>
          <w:color w:val="auto"/>
          <w:sz w:val="22"/>
          <w:szCs w:val="22"/>
        </w:rPr>
      </w:pPr>
      <w:bookmarkStart w:id="39" w:name="_Toc260854011"/>
      <w:r w:rsidRPr="008631DC">
        <w:rPr>
          <w:rFonts w:ascii="Times New Roman" w:hAnsi="Times New Roman" w:cs="Times New Roman"/>
          <w:color w:val="auto"/>
          <w:sz w:val="22"/>
          <w:szCs w:val="22"/>
        </w:rPr>
        <w:lastRenderedPageBreak/>
        <w:t>Reasons for Delegation. Why Congress delegates instead of issuing a statute regulating primary conduct:</w:t>
      </w:r>
      <w:bookmarkEnd w:id="39"/>
    </w:p>
    <w:p w14:paraId="442FE470" w14:textId="79ACB324" w:rsidR="0060678A" w:rsidRPr="0060678A" w:rsidRDefault="0060678A" w:rsidP="00092EEF">
      <w:pPr>
        <w:pStyle w:val="ListParagraph"/>
        <w:numPr>
          <w:ilvl w:val="1"/>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 xml:space="preserve">Constitution gives legislative power to Congress, who passes power to an agency (DOT), who passes power to a sub-agency </w:t>
      </w:r>
    </w:p>
    <w:p w14:paraId="7C5B7BC5" w14:textId="77777777" w:rsidR="0060678A" w:rsidRPr="0060678A" w:rsidRDefault="0060678A" w:rsidP="00C24ABD">
      <w:pPr>
        <w:pStyle w:val="ListParagraph"/>
        <w:numPr>
          <w:ilvl w:val="1"/>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u w:val="single"/>
        </w:rPr>
        <w:t>Information costs</w:t>
      </w:r>
      <w:r w:rsidRPr="0060678A">
        <w:rPr>
          <w:rFonts w:ascii="Times New Roman" w:hAnsi="Times New Roman" w:cs="Times New Roman"/>
          <w:sz w:val="22"/>
          <w:szCs w:val="22"/>
        </w:rPr>
        <w:t xml:space="preserve">: </w:t>
      </w:r>
    </w:p>
    <w:p w14:paraId="5CA821A9" w14:textId="09E626E7" w:rsidR="0060678A" w:rsidRPr="0060678A" w:rsidRDefault="0060678A" w:rsidP="00C24ABD">
      <w:pPr>
        <w:pStyle w:val="ListParagraph"/>
        <w:numPr>
          <w:ilvl w:val="2"/>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Costs of gathering, analyzing data are high – costly to acquire expertise and process it</w:t>
      </w:r>
    </w:p>
    <w:p w14:paraId="39203C38" w14:textId="77777777" w:rsidR="0060678A" w:rsidRPr="0060678A" w:rsidRDefault="0060678A" w:rsidP="00C24ABD">
      <w:pPr>
        <w:pStyle w:val="ListParagraph"/>
        <w:numPr>
          <w:ilvl w:val="2"/>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 xml:space="preserve">Industry has all the data and information. </w:t>
      </w:r>
    </w:p>
    <w:p w14:paraId="24B2F26F" w14:textId="77777777" w:rsidR="0060678A" w:rsidRPr="0060678A" w:rsidRDefault="0060678A" w:rsidP="00C24ABD">
      <w:pPr>
        <w:pStyle w:val="ListParagraph"/>
        <w:numPr>
          <w:ilvl w:val="2"/>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 xml:space="preserve">Need access, time, resources and capacity to obtain data, analyze it and determine proper regulation. </w:t>
      </w:r>
    </w:p>
    <w:p w14:paraId="000B47BF" w14:textId="77777777" w:rsidR="0060678A" w:rsidRPr="0060678A" w:rsidRDefault="0060678A" w:rsidP="00C24ABD">
      <w:pPr>
        <w:pStyle w:val="ListParagraph"/>
        <w:numPr>
          <w:ilvl w:val="2"/>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Delegation allows Congress to mandate that industry give agency data. Congress also gives agency human resources needed to act on the data.</w:t>
      </w:r>
    </w:p>
    <w:p w14:paraId="4BCC1F70" w14:textId="0C282AF4" w:rsidR="0060678A" w:rsidRPr="0060678A" w:rsidRDefault="0060678A" w:rsidP="00C24ABD">
      <w:pPr>
        <w:pStyle w:val="ListParagraph"/>
        <w:numPr>
          <w:ilvl w:val="3"/>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Agency has a specialty, in-house experts, and can reach outside to industry/interest groups/members of relevant community</w:t>
      </w:r>
    </w:p>
    <w:p w14:paraId="70DED63D" w14:textId="77777777" w:rsidR="0060678A" w:rsidRPr="0060678A" w:rsidRDefault="0060678A" w:rsidP="00C24ABD">
      <w:pPr>
        <w:pStyle w:val="ListParagraph"/>
        <w:numPr>
          <w:ilvl w:val="1"/>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u w:val="single"/>
        </w:rPr>
        <w:t>Procedural costs</w:t>
      </w:r>
      <w:r w:rsidRPr="0060678A">
        <w:rPr>
          <w:rFonts w:ascii="Times New Roman" w:hAnsi="Times New Roman" w:cs="Times New Roman"/>
          <w:sz w:val="22"/>
          <w:szCs w:val="22"/>
        </w:rPr>
        <w:t>: Legislative process is difficult. If bicameralism and presentment required for each auto safety standard, it would be extremely time consuming</w:t>
      </w:r>
    </w:p>
    <w:p w14:paraId="2FCDE5BC" w14:textId="52BCD40A" w:rsidR="0060678A" w:rsidRPr="0060678A" w:rsidRDefault="0060678A" w:rsidP="00C24ABD">
      <w:pPr>
        <w:pStyle w:val="ListParagraph"/>
        <w:numPr>
          <w:ilvl w:val="2"/>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The more specific the legislation is, the harder for it to survive</w:t>
      </w:r>
    </w:p>
    <w:p w14:paraId="08F335A4" w14:textId="77777777" w:rsidR="0060678A" w:rsidRPr="0060678A" w:rsidRDefault="0060678A" w:rsidP="00C24ABD">
      <w:pPr>
        <w:pStyle w:val="ListParagraph"/>
        <w:numPr>
          <w:ilvl w:val="1"/>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u w:val="single"/>
        </w:rPr>
        <w:t>Opportunity costs:</w:t>
      </w:r>
      <w:r w:rsidRPr="0060678A">
        <w:rPr>
          <w:rFonts w:ascii="Times New Roman" w:hAnsi="Times New Roman" w:cs="Times New Roman"/>
          <w:sz w:val="22"/>
          <w:szCs w:val="22"/>
        </w:rPr>
        <w:t xml:space="preserve"> time spent acquiring expertise and passing specific leg could be spent in electorally productive activities (Epstein)</w:t>
      </w:r>
    </w:p>
    <w:p w14:paraId="755D8DF8" w14:textId="541EC44F" w:rsidR="0060678A" w:rsidRPr="0060678A" w:rsidRDefault="0060678A" w:rsidP="00C24ABD">
      <w:pPr>
        <w:pStyle w:val="ListParagraph"/>
        <w:numPr>
          <w:ilvl w:val="1"/>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u w:val="single"/>
        </w:rPr>
        <w:t>Bargaining costs</w:t>
      </w:r>
      <w:r w:rsidRPr="0060678A">
        <w:rPr>
          <w:rFonts w:ascii="Times New Roman" w:hAnsi="Times New Roman" w:cs="Times New Roman"/>
          <w:sz w:val="22"/>
          <w:szCs w:val="22"/>
        </w:rPr>
        <w:t xml:space="preserve">: Within the legislative process, political capital </w:t>
      </w:r>
      <w:r>
        <w:rPr>
          <w:rFonts w:ascii="Times New Roman" w:hAnsi="Times New Roman" w:cs="Times New Roman"/>
          <w:sz w:val="22"/>
          <w:szCs w:val="22"/>
        </w:rPr>
        <w:t xml:space="preserve">is </w:t>
      </w:r>
      <w:r w:rsidRPr="0060678A">
        <w:rPr>
          <w:rFonts w:ascii="Times New Roman" w:hAnsi="Times New Roman" w:cs="Times New Roman"/>
          <w:sz w:val="22"/>
          <w:szCs w:val="22"/>
        </w:rPr>
        <w:t>required to build consensus and craft detailed statutes. Need trade-offs, log-rolling, vote-</w:t>
      </w:r>
      <w:r>
        <w:rPr>
          <w:rFonts w:ascii="Times New Roman" w:hAnsi="Times New Roman" w:cs="Times New Roman"/>
          <w:sz w:val="22"/>
          <w:szCs w:val="22"/>
        </w:rPr>
        <w:t xml:space="preserve">trading. If the statute is broader </w:t>
      </w:r>
      <w:r w:rsidRPr="0060678A">
        <w:rPr>
          <w:rFonts w:ascii="Times New Roman" w:hAnsi="Times New Roman" w:cs="Times New Roman"/>
          <w:sz w:val="22"/>
          <w:szCs w:val="22"/>
        </w:rPr>
        <w:t>and allows delegation, less bargaining required.</w:t>
      </w:r>
    </w:p>
    <w:p w14:paraId="211C688B" w14:textId="77777777" w:rsidR="0060678A" w:rsidRPr="008631DC" w:rsidRDefault="0060678A" w:rsidP="00622A07">
      <w:pPr>
        <w:pStyle w:val="Heading2"/>
        <w:numPr>
          <w:ilvl w:val="0"/>
          <w:numId w:val="30"/>
        </w:numPr>
        <w:rPr>
          <w:rFonts w:ascii="Times New Roman" w:hAnsi="Times New Roman" w:cs="Times New Roman"/>
          <w:color w:val="auto"/>
          <w:sz w:val="22"/>
          <w:szCs w:val="22"/>
        </w:rPr>
      </w:pPr>
      <w:bookmarkStart w:id="40" w:name="_Toc260854012"/>
      <w:r w:rsidRPr="008631DC">
        <w:rPr>
          <w:rFonts w:ascii="Times New Roman" w:hAnsi="Times New Roman" w:cs="Times New Roman"/>
          <w:color w:val="auto"/>
          <w:sz w:val="22"/>
          <w:szCs w:val="22"/>
        </w:rPr>
        <w:t>Benefits of delegation:</w:t>
      </w:r>
      <w:bookmarkEnd w:id="40"/>
      <w:r w:rsidRPr="008631DC">
        <w:rPr>
          <w:rFonts w:ascii="Times New Roman" w:hAnsi="Times New Roman" w:cs="Times New Roman"/>
          <w:color w:val="auto"/>
          <w:sz w:val="22"/>
          <w:szCs w:val="22"/>
        </w:rPr>
        <w:t xml:space="preserve"> </w:t>
      </w:r>
    </w:p>
    <w:p w14:paraId="59E3634D" w14:textId="76E45504" w:rsidR="0060678A" w:rsidRPr="0060678A" w:rsidRDefault="003D3338" w:rsidP="00622A07">
      <w:pPr>
        <w:pStyle w:val="ListParagraph"/>
        <w:numPr>
          <w:ilvl w:val="0"/>
          <w:numId w:val="13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Can</w:t>
      </w:r>
      <w:r w:rsidR="0060678A" w:rsidRPr="0060678A">
        <w:rPr>
          <w:rFonts w:ascii="Times New Roman" w:hAnsi="Times New Roman" w:cs="Times New Roman"/>
          <w:sz w:val="22"/>
          <w:szCs w:val="22"/>
        </w:rPr>
        <w:t xml:space="preserve"> have ongoing oversight of Agency</w:t>
      </w:r>
    </w:p>
    <w:p w14:paraId="036573C4" w14:textId="77777777" w:rsidR="0060678A" w:rsidRPr="0060678A" w:rsidRDefault="0060678A" w:rsidP="00622A07">
      <w:pPr>
        <w:pStyle w:val="ListParagraph"/>
        <w:numPr>
          <w:ilvl w:val="0"/>
          <w:numId w:val="13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Agency not static like a specific statute would be – can move and change with industry</w:t>
      </w:r>
    </w:p>
    <w:p w14:paraId="6616E42B" w14:textId="77777777" w:rsidR="0060678A" w:rsidRPr="0060678A" w:rsidRDefault="0060678A" w:rsidP="00622A07">
      <w:pPr>
        <w:pStyle w:val="ListParagraph"/>
        <w:numPr>
          <w:ilvl w:val="0"/>
          <w:numId w:val="13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 xml:space="preserve">Outlier committee – if want the committee to pass something that median legislator wouldn’t agree with </w:t>
      </w:r>
    </w:p>
    <w:p w14:paraId="173C27C8" w14:textId="77777777" w:rsidR="0060678A" w:rsidRPr="0060678A" w:rsidRDefault="0060678A" w:rsidP="00622A07">
      <w:pPr>
        <w:pStyle w:val="ListParagraph"/>
        <w:numPr>
          <w:ilvl w:val="0"/>
          <w:numId w:val="13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Can blame agency for policy they don’t like and take credit for good stuff agency does</w:t>
      </w:r>
    </w:p>
    <w:p w14:paraId="79CED52E" w14:textId="77777777" w:rsidR="0060678A" w:rsidRPr="0060678A" w:rsidRDefault="0060678A" w:rsidP="00622A07">
      <w:pPr>
        <w:pStyle w:val="ListParagraph"/>
        <w:numPr>
          <w:ilvl w:val="0"/>
          <w:numId w:val="13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President more likely to take the blame for agency than congress</w:t>
      </w:r>
    </w:p>
    <w:p w14:paraId="0ED54864" w14:textId="77777777" w:rsidR="0060678A" w:rsidRPr="0060678A" w:rsidRDefault="0060678A" w:rsidP="00622A07">
      <w:pPr>
        <w:pStyle w:val="ListParagraph"/>
        <w:numPr>
          <w:ilvl w:val="0"/>
          <w:numId w:val="13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To avoid making politically unpopular decisions but when they DO want to address the issue</w:t>
      </w:r>
    </w:p>
    <w:p w14:paraId="2746CF6A" w14:textId="4B9D87BA" w:rsidR="0060678A" w:rsidRPr="0060678A" w:rsidRDefault="003D3338" w:rsidP="00622A07">
      <w:pPr>
        <w:pStyle w:val="ListParagraph"/>
        <w:numPr>
          <w:ilvl w:val="0"/>
          <w:numId w:val="13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In</w:t>
      </w:r>
      <w:r w:rsidR="0060678A" w:rsidRPr="0060678A">
        <w:rPr>
          <w:rFonts w:ascii="Times New Roman" w:hAnsi="Times New Roman" w:cs="Times New Roman"/>
          <w:sz w:val="22"/>
          <w:szCs w:val="22"/>
        </w:rPr>
        <w:t xml:space="preserve"> auto safety, wanted to avoid pissing off industry but had to address safety</w:t>
      </w:r>
    </w:p>
    <w:p w14:paraId="628FD9FE" w14:textId="66B538F7" w:rsidR="0060678A" w:rsidRPr="0060678A" w:rsidRDefault="003D3338" w:rsidP="00622A07">
      <w:pPr>
        <w:pStyle w:val="ListParagraph"/>
        <w:numPr>
          <w:ilvl w:val="0"/>
          <w:numId w:val="13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Might</w:t>
      </w:r>
      <w:r w:rsidR="0060678A" w:rsidRPr="0060678A">
        <w:rPr>
          <w:rFonts w:ascii="Times New Roman" w:hAnsi="Times New Roman" w:cs="Times New Roman"/>
          <w:sz w:val="22"/>
          <w:szCs w:val="22"/>
        </w:rPr>
        <w:t xml:space="preserve"> get better policies – reduces rent-seeking by interest groups – less vote-trading and deal-making (</w:t>
      </w:r>
      <w:proofErr w:type="spellStart"/>
      <w:r w:rsidR="0060678A" w:rsidRPr="0060678A">
        <w:rPr>
          <w:rFonts w:ascii="Times New Roman" w:hAnsi="Times New Roman" w:cs="Times New Roman"/>
          <w:sz w:val="22"/>
          <w:szCs w:val="22"/>
        </w:rPr>
        <w:t>Mashaw</w:t>
      </w:r>
      <w:proofErr w:type="spellEnd"/>
      <w:r w:rsidR="0060678A" w:rsidRPr="0060678A">
        <w:rPr>
          <w:rFonts w:ascii="Times New Roman" w:hAnsi="Times New Roman" w:cs="Times New Roman"/>
          <w:sz w:val="22"/>
          <w:szCs w:val="22"/>
        </w:rPr>
        <w:t>)</w:t>
      </w:r>
    </w:p>
    <w:p w14:paraId="43AABFDD" w14:textId="1AF0E53B" w:rsidR="0060678A" w:rsidRPr="0060678A" w:rsidRDefault="003D3338" w:rsidP="00622A07">
      <w:pPr>
        <w:pStyle w:val="ListParagraph"/>
        <w:numPr>
          <w:ilvl w:val="0"/>
          <w:numId w:val="13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Easier</w:t>
      </w:r>
      <w:r w:rsidR="0060678A" w:rsidRPr="0060678A">
        <w:rPr>
          <w:rFonts w:ascii="Times New Roman" w:hAnsi="Times New Roman" w:cs="Times New Roman"/>
          <w:sz w:val="22"/>
          <w:szCs w:val="22"/>
        </w:rPr>
        <w:t xml:space="preserve"> to hold legislators accountable for broad delegations of power than for tiny details of big bills they would pass (</w:t>
      </w:r>
      <w:proofErr w:type="spellStart"/>
      <w:r w:rsidR="0060678A" w:rsidRPr="0060678A">
        <w:rPr>
          <w:rFonts w:ascii="Times New Roman" w:hAnsi="Times New Roman" w:cs="Times New Roman"/>
          <w:sz w:val="22"/>
          <w:szCs w:val="22"/>
        </w:rPr>
        <w:t>Mashaw</w:t>
      </w:r>
      <w:proofErr w:type="spellEnd"/>
      <w:r w:rsidR="0060678A" w:rsidRPr="0060678A">
        <w:rPr>
          <w:rFonts w:ascii="Times New Roman" w:hAnsi="Times New Roman" w:cs="Times New Roman"/>
          <w:sz w:val="22"/>
          <w:szCs w:val="22"/>
        </w:rPr>
        <w:t>)</w:t>
      </w:r>
    </w:p>
    <w:p w14:paraId="088F4BEB" w14:textId="7F746E28" w:rsidR="0060678A" w:rsidRPr="0060678A" w:rsidRDefault="003D3338" w:rsidP="00622A07">
      <w:pPr>
        <w:pStyle w:val="ListParagraph"/>
        <w:numPr>
          <w:ilvl w:val="0"/>
          <w:numId w:val="13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Administrative</w:t>
      </w:r>
      <w:r w:rsidR="0060678A" w:rsidRPr="0060678A">
        <w:rPr>
          <w:rFonts w:ascii="Times New Roman" w:hAnsi="Times New Roman" w:cs="Times New Roman"/>
          <w:sz w:val="22"/>
          <w:szCs w:val="22"/>
        </w:rPr>
        <w:t xml:space="preserve"> expertise and flexibility</w:t>
      </w:r>
    </w:p>
    <w:p w14:paraId="7C60268C" w14:textId="5E690AC3" w:rsidR="0060678A" w:rsidRPr="0060678A" w:rsidRDefault="003D3338" w:rsidP="00622A07">
      <w:pPr>
        <w:pStyle w:val="ListParagraph"/>
        <w:numPr>
          <w:ilvl w:val="0"/>
          <w:numId w:val="13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Agencies</w:t>
      </w:r>
      <w:r w:rsidR="0060678A" w:rsidRPr="0060678A">
        <w:rPr>
          <w:rFonts w:ascii="Times New Roman" w:hAnsi="Times New Roman" w:cs="Times New Roman"/>
          <w:sz w:val="22"/>
          <w:szCs w:val="22"/>
        </w:rPr>
        <w:t xml:space="preserve"> can act quicker than Congress</w:t>
      </w:r>
      <w:bookmarkStart w:id="41" w:name="_Toc58981492"/>
    </w:p>
    <w:p w14:paraId="0FB3C133" w14:textId="77777777" w:rsidR="0060678A" w:rsidRPr="008631DC" w:rsidRDefault="0060678A" w:rsidP="00622A07">
      <w:pPr>
        <w:pStyle w:val="Heading2"/>
        <w:numPr>
          <w:ilvl w:val="0"/>
          <w:numId w:val="30"/>
        </w:numPr>
        <w:rPr>
          <w:rFonts w:ascii="Times New Roman" w:hAnsi="Times New Roman" w:cs="Times New Roman"/>
          <w:color w:val="auto"/>
          <w:sz w:val="22"/>
          <w:szCs w:val="22"/>
        </w:rPr>
      </w:pPr>
      <w:bookmarkStart w:id="42" w:name="_Toc260854013"/>
      <w:r w:rsidRPr="008631DC">
        <w:rPr>
          <w:rFonts w:ascii="Times New Roman" w:hAnsi="Times New Roman" w:cs="Times New Roman"/>
          <w:color w:val="auto"/>
          <w:sz w:val="22"/>
          <w:szCs w:val="22"/>
        </w:rPr>
        <w:t>Disadvantages of Delegation</w:t>
      </w:r>
      <w:bookmarkEnd w:id="41"/>
      <w:bookmarkEnd w:id="42"/>
    </w:p>
    <w:p w14:paraId="7E076A36" w14:textId="77777777" w:rsidR="0060678A" w:rsidRPr="0060678A" w:rsidRDefault="0060678A" w:rsidP="00622A07">
      <w:pPr>
        <w:pStyle w:val="ListParagraph"/>
        <w:numPr>
          <w:ilvl w:val="0"/>
          <w:numId w:val="138"/>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u w:val="single"/>
        </w:rPr>
        <w:t>Monitoring costs: Principle-agent problem</w:t>
      </w:r>
      <w:r w:rsidRPr="0060678A">
        <w:rPr>
          <w:rFonts w:ascii="Times New Roman" w:hAnsi="Times New Roman" w:cs="Times New Roman"/>
          <w:sz w:val="22"/>
          <w:szCs w:val="22"/>
        </w:rPr>
        <w:t xml:space="preserve">: Agency may want to impose its own preferences rather than those of Congress. </w:t>
      </w:r>
    </w:p>
    <w:p w14:paraId="7D828BA8" w14:textId="77777777" w:rsidR="0060678A" w:rsidRPr="0060678A" w:rsidRDefault="0060678A" w:rsidP="00C24ABD">
      <w:pPr>
        <w:pStyle w:val="ListParagraph"/>
        <w:numPr>
          <w:ilvl w:val="2"/>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 xml:space="preserve">Congress wants agency to pass policies that will get Congress reelected. To ensure agency produces its preferred policies, Congress has to monitor the agency. </w:t>
      </w:r>
    </w:p>
    <w:p w14:paraId="1434978E" w14:textId="5FC1B1A9" w:rsidR="0060678A" w:rsidRPr="0060678A" w:rsidRDefault="003D3338" w:rsidP="00C24ABD">
      <w:pPr>
        <w:pStyle w:val="ListParagraph"/>
        <w:numPr>
          <w:ilvl w:val="2"/>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Hold</w:t>
      </w:r>
      <w:r w:rsidR="0060678A" w:rsidRPr="0060678A">
        <w:rPr>
          <w:rFonts w:ascii="Times New Roman" w:hAnsi="Times New Roman" w:cs="Times New Roman"/>
          <w:sz w:val="22"/>
          <w:szCs w:val="22"/>
        </w:rPr>
        <w:t xml:space="preserve"> hearings, inquire and monitor in other ways. </w:t>
      </w:r>
    </w:p>
    <w:p w14:paraId="40A6EF3D" w14:textId="77777777" w:rsidR="0060678A" w:rsidRPr="0060678A" w:rsidRDefault="0060678A" w:rsidP="00C24ABD">
      <w:pPr>
        <w:pStyle w:val="ListParagraph"/>
        <w:numPr>
          <w:ilvl w:val="2"/>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 xml:space="preserve">High monitoring costs (so less delegation): </w:t>
      </w:r>
    </w:p>
    <w:p w14:paraId="5F34CA07" w14:textId="3B3262C0" w:rsidR="0060678A" w:rsidRPr="0060678A" w:rsidRDefault="0015518A" w:rsidP="00C24ABD">
      <w:pPr>
        <w:pStyle w:val="ListParagraph"/>
        <w:numPr>
          <w:ilvl w:val="3"/>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Just</w:t>
      </w:r>
      <w:r w:rsidR="0060678A" w:rsidRPr="0060678A">
        <w:rPr>
          <w:rFonts w:ascii="Times New Roman" w:hAnsi="Times New Roman" w:cs="Times New Roman"/>
          <w:sz w:val="22"/>
          <w:szCs w:val="22"/>
        </w:rPr>
        <w:t xml:space="preserve"> before re-election (when Congress wants to allocate time in other ways)</w:t>
      </w:r>
    </w:p>
    <w:p w14:paraId="07376AB4" w14:textId="72FB998F" w:rsidR="0060678A" w:rsidRPr="0060678A" w:rsidRDefault="0015518A" w:rsidP="00C24ABD">
      <w:pPr>
        <w:pStyle w:val="ListParagraph"/>
        <w:numPr>
          <w:ilvl w:val="3"/>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When</w:t>
      </w:r>
      <w:r w:rsidR="0060678A" w:rsidRPr="0060678A">
        <w:rPr>
          <w:rFonts w:ascii="Times New Roman" w:hAnsi="Times New Roman" w:cs="Times New Roman"/>
          <w:sz w:val="22"/>
          <w:szCs w:val="22"/>
        </w:rPr>
        <w:t xml:space="preserve"> divided government exists</w:t>
      </w:r>
    </w:p>
    <w:p w14:paraId="74052E0A" w14:textId="3DE22986" w:rsidR="0060678A" w:rsidRPr="0060678A" w:rsidRDefault="0015518A" w:rsidP="00C24ABD">
      <w:pPr>
        <w:pStyle w:val="ListParagraph"/>
        <w:numPr>
          <w:ilvl w:val="3"/>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When</w:t>
      </w:r>
      <w:r w:rsidR="0060678A" w:rsidRPr="0060678A">
        <w:rPr>
          <w:rFonts w:ascii="Times New Roman" w:hAnsi="Times New Roman" w:cs="Times New Roman"/>
          <w:sz w:val="22"/>
          <w:szCs w:val="22"/>
        </w:rPr>
        <w:t xml:space="preserve"> committee is an outlier</w:t>
      </w:r>
    </w:p>
    <w:p w14:paraId="05C42DBF" w14:textId="77777777" w:rsidR="0060678A" w:rsidRPr="0060678A" w:rsidRDefault="0060678A" w:rsidP="00C24ABD">
      <w:pPr>
        <w:pStyle w:val="ListParagraph"/>
        <w:numPr>
          <w:ilvl w:val="3"/>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Low monitoring costs (more delegation):</w:t>
      </w:r>
    </w:p>
    <w:p w14:paraId="521BB275" w14:textId="7EAFCD95" w:rsidR="0060678A" w:rsidRPr="0060678A" w:rsidRDefault="0015518A" w:rsidP="00C24ABD">
      <w:pPr>
        <w:pStyle w:val="ListParagraph"/>
        <w:numPr>
          <w:ilvl w:val="3"/>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lastRenderedPageBreak/>
        <w:t>Political</w:t>
      </w:r>
      <w:r w:rsidR="0060678A" w:rsidRPr="0060678A">
        <w:rPr>
          <w:rFonts w:ascii="Times New Roman" w:hAnsi="Times New Roman" w:cs="Times New Roman"/>
          <w:sz w:val="22"/>
          <w:szCs w:val="22"/>
        </w:rPr>
        <w:t xml:space="preserve"> party alignment – Pres and Congress are same party</w:t>
      </w:r>
    </w:p>
    <w:p w14:paraId="0B9A0394" w14:textId="67B74B01" w:rsidR="0060678A" w:rsidRPr="0060678A" w:rsidRDefault="0015518A" w:rsidP="00C24ABD">
      <w:pPr>
        <w:pStyle w:val="ListParagraph"/>
        <w:numPr>
          <w:ilvl w:val="3"/>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If</w:t>
      </w:r>
      <w:r w:rsidR="0060678A" w:rsidRPr="0060678A">
        <w:rPr>
          <w:rFonts w:ascii="Times New Roman" w:hAnsi="Times New Roman" w:cs="Times New Roman"/>
          <w:sz w:val="22"/>
          <w:szCs w:val="22"/>
        </w:rPr>
        <w:t xml:space="preserve"> issues are complex (technically or policy) and not worth incurring cost of acquiring expertise, etc. </w:t>
      </w:r>
    </w:p>
    <w:p w14:paraId="2E880CC6" w14:textId="64B7ADD8" w:rsidR="0060678A" w:rsidRPr="0060678A" w:rsidRDefault="0015518A" w:rsidP="00C24ABD">
      <w:pPr>
        <w:pStyle w:val="ListParagraph"/>
        <w:numPr>
          <w:ilvl w:val="2"/>
          <w:numId w:val="9"/>
        </w:numPr>
        <w:spacing w:after="200" w:line="276" w:lineRule="auto"/>
        <w:rPr>
          <w:rFonts w:ascii="Times New Roman" w:hAnsi="Times New Roman" w:cs="Times New Roman"/>
          <w:sz w:val="22"/>
          <w:szCs w:val="22"/>
        </w:rPr>
      </w:pPr>
      <w:r>
        <w:rPr>
          <w:rFonts w:ascii="Times New Roman" w:hAnsi="Times New Roman" w:cs="Times New Roman"/>
          <w:sz w:val="22"/>
          <w:szCs w:val="22"/>
        </w:rPr>
        <w:t>E.g.</w:t>
      </w:r>
      <w:r w:rsidR="0060678A" w:rsidRPr="0060678A">
        <w:rPr>
          <w:rFonts w:ascii="Times New Roman" w:hAnsi="Times New Roman" w:cs="Times New Roman"/>
          <w:sz w:val="22"/>
          <w:szCs w:val="22"/>
        </w:rPr>
        <w:t xml:space="preserve">: motor vehicle safety – costs of delegating are worth incurring: </w:t>
      </w:r>
    </w:p>
    <w:p w14:paraId="345ED0C3" w14:textId="76A2A8E1" w:rsidR="0060678A" w:rsidRPr="0060678A" w:rsidRDefault="0015518A" w:rsidP="00C24ABD">
      <w:pPr>
        <w:pStyle w:val="ListParagraph"/>
        <w:numPr>
          <w:ilvl w:val="3"/>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Issues</w:t>
      </w:r>
      <w:r w:rsidR="0060678A" w:rsidRPr="0060678A">
        <w:rPr>
          <w:rFonts w:ascii="Times New Roman" w:hAnsi="Times New Roman" w:cs="Times New Roman"/>
          <w:sz w:val="22"/>
          <w:szCs w:val="22"/>
        </w:rPr>
        <w:t xml:space="preserve"> are complex</w:t>
      </w:r>
    </w:p>
    <w:p w14:paraId="347B9199" w14:textId="7E4ACFB5" w:rsidR="0060678A" w:rsidRPr="0060678A" w:rsidRDefault="0015518A" w:rsidP="00C24ABD">
      <w:pPr>
        <w:pStyle w:val="ListParagraph"/>
        <w:numPr>
          <w:ilvl w:val="3"/>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Must</w:t>
      </w:r>
      <w:r w:rsidR="0060678A" w:rsidRPr="0060678A">
        <w:rPr>
          <w:rFonts w:ascii="Times New Roman" w:hAnsi="Times New Roman" w:cs="Times New Roman"/>
          <w:sz w:val="22"/>
          <w:szCs w:val="22"/>
        </w:rPr>
        <w:t xml:space="preserve"> adapt to changes in technology</w:t>
      </w:r>
    </w:p>
    <w:p w14:paraId="038D5C60" w14:textId="77777777" w:rsidR="0060678A" w:rsidRPr="0060678A" w:rsidRDefault="0060678A" w:rsidP="00C24ABD">
      <w:pPr>
        <w:pStyle w:val="ListParagraph"/>
        <w:numPr>
          <w:ilvl w:val="2"/>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Undemocratic – agency heads aren’t elected</w:t>
      </w:r>
    </w:p>
    <w:p w14:paraId="611D6E6B" w14:textId="77777777" w:rsidR="0060678A" w:rsidRPr="0060678A" w:rsidRDefault="0060678A" w:rsidP="00C24ABD">
      <w:pPr>
        <w:pStyle w:val="ListParagraph"/>
        <w:numPr>
          <w:ilvl w:val="2"/>
          <w:numId w:val="9"/>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Counterproductive – agency heads may be biased, captured by industry</w:t>
      </w:r>
    </w:p>
    <w:p w14:paraId="4121EAC5" w14:textId="77777777" w:rsidR="0060678A" w:rsidRPr="0060678A" w:rsidRDefault="0060678A" w:rsidP="00C24ABD">
      <w:pPr>
        <w:pStyle w:val="ListParagraph"/>
        <w:numPr>
          <w:ilvl w:val="0"/>
          <w:numId w:val="7"/>
        </w:numPr>
        <w:rPr>
          <w:rFonts w:ascii="Times New Roman" w:hAnsi="Times New Roman" w:cs="Times New Roman"/>
          <w:sz w:val="22"/>
          <w:szCs w:val="22"/>
        </w:rPr>
      </w:pPr>
      <w:r w:rsidRPr="0015518A">
        <w:rPr>
          <w:rFonts w:ascii="Times New Roman" w:hAnsi="Times New Roman" w:cs="Times New Roman"/>
          <w:b/>
          <w:sz w:val="22"/>
          <w:szCs w:val="22"/>
        </w:rPr>
        <w:t>Overall</w:t>
      </w:r>
      <w:r w:rsidRPr="0060678A">
        <w:rPr>
          <w:rFonts w:ascii="Times New Roman" w:hAnsi="Times New Roman" w:cs="Times New Roman"/>
          <w:sz w:val="22"/>
          <w:szCs w:val="22"/>
        </w:rPr>
        <w:t xml:space="preserve">: Congress employs its own form of </w:t>
      </w:r>
      <w:r w:rsidRPr="00102DE8">
        <w:rPr>
          <w:rFonts w:ascii="Times New Roman" w:hAnsi="Times New Roman" w:cs="Times New Roman"/>
          <w:sz w:val="22"/>
          <w:szCs w:val="22"/>
          <w:u w:val="single"/>
        </w:rPr>
        <w:t>cost-benefit analysis</w:t>
      </w:r>
      <w:r w:rsidRPr="0060678A">
        <w:rPr>
          <w:rFonts w:ascii="Times New Roman" w:hAnsi="Times New Roman" w:cs="Times New Roman"/>
          <w:sz w:val="22"/>
          <w:szCs w:val="22"/>
        </w:rPr>
        <w:t xml:space="preserve"> to determine how much to delegate to an agency. When the legislative and bargaining cost is lower than the monitoring costs, expect a more detailed statute with less delegation. However, if the monitoring costs are higher than the legislative bargaining costs, expect a more broad statute with more delegation.</w:t>
      </w:r>
    </w:p>
    <w:p w14:paraId="4D38509F" w14:textId="77777777" w:rsidR="0060678A" w:rsidRPr="008631DC" w:rsidRDefault="0060678A" w:rsidP="00622A07">
      <w:pPr>
        <w:pStyle w:val="Heading2"/>
        <w:numPr>
          <w:ilvl w:val="0"/>
          <w:numId w:val="30"/>
        </w:numPr>
        <w:rPr>
          <w:rFonts w:ascii="Times New Roman" w:hAnsi="Times New Roman" w:cs="Times New Roman"/>
          <w:color w:val="auto"/>
          <w:sz w:val="22"/>
          <w:szCs w:val="22"/>
        </w:rPr>
      </w:pPr>
      <w:bookmarkStart w:id="43" w:name="_Toc260854014"/>
      <w:r w:rsidRPr="008631DC">
        <w:rPr>
          <w:rFonts w:ascii="Times New Roman" w:hAnsi="Times New Roman" w:cs="Times New Roman"/>
          <w:color w:val="auto"/>
          <w:sz w:val="22"/>
          <w:szCs w:val="22"/>
        </w:rPr>
        <w:t>Congress usually delegates:</w:t>
      </w:r>
      <w:bookmarkEnd w:id="43"/>
      <w:r w:rsidRPr="008631DC">
        <w:rPr>
          <w:rFonts w:ascii="Times New Roman" w:hAnsi="Times New Roman" w:cs="Times New Roman"/>
          <w:color w:val="auto"/>
          <w:sz w:val="22"/>
          <w:szCs w:val="22"/>
        </w:rPr>
        <w:t xml:space="preserve"> </w:t>
      </w:r>
    </w:p>
    <w:p w14:paraId="0479C16D" w14:textId="1A4DE322" w:rsidR="0060678A" w:rsidRPr="0060678A" w:rsidRDefault="00B26020" w:rsidP="00C24ABD">
      <w:pPr>
        <w:pStyle w:val="ListParagraph"/>
        <w:numPr>
          <w:ilvl w:val="1"/>
          <w:numId w:val="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In</w:t>
      </w:r>
      <w:r w:rsidR="0060678A" w:rsidRPr="0060678A">
        <w:rPr>
          <w:rFonts w:ascii="Times New Roman" w:hAnsi="Times New Roman" w:cs="Times New Roman"/>
          <w:sz w:val="22"/>
          <w:szCs w:val="22"/>
        </w:rPr>
        <w:t xml:space="preserve"> areas it is most inefficient</w:t>
      </w:r>
    </w:p>
    <w:p w14:paraId="4DFE2805" w14:textId="77777777" w:rsidR="0060678A" w:rsidRPr="0060678A" w:rsidRDefault="0060678A" w:rsidP="00C24ABD">
      <w:pPr>
        <w:pStyle w:val="ListParagraph"/>
        <w:numPr>
          <w:ilvl w:val="1"/>
          <w:numId w:val="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Where committee is captured or doesn’t have expertise</w:t>
      </w:r>
    </w:p>
    <w:p w14:paraId="2A523537" w14:textId="77777777" w:rsidR="0060678A" w:rsidRPr="0060678A" w:rsidRDefault="0060678A" w:rsidP="00C24ABD">
      <w:pPr>
        <w:pStyle w:val="ListParagraph"/>
        <w:numPr>
          <w:ilvl w:val="1"/>
          <w:numId w:val="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When executive and Congress are of same party</w:t>
      </w:r>
    </w:p>
    <w:p w14:paraId="2ED039F3" w14:textId="77777777" w:rsidR="0060678A" w:rsidRPr="0060678A" w:rsidRDefault="0060678A" w:rsidP="00C24ABD">
      <w:pPr>
        <w:pStyle w:val="ListParagraph"/>
        <w:numPr>
          <w:ilvl w:val="1"/>
          <w:numId w:val="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When committee has same membership as floor</w:t>
      </w:r>
    </w:p>
    <w:p w14:paraId="054BF73F" w14:textId="77777777" w:rsidR="0060678A" w:rsidRPr="0060678A" w:rsidRDefault="0060678A" w:rsidP="00C24ABD">
      <w:pPr>
        <w:pStyle w:val="ListParagraph"/>
        <w:numPr>
          <w:ilvl w:val="1"/>
          <w:numId w:val="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 xml:space="preserve">Congress usually doesn’t delegate where: </w:t>
      </w:r>
    </w:p>
    <w:p w14:paraId="4E58E8CE" w14:textId="77777777" w:rsidR="0060678A" w:rsidRPr="0060678A" w:rsidRDefault="0060678A" w:rsidP="00C24ABD">
      <w:pPr>
        <w:pStyle w:val="ListParagraph"/>
        <w:numPr>
          <w:ilvl w:val="1"/>
          <w:numId w:val="7"/>
        </w:numPr>
        <w:spacing w:after="200" w:line="276" w:lineRule="auto"/>
        <w:rPr>
          <w:rFonts w:ascii="Times New Roman" w:hAnsi="Times New Roman" w:cs="Times New Roman"/>
          <w:sz w:val="22"/>
          <w:szCs w:val="22"/>
        </w:rPr>
      </w:pPr>
      <w:r w:rsidRPr="0060678A">
        <w:rPr>
          <w:rFonts w:ascii="Times New Roman" w:hAnsi="Times New Roman" w:cs="Times New Roman"/>
          <w:sz w:val="22"/>
          <w:szCs w:val="22"/>
        </w:rPr>
        <w:t>Political disadvantages of delegation (loss of control) outweigh advantages</w:t>
      </w:r>
    </w:p>
    <w:p w14:paraId="75686E72" w14:textId="77777777" w:rsidR="00B26020" w:rsidRPr="008631DC" w:rsidRDefault="0060678A" w:rsidP="00622A07">
      <w:pPr>
        <w:pStyle w:val="Heading2"/>
        <w:numPr>
          <w:ilvl w:val="0"/>
          <w:numId w:val="30"/>
        </w:numPr>
        <w:rPr>
          <w:rFonts w:ascii="Times New Roman" w:hAnsi="Times New Roman" w:cs="Times New Roman"/>
          <w:color w:val="auto"/>
          <w:sz w:val="22"/>
          <w:szCs w:val="22"/>
        </w:rPr>
      </w:pPr>
      <w:bookmarkStart w:id="44" w:name="_Toc260854015"/>
      <w:r w:rsidRPr="008631DC">
        <w:rPr>
          <w:rFonts w:ascii="Times New Roman" w:hAnsi="Times New Roman" w:cs="Times New Roman"/>
          <w:color w:val="auto"/>
          <w:sz w:val="22"/>
          <w:szCs w:val="22"/>
        </w:rPr>
        <w:t>Non</w:t>
      </w:r>
      <w:r w:rsidR="00B26020" w:rsidRPr="008631DC">
        <w:rPr>
          <w:rFonts w:ascii="Times New Roman" w:hAnsi="Times New Roman" w:cs="Times New Roman"/>
          <w:color w:val="auto"/>
          <w:sz w:val="22"/>
          <w:szCs w:val="22"/>
        </w:rPr>
        <w:t>-</w:t>
      </w:r>
      <w:r w:rsidRPr="008631DC">
        <w:rPr>
          <w:rFonts w:ascii="Times New Roman" w:hAnsi="Times New Roman" w:cs="Times New Roman"/>
          <w:color w:val="auto"/>
          <w:sz w:val="22"/>
          <w:szCs w:val="22"/>
        </w:rPr>
        <w:t>delegation doctrine: Constitutional limits to Congressional delegation</w:t>
      </w:r>
      <w:bookmarkEnd w:id="44"/>
    </w:p>
    <w:p w14:paraId="3CBC44FD" w14:textId="77777777" w:rsidR="00B26020" w:rsidRPr="00B26020" w:rsidRDefault="0060678A" w:rsidP="00622A07">
      <w:pPr>
        <w:pStyle w:val="ListParagraph"/>
        <w:numPr>
          <w:ilvl w:val="0"/>
          <w:numId w:val="139"/>
        </w:numPr>
        <w:rPr>
          <w:rFonts w:ascii="Times New Roman" w:hAnsi="Times New Roman" w:cs="Times New Roman"/>
          <w:sz w:val="22"/>
          <w:szCs w:val="22"/>
          <w:u w:val="single"/>
        </w:rPr>
      </w:pPr>
      <w:r w:rsidRPr="00B26020">
        <w:rPr>
          <w:rFonts w:ascii="Times New Roman" w:hAnsi="Times New Roman" w:cs="Times New Roman"/>
          <w:sz w:val="22"/>
          <w:szCs w:val="22"/>
        </w:rPr>
        <w:t>Congress can always pass narrow legislation that directs an agency to regulate an issue in a specific way</w:t>
      </w:r>
    </w:p>
    <w:p w14:paraId="6257D13B" w14:textId="0EBA9CF0" w:rsidR="00B26020" w:rsidRPr="00B26020" w:rsidRDefault="0060678A" w:rsidP="00622A07">
      <w:pPr>
        <w:pStyle w:val="ListParagraph"/>
        <w:numPr>
          <w:ilvl w:val="0"/>
          <w:numId w:val="139"/>
        </w:numPr>
        <w:rPr>
          <w:rFonts w:ascii="Times New Roman" w:hAnsi="Times New Roman" w:cs="Times New Roman"/>
          <w:sz w:val="22"/>
          <w:szCs w:val="22"/>
          <w:u w:val="single"/>
        </w:rPr>
      </w:pPr>
      <w:r w:rsidRPr="00C96917">
        <w:rPr>
          <w:rFonts w:ascii="Times New Roman" w:hAnsi="Times New Roman" w:cs="Times New Roman"/>
          <w:sz w:val="22"/>
          <w:szCs w:val="22"/>
          <w:highlight w:val="yellow"/>
        </w:rPr>
        <w:t>BUT</w:t>
      </w:r>
      <w:r w:rsidRPr="00B26020">
        <w:rPr>
          <w:rFonts w:ascii="Times New Roman" w:hAnsi="Times New Roman" w:cs="Times New Roman"/>
          <w:sz w:val="22"/>
          <w:szCs w:val="22"/>
        </w:rPr>
        <w:t xml:space="preserve"> Congress cannot delegate its inherent lawmaking powers/its full powers to agencies without providing specific standards the agency shall apply in administering the delegation</w:t>
      </w:r>
      <w:r w:rsidR="00C96917">
        <w:rPr>
          <w:rFonts w:ascii="Times New Roman" w:hAnsi="Times New Roman" w:cs="Times New Roman"/>
          <w:sz w:val="22"/>
          <w:szCs w:val="22"/>
        </w:rPr>
        <w:t xml:space="preserve"> (i.e. Congress can’t pass a statute that’s </w:t>
      </w:r>
      <w:r w:rsidR="00C96917">
        <w:rPr>
          <w:rFonts w:ascii="Times New Roman" w:hAnsi="Times New Roman" w:cs="Times New Roman"/>
          <w:i/>
          <w:sz w:val="22"/>
          <w:szCs w:val="22"/>
        </w:rPr>
        <w:t>too</w:t>
      </w:r>
      <w:r w:rsidR="00C96917">
        <w:rPr>
          <w:rFonts w:ascii="Times New Roman" w:hAnsi="Times New Roman" w:cs="Times New Roman"/>
          <w:sz w:val="22"/>
          <w:szCs w:val="22"/>
        </w:rPr>
        <w:t xml:space="preserve"> vague and delegate </w:t>
      </w:r>
      <w:r w:rsidR="00C96917">
        <w:rPr>
          <w:rFonts w:ascii="Times New Roman" w:hAnsi="Times New Roman" w:cs="Times New Roman"/>
          <w:i/>
          <w:sz w:val="22"/>
          <w:szCs w:val="22"/>
        </w:rPr>
        <w:t>too</w:t>
      </w:r>
      <w:r w:rsidR="00C96917">
        <w:rPr>
          <w:rFonts w:ascii="Times New Roman" w:hAnsi="Times New Roman" w:cs="Times New Roman"/>
          <w:sz w:val="22"/>
          <w:szCs w:val="22"/>
        </w:rPr>
        <w:t xml:space="preserve"> much power away)</w:t>
      </w:r>
    </w:p>
    <w:p w14:paraId="2AFFF800" w14:textId="77777777" w:rsidR="00B26020" w:rsidRDefault="0060678A" w:rsidP="00622A07">
      <w:pPr>
        <w:pStyle w:val="ListParagraph"/>
        <w:numPr>
          <w:ilvl w:val="0"/>
          <w:numId w:val="139"/>
        </w:numPr>
        <w:rPr>
          <w:rFonts w:ascii="Times New Roman" w:hAnsi="Times New Roman" w:cs="Times New Roman"/>
          <w:sz w:val="22"/>
          <w:szCs w:val="22"/>
          <w:u w:val="single"/>
        </w:rPr>
      </w:pPr>
      <w:r w:rsidRPr="00B26020">
        <w:rPr>
          <w:rFonts w:ascii="Times New Roman" w:hAnsi="Times New Roman" w:cs="Times New Roman"/>
          <w:sz w:val="22"/>
          <w:szCs w:val="22"/>
        </w:rPr>
        <w:t>Must lay out an “intelligible principle.”</w:t>
      </w:r>
      <w:r w:rsidRPr="00B26020">
        <w:rPr>
          <w:rFonts w:ascii="Times New Roman" w:hAnsi="Times New Roman" w:cs="Times New Roman"/>
          <w:sz w:val="22"/>
          <w:szCs w:val="22"/>
          <w:u w:val="single"/>
        </w:rPr>
        <w:t xml:space="preserve"> J.W. Hampton, Jr. &amp; Co. v. US.</w:t>
      </w:r>
    </w:p>
    <w:p w14:paraId="1EFC4D23" w14:textId="128AE5B9" w:rsidR="00B26020" w:rsidRPr="00B26020" w:rsidRDefault="0060678A" w:rsidP="00622A07">
      <w:pPr>
        <w:pStyle w:val="ListParagraph"/>
        <w:numPr>
          <w:ilvl w:val="0"/>
          <w:numId w:val="139"/>
        </w:numPr>
        <w:rPr>
          <w:rFonts w:ascii="Times New Roman" w:hAnsi="Times New Roman" w:cs="Times New Roman"/>
          <w:sz w:val="22"/>
          <w:szCs w:val="22"/>
          <w:u w:val="single"/>
        </w:rPr>
      </w:pPr>
      <w:r w:rsidRPr="00B26020">
        <w:rPr>
          <w:rFonts w:ascii="Times New Roman" w:hAnsi="Times New Roman" w:cs="Times New Roman"/>
          <w:sz w:val="22"/>
          <w:szCs w:val="22"/>
        </w:rPr>
        <w:t>In New Deal: non</w:t>
      </w:r>
      <w:r w:rsidR="00697E8C">
        <w:rPr>
          <w:rFonts w:ascii="Times New Roman" w:hAnsi="Times New Roman" w:cs="Times New Roman"/>
          <w:sz w:val="22"/>
          <w:szCs w:val="22"/>
        </w:rPr>
        <w:t>-</w:t>
      </w:r>
      <w:r w:rsidRPr="00B26020">
        <w:rPr>
          <w:rFonts w:ascii="Times New Roman" w:hAnsi="Times New Roman" w:cs="Times New Roman"/>
          <w:sz w:val="22"/>
          <w:szCs w:val="22"/>
        </w:rPr>
        <w:t xml:space="preserve">delegation doctrine not used much. </w:t>
      </w:r>
    </w:p>
    <w:p w14:paraId="660F48B2" w14:textId="77777777" w:rsidR="00B26020" w:rsidRPr="00136873" w:rsidRDefault="0060678A" w:rsidP="00622A07">
      <w:pPr>
        <w:pStyle w:val="ListParagraph"/>
        <w:numPr>
          <w:ilvl w:val="0"/>
          <w:numId w:val="139"/>
        </w:numPr>
        <w:rPr>
          <w:rFonts w:ascii="Times New Roman" w:hAnsi="Times New Roman" w:cs="Times New Roman"/>
          <w:sz w:val="22"/>
          <w:szCs w:val="22"/>
          <w:u w:val="single"/>
        </w:rPr>
      </w:pPr>
      <w:r w:rsidRPr="00B26020">
        <w:rPr>
          <w:rFonts w:ascii="Times New Roman" w:hAnsi="Times New Roman" w:cs="Times New Roman"/>
          <w:sz w:val="22"/>
          <w:szCs w:val="22"/>
        </w:rPr>
        <w:t>Now: also not used much to strike down acts.</w:t>
      </w:r>
    </w:p>
    <w:p w14:paraId="4C871D8A" w14:textId="7508D1E7" w:rsidR="00136873" w:rsidRPr="00B26020" w:rsidRDefault="00136873" w:rsidP="00622A07">
      <w:pPr>
        <w:pStyle w:val="ListParagraph"/>
        <w:numPr>
          <w:ilvl w:val="0"/>
          <w:numId w:val="139"/>
        </w:numPr>
        <w:rPr>
          <w:rFonts w:ascii="Times New Roman" w:hAnsi="Times New Roman" w:cs="Times New Roman"/>
          <w:sz w:val="22"/>
          <w:szCs w:val="22"/>
          <w:u w:val="single"/>
        </w:rPr>
      </w:pPr>
      <w:r>
        <w:rPr>
          <w:rFonts w:ascii="Times New Roman" w:hAnsi="Times New Roman" w:cs="Times New Roman"/>
          <w:sz w:val="22"/>
          <w:szCs w:val="22"/>
          <w:u w:val="single"/>
        </w:rPr>
        <w:t>Note</w:t>
      </w:r>
      <w:r>
        <w:rPr>
          <w:rFonts w:ascii="Times New Roman" w:hAnsi="Times New Roman" w:cs="Times New Roman"/>
          <w:sz w:val="22"/>
          <w:szCs w:val="22"/>
        </w:rPr>
        <w:t xml:space="preserve">: </w:t>
      </w:r>
      <w:proofErr w:type="spellStart"/>
      <w:r>
        <w:rPr>
          <w:rFonts w:ascii="Times New Roman" w:hAnsi="Times New Roman" w:cs="Times New Roman"/>
          <w:sz w:val="22"/>
          <w:szCs w:val="22"/>
        </w:rPr>
        <w:t>Cts</w:t>
      </w:r>
      <w:proofErr w:type="spellEnd"/>
      <w:r>
        <w:rPr>
          <w:rFonts w:ascii="Times New Roman" w:hAnsi="Times New Roman" w:cs="Times New Roman"/>
          <w:sz w:val="22"/>
          <w:szCs w:val="22"/>
        </w:rPr>
        <w:t xml:space="preserve"> have </w:t>
      </w:r>
      <w:r w:rsidR="00C013B4">
        <w:rPr>
          <w:rFonts w:ascii="Times New Roman" w:hAnsi="Times New Roman" w:cs="Times New Roman"/>
          <w:sz w:val="22"/>
          <w:szCs w:val="22"/>
        </w:rPr>
        <w:t>been extra deferential</w:t>
      </w:r>
      <w:r w:rsidR="00781E3A">
        <w:rPr>
          <w:rFonts w:ascii="Times New Roman" w:hAnsi="Times New Roman" w:cs="Times New Roman"/>
          <w:sz w:val="22"/>
          <w:szCs w:val="22"/>
        </w:rPr>
        <w:t xml:space="preserve"> to Cong</w:t>
      </w:r>
      <w:r>
        <w:rPr>
          <w:rFonts w:ascii="Times New Roman" w:hAnsi="Times New Roman" w:cs="Times New Roman"/>
          <w:sz w:val="22"/>
          <w:szCs w:val="22"/>
        </w:rPr>
        <w:t xml:space="preserve"> as to how specific they have to be in writing statutes</w:t>
      </w:r>
    </w:p>
    <w:p w14:paraId="148F34AB" w14:textId="77777777" w:rsidR="00B74D69" w:rsidRPr="00B74D69" w:rsidRDefault="0060678A" w:rsidP="00622A07">
      <w:pPr>
        <w:pStyle w:val="ListParagraph"/>
        <w:numPr>
          <w:ilvl w:val="0"/>
          <w:numId w:val="30"/>
        </w:numPr>
        <w:rPr>
          <w:rFonts w:ascii="Times New Roman" w:hAnsi="Times New Roman" w:cs="Times New Roman"/>
          <w:sz w:val="22"/>
          <w:szCs w:val="22"/>
          <w:u w:val="single"/>
        </w:rPr>
      </w:pPr>
      <w:r w:rsidRPr="00697E8C">
        <w:rPr>
          <w:rFonts w:ascii="Times New Roman" w:hAnsi="Times New Roman" w:cs="Times New Roman"/>
          <w:b/>
          <w:sz w:val="22"/>
          <w:szCs w:val="22"/>
        </w:rPr>
        <w:t>Now</w:t>
      </w:r>
      <w:r w:rsidRPr="00B26020">
        <w:rPr>
          <w:rFonts w:ascii="Times New Roman" w:hAnsi="Times New Roman" w:cs="Times New Roman"/>
          <w:sz w:val="22"/>
          <w:szCs w:val="22"/>
        </w:rPr>
        <w:t>: used as c</w:t>
      </w:r>
      <w:r w:rsidR="00B74D69">
        <w:rPr>
          <w:rFonts w:ascii="Times New Roman" w:hAnsi="Times New Roman" w:cs="Times New Roman"/>
          <w:sz w:val="22"/>
          <w:szCs w:val="22"/>
        </w:rPr>
        <w:t>anon of statutory construction</w:t>
      </w:r>
    </w:p>
    <w:p w14:paraId="3A2988FE" w14:textId="62750E0E" w:rsidR="00B26020" w:rsidRDefault="0060678A" w:rsidP="00622A07">
      <w:pPr>
        <w:pStyle w:val="ListParagraph"/>
        <w:numPr>
          <w:ilvl w:val="0"/>
          <w:numId w:val="140"/>
        </w:numPr>
        <w:rPr>
          <w:rFonts w:ascii="Times New Roman" w:hAnsi="Times New Roman" w:cs="Times New Roman"/>
          <w:sz w:val="22"/>
          <w:szCs w:val="22"/>
          <w:u w:val="single"/>
        </w:rPr>
      </w:pPr>
      <w:r w:rsidRPr="00B26020">
        <w:rPr>
          <w:rFonts w:ascii="Times New Roman" w:hAnsi="Times New Roman" w:cs="Times New Roman"/>
          <w:sz w:val="22"/>
          <w:szCs w:val="22"/>
        </w:rPr>
        <w:t xml:space="preserve">If a court is faced with an extremely broad delegation that might implicate constitutional concerns, it uses the canon to adopt a narrow interpretation that would restrain agency discretion. These canons are applied at Step One of </w:t>
      </w:r>
      <w:r w:rsidRPr="007F2A79">
        <w:rPr>
          <w:rFonts w:ascii="Times New Roman" w:hAnsi="Times New Roman" w:cs="Times New Roman"/>
          <w:i/>
          <w:sz w:val="22"/>
          <w:szCs w:val="22"/>
        </w:rPr>
        <w:t>Chevron</w:t>
      </w:r>
      <w:r w:rsidRPr="00B26020">
        <w:rPr>
          <w:rFonts w:ascii="Times New Roman" w:hAnsi="Times New Roman" w:cs="Times New Roman"/>
          <w:sz w:val="22"/>
          <w:szCs w:val="22"/>
        </w:rPr>
        <w:t>, so that the agency does not have the discretion to adopt a broad interpretation that would raise a non</w:t>
      </w:r>
      <w:r w:rsidR="00816889">
        <w:rPr>
          <w:rFonts w:ascii="Times New Roman" w:hAnsi="Times New Roman" w:cs="Times New Roman"/>
          <w:sz w:val="22"/>
          <w:szCs w:val="22"/>
        </w:rPr>
        <w:t>-</w:t>
      </w:r>
      <w:r w:rsidRPr="00B26020">
        <w:rPr>
          <w:rFonts w:ascii="Times New Roman" w:hAnsi="Times New Roman" w:cs="Times New Roman"/>
          <w:sz w:val="22"/>
          <w:szCs w:val="22"/>
        </w:rPr>
        <w:t xml:space="preserve">delegation issue. </w:t>
      </w:r>
      <w:r w:rsidRPr="00B26020">
        <w:rPr>
          <w:rFonts w:ascii="Times New Roman" w:hAnsi="Times New Roman" w:cs="Times New Roman"/>
          <w:i/>
          <w:sz w:val="22"/>
          <w:szCs w:val="22"/>
        </w:rPr>
        <w:t xml:space="preserve">See </w:t>
      </w:r>
      <w:r w:rsidRPr="00B26020">
        <w:rPr>
          <w:rFonts w:ascii="Times New Roman" w:hAnsi="Times New Roman" w:cs="Times New Roman"/>
          <w:sz w:val="22"/>
          <w:szCs w:val="22"/>
          <w:u w:val="single"/>
        </w:rPr>
        <w:t xml:space="preserve">, MCI v. AT&amp;T, </w:t>
      </w:r>
    </w:p>
    <w:p w14:paraId="5F5D01B5" w14:textId="78247C3E" w:rsidR="00B26020" w:rsidRPr="00B26020" w:rsidRDefault="0060678A" w:rsidP="00622A07">
      <w:pPr>
        <w:pStyle w:val="ListParagraph"/>
        <w:numPr>
          <w:ilvl w:val="0"/>
          <w:numId w:val="140"/>
        </w:numPr>
        <w:rPr>
          <w:rFonts w:ascii="Times New Roman" w:hAnsi="Times New Roman" w:cs="Times New Roman"/>
          <w:sz w:val="22"/>
          <w:szCs w:val="22"/>
          <w:u w:val="single"/>
        </w:rPr>
      </w:pPr>
      <w:r w:rsidRPr="00B26020">
        <w:rPr>
          <w:rFonts w:ascii="Times New Roman" w:hAnsi="Times New Roman" w:cs="Times New Roman"/>
          <w:sz w:val="22"/>
          <w:szCs w:val="22"/>
        </w:rPr>
        <w:t>Using statutory interpretation instead of non</w:t>
      </w:r>
      <w:r w:rsidR="00816889">
        <w:rPr>
          <w:rFonts w:ascii="Times New Roman" w:hAnsi="Times New Roman" w:cs="Times New Roman"/>
          <w:sz w:val="22"/>
          <w:szCs w:val="22"/>
        </w:rPr>
        <w:t>-</w:t>
      </w:r>
      <w:r w:rsidRPr="00B26020">
        <w:rPr>
          <w:rFonts w:ascii="Times New Roman" w:hAnsi="Times New Roman" w:cs="Times New Roman"/>
          <w:sz w:val="22"/>
          <w:szCs w:val="22"/>
        </w:rPr>
        <w:t xml:space="preserve">delegation doctrine: has less sweeping effects on constitutional landscape, is more limited; </w:t>
      </w:r>
    </w:p>
    <w:p w14:paraId="2E1040FD" w14:textId="2ABF5F0B" w:rsidR="0060678A" w:rsidRPr="00B26020" w:rsidRDefault="0060678A" w:rsidP="00622A07">
      <w:pPr>
        <w:pStyle w:val="ListParagraph"/>
        <w:numPr>
          <w:ilvl w:val="0"/>
          <w:numId w:val="140"/>
        </w:numPr>
        <w:rPr>
          <w:rFonts w:ascii="Times New Roman" w:hAnsi="Times New Roman" w:cs="Times New Roman"/>
          <w:sz w:val="22"/>
          <w:szCs w:val="22"/>
          <w:u w:val="single"/>
        </w:rPr>
      </w:pPr>
      <w:r w:rsidRPr="00B26020">
        <w:rPr>
          <w:rFonts w:ascii="Times New Roman" w:hAnsi="Times New Roman" w:cs="Times New Roman"/>
          <w:sz w:val="22"/>
          <w:szCs w:val="22"/>
        </w:rPr>
        <w:t>Some say should use non</w:t>
      </w:r>
      <w:r w:rsidR="00816889">
        <w:rPr>
          <w:rFonts w:ascii="Times New Roman" w:hAnsi="Times New Roman" w:cs="Times New Roman"/>
          <w:sz w:val="22"/>
          <w:szCs w:val="22"/>
        </w:rPr>
        <w:t>-</w:t>
      </w:r>
      <w:r w:rsidRPr="00B26020">
        <w:rPr>
          <w:rFonts w:ascii="Times New Roman" w:hAnsi="Times New Roman" w:cs="Times New Roman"/>
          <w:sz w:val="22"/>
          <w:szCs w:val="22"/>
        </w:rPr>
        <w:t xml:space="preserve">delegation doctrine more: </w:t>
      </w:r>
    </w:p>
    <w:p w14:paraId="7D201B73" w14:textId="0AAE010A" w:rsidR="0060678A" w:rsidRDefault="0060678A" w:rsidP="00C24ABD">
      <w:pPr>
        <w:pStyle w:val="ListParagraph"/>
        <w:numPr>
          <w:ilvl w:val="2"/>
          <w:numId w:val="7"/>
        </w:numPr>
        <w:tabs>
          <w:tab w:val="left" w:pos="1710"/>
        </w:tabs>
        <w:rPr>
          <w:rFonts w:ascii="Times New Roman" w:hAnsi="Times New Roman" w:cs="Times New Roman"/>
          <w:sz w:val="22"/>
          <w:szCs w:val="22"/>
        </w:rPr>
      </w:pPr>
      <w:r w:rsidRPr="0060678A">
        <w:rPr>
          <w:rFonts w:ascii="Times New Roman" w:hAnsi="Times New Roman" w:cs="Times New Roman"/>
          <w:sz w:val="22"/>
          <w:szCs w:val="22"/>
        </w:rPr>
        <w:t>B</w:t>
      </w:r>
      <w:r w:rsidR="00816889">
        <w:rPr>
          <w:rFonts w:ascii="Times New Roman" w:hAnsi="Times New Roman" w:cs="Times New Roman"/>
          <w:sz w:val="22"/>
          <w:szCs w:val="22"/>
        </w:rPr>
        <w:t>/</w:t>
      </w:r>
      <w:r w:rsidRPr="0060678A">
        <w:rPr>
          <w:rFonts w:ascii="Times New Roman" w:hAnsi="Times New Roman" w:cs="Times New Roman"/>
          <w:sz w:val="22"/>
          <w:szCs w:val="22"/>
        </w:rPr>
        <w:t>c legislatures avoid hard political choices by delegating blanket authority to bureaucrats – chief goal is to get reelected by delegating the divisive issues to agencies</w:t>
      </w:r>
    </w:p>
    <w:p w14:paraId="0467775F" w14:textId="66F33E76" w:rsidR="00041234" w:rsidRPr="0060678A" w:rsidRDefault="00041234" w:rsidP="00622A07">
      <w:pPr>
        <w:pStyle w:val="ListParagraph"/>
        <w:numPr>
          <w:ilvl w:val="0"/>
          <w:numId w:val="140"/>
        </w:numPr>
        <w:tabs>
          <w:tab w:val="left" w:pos="1710"/>
        </w:tabs>
        <w:rPr>
          <w:rFonts w:ascii="Times New Roman" w:hAnsi="Times New Roman" w:cs="Times New Roman"/>
          <w:sz w:val="22"/>
          <w:szCs w:val="22"/>
        </w:rPr>
      </w:pPr>
      <w:r>
        <w:rPr>
          <w:rFonts w:ascii="Times New Roman" w:hAnsi="Times New Roman" w:cs="Times New Roman"/>
          <w:sz w:val="22"/>
          <w:szCs w:val="22"/>
          <w:u w:val="single"/>
        </w:rPr>
        <w:t>Purpose</w:t>
      </w:r>
      <w:r>
        <w:rPr>
          <w:rFonts w:ascii="Times New Roman" w:hAnsi="Times New Roman" w:cs="Times New Roman"/>
          <w:sz w:val="22"/>
          <w:szCs w:val="22"/>
        </w:rPr>
        <w:t xml:space="preserve"> of requiring intelligible principle: provide guidance and constraint on agency action, force Congress to make hard choices; give courts guidance in interpreting statutes</w:t>
      </w:r>
    </w:p>
    <w:p w14:paraId="73BE49DC" w14:textId="662469DE" w:rsidR="0066228B" w:rsidRPr="008631DC" w:rsidRDefault="0066228B" w:rsidP="00622A07">
      <w:pPr>
        <w:pStyle w:val="Heading2"/>
        <w:numPr>
          <w:ilvl w:val="0"/>
          <w:numId w:val="30"/>
        </w:numPr>
        <w:rPr>
          <w:rFonts w:ascii="Times New Roman" w:hAnsi="Times New Roman" w:cs="Times New Roman"/>
          <w:color w:val="auto"/>
          <w:sz w:val="22"/>
          <w:szCs w:val="22"/>
        </w:rPr>
      </w:pPr>
      <w:bookmarkStart w:id="45" w:name="_Toc260854016"/>
      <w:r w:rsidRPr="008631DC">
        <w:rPr>
          <w:rFonts w:ascii="Times New Roman" w:hAnsi="Times New Roman" w:cs="Times New Roman"/>
          <w:color w:val="auto"/>
          <w:sz w:val="22"/>
          <w:szCs w:val="22"/>
        </w:rPr>
        <w:t>Vagueness</w:t>
      </w:r>
      <w:bookmarkEnd w:id="45"/>
    </w:p>
    <w:p w14:paraId="1DFE47B0" w14:textId="0472F853" w:rsidR="0066228B" w:rsidRDefault="0066228B" w:rsidP="00622A07">
      <w:pPr>
        <w:pStyle w:val="ListParagraph"/>
        <w:numPr>
          <w:ilvl w:val="0"/>
          <w:numId w:val="141"/>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How vague </w:t>
      </w:r>
      <w:r w:rsidR="005F4DA4">
        <w:rPr>
          <w:rFonts w:ascii="Times New Roman" w:hAnsi="Times New Roman" w:cs="Times New Roman"/>
          <w:sz w:val="22"/>
          <w:szCs w:val="22"/>
        </w:rPr>
        <w:t>can Congress be in writing a statute? How vague should it be?</w:t>
      </w:r>
    </w:p>
    <w:p w14:paraId="7C8B3B68" w14:textId="78BC9240" w:rsidR="005F4DA4" w:rsidRDefault="005F4DA4" w:rsidP="00622A07">
      <w:pPr>
        <w:pStyle w:val="ListParagraph"/>
        <w:numPr>
          <w:ilvl w:val="0"/>
          <w:numId w:val="141"/>
        </w:numPr>
        <w:tabs>
          <w:tab w:val="left" w:pos="1710"/>
        </w:tabs>
        <w:rPr>
          <w:rFonts w:ascii="Times New Roman" w:hAnsi="Times New Roman" w:cs="Times New Roman"/>
          <w:sz w:val="22"/>
          <w:szCs w:val="22"/>
        </w:rPr>
      </w:pPr>
      <w:r>
        <w:rPr>
          <w:rFonts w:ascii="Times New Roman" w:hAnsi="Times New Roman" w:cs="Times New Roman"/>
          <w:sz w:val="22"/>
          <w:szCs w:val="22"/>
          <w:u w:val="single"/>
        </w:rPr>
        <w:t>Example</w:t>
      </w:r>
      <w:r>
        <w:rPr>
          <w:rFonts w:ascii="Times New Roman" w:hAnsi="Times New Roman" w:cs="Times New Roman"/>
          <w:sz w:val="22"/>
          <w:szCs w:val="22"/>
        </w:rPr>
        <w:t>: “Anyone who restraints trade shall be liable for triple the damages caused by their conduct”</w:t>
      </w:r>
    </w:p>
    <w:p w14:paraId="754396CF" w14:textId="1F5C0E19" w:rsidR="005F4DA4" w:rsidRDefault="005F4DA4" w:rsidP="00622A07">
      <w:pPr>
        <w:pStyle w:val="ListParagraph"/>
        <w:numPr>
          <w:ilvl w:val="0"/>
          <w:numId w:val="142"/>
        </w:numPr>
        <w:tabs>
          <w:tab w:val="left" w:pos="1710"/>
        </w:tabs>
        <w:rPr>
          <w:rFonts w:ascii="Times New Roman" w:hAnsi="Times New Roman" w:cs="Times New Roman"/>
          <w:sz w:val="22"/>
          <w:szCs w:val="22"/>
        </w:rPr>
      </w:pPr>
      <w:r>
        <w:rPr>
          <w:rFonts w:ascii="Times New Roman" w:hAnsi="Times New Roman" w:cs="Times New Roman"/>
          <w:sz w:val="22"/>
          <w:szCs w:val="22"/>
        </w:rPr>
        <w:t>Argument for this statute being a valid and enforceable statute – Congress makes statutes vague on purpose to have agencies enforce them and interpret them as they see fit (agencies such as Federal Trade Commission)</w:t>
      </w:r>
    </w:p>
    <w:p w14:paraId="727E3187" w14:textId="77777777" w:rsidR="005F4DA4" w:rsidRPr="005F4DA4" w:rsidRDefault="005F4DA4" w:rsidP="00622A07">
      <w:pPr>
        <w:pStyle w:val="ListParagraph"/>
        <w:numPr>
          <w:ilvl w:val="0"/>
          <w:numId w:val="142"/>
        </w:numPr>
        <w:rPr>
          <w:rFonts w:ascii="Times New Roman" w:hAnsi="Times New Roman" w:cs="Times New Roman"/>
          <w:sz w:val="22"/>
          <w:szCs w:val="22"/>
        </w:rPr>
      </w:pPr>
      <w:r w:rsidRPr="005F4DA4">
        <w:rPr>
          <w:rFonts w:ascii="Times New Roman" w:hAnsi="Times New Roman" w:cs="Times New Roman"/>
          <w:sz w:val="22"/>
          <w:szCs w:val="22"/>
        </w:rPr>
        <w:t>Congress delegating some power to agencies and possibly courts</w:t>
      </w:r>
    </w:p>
    <w:p w14:paraId="6E3EF2D0" w14:textId="77777777" w:rsidR="005F4DA4" w:rsidRPr="005F4DA4" w:rsidRDefault="005F4DA4" w:rsidP="00622A07">
      <w:pPr>
        <w:pStyle w:val="ListParagraph"/>
        <w:numPr>
          <w:ilvl w:val="0"/>
          <w:numId w:val="142"/>
        </w:numPr>
        <w:rPr>
          <w:rFonts w:ascii="Times New Roman" w:hAnsi="Times New Roman" w:cs="Times New Roman"/>
          <w:sz w:val="22"/>
          <w:szCs w:val="22"/>
        </w:rPr>
      </w:pPr>
      <w:r w:rsidRPr="005F4DA4">
        <w:rPr>
          <w:rFonts w:ascii="Times New Roman" w:hAnsi="Times New Roman" w:cs="Times New Roman"/>
          <w:sz w:val="22"/>
          <w:szCs w:val="22"/>
        </w:rPr>
        <w:t>How specific you have to be is the engine to how agencies operate</w:t>
      </w:r>
    </w:p>
    <w:p w14:paraId="7FF60F9E" w14:textId="77777777" w:rsidR="005F4DA4" w:rsidRPr="005F4DA4" w:rsidRDefault="005F4DA4" w:rsidP="00622A07">
      <w:pPr>
        <w:pStyle w:val="ListParagraph"/>
        <w:numPr>
          <w:ilvl w:val="0"/>
          <w:numId w:val="142"/>
        </w:numPr>
        <w:rPr>
          <w:rFonts w:ascii="Times New Roman" w:hAnsi="Times New Roman" w:cs="Times New Roman"/>
          <w:sz w:val="22"/>
          <w:szCs w:val="22"/>
        </w:rPr>
      </w:pPr>
      <w:r w:rsidRPr="005F4DA4">
        <w:rPr>
          <w:rFonts w:ascii="Times New Roman" w:hAnsi="Times New Roman" w:cs="Times New Roman"/>
          <w:sz w:val="22"/>
          <w:szCs w:val="22"/>
        </w:rPr>
        <w:t>What would lead Congress to be specific for statutes?</w:t>
      </w:r>
    </w:p>
    <w:p w14:paraId="2DBE242A" w14:textId="0EEE5511" w:rsidR="005F4DA4" w:rsidRDefault="008C4AC8" w:rsidP="00622A07">
      <w:pPr>
        <w:pStyle w:val="ListParagraph"/>
        <w:numPr>
          <w:ilvl w:val="0"/>
          <w:numId w:val="141"/>
        </w:numPr>
        <w:tabs>
          <w:tab w:val="left" w:pos="1710"/>
        </w:tabs>
        <w:rPr>
          <w:rFonts w:ascii="Times New Roman" w:hAnsi="Times New Roman" w:cs="Times New Roman"/>
          <w:sz w:val="22"/>
          <w:szCs w:val="22"/>
        </w:rPr>
      </w:pPr>
      <w:r>
        <w:rPr>
          <w:rFonts w:ascii="Times New Roman" w:hAnsi="Times New Roman" w:cs="Times New Roman"/>
          <w:sz w:val="22"/>
          <w:szCs w:val="22"/>
          <w:u w:val="single"/>
        </w:rPr>
        <w:t>Reasons for vagueness</w:t>
      </w:r>
    </w:p>
    <w:p w14:paraId="684229A4" w14:textId="7B003061" w:rsidR="008C4AC8" w:rsidRDefault="008C4AC8" w:rsidP="00622A07">
      <w:pPr>
        <w:pStyle w:val="ListParagraph"/>
        <w:numPr>
          <w:ilvl w:val="0"/>
          <w:numId w:val="143"/>
        </w:numPr>
        <w:tabs>
          <w:tab w:val="left" w:pos="1710"/>
        </w:tabs>
        <w:rPr>
          <w:rFonts w:ascii="Times New Roman" w:hAnsi="Times New Roman" w:cs="Times New Roman"/>
          <w:sz w:val="22"/>
          <w:szCs w:val="22"/>
        </w:rPr>
      </w:pPr>
      <w:r>
        <w:rPr>
          <w:rFonts w:ascii="Times New Roman" w:hAnsi="Times New Roman" w:cs="Times New Roman"/>
          <w:sz w:val="22"/>
          <w:szCs w:val="22"/>
        </w:rPr>
        <w:lastRenderedPageBreak/>
        <w:t>Claim benefit, duck costs (FAA, IRS)</w:t>
      </w:r>
    </w:p>
    <w:p w14:paraId="05391C52" w14:textId="114972F5" w:rsidR="008C4AC8" w:rsidRDefault="008C4AC8" w:rsidP="00622A07">
      <w:pPr>
        <w:pStyle w:val="ListParagraph"/>
        <w:numPr>
          <w:ilvl w:val="0"/>
          <w:numId w:val="143"/>
        </w:numPr>
        <w:tabs>
          <w:tab w:val="left" w:pos="1710"/>
        </w:tabs>
        <w:rPr>
          <w:rFonts w:ascii="Times New Roman" w:hAnsi="Times New Roman" w:cs="Times New Roman"/>
          <w:sz w:val="22"/>
          <w:szCs w:val="22"/>
        </w:rPr>
      </w:pPr>
      <w:r>
        <w:rPr>
          <w:rFonts w:ascii="Times New Roman" w:hAnsi="Times New Roman" w:cs="Times New Roman"/>
          <w:sz w:val="22"/>
          <w:szCs w:val="22"/>
        </w:rPr>
        <w:t>Creating loopholes for corporations to pay less taxes</w:t>
      </w:r>
    </w:p>
    <w:p w14:paraId="514CFB17" w14:textId="2A86B129" w:rsidR="008C4AC8" w:rsidRDefault="008C4AC8" w:rsidP="00622A07">
      <w:pPr>
        <w:pStyle w:val="ListParagraph"/>
        <w:numPr>
          <w:ilvl w:val="0"/>
          <w:numId w:val="143"/>
        </w:numPr>
        <w:tabs>
          <w:tab w:val="left" w:pos="1710"/>
        </w:tabs>
        <w:rPr>
          <w:rFonts w:ascii="Times New Roman" w:hAnsi="Times New Roman" w:cs="Times New Roman"/>
          <w:sz w:val="22"/>
          <w:szCs w:val="22"/>
        </w:rPr>
      </w:pPr>
      <w:r>
        <w:rPr>
          <w:rFonts w:ascii="Times New Roman" w:hAnsi="Times New Roman" w:cs="Times New Roman"/>
          <w:sz w:val="22"/>
          <w:szCs w:val="22"/>
        </w:rPr>
        <w:t>Ignorance</w:t>
      </w:r>
    </w:p>
    <w:p w14:paraId="49CBCD10" w14:textId="6675D68A" w:rsidR="008C4AC8" w:rsidRDefault="008C4AC8" w:rsidP="00622A07">
      <w:pPr>
        <w:pStyle w:val="ListParagraph"/>
        <w:numPr>
          <w:ilvl w:val="0"/>
          <w:numId w:val="143"/>
        </w:numPr>
        <w:tabs>
          <w:tab w:val="left" w:pos="1710"/>
        </w:tabs>
        <w:rPr>
          <w:rFonts w:ascii="Times New Roman" w:hAnsi="Times New Roman" w:cs="Times New Roman"/>
          <w:sz w:val="22"/>
          <w:szCs w:val="22"/>
        </w:rPr>
      </w:pPr>
      <w:r>
        <w:rPr>
          <w:rFonts w:ascii="Times New Roman" w:hAnsi="Times New Roman" w:cs="Times New Roman"/>
          <w:sz w:val="22"/>
          <w:szCs w:val="22"/>
        </w:rPr>
        <w:t>Time/resource limits (we don’t have the resources to figure out the laws for this, so here’s a vague statute and you can figure it out yourself)</w:t>
      </w:r>
    </w:p>
    <w:p w14:paraId="6344C7B7" w14:textId="7D9DAF1B" w:rsidR="008C4AC8" w:rsidRDefault="008C4AC8" w:rsidP="00622A07">
      <w:pPr>
        <w:pStyle w:val="ListParagraph"/>
        <w:numPr>
          <w:ilvl w:val="0"/>
          <w:numId w:val="143"/>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Distrust </w:t>
      </w:r>
      <w:r>
        <w:rPr>
          <w:rFonts w:ascii="Times New Roman" w:hAnsi="Times New Roman" w:cs="Times New Roman"/>
          <w:b/>
          <w:sz w:val="22"/>
          <w:szCs w:val="22"/>
        </w:rPr>
        <w:t>or</w:t>
      </w:r>
      <w:r>
        <w:rPr>
          <w:rFonts w:ascii="Times New Roman" w:hAnsi="Times New Roman" w:cs="Times New Roman"/>
          <w:sz w:val="22"/>
          <w:szCs w:val="22"/>
        </w:rPr>
        <w:t xml:space="preserve"> shared affiliation in the agency; Congress can go to great lengths to avoid a particular course of action, or to get a particular course of action if they trust the agency</w:t>
      </w:r>
    </w:p>
    <w:p w14:paraId="50CB7C79" w14:textId="39DF2177" w:rsidR="00133A4D" w:rsidRDefault="00133A4D" w:rsidP="00622A07">
      <w:pPr>
        <w:pStyle w:val="ListParagraph"/>
        <w:numPr>
          <w:ilvl w:val="0"/>
          <w:numId w:val="143"/>
        </w:numPr>
        <w:tabs>
          <w:tab w:val="left" w:pos="1710"/>
        </w:tabs>
        <w:rPr>
          <w:rFonts w:ascii="Times New Roman" w:hAnsi="Times New Roman" w:cs="Times New Roman"/>
          <w:sz w:val="22"/>
          <w:szCs w:val="22"/>
        </w:rPr>
      </w:pPr>
      <w:r>
        <w:rPr>
          <w:rFonts w:ascii="Times New Roman" w:hAnsi="Times New Roman" w:cs="Times New Roman"/>
          <w:sz w:val="22"/>
          <w:szCs w:val="22"/>
        </w:rPr>
        <w:t>What’s the cost of letting Congress be vague in writing their statutes?</w:t>
      </w:r>
    </w:p>
    <w:p w14:paraId="7F6752C4" w14:textId="4013A5C7" w:rsidR="00133A4D" w:rsidRDefault="00133A4D" w:rsidP="00C24ABD">
      <w:pPr>
        <w:pStyle w:val="ListParagraph"/>
        <w:numPr>
          <w:ilvl w:val="3"/>
          <w:numId w:val="7"/>
        </w:numPr>
        <w:tabs>
          <w:tab w:val="left" w:pos="1710"/>
        </w:tabs>
        <w:rPr>
          <w:rFonts w:ascii="Times New Roman" w:hAnsi="Times New Roman" w:cs="Times New Roman"/>
          <w:sz w:val="22"/>
          <w:szCs w:val="22"/>
        </w:rPr>
      </w:pPr>
      <w:r>
        <w:rPr>
          <w:rFonts w:ascii="Times New Roman" w:hAnsi="Times New Roman" w:cs="Times New Roman"/>
          <w:sz w:val="22"/>
          <w:szCs w:val="22"/>
        </w:rPr>
        <w:t>Un-democratic</w:t>
      </w:r>
    </w:p>
    <w:p w14:paraId="45CDA801" w14:textId="7DB310BE" w:rsidR="00C4113B" w:rsidRPr="008631DC" w:rsidRDefault="00C4113B" w:rsidP="008631DC">
      <w:pPr>
        <w:pStyle w:val="Heading1"/>
        <w:rPr>
          <w:rFonts w:ascii="Times New Roman" w:hAnsi="Times New Roman" w:cs="Times New Roman"/>
          <w:color w:val="auto"/>
          <w:sz w:val="26"/>
          <w:szCs w:val="26"/>
        </w:rPr>
      </w:pPr>
      <w:bookmarkStart w:id="46" w:name="_Toc260854017"/>
      <w:r w:rsidRPr="008631DC">
        <w:rPr>
          <w:rFonts w:ascii="Times New Roman" w:hAnsi="Times New Roman" w:cs="Times New Roman"/>
          <w:color w:val="auto"/>
          <w:sz w:val="26"/>
          <w:szCs w:val="26"/>
        </w:rPr>
        <w:t>STATUTORY IMPLEMENTATION BY AGENCIES</w:t>
      </w:r>
      <w:bookmarkEnd w:id="46"/>
    </w:p>
    <w:p w14:paraId="599635D1" w14:textId="2A514B49" w:rsidR="00C4113B" w:rsidRPr="008631DC" w:rsidRDefault="00891645" w:rsidP="00622A07">
      <w:pPr>
        <w:pStyle w:val="Heading2"/>
        <w:numPr>
          <w:ilvl w:val="0"/>
          <w:numId w:val="31"/>
        </w:numPr>
        <w:rPr>
          <w:rFonts w:ascii="Times New Roman" w:hAnsi="Times New Roman" w:cs="Times New Roman"/>
          <w:color w:val="auto"/>
          <w:sz w:val="22"/>
          <w:szCs w:val="22"/>
        </w:rPr>
      </w:pPr>
      <w:bookmarkStart w:id="47" w:name="_Toc260854018"/>
      <w:r w:rsidRPr="008631DC">
        <w:rPr>
          <w:rFonts w:ascii="Times New Roman" w:hAnsi="Times New Roman" w:cs="Times New Roman"/>
          <w:color w:val="auto"/>
          <w:sz w:val="22"/>
          <w:szCs w:val="22"/>
        </w:rPr>
        <w:t>Distinctions as institutions for implementing statutes:</w:t>
      </w:r>
      <w:bookmarkEnd w:id="47"/>
    </w:p>
    <w:p w14:paraId="3BB1D3BC" w14:textId="77777777" w:rsidR="0075295F" w:rsidRDefault="005166B6" w:rsidP="00C24ABD">
      <w:pPr>
        <w:pStyle w:val="ListParagraph"/>
        <w:numPr>
          <w:ilvl w:val="1"/>
          <w:numId w:val="10"/>
        </w:numPr>
        <w:tabs>
          <w:tab w:val="left" w:pos="1710"/>
        </w:tabs>
        <w:rPr>
          <w:rFonts w:ascii="Times New Roman" w:hAnsi="Times New Roman" w:cs="Times New Roman"/>
          <w:sz w:val="22"/>
          <w:szCs w:val="22"/>
        </w:rPr>
      </w:pPr>
      <w:r>
        <w:rPr>
          <w:rFonts w:ascii="Times New Roman" w:hAnsi="Times New Roman" w:cs="Times New Roman"/>
          <w:sz w:val="22"/>
          <w:szCs w:val="22"/>
        </w:rPr>
        <w:t>Agencies are designed to deploy technical expertise</w:t>
      </w:r>
      <w:r w:rsidR="00836191">
        <w:rPr>
          <w:rFonts w:ascii="Times New Roman" w:hAnsi="Times New Roman" w:cs="Times New Roman"/>
          <w:sz w:val="22"/>
          <w:szCs w:val="22"/>
        </w:rPr>
        <w:t xml:space="preserve"> </w:t>
      </w:r>
    </w:p>
    <w:p w14:paraId="2B1A4838" w14:textId="1CDC373E" w:rsidR="00891645" w:rsidRDefault="0075295F" w:rsidP="00C24ABD">
      <w:pPr>
        <w:pStyle w:val="ListParagraph"/>
        <w:numPr>
          <w:ilvl w:val="2"/>
          <w:numId w:val="10"/>
        </w:numPr>
        <w:tabs>
          <w:tab w:val="left" w:pos="1710"/>
        </w:tabs>
        <w:rPr>
          <w:rFonts w:ascii="Times New Roman" w:hAnsi="Times New Roman" w:cs="Times New Roman"/>
          <w:sz w:val="22"/>
          <w:szCs w:val="22"/>
        </w:rPr>
      </w:pPr>
      <w:r>
        <w:rPr>
          <w:rFonts w:ascii="Times New Roman" w:hAnsi="Times New Roman" w:cs="Times New Roman"/>
          <w:i/>
          <w:sz w:val="22"/>
          <w:szCs w:val="22"/>
        </w:rPr>
        <w:t>C</w:t>
      </w:r>
      <w:r w:rsidR="00836191">
        <w:rPr>
          <w:rFonts w:ascii="Times New Roman" w:hAnsi="Times New Roman" w:cs="Times New Roman"/>
          <w:i/>
          <w:sz w:val="22"/>
          <w:szCs w:val="22"/>
        </w:rPr>
        <w:t xml:space="preserve">ontrast </w:t>
      </w:r>
      <w:r w:rsidR="00836191">
        <w:rPr>
          <w:rFonts w:ascii="Times New Roman" w:hAnsi="Times New Roman" w:cs="Times New Roman"/>
          <w:sz w:val="22"/>
          <w:szCs w:val="22"/>
        </w:rPr>
        <w:t>w/ Courts, which are generalists; relatively limited access to technical staff, limited ability to obtain/process technical information, limited fami</w:t>
      </w:r>
      <w:r>
        <w:rPr>
          <w:rFonts w:ascii="Times New Roman" w:hAnsi="Times New Roman" w:cs="Times New Roman"/>
          <w:sz w:val="22"/>
          <w:szCs w:val="22"/>
        </w:rPr>
        <w:t>liarity with regulatory schemes</w:t>
      </w:r>
    </w:p>
    <w:p w14:paraId="545D4C2F" w14:textId="349C99E0" w:rsidR="0075295F" w:rsidRDefault="0075295F" w:rsidP="00C24ABD">
      <w:pPr>
        <w:pStyle w:val="ListParagraph"/>
        <w:numPr>
          <w:ilvl w:val="1"/>
          <w:numId w:val="10"/>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Most agency action </w:t>
      </w:r>
      <w:r w:rsidR="002A4D1C">
        <w:rPr>
          <w:rFonts w:ascii="Times New Roman" w:hAnsi="Times New Roman" w:cs="Times New Roman"/>
          <w:sz w:val="22"/>
          <w:szCs w:val="22"/>
        </w:rPr>
        <w:t>is authorized by a relatively f</w:t>
      </w:r>
      <w:r>
        <w:rPr>
          <w:rFonts w:ascii="Times New Roman" w:hAnsi="Times New Roman" w:cs="Times New Roman"/>
          <w:sz w:val="22"/>
          <w:szCs w:val="22"/>
        </w:rPr>
        <w:t>ew,</w:t>
      </w:r>
      <w:r w:rsidR="002A4D1C">
        <w:rPr>
          <w:rFonts w:ascii="Times New Roman" w:hAnsi="Times New Roman" w:cs="Times New Roman"/>
          <w:sz w:val="22"/>
          <w:szCs w:val="22"/>
        </w:rPr>
        <w:t xml:space="preserve"> </w:t>
      </w:r>
      <w:r>
        <w:rPr>
          <w:rFonts w:ascii="Times New Roman" w:hAnsi="Times New Roman" w:cs="Times New Roman"/>
          <w:sz w:val="22"/>
          <w:szCs w:val="22"/>
        </w:rPr>
        <w:t>identifiable statutes</w:t>
      </w:r>
    </w:p>
    <w:p w14:paraId="67FE1BED" w14:textId="1A8231F6" w:rsidR="002A4D1C" w:rsidRDefault="002A4D1C" w:rsidP="00C24ABD">
      <w:pPr>
        <w:pStyle w:val="ListParagraph"/>
        <w:numPr>
          <w:ilvl w:val="1"/>
          <w:numId w:val="10"/>
        </w:numPr>
        <w:tabs>
          <w:tab w:val="left" w:pos="1710"/>
        </w:tabs>
        <w:rPr>
          <w:rFonts w:ascii="Times New Roman" w:hAnsi="Times New Roman" w:cs="Times New Roman"/>
          <w:sz w:val="22"/>
          <w:szCs w:val="22"/>
        </w:rPr>
      </w:pPr>
      <w:r>
        <w:rPr>
          <w:rFonts w:ascii="Times New Roman" w:hAnsi="Times New Roman" w:cs="Times New Roman"/>
          <w:sz w:val="22"/>
          <w:szCs w:val="22"/>
        </w:rPr>
        <w:t>Agencies have considerable control over their agenda</w:t>
      </w:r>
    </w:p>
    <w:p w14:paraId="6DDCF593" w14:textId="50C603CF" w:rsidR="002A3F98" w:rsidRDefault="002A3F98" w:rsidP="00C24ABD">
      <w:pPr>
        <w:pStyle w:val="ListParagraph"/>
        <w:numPr>
          <w:ilvl w:val="1"/>
          <w:numId w:val="10"/>
        </w:numPr>
        <w:tabs>
          <w:tab w:val="left" w:pos="1710"/>
        </w:tabs>
        <w:rPr>
          <w:rFonts w:ascii="Times New Roman" w:hAnsi="Times New Roman" w:cs="Times New Roman"/>
          <w:sz w:val="22"/>
          <w:szCs w:val="22"/>
        </w:rPr>
      </w:pPr>
      <w:r>
        <w:rPr>
          <w:rFonts w:ascii="Times New Roman" w:hAnsi="Times New Roman" w:cs="Times New Roman"/>
          <w:sz w:val="22"/>
          <w:szCs w:val="22"/>
        </w:rPr>
        <w:t>Agencies are structured to be responsive, or accountable, to political officials</w:t>
      </w:r>
    </w:p>
    <w:p w14:paraId="346DDDDC" w14:textId="75E50867" w:rsidR="00B7036E" w:rsidRPr="008631DC" w:rsidRDefault="00B7036E" w:rsidP="00622A07">
      <w:pPr>
        <w:pStyle w:val="Heading2"/>
        <w:numPr>
          <w:ilvl w:val="0"/>
          <w:numId w:val="31"/>
        </w:numPr>
        <w:rPr>
          <w:rFonts w:ascii="Times New Roman" w:hAnsi="Times New Roman" w:cs="Times New Roman"/>
          <w:color w:val="auto"/>
          <w:sz w:val="22"/>
          <w:szCs w:val="22"/>
        </w:rPr>
      </w:pPr>
      <w:bookmarkStart w:id="48" w:name="_Toc260854019"/>
      <w:r w:rsidRPr="008631DC">
        <w:rPr>
          <w:rFonts w:ascii="Times New Roman" w:hAnsi="Times New Roman" w:cs="Times New Roman"/>
          <w:color w:val="auto"/>
          <w:sz w:val="22"/>
          <w:szCs w:val="22"/>
        </w:rPr>
        <w:t>Agencies Implement Statutes Largely by Promulgating Rules</w:t>
      </w:r>
      <w:bookmarkEnd w:id="48"/>
    </w:p>
    <w:p w14:paraId="6E803C32" w14:textId="5812C208" w:rsidR="00B7036E" w:rsidRDefault="005E1D5B" w:rsidP="00622A07">
      <w:pPr>
        <w:pStyle w:val="ListParagraph"/>
        <w:numPr>
          <w:ilvl w:val="0"/>
          <w:numId w:val="144"/>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Started by an agency drawing it up or proposing it, or </w:t>
      </w:r>
    </w:p>
    <w:p w14:paraId="5F515704" w14:textId="5F4AEA7E" w:rsidR="005E1D5B" w:rsidRDefault="005E1D5B" w:rsidP="00622A07">
      <w:pPr>
        <w:pStyle w:val="ListParagraph"/>
        <w:numPr>
          <w:ilvl w:val="0"/>
          <w:numId w:val="144"/>
        </w:numPr>
        <w:tabs>
          <w:tab w:val="left" w:pos="1710"/>
        </w:tabs>
        <w:rPr>
          <w:rFonts w:ascii="Times New Roman" w:hAnsi="Times New Roman" w:cs="Times New Roman"/>
          <w:sz w:val="22"/>
          <w:szCs w:val="22"/>
        </w:rPr>
      </w:pPr>
      <w:r>
        <w:rPr>
          <w:rFonts w:ascii="Times New Roman" w:hAnsi="Times New Roman" w:cs="Times New Roman"/>
          <w:sz w:val="22"/>
          <w:szCs w:val="22"/>
        </w:rPr>
        <w:t>Petitions from citizens</w:t>
      </w:r>
    </w:p>
    <w:p w14:paraId="3F1337A7" w14:textId="45E5BDB1" w:rsidR="005E1D5B" w:rsidRDefault="005E1D5B" w:rsidP="00622A07">
      <w:pPr>
        <w:pStyle w:val="ListParagraph"/>
        <w:numPr>
          <w:ilvl w:val="0"/>
          <w:numId w:val="144"/>
        </w:numPr>
        <w:tabs>
          <w:tab w:val="left" w:pos="1710"/>
        </w:tabs>
        <w:rPr>
          <w:rFonts w:ascii="Times New Roman" w:hAnsi="Times New Roman" w:cs="Times New Roman"/>
          <w:sz w:val="22"/>
          <w:szCs w:val="22"/>
        </w:rPr>
      </w:pPr>
      <w:r>
        <w:rPr>
          <w:rFonts w:ascii="Times New Roman" w:hAnsi="Times New Roman" w:cs="Times New Roman"/>
          <w:sz w:val="22"/>
          <w:szCs w:val="22"/>
        </w:rPr>
        <w:t>Statutes may require promulgation of regulations by a certain date</w:t>
      </w:r>
    </w:p>
    <w:p w14:paraId="62AA9A13" w14:textId="531CE9A5" w:rsidR="005E1D5B" w:rsidRDefault="005E1D5B" w:rsidP="00C24ABD">
      <w:pPr>
        <w:pStyle w:val="ListParagraph"/>
        <w:numPr>
          <w:ilvl w:val="2"/>
          <w:numId w:val="10"/>
        </w:numPr>
        <w:tabs>
          <w:tab w:val="left" w:pos="1710"/>
        </w:tabs>
        <w:rPr>
          <w:rFonts w:ascii="Times New Roman" w:hAnsi="Times New Roman" w:cs="Times New Roman"/>
          <w:sz w:val="22"/>
          <w:szCs w:val="22"/>
        </w:rPr>
      </w:pPr>
      <w:r>
        <w:rPr>
          <w:rFonts w:ascii="Times New Roman" w:hAnsi="Times New Roman" w:cs="Times New Roman"/>
          <w:sz w:val="22"/>
          <w:szCs w:val="22"/>
        </w:rPr>
        <w:t>If missed deadline, can be sued</w:t>
      </w:r>
    </w:p>
    <w:p w14:paraId="19AB13A2" w14:textId="7C1065B0" w:rsidR="005E1D5B" w:rsidRDefault="005E1D5B" w:rsidP="00C24ABD">
      <w:pPr>
        <w:pStyle w:val="ListParagraph"/>
        <w:numPr>
          <w:ilvl w:val="2"/>
          <w:numId w:val="10"/>
        </w:numPr>
        <w:tabs>
          <w:tab w:val="left" w:pos="1710"/>
        </w:tabs>
        <w:rPr>
          <w:rFonts w:ascii="Times New Roman" w:hAnsi="Times New Roman" w:cs="Times New Roman"/>
          <w:sz w:val="22"/>
          <w:szCs w:val="22"/>
        </w:rPr>
      </w:pPr>
      <w:r>
        <w:rPr>
          <w:rFonts w:ascii="Times New Roman" w:hAnsi="Times New Roman" w:cs="Times New Roman"/>
          <w:sz w:val="22"/>
          <w:szCs w:val="22"/>
        </w:rPr>
        <w:t>Creates a constituency to fight for deadline</w:t>
      </w:r>
    </w:p>
    <w:p w14:paraId="173C36D6" w14:textId="1C1A08C0" w:rsidR="005E1D5B" w:rsidRDefault="005E1D5B" w:rsidP="00622A07">
      <w:pPr>
        <w:pStyle w:val="ListParagraph"/>
        <w:numPr>
          <w:ilvl w:val="0"/>
          <w:numId w:val="144"/>
        </w:numPr>
        <w:tabs>
          <w:tab w:val="left" w:pos="1710"/>
        </w:tabs>
        <w:rPr>
          <w:rFonts w:ascii="Times New Roman" w:hAnsi="Times New Roman" w:cs="Times New Roman"/>
          <w:sz w:val="22"/>
          <w:szCs w:val="22"/>
        </w:rPr>
      </w:pPr>
      <w:r>
        <w:rPr>
          <w:rFonts w:ascii="Times New Roman" w:hAnsi="Times New Roman" w:cs="Times New Roman"/>
          <w:sz w:val="22"/>
          <w:szCs w:val="22"/>
        </w:rPr>
        <w:t>Courts can require agencies to take action</w:t>
      </w:r>
    </w:p>
    <w:p w14:paraId="11864B47" w14:textId="238F4CED" w:rsidR="007F66FC" w:rsidRPr="008631DC" w:rsidRDefault="007F66FC" w:rsidP="00622A07">
      <w:pPr>
        <w:pStyle w:val="Heading2"/>
        <w:numPr>
          <w:ilvl w:val="0"/>
          <w:numId w:val="31"/>
        </w:numPr>
        <w:rPr>
          <w:rFonts w:ascii="Times New Roman" w:hAnsi="Times New Roman" w:cs="Times New Roman"/>
          <w:color w:val="auto"/>
          <w:sz w:val="22"/>
          <w:szCs w:val="22"/>
        </w:rPr>
      </w:pPr>
      <w:bookmarkStart w:id="49" w:name="_Toc260854020"/>
      <w:r w:rsidRPr="008631DC">
        <w:rPr>
          <w:rFonts w:ascii="Times New Roman" w:hAnsi="Times New Roman" w:cs="Times New Roman"/>
          <w:color w:val="auto"/>
          <w:sz w:val="22"/>
          <w:szCs w:val="22"/>
        </w:rPr>
        <w:t>Administrative Procedure Act:</w:t>
      </w:r>
      <w:bookmarkEnd w:id="49"/>
      <w:r w:rsidR="005C260A">
        <w:rPr>
          <w:rFonts w:ascii="Times New Roman" w:hAnsi="Times New Roman" w:cs="Times New Roman"/>
          <w:color w:val="auto"/>
          <w:sz w:val="22"/>
          <w:szCs w:val="22"/>
        </w:rPr>
        <w:t xml:space="preserve"> How agencies can regulate</w:t>
      </w:r>
    </w:p>
    <w:p w14:paraId="0A27270D" w14:textId="0CFA611E" w:rsidR="007F66FC" w:rsidRDefault="007F66FC" w:rsidP="00622A07">
      <w:pPr>
        <w:pStyle w:val="ListParagraph"/>
        <w:numPr>
          <w:ilvl w:val="0"/>
          <w:numId w:val="148"/>
        </w:numPr>
        <w:tabs>
          <w:tab w:val="left" w:pos="1710"/>
        </w:tabs>
        <w:rPr>
          <w:rFonts w:ascii="Times New Roman" w:hAnsi="Times New Roman" w:cs="Times New Roman"/>
          <w:sz w:val="22"/>
          <w:szCs w:val="22"/>
        </w:rPr>
      </w:pPr>
      <w:r>
        <w:rPr>
          <w:rFonts w:ascii="Times New Roman" w:hAnsi="Times New Roman" w:cs="Times New Roman"/>
          <w:sz w:val="22"/>
          <w:szCs w:val="22"/>
          <w:u w:val="single"/>
        </w:rPr>
        <w:t>Formal</w:t>
      </w:r>
      <w:r>
        <w:rPr>
          <w:rFonts w:ascii="Times New Roman" w:hAnsi="Times New Roman" w:cs="Times New Roman"/>
          <w:sz w:val="22"/>
          <w:szCs w:val="22"/>
        </w:rPr>
        <w:t xml:space="preserve"> – formal adjudication/formal rule-making</w:t>
      </w:r>
    </w:p>
    <w:p w14:paraId="7C6C64CE" w14:textId="51098CBD" w:rsidR="007F66FC" w:rsidRDefault="007F66FC" w:rsidP="00622A07">
      <w:pPr>
        <w:pStyle w:val="ListParagraph"/>
        <w:numPr>
          <w:ilvl w:val="0"/>
          <w:numId w:val="145"/>
        </w:numPr>
        <w:tabs>
          <w:tab w:val="left" w:pos="1710"/>
        </w:tabs>
        <w:rPr>
          <w:rFonts w:ascii="Times New Roman" w:hAnsi="Times New Roman" w:cs="Times New Roman"/>
          <w:sz w:val="22"/>
          <w:szCs w:val="22"/>
        </w:rPr>
      </w:pPr>
      <w:r>
        <w:rPr>
          <w:rFonts w:ascii="Times New Roman" w:hAnsi="Times New Roman" w:cs="Times New Roman"/>
          <w:sz w:val="22"/>
          <w:szCs w:val="22"/>
        </w:rPr>
        <w:t>Trial-like process</w:t>
      </w:r>
    </w:p>
    <w:p w14:paraId="656439C8" w14:textId="395AA6F0" w:rsidR="007F66FC" w:rsidRDefault="007F66FC" w:rsidP="00622A07">
      <w:pPr>
        <w:pStyle w:val="ListParagraph"/>
        <w:numPr>
          <w:ilvl w:val="0"/>
          <w:numId w:val="145"/>
        </w:numPr>
        <w:tabs>
          <w:tab w:val="left" w:pos="1710"/>
        </w:tabs>
        <w:rPr>
          <w:rFonts w:ascii="Times New Roman" w:hAnsi="Times New Roman" w:cs="Times New Roman"/>
          <w:sz w:val="22"/>
          <w:szCs w:val="22"/>
        </w:rPr>
      </w:pPr>
      <w:r>
        <w:rPr>
          <w:rFonts w:ascii="Times New Roman" w:hAnsi="Times New Roman" w:cs="Times New Roman"/>
          <w:sz w:val="22"/>
          <w:szCs w:val="22"/>
        </w:rPr>
        <w:t>Case-by-case disposition of issues</w:t>
      </w:r>
    </w:p>
    <w:p w14:paraId="76691BC1" w14:textId="05FDCA16" w:rsidR="007F66FC" w:rsidRDefault="007F66FC" w:rsidP="00622A07">
      <w:pPr>
        <w:pStyle w:val="ListParagraph"/>
        <w:numPr>
          <w:ilvl w:val="0"/>
          <w:numId w:val="145"/>
        </w:numPr>
        <w:tabs>
          <w:tab w:val="left" w:pos="1710"/>
        </w:tabs>
        <w:rPr>
          <w:rFonts w:ascii="Times New Roman" w:hAnsi="Times New Roman" w:cs="Times New Roman"/>
          <w:sz w:val="22"/>
          <w:szCs w:val="22"/>
        </w:rPr>
      </w:pPr>
      <w:r>
        <w:rPr>
          <w:rFonts w:ascii="Times New Roman" w:hAnsi="Times New Roman" w:cs="Times New Roman"/>
          <w:sz w:val="22"/>
          <w:szCs w:val="22"/>
        </w:rPr>
        <w:t>2 parties involved</w:t>
      </w:r>
    </w:p>
    <w:p w14:paraId="65C30759" w14:textId="17CC4EAA" w:rsidR="007F66FC" w:rsidRDefault="007F66FC" w:rsidP="00622A07">
      <w:pPr>
        <w:pStyle w:val="ListParagraph"/>
        <w:numPr>
          <w:ilvl w:val="0"/>
          <w:numId w:val="145"/>
        </w:numPr>
        <w:tabs>
          <w:tab w:val="left" w:pos="1710"/>
        </w:tabs>
        <w:rPr>
          <w:rFonts w:ascii="Times New Roman" w:hAnsi="Times New Roman" w:cs="Times New Roman"/>
          <w:sz w:val="22"/>
          <w:szCs w:val="22"/>
        </w:rPr>
      </w:pPr>
      <w:r>
        <w:rPr>
          <w:rFonts w:ascii="Times New Roman" w:hAnsi="Times New Roman" w:cs="Times New Roman"/>
          <w:sz w:val="22"/>
          <w:szCs w:val="22"/>
        </w:rPr>
        <w:t>Overseen by an administrative law justice (ALJ) or other admin staff</w:t>
      </w:r>
    </w:p>
    <w:p w14:paraId="743E5EEB" w14:textId="528340DF" w:rsidR="007F66FC" w:rsidRDefault="007F66FC" w:rsidP="00622A07">
      <w:pPr>
        <w:pStyle w:val="ListParagraph"/>
        <w:numPr>
          <w:ilvl w:val="0"/>
          <w:numId w:val="145"/>
        </w:numPr>
        <w:tabs>
          <w:tab w:val="left" w:pos="1710"/>
        </w:tabs>
        <w:rPr>
          <w:rFonts w:ascii="Times New Roman" w:hAnsi="Times New Roman" w:cs="Times New Roman"/>
          <w:sz w:val="22"/>
          <w:szCs w:val="22"/>
        </w:rPr>
      </w:pPr>
      <w:r>
        <w:rPr>
          <w:rFonts w:ascii="Times New Roman" w:hAnsi="Times New Roman" w:cs="Times New Roman"/>
          <w:sz w:val="22"/>
          <w:szCs w:val="22"/>
        </w:rPr>
        <w:t>Only required if fo</w:t>
      </w:r>
      <w:r w:rsidR="00BF6268">
        <w:rPr>
          <w:rFonts w:ascii="Times New Roman" w:hAnsi="Times New Roman" w:cs="Times New Roman"/>
          <w:sz w:val="22"/>
          <w:szCs w:val="22"/>
        </w:rPr>
        <w:t>r</w:t>
      </w:r>
      <w:r>
        <w:rPr>
          <w:rFonts w:ascii="Times New Roman" w:hAnsi="Times New Roman" w:cs="Times New Roman"/>
          <w:sz w:val="22"/>
          <w:szCs w:val="22"/>
        </w:rPr>
        <w:t xml:space="preserve"> states in the organic statute</w:t>
      </w:r>
    </w:p>
    <w:p w14:paraId="13F29BD0" w14:textId="64AB6E47" w:rsidR="007F66FC" w:rsidRDefault="007F66FC" w:rsidP="00622A07">
      <w:pPr>
        <w:pStyle w:val="ListParagraph"/>
        <w:numPr>
          <w:ilvl w:val="0"/>
          <w:numId w:val="145"/>
        </w:numPr>
        <w:tabs>
          <w:tab w:val="left" w:pos="1710"/>
        </w:tabs>
        <w:rPr>
          <w:rFonts w:ascii="Times New Roman" w:hAnsi="Times New Roman" w:cs="Times New Roman"/>
          <w:sz w:val="22"/>
          <w:szCs w:val="22"/>
        </w:rPr>
      </w:pPr>
      <w:r>
        <w:rPr>
          <w:rFonts w:ascii="Times New Roman" w:hAnsi="Times New Roman" w:cs="Times New Roman"/>
          <w:sz w:val="22"/>
          <w:szCs w:val="22"/>
        </w:rPr>
        <w:t>Common for situations re: individual rights (immigration agencies, etc.)</w:t>
      </w:r>
    </w:p>
    <w:p w14:paraId="6A1C8F1E" w14:textId="2FC473AF" w:rsidR="007F66FC" w:rsidRDefault="007F66FC" w:rsidP="00622A07">
      <w:pPr>
        <w:pStyle w:val="ListParagraph"/>
        <w:numPr>
          <w:ilvl w:val="0"/>
          <w:numId w:val="145"/>
        </w:numPr>
        <w:tabs>
          <w:tab w:val="left" w:pos="1710"/>
        </w:tabs>
        <w:rPr>
          <w:rFonts w:ascii="Times New Roman" w:hAnsi="Times New Roman" w:cs="Times New Roman"/>
          <w:sz w:val="22"/>
          <w:szCs w:val="22"/>
        </w:rPr>
      </w:pPr>
      <w:r>
        <w:rPr>
          <w:rFonts w:ascii="Times New Roman" w:hAnsi="Times New Roman" w:cs="Times New Roman"/>
          <w:sz w:val="22"/>
          <w:szCs w:val="22"/>
        </w:rPr>
        <w:t>Generate binding legal rules</w:t>
      </w:r>
      <w:r w:rsidR="00BF6268">
        <w:rPr>
          <w:rFonts w:ascii="Times New Roman" w:hAnsi="Times New Roman" w:cs="Times New Roman"/>
          <w:sz w:val="22"/>
          <w:szCs w:val="22"/>
        </w:rPr>
        <w:t xml:space="preserve"> – used to set or change agency policy</w:t>
      </w:r>
    </w:p>
    <w:p w14:paraId="63E6FEA9" w14:textId="51B27F34" w:rsidR="00BF6268" w:rsidRDefault="00BF6268" w:rsidP="00622A07">
      <w:pPr>
        <w:pStyle w:val="ListParagraph"/>
        <w:numPr>
          <w:ilvl w:val="0"/>
          <w:numId w:val="145"/>
        </w:numPr>
        <w:tabs>
          <w:tab w:val="left" w:pos="1710"/>
        </w:tabs>
        <w:rPr>
          <w:rFonts w:ascii="Times New Roman" w:hAnsi="Times New Roman" w:cs="Times New Roman"/>
          <w:sz w:val="22"/>
          <w:szCs w:val="22"/>
        </w:rPr>
      </w:pPr>
      <w:r w:rsidRPr="004341E5">
        <w:rPr>
          <w:rFonts w:ascii="Times New Roman" w:hAnsi="Times New Roman" w:cs="Times New Roman"/>
          <w:b/>
          <w:sz w:val="22"/>
          <w:szCs w:val="22"/>
        </w:rPr>
        <w:t xml:space="preserve">SEC v. </w:t>
      </w:r>
      <w:proofErr w:type="spellStart"/>
      <w:r w:rsidRPr="004341E5">
        <w:rPr>
          <w:rFonts w:ascii="Times New Roman" w:hAnsi="Times New Roman" w:cs="Times New Roman"/>
          <w:b/>
          <w:sz w:val="22"/>
          <w:szCs w:val="22"/>
        </w:rPr>
        <w:t>Chinery</w:t>
      </w:r>
      <w:proofErr w:type="spellEnd"/>
      <w:r>
        <w:rPr>
          <w:rFonts w:ascii="Times New Roman" w:hAnsi="Times New Roman" w:cs="Times New Roman"/>
          <w:sz w:val="22"/>
          <w:szCs w:val="22"/>
        </w:rPr>
        <w:t xml:space="preserve"> I</w:t>
      </w:r>
      <w:r w:rsidR="004341E5">
        <w:rPr>
          <w:rFonts w:ascii="Times New Roman" w:hAnsi="Times New Roman" w:cs="Times New Roman"/>
          <w:sz w:val="22"/>
          <w:szCs w:val="22"/>
        </w:rPr>
        <w:t xml:space="preserve"> &amp; </w:t>
      </w:r>
      <w:r>
        <w:rPr>
          <w:rFonts w:ascii="Times New Roman" w:hAnsi="Times New Roman" w:cs="Times New Roman"/>
          <w:sz w:val="22"/>
          <w:szCs w:val="22"/>
        </w:rPr>
        <w:t>II</w:t>
      </w:r>
    </w:p>
    <w:p w14:paraId="1E96D5B2" w14:textId="286C987C" w:rsidR="00BF6268" w:rsidRDefault="00BF6268"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Court says deference is granted to the agency on an arbitrary or substantial evidence standard of review which predates the APA</w:t>
      </w:r>
    </w:p>
    <w:p w14:paraId="1E96D5B2" w14:textId="286C987C" w:rsidR="00BF6268" w:rsidRDefault="00BF6268"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Rule must be “on the record”</w:t>
      </w:r>
    </w:p>
    <w:p w14:paraId="692296ED" w14:textId="77777777" w:rsidR="00BF6268" w:rsidRDefault="00BF6268"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To what extend do offices owe a duty to their shareholders?  This was a case involving a public company which was restructuring </w:t>
      </w:r>
    </w:p>
    <w:p w14:paraId="6F04DFAE" w14:textId="4778E397" w:rsidR="00BF6268" w:rsidRDefault="00BF6268"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Can they buy stock in the company they are re-creating or that they know they are going to flip later?</w:t>
      </w:r>
    </w:p>
    <w:p w14:paraId="79337E15" w14:textId="1FF7ACBB" w:rsidR="00BF6268" w:rsidRDefault="00BF6268"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In case 1 – the court read the statutes that said there was a fiduciary duty, but said it was for the courts, not the agency to decide</w:t>
      </w:r>
    </w:p>
    <w:p w14:paraId="283F5048" w14:textId="023DD6F7" w:rsidR="00BF6268" w:rsidRDefault="00BF6268"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In case 2 – the court said the SEC committee proceeding looks and sounds like a court setting and should be allowed to determine if there was a fiduciary duty on its own…</w:t>
      </w:r>
      <w:proofErr w:type="spellStart"/>
      <w:r>
        <w:rPr>
          <w:rFonts w:ascii="Times New Roman" w:hAnsi="Times New Roman" w:cs="Times New Roman"/>
          <w:sz w:val="22"/>
          <w:szCs w:val="22"/>
        </w:rPr>
        <w:t>withing</w:t>
      </w:r>
      <w:proofErr w:type="spellEnd"/>
      <w:r>
        <w:rPr>
          <w:rFonts w:ascii="Times New Roman" w:hAnsi="Times New Roman" w:cs="Times New Roman"/>
          <w:sz w:val="22"/>
          <w:szCs w:val="22"/>
        </w:rPr>
        <w:t xml:space="preserve"> the SEC’s rulemaking and it would give deference </w:t>
      </w:r>
    </w:p>
    <w:p w14:paraId="092597D1" w14:textId="2A914674" w:rsidR="00BF6268" w:rsidRDefault="00BF6268"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More than just a policy. Needs to be an agency hearing</w:t>
      </w:r>
    </w:p>
    <w:p w14:paraId="02CA6BAC" w14:textId="0A4D991C" w:rsidR="00BF6268" w:rsidRDefault="00BF6268" w:rsidP="00622A07">
      <w:pPr>
        <w:pStyle w:val="ListParagraph"/>
        <w:numPr>
          <w:ilvl w:val="4"/>
          <w:numId w:val="145"/>
        </w:numPr>
        <w:tabs>
          <w:tab w:val="left" w:pos="1710"/>
        </w:tabs>
        <w:rPr>
          <w:rFonts w:ascii="Times New Roman" w:hAnsi="Times New Roman" w:cs="Times New Roman"/>
          <w:sz w:val="22"/>
          <w:szCs w:val="22"/>
        </w:rPr>
      </w:pPr>
      <w:r>
        <w:rPr>
          <w:rFonts w:ascii="Times New Roman" w:hAnsi="Times New Roman" w:cs="Times New Roman"/>
          <w:sz w:val="22"/>
          <w:szCs w:val="22"/>
        </w:rPr>
        <w:t>Rooted in agency discretion</w:t>
      </w:r>
    </w:p>
    <w:p w14:paraId="199D4BBD" w14:textId="77777777" w:rsidR="004341E5" w:rsidRDefault="00BF6268" w:rsidP="00622A07">
      <w:pPr>
        <w:pStyle w:val="ListParagraph"/>
        <w:numPr>
          <w:ilvl w:val="4"/>
          <w:numId w:val="145"/>
        </w:numPr>
        <w:tabs>
          <w:tab w:val="left" w:pos="1710"/>
        </w:tabs>
        <w:rPr>
          <w:rFonts w:ascii="Times New Roman" w:hAnsi="Times New Roman" w:cs="Times New Roman"/>
          <w:sz w:val="22"/>
          <w:szCs w:val="22"/>
        </w:rPr>
      </w:pPr>
      <w:r>
        <w:rPr>
          <w:rFonts w:ascii="Times New Roman" w:hAnsi="Times New Roman" w:cs="Times New Roman"/>
          <w:sz w:val="22"/>
          <w:szCs w:val="22"/>
        </w:rPr>
        <w:t>Court gives a</w:t>
      </w:r>
      <w:r w:rsidR="004341E5">
        <w:rPr>
          <w:rFonts w:ascii="Times New Roman" w:hAnsi="Times New Roman" w:cs="Times New Roman"/>
          <w:sz w:val="22"/>
          <w:szCs w:val="22"/>
        </w:rPr>
        <w:t xml:space="preserve"> deferential review to SEC cases</w:t>
      </w:r>
    </w:p>
    <w:p w14:paraId="7FB4EAD5" w14:textId="567E98A3" w:rsidR="00BF6268" w:rsidRPr="004341E5" w:rsidRDefault="004341E5"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Majority said this was only a</w:t>
      </w:r>
      <w:r w:rsidR="00BF6268" w:rsidRPr="004341E5">
        <w:rPr>
          <w:rFonts w:ascii="Times New Roman" w:hAnsi="Times New Roman" w:cs="Times New Roman"/>
          <w:sz w:val="22"/>
          <w:szCs w:val="22"/>
        </w:rPr>
        <w:t xml:space="preserve"> change in its interpretation </w:t>
      </w:r>
    </w:p>
    <w:p w14:paraId="41C4E089" w14:textId="38E6D265" w:rsidR="004341E5" w:rsidRDefault="004341E5"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Dissent in case 2 claimed it was an expansion of agency power</w:t>
      </w:r>
    </w:p>
    <w:p w14:paraId="06E4D7A3" w14:textId="78DEA4BC" w:rsidR="00A65F66" w:rsidRPr="00E3089B" w:rsidRDefault="00A65F66" w:rsidP="00622A07">
      <w:pPr>
        <w:pStyle w:val="ListParagraph"/>
        <w:numPr>
          <w:ilvl w:val="0"/>
          <w:numId w:val="145"/>
        </w:numPr>
        <w:rPr>
          <w:rFonts w:ascii="Times New Roman" w:hAnsi="Times New Roman" w:cs="Times New Roman"/>
          <w:sz w:val="22"/>
          <w:szCs w:val="22"/>
        </w:rPr>
      </w:pPr>
      <w:r w:rsidRPr="00E3089B">
        <w:rPr>
          <w:rFonts w:ascii="Times New Roman" w:hAnsi="Times New Roman" w:cs="Times New Roman"/>
          <w:b/>
          <w:sz w:val="22"/>
          <w:szCs w:val="22"/>
        </w:rPr>
        <w:lastRenderedPageBreak/>
        <w:t>US v. Florida East Coast Railway</w:t>
      </w:r>
      <w:r w:rsidRPr="00E3089B">
        <w:rPr>
          <w:rFonts w:ascii="Times New Roman" w:hAnsi="Times New Roman" w:cs="Times New Roman"/>
          <w:sz w:val="22"/>
          <w:szCs w:val="22"/>
        </w:rPr>
        <w:t>(formal rulemaking trigger if statute says “on the record”)</w:t>
      </w:r>
    </w:p>
    <w:p w14:paraId="14313553" w14:textId="77777777" w:rsidR="00A65F66" w:rsidRDefault="00A65F66" w:rsidP="00622A07">
      <w:pPr>
        <w:pStyle w:val="ListParagraph"/>
        <w:numPr>
          <w:ilvl w:val="3"/>
          <w:numId w:val="145"/>
        </w:numPr>
        <w:rPr>
          <w:rFonts w:ascii="Times New Roman" w:hAnsi="Times New Roman" w:cs="Times New Roman"/>
          <w:sz w:val="22"/>
          <w:szCs w:val="22"/>
        </w:rPr>
      </w:pPr>
      <w:r>
        <w:rPr>
          <w:rFonts w:ascii="Times New Roman" w:hAnsi="Times New Roman" w:cs="Times New Roman"/>
          <w:sz w:val="22"/>
          <w:szCs w:val="22"/>
        </w:rPr>
        <w:t>Shortage of rail cars lead to an act intended to increase production of cars by placing a levy on the rental of railcars.</w:t>
      </w:r>
    </w:p>
    <w:p w14:paraId="3ED771F7" w14:textId="77777777" w:rsidR="00A65F66" w:rsidRDefault="00A65F66" w:rsidP="00622A07">
      <w:pPr>
        <w:pStyle w:val="ListParagraph"/>
        <w:numPr>
          <w:ilvl w:val="3"/>
          <w:numId w:val="145"/>
        </w:numPr>
        <w:rPr>
          <w:rFonts w:ascii="Times New Roman" w:hAnsi="Times New Roman" w:cs="Times New Roman"/>
          <w:sz w:val="22"/>
          <w:szCs w:val="22"/>
        </w:rPr>
      </w:pPr>
      <w:r>
        <w:rPr>
          <w:rFonts w:ascii="Times New Roman" w:hAnsi="Times New Roman" w:cs="Times New Roman"/>
          <w:sz w:val="22"/>
          <w:szCs w:val="22"/>
        </w:rPr>
        <w:t>Was the RR commission justified in making the rule w/o following formal rulemaking?</w:t>
      </w:r>
    </w:p>
    <w:p w14:paraId="6A3BEF23" w14:textId="77777777" w:rsidR="00A65F66" w:rsidRDefault="00A65F66" w:rsidP="00622A07">
      <w:pPr>
        <w:pStyle w:val="ListParagraph"/>
        <w:numPr>
          <w:ilvl w:val="3"/>
          <w:numId w:val="145"/>
        </w:numPr>
        <w:rPr>
          <w:rFonts w:ascii="Times New Roman" w:hAnsi="Times New Roman" w:cs="Times New Roman"/>
          <w:sz w:val="22"/>
          <w:szCs w:val="22"/>
        </w:rPr>
      </w:pPr>
      <w:r>
        <w:rPr>
          <w:rFonts w:ascii="Times New Roman" w:hAnsi="Times New Roman" w:cs="Times New Roman"/>
          <w:sz w:val="22"/>
          <w:szCs w:val="22"/>
        </w:rPr>
        <w:t>The language of the statute gave the committee the ability to make rules if reasonable “after hearing”</w:t>
      </w:r>
    </w:p>
    <w:p w14:paraId="18520CD3" w14:textId="77777777" w:rsidR="00A65F66" w:rsidRDefault="00A65F66" w:rsidP="00622A07">
      <w:pPr>
        <w:pStyle w:val="ListParagraph"/>
        <w:numPr>
          <w:ilvl w:val="4"/>
          <w:numId w:val="145"/>
        </w:numPr>
        <w:rPr>
          <w:rFonts w:ascii="Times New Roman" w:hAnsi="Times New Roman" w:cs="Times New Roman"/>
          <w:sz w:val="22"/>
          <w:szCs w:val="22"/>
        </w:rPr>
      </w:pPr>
      <w:r>
        <w:rPr>
          <w:rFonts w:ascii="Times New Roman" w:hAnsi="Times New Roman" w:cs="Times New Roman"/>
          <w:sz w:val="22"/>
          <w:szCs w:val="22"/>
        </w:rPr>
        <w:t xml:space="preserve">Court said after hearing could mean simply putting together information, did not need a full hearing…written documents were enough…b/c you were “heard” by presenting the agency with information </w:t>
      </w:r>
    </w:p>
    <w:p w14:paraId="1EC2BED7" w14:textId="77777777" w:rsidR="00A65F66" w:rsidRDefault="00A65F66" w:rsidP="00622A07">
      <w:pPr>
        <w:pStyle w:val="ListParagraph"/>
        <w:numPr>
          <w:ilvl w:val="4"/>
          <w:numId w:val="145"/>
        </w:numPr>
        <w:rPr>
          <w:rFonts w:ascii="Times New Roman" w:hAnsi="Times New Roman" w:cs="Times New Roman"/>
          <w:sz w:val="22"/>
          <w:szCs w:val="22"/>
        </w:rPr>
      </w:pPr>
      <w:r>
        <w:rPr>
          <w:rFonts w:ascii="Times New Roman" w:hAnsi="Times New Roman" w:cs="Times New Roman"/>
          <w:sz w:val="22"/>
          <w:szCs w:val="22"/>
        </w:rPr>
        <w:t>Said the APA only triggers formal rulemaking requirement when statute says “on the record”. The APA is not designed to supplant or replace other statutes rulemaking. Just a default if those statutes are silent</w:t>
      </w:r>
    </w:p>
    <w:p w14:paraId="5827B8AE" w14:textId="301FFCD2" w:rsidR="00A65F66" w:rsidRDefault="00A65F66"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The nature of an agency action may dictate if rulemaking must be formal</w:t>
      </w:r>
    </w:p>
    <w:p w14:paraId="4336B430" w14:textId="1339ED6D" w:rsidR="00A65F66" w:rsidRPr="00E3089B" w:rsidRDefault="00A65F66" w:rsidP="00622A07">
      <w:pPr>
        <w:pStyle w:val="ListParagraph"/>
        <w:numPr>
          <w:ilvl w:val="0"/>
          <w:numId w:val="145"/>
        </w:numPr>
        <w:tabs>
          <w:tab w:val="left" w:pos="1710"/>
        </w:tabs>
        <w:rPr>
          <w:rFonts w:ascii="Times New Roman" w:hAnsi="Times New Roman" w:cs="Times New Roman"/>
          <w:b/>
          <w:sz w:val="22"/>
          <w:szCs w:val="22"/>
        </w:rPr>
      </w:pPr>
      <w:r w:rsidRPr="00E3089B">
        <w:rPr>
          <w:rFonts w:ascii="Times New Roman" w:hAnsi="Times New Roman" w:cs="Times New Roman"/>
          <w:b/>
          <w:sz w:val="22"/>
          <w:szCs w:val="22"/>
        </w:rPr>
        <w:t xml:space="preserve">NLRB v. Bell Aerospace Company </w:t>
      </w:r>
    </w:p>
    <w:p w14:paraId="24AB7C64" w14:textId="00535B1B" w:rsidR="00A65F66" w:rsidRDefault="00A65F66"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Issue is when you have to use notice/comment and not simply agency discretion</w:t>
      </w:r>
    </w:p>
    <w:p w14:paraId="5CF6BA3B" w14:textId="574ABE0F" w:rsidR="00A65F66" w:rsidRDefault="00A65F66"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Case was about certain professions and rights that were exempt from the national labor relations act</w:t>
      </w:r>
    </w:p>
    <w:p w14:paraId="648B83C3" w14:textId="285BBEC1" w:rsidR="00A65F66" w:rsidRDefault="00A65F66"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Many managerial type employees were exempt. Case brought to determine who was an exempt employee</w:t>
      </w:r>
    </w:p>
    <w:p w14:paraId="696A26B4" w14:textId="5632AC1E" w:rsidR="00A65F66" w:rsidRDefault="00A65F66"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Court follows </w:t>
      </w:r>
      <w:proofErr w:type="spellStart"/>
      <w:r>
        <w:rPr>
          <w:rFonts w:ascii="Times New Roman" w:hAnsi="Times New Roman" w:cs="Times New Roman"/>
          <w:sz w:val="22"/>
          <w:szCs w:val="22"/>
        </w:rPr>
        <w:t>Chenery</w:t>
      </w:r>
      <w:proofErr w:type="spellEnd"/>
      <w:r>
        <w:rPr>
          <w:rFonts w:ascii="Times New Roman" w:hAnsi="Times New Roman" w:cs="Times New Roman"/>
          <w:sz w:val="22"/>
          <w:szCs w:val="22"/>
        </w:rPr>
        <w:t xml:space="preserve"> II but hints at certain escape hatches even if arbitrary adjudication</w:t>
      </w:r>
    </w:p>
    <w:p w14:paraId="06307DFA" w14:textId="6A718F82" w:rsidR="00A65F66" w:rsidRPr="00E3089B" w:rsidRDefault="00A65F66" w:rsidP="00622A07">
      <w:pPr>
        <w:pStyle w:val="ListParagraph"/>
        <w:numPr>
          <w:ilvl w:val="0"/>
          <w:numId w:val="145"/>
        </w:numPr>
        <w:tabs>
          <w:tab w:val="left" w:pos="1710"/>
        </w:tabs>
        <w:rPr>
          <w:rFonts w:ascii="Times New Roman" w:hAnsi="Times New Roman" w:cs="Times New Roman"/>
          <w:sz w:val="22"/>
          <w:szCs w:val="22"/>
        </w:rPr>
      </w:pPr>
      <w:r w:rsidRPr="00E3089B">
        <w:rPr>
          <w:rFonts w:ascii="Times New Roman" w:hAnsi="Times New Roman" w:cs="Times New Roman"/>
          <w:sz w:val="22"/>
          <w:szCs w:val="22"/>
        </w:rPr>
        <w:t xml:space="preserve">Adjudication is a </w:t>
      </w:r>
      <w:proofErr w:type="gramStart"/>
      <w:r w:rsidRPr="00E3089B">
        <w:rPr>
          <w:rFonts w:ascii="Times New Roman" w:hAnsi="Times New Roman" w:cs="Times New Roman"/>
          <w:sz w:val="22"/>
          <w:szCs w:val="22"/>
        </w:rPr>
        <w:t>Rare</w:t>
      </w:r>
      <w:proofErr w:type="gramEnd"/>
      <w:r w:rsidRPr="00E3089B">
        <w:rPr>
          <w:rFonts w:ascii="Times New Roman" w:hAnsi="Times New Roman" w:cs="Times New Roman"/>
          <w:sz w:val="22"/>
          <w:szCs w:val="22"/>
        </w:rPr>
        <w:t xml:space="preserve"> exception – normally agencies set regulatory standard using notice and comment rulemaking rather than adjudication.</w:t>
      </w:r>
    </w:p>
    <w:p w14:paraId="31201C70" w14:textId="5218D405" w:rsidR="00A65F66" w:rsidRDefault="00A65F66"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Some states favor hearing proceedings over notes and comments</w:t>
      </w:r>
    </w:p>
    <w:p w14:paraId="025D5880" w14:textId="6FC0A27F" w:rsidR="00A65F66" w:rsidRDefault="00A65F66" w:rsidP="00622A07">
      <w:pPr>
        <w:pStyle w:val="ListParagraph"/>
        <w:numPr>
          <w:ilvl w:val="3"/>
          <w:numId w:val="145"/>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There is a creeping change b/c it is easier to use the adjudicatory </w:t>
      </w:r>
      <w:r w:rsidR="00E3089B">
        <w:rPr>
          <w:rFonts w:ascii="Times New Roman" w:hAnsi="Times New Roman" w:cs="Times New Roman"/>
          <w:sz w:val="22"/>
          <w:szCs w:val="22"/>
        </w:rPr>
        <w:t>proceedings</w:t>
      </w:r>
      <w:r>
        <w:rPr>
          <w:rFonts w:ascii="Times New Roman" w:hAnsi="Times New Roman" w:cs="Times New Roman"/>
          <w:sz w:val="22"/>
          <w:szCs w:val="22"/>
        </w:rPr>
        <w:t xml:space="preserve"> to get rules through than notes and comments. </w:t>
      </w:r>
    </w:p>
    <w:p w14:paraId="47A604E8" w14:textId="6A790A2F" w:rsidR="007F66FC" w:rsidRDefault="007F66FC" w:rsidP="00622A07">
      <w:pPr>
        <w:pStyle w:val="ListParagraph"/>
        <w:numPr>
          <w:ilvl w:val="0"/>
          <w:numId w:val="145"/>
        </w:numPr>
        <w:tabs>
          <w:tab w:val="left" w:pos="1710"/>
        </w:tabs>
        <w:rPr>
          <w:rFonts w:ascii="Times New Roman" w:hAnsi="Times New Roman" w:cs="Times New Roman"/>
          <w:sz w:val="22"/>
          <w:szCs w:val="22"/>
        </w:rPr>
      </w:pPr>
      <w:r>
        <w:rPr>
          <w:rFonts w:ascii="Times New Roman" w:hAnsi="Times New Roman" w:cs="Times New Roman"/>
          <w:b/>
          <w:sz w:val="22"/>
          <w:szCs w:val="22"/>
        </w:rPr>
        <w:t>Advantages</w:t>
      </w:r>
      <w:r>
        <w:rPr>
          <w:rFonts w:ascii="Times New Roman" w:hAnsi="Times New Roman" w:cs="Times New Roman"/>
          <w:sz w:val="22"/>
          <w:szCs w:val="22"/>
        </w:rPr>
        <w:t>:</w:t>
      </w:r>
    </w:p>
    <w:p w14:paraId="4168BF20" w14:textId="3135CF6C" w:rsidR="007F66FC" w:rsidRDefault="00164A5E" w:rsidP="00C24ABD">
      <w:pPr>
        <w:pStyle w:val="ListParagraph"/>
        <w:numPr>
          <w:ilvl w:val="3"/>
          <w:numId w:val="10"/>
        </w:numPr>
        <w:tabs>
          <w:tab w:val="left" w:pos="1710"/>
        </w:tabs>
        <w:rPr>
          <w:rFonts w:ascii="Times New Roman" w:hAnsi="Times New Roman" w:cs="Times New Roman"/>
          <w:sz w:val="22"/>
          <w:szCs w:val="22"/>
        </w:rPr>
      </w:pPr>
      <w:r>
        <w:rPr>
          <w:rFonts w:ascii="Times New Roman" w:hAnsi="Times New Roman" w:cs="Times New Roman"/>
          <w:sz w:val="22"/>
          <w:szCs w:val="22"/>
        </w:rPr>
        <w:t>Allows agency to delay (ex. FDA hearings on peanuts)</w:t>
      </w:r>
    </w:p>
    <w:p w14:paraId="4AB23205" w14:textId="0E05249E" w:rsidR="00164A5E" w:rsidRDefault="00164A5E" w:rsidP="00C24ABD">
      <w:pPr>
        <w:pStyle w:val="ListParagraph"/>
        <w:numPr>
          <w:ilvl w:val="3"/>
          <w:numId w:val="10"/>
        </w:numPr>
        <w:tabs>
          <w:tab w:val="left" w:pos="1710"/>
        </w:tabs>
        <w:rPr>
          <w:rFonts w:ascii="Times New Roman" w:hAnsi="Times New Roman" w:cs="Times New Roman"/>
          <w:sz w:val="22"/>
          <w:szCs w:val="22"/>
        </w:rPr>
      </w:pPr>
      <w:r>
        <w:rPr>
          <w:rFonts w:ascii="Times New Roman" w:hAnsi="Times New Roman" w:cs="Times New Roman"/>
          <w:sz w:val="22"/>
          <w:szCs w:val="22"/>
        </w:rPr>
        <w:t>Generates publicity)</w:t>
      </w:r>
    </w:p>
    <w:p w14:paraId="78632165" w14:textId="089B7788" w:rsidR="00164A5E" w:rsidRDefault="00164A5E" w:rsidP="00C24ABD">
      <w:pPr>
        <w:pStyle w:val="ListParagraph"/>
        <w:numPr>
          <w:ilvl w:val="3"/>
          <w:numId w:val="10"/>
        </w:numPr>
        <w:tabs>
          <w:tab w:val="left" w:pos="1710"/>
        </w:tabs>
        <w:rPr>
          <w:rFonts w:ascii="Times New Roman" w:hAnsi="Times New Roman" w:cs="Times New Roman"/>
          <w:sz w:val="22"/>
          <w:szCs w:val="22"/>
        </w:rPr>
      </w:pPr>
      <w:r>
        <w:rPr>
          <w:rFonts w:ascii="Times New Roman" w:hAnsi="Times New Roman" w:cs="Times New Roman"/>
          <w:sz w:val="22"/>
          <w:szCs w:val="22"/>
        </w:rPr>
        <w:t>Allows all parties their day in court</w:t>
      </w:r>
    </w:p>
    <w:p w14:paraId="765A7DDD" w14:textId="2925A1A3" w:rsidR="00164A5E" w:rsidRDefault="00164A5E" w:rsidP="00622A07">
      <w:pPr>
        <w:pStyle w:val="ListParagraph"/>
        <w:numPr>
          <w:ilvl w:val="0"/>
          <w:numId w:val="145"/>
        </w:numPr>
        <w:tabs>
          <w:tab w:val="left" w:pos="1710"/>
        </w:tabs>
        <w:rPr>
          <w:rFonts w:ascii="Times New Roman" w:hAnsi="Times New Roman" w:cs="Times New Roman"/>
          <w:sz w:val="22"/>
          <w:szCs w:val="22"/>
        </w:rPr>
      </w:pPr>
      <w:r>
        <w:rPr>
          <w:rFonts w:ascii="Times New Roman" w:hAnsi="Times New Roman" w:cs="Times New Roman"/>
          <w:b/>
          <w:sz w:val="22"/>
          <w:szCs w:val="22"/>
        </w:rPr>
        <w:t>Disadvantages</w:t>
      </w:r>
      <w:r>
        <w:rPr>
          <w:rFonts w:ascii="Times New Roman" w:hAnsi="Times New Roman" w:cs="Times New Roman"/>
          <w:sz w:val="22"/>
          <w:szCs w:val="22"/>
        </w:rPr>
        <w:t>:</w:t>
      </w:r>
    </w:p>
    <w:p w14:paraId="31ABDC0D" w14:textId="207598F3" w:rsidR="00164A5E" w:rsidRDefault="00164A5E" w:rsidP="00622A07">
      <w:pPr>
        <w:pStyle w:val="ListParagraph"/>
        <w:numPr>
          <w:ilvl w:val="0"/>
          <w:numId w:val="146"/>
        </w:numPr>
        <w:tabs>
          <w:tab w:val="left" w:pos="1710"/>
        </w:tabs>
        <w:rPr>
          <w:rFonts w:ascii="Times New Roman" w:hAnsi="Times New Roman" w:cs="Times New Roman"/>
          <w:sz w:val="22"/>
          <w:szCs w:val="22"/>
        </w:rPr>
      </w:pPr>
      <w:r>
        <w:rPr>
          <w:rFonts w:ascii="Times New Roman" w:hAnsi="Times New Roman" w:cs="Times New Roman"/>
          <w:sz w:val="22"/>
          <w:szCs w:val="22"/>
        </w:rPr>
        <w:t>Time and resource intensive</w:t>
      </w:r>
    </w:p>
    <w:p w14:paraId="53207D59" w14:textId="11F79B74" w:rsidR="00164A5E" w:rsidRDefault="00164A5E" w:rsidP="00622A07">
      <w:pPr>
        <w:pStyle w:val="ListParagraph"/>
        <w:numPr>
          <w:ilvl w:val="0"/>
          <w:numId w:val="146"/>
        </w:numPr>
        <w:tabs>
          <w:tab w:val="left" w:pos="1710"/>
        </w:tabs>
        <w:rPr>
          <w:rFonts w:ascii="Times New Roman" w:hAnsi="Times New Roman" w:cs="Times New Roman"/>
          <w:sz w:val="22"/>
          <w:szCs w:val="22"/>
        </w:rPr>
      </w:pPr>
      <w:r>
        <w:rPr>
          <w:rFonts w:ascii="Times New Roman" w:hAnsi="Times New Roman" w:cs="Times New Roman"/>
          <w:sz w:val="22"/>
          <w:szCs w:val="22"/>
        </w:rPr>
        <w:t>B/c of that, not usually voluntarily adopted</w:t>
      </w:r>
    </w:p>
    <w:p w14:paraId="18E9A442" w14:textId="41437FD6" w:rsidR="00DE4E53" w:rsidRDefault="00DE4E53" w:rsidP="00622A07">
      <w:pPr>
        <w:pStyle w:val="ListParagraph"/>
        <w:numPr>
          <w:ilvl w:val="0"/>
          <w:numId w:val="148"/>
        </w:numPr>
        <w:tabs>
          <w:tab w:val="left" w:pos="1710"/>
        </w:tabs>
        <w:rPr>
          <w:rFonts w:ascii="Times New Roman" w:hAnsi="Times New Roman" w:cs="Times New Roman"/>
          <w:sz w:val="22"/>
          <w:szCs w:val="22"/>
        </w:rPr>
      </w:pPr>
      <w:r>
        <w:rPr>
          <w:rFonts w:ascii="Times New Roman" w:hAnsi="Times New Roman" w:cs="Times New Roman"/>
          <w:sz w:val="22"/>
          <w:szCs w:val="22"/>
          <w:u w:val="single"/>
        </w:rPr>
        <w:t>Informal</w:t>
      </w:r>
      <w:r>
        <w:rPr>
          <w:rFonts w:ascii="Times New Roman" w:hAnsi="Times New Roman" w:cs="Times New Roman"/>
          <w:sz w:val="22"/>
          <w:szCs w:val="22"/>
        </w:rPr>
        <w:t xml:space="preserve"> </w:t>
      </w:r>
    </w:p>
    <w:p w14:paraId="46D66F0A" w14:textId="3EF86A49" w:rsidR="007B1F5A" w:rsidRDefault="00737603" w:rsidP="00622A07">
      <w:pPr>
        <w:pStyle w:val="ListParagraph"/>
        <w:numPr>
          <w:ilvl w:val="0"/>
          <w:numId w:val="147"/>
        </w:numPr>
        <w:tabs>
          <w:tab w:val="left" w:pos="1710"/>
        </w:tabs>
        <w:rPr>
          <w:rFonts w:ascii="Times New Roman" w:hAnsi="Times New Roman" w:cs="Times New Roman"/>
          <w:sz w:val="22"/>
          <w:szCs w:val="22"/>
        </w:rPr>
      </w:pPr>
      <w:r w:rsidRPr="00264610">
        <w:rPr>
          <w:rFonts w:ascii="Times New Roman" w:hAnsi="Times New Roman" w:cs="Times New Roman"/>
          <w:b/>
          <w:sz w:val="22"/>
          <w:szCs w:val="22"/>
        </w:rPr>
        <w:t>Notice-and-Comment Rulemaking Process</w:t>
      </w:r>
      <w:r w:rsidR="00792DBD" w:rsidRPr="00DE4E53">
        <w:rPr>
          <w:rFonts w:ascii="Times New Roman" w:hAnsi="Times New Roman" w:cs="Times New Roman"/>
          <w:sz w:val="22"/>
          <w:szCs w:val="22"/>
        </w:rPr>
        <w:t xml:space="preserve"> (from APA)</w:t>
      </w:r>
      <w:r w:rsidR="00A65F66">
        <w:rPr>
          <w:rFonts w:ascii="Times New Roman" w:hAnsi="Times New Roman" w:cs="Times New Roman"/>
          <w:sz w:val="22"/>
          <w:szCs w:val="22"/>
        </w:rPr>
        <w:t xml:space="preserve"> </w:t>
      </w:r>
    </w:p>
    <w:p w14:paraId="5B124CA8" w14:textId="125CEB03" w:rsidR="00A65F66" w:rsidRDefault="00A65F66" w:rsidP="00622A07">
      <w:pPr>
        <w:pStyle w:val="ListParagraph"/>
        <w:numPr>
          <w:ilvl w:val="3"/>
          <w:numId w:val="147"/>
        </w:numPr>
        <w:rPr>
          <w:rFonts w:ascii="Times New Roman" w:hAnsi="Times New Roman" w:cs="Times New Roman"/>
          <w:sz w:val="22"/>
          <w:szCs w:val="22"/>
        </w:rPr>
      </w:pPr>
      <w:r w:rsidRPr="00A65F66">
        <w:rPr>
          <w:rFonts w:ascii="Times New Roman" w:hAnsi="Times New Roman" w:cs="Times New Roman"/>
          <w:b/>
          <w:sz w:val="22"/>
          <w:szCs w:val="22"/>
        </w:rPr>
        <w:t>US v. Nova Sc</w:t>
      </w:r>
      <w:r w:rsidRPr="00A65F66">
        <w:rPr>
          <w:rFonts w:ascii="Times New Roman" w:hAnsi="Times New Roman" w:cs="Times New Roman"/>
          <w:b/>
          <w:sz w:val="22"/>
          <w:szCs w:val="22"/>
        </w:rPr>
        <w:t>otia Food Products Corp</w:t>
      </w:r>
      <w:r>
        <w:rPr>
          <w:rFonts w:ascii="Times New Roman" w:hAnsi="Times New Roman" w:cs="Times New Roman"/>
          <w:sz w:val="22"/>
          <w:szCs w:val="22"/>
        </w:rPr>
        <w:t>.</w:t>
      </w:r>
    </w:p>
    <w:p w14:paraId="6813B693" w14:textId="77777777" w:rsidR="00A65F66" w:rsidRDefault="00A65F66" w:rsidP="00622A07">
      <w:pPr>
        <w:pStyle w:val="ListParagraph"/>
        <w:numPr>
          <w:ilvl w:val="4"/>
          <w:numId w:val="147"/>
        </w:numPr>
        <w:rPr>
          <w:rFonts w:ascii="Times New Roman" w:hAnsi="Times New Roman" w:cs="Times New Roman"/>
          <w:sz w:val="22"/>
          <w:szCs w:val="22"/>
        </w:rPr>
      </w:pPr>
      <w:r>
        <w:rPr>
          <w:rFonts w:ascii="Times New Roman" w:hAnsi="Times New Roman" w:cs="Times New Roman"/>
          <w:sz w:val="22"/>
          <w:szCs w:val="22"/>
        </w:rPr>
        <w:t>FDA placed regulations on COD in regard to storage and baking before sale</w:t>
      </w:r>
    </w:p>
    <w:p w14:paraId="575014AB" w14:textId="77777777" w:rsidR="00A65F66" w:rsidRDefault="00A65F66" w:rsidP="00622A07">
      <w:pPr>
        <w:pStyle w:val="ListParagraph"/>
        <w:numPr>
          <w:ilvl w:val="4"/>
          <w:numId w:val="147"/>
        </w:numPr>
        <w:rPr>
          <w:rFonts w:ascii="Times New Roman" w:hAnsi="Times New Roman" w:cs="Times New Roman"/>
          <w:sz w:val="22"/>
          <w:szCs w:val="22"/>
        </w:rPr>
      </w:pPr>
      <w:r>
        <w:rPr>
          <w:rFonts w:ascii="Times New Roman" w:hAnsi="Times New Roman" w:cs="Times New Roman"/>
          <w:sz w:val="22"/>
          <w:szCs w:val="22"/>
        </w:rPr>
        <w:t>Nova Scotia sells smoked whitefish. Business would die b/c if they followed the temperate requirements for baking the fish turned to mush</w:t>
      </w:r>
    </w:p>
    <w:p w14:paraId="3635DA36" w14:textId="77777777" w:rsidR="00A65F66" w:rsidRDefault="00A65F66" w:rsidP="00622A07">
      <w:pPr>
        <w:pStyle w:val="ListParagraph"/>
        <w:numPr>
          <w:ilvl w:val="4"/>
          <w:numId w:val="147"/>
        </w:numPr>
        <w:rPr>
          <w:rFonts w:ascii="Times New Roman" w:hAnsi="Times New Roman" w:cs="Times New Roman"/>
          <w:sz w:val="22"/>
          <w:szCs w:val="22"/>
        </w:rPr>
      </w:pPr>
      <w:r>
        <w:rPr>
          <w:rFonts w:ascii="Times New Roman" w:hAnsi="Times New Roman" w:cs="Times New Roman"/>
          <w:sz w:val="22"/>
          <w:szCs w:val="22"/>
        </w:rPr>
        <w:t>Brought suit against the FDA</w:t>
      </w:r>
    </w:p>
    <w:p w14:paraId="4B010748" w14:textId="77777777" w:rsidR="00A65F66" w:rsidRDefault="00A65F66" w:rsidP="00622A07">
      <w:pPr>
        <w:pStyle w:val="ListParagraph"/>
        <w:numPr>
          <w:ilvl w:val="4"/>
          <w:numId w:val="147"/>
        </w:numPr>
        <w:rPr>
          <w:rFonts w:ascii="Times New Roman" w:hAnsi="Times New Roman" w:cs="Times New Roman"/>
          <w:sz w:val="22"/>
          <w:szCs w:val="22"/>
        </w:rPr>
      </w:pPr>
      <w:r>
        <w:rPr>
          <w:rFonts w:ascii="Times New Roman" w:hAnsi="Times New Roman" w:cs="Times New Roman"/>
          <w:sz w:val="22"/>
          <w:szCs w:val="22"/>
        </w:rPr>
        <w:t>Informal Rule making should follow notice and comment process</w:t>
      </w:r>
    </w:p>
    <w:p w14:paraId="018141CE" w14:textId="77777777" w:rsidR="00A65F66" w:rsidRDefault="00A65F66" w:rsidP="00622A07">
      <w:pPr>
        <w:pStyle w:val="ListParagraph"/>
        <w:numPr>
          <w:ilvl w:val="5"/>
          <w:numId w:val="147"/>
        </w:numPr>
        <w:rPr>
          <w:rFonts w:ascii="Times New Roman" w:hAnsi="Times New Roman" w:cs="Times New Roman"/>
          <w:sz w:val="22"/>
          <w:szCs w:val="22"/>
        </w:rPr>
      </w:pPr>
      <w:r>
        <w:rPr>
          <w:rFonts w:ascii="Times New Roman" w:hAnsi="Times New Roman" w:cs="Times New Roman"/>
          <w:sz w:val="22"/>
          <w:szCs w:val="22"/>
        </w:rPr>
        <w:t>Federal agency must give notice of proposed rule.</w:t>
      </w:r>
    </w:p>
    <w:p w14:paraId="56C63DD9" w14:textId="77777777" w:rsidR="00A65F66" w:rsidRDefault="00A65F66" w:rsidP="00622A07">
      <w:pPr>
        <w:pStyle w:val="ListParagraph"/>
        <w:numPr>
          <w:ilvl w:val="5"/>
          <w:numId w:val="147"/>
        </w:numPr>
        <w:rPr>
          <w:rFonts w:ascii="Times New Roman" w:hAnsi="Times New Roman" w:cs="Times New Roman"/>
          <w:sz w:val="22"/>
          <w:szCs w:val="22"/>
        </w:rPr>
      </w:pPr>
      <w:r>
        <w:rPr>
          <w:rFonts w:ascii="Times New Roman" w:hAnsi="Times New Roman" w:cs="Times New Roman"/>
          <w:sz w:val="22"/>
          <w:szCs w:val="22"/>
        </w:rPr>
        <w:t>People can respond and give comments which become part of the record</w:t>
      </w:r>
    </w:p>
    <w:p w14:paraId="0E3F88A6" w14:textId="77777777" w:rsidR="00A65F66" w:rsidRDefault="00A65F66" w:rsidP="00622A07">
      <w:pPr>
        <w:pStyle w:val="ListParagraph"/>
        <w:numPr>
          <w:ilvl w:val="5"/>
          <w:numId w:val="147"/>
        </w:numPr>
        <w:rPr>
          <w:rFonts w:ascii="Times New Roman" w:hAnsi="Times New Roman" w:cs="Times New Roman"/>
          <w:sz w:val="22"/>
          <w:szCs w:val="22"/>
        </w:rPr>
      </w:pPr>
      <w:r>
        <w:rPr>
          <w:rFonts w:ascii="Times New Roman" w:hAnsi="Times New Roman" w:cs="Times New Roman"/>
          <w:sz w:val="22"/>
          <w:szCs w:val="22"/>
        </w:rPr>
        <w:t xml:space="preserve">Federal agency makes final rule w/ response to comments and descriptions of the changed made since proposal </w:t>
      </w:r>
    </w:p>
    <w:p w14:paraId="366A0CF1" w14:textId="77777777" w:rsidR="00A65F66" w:rsidRDefault="00A65F66" w:rsidP="00622A07">
      <w:pPr>
        <w:pStyle w:val="ListParagraph"/>
        <w:numPr>
          <w:ilvl w:val="4"/>
          <w:numId w:val="147"/>
        </w:numPr>
        <w:rPr>
          <w:rFonts w:ascii="Times New Roman" w:hAnsi="Times New Roman" w:cs="Times New Roman"/>
          <w:sz w:val="22"/>
          <w:szCs w:val="22"/>
        </w:rPr>
      </w:pPr>
      <w:r>
        <w:rPr>
          <w:rFonts w:ascii="Times New Roman" w:hAnsi="Times New Roman" w:cs="Times New Roman"/>
          <w:sz w:val="22"/>
          <w:szCs w:val="22"/>
        </w:rPr>
        <w:t>Several smoked fish companies had complained about the statute causing dmg to business, a lack of alternatives, and the regulation of all fish even those that were free from the disease the act was preventing</w:t>
      </w:r>
    </w:p>
    <w:p w14:paraId="1D7F3BB7" w14:textId="77777777" w:rsidR="00A65F66" w:rsidRDefault="00A65F66" w:rsidP="00622A07">
      <w:pPr>
        <w:pStyle w:val="ListParagraph"/>
        <w:numPr>
          <w:ilvl w:val="4"/>
          <w:numId w:val="147"/>
        </w:numPr>
        <w:rPr>
          <w:rFonts w:ascii="Times New Roman" w:hAnsi="Times New Roman" w:cs="Times New Roman"/>
          <w:sz w:val="22"/>
          <w:szCs w:val="22"/>
        </w:rPr>
      </w:pPr>
      <w:r>
        <w:rPr>
          <w:rFonts w:ascii="Times New Roman" w:hAnsi="Times New Roman" w:cs="Times New Roman"/>
          <w:sz w:val="22"/>
          <w:szCs w:val="22"/>
        </w:rPr>
        <w:t xml:space="preserve">FDA did not respond to these comments in its final ruling. Its findings and conclusions to the question were therefore not on the record and the act was not allowed to stand. </w:t>
      </w:r>
    </w:p>
    <w:p w14:paraId="623E8ADD" w14:textId="52BEB494" w:rsidR="008A63FD" w:rsidRDefault="008A63FD" w:rsidP="00622A07">
      <w:pPr>
        <w:pStyle w:val="ListParagraph"/>
        <w:numPr>
          <w:ilvl w:val="0"/>
          <w:numId w:val="149"/>
        </w:numPr>
        <w:tabs>
          <w:tab w:val="left" w:pos="1710"/>
        </w:tabs>
        <w:rPr>
          <w:rFonts w:ascii="Times New Roman" w:hAnsi="Times New Roman" w:cs="Times New Roman"/>
          <w:sz w:val="22"/>
          <w:szCs w:val="22"/>
        </w:rPr>
      </w:pPr>
      <w:r>
        <w:rPr>
          <w:rFonts w:ascii="Times New Roman" w:hAnsi="Times New Roman" w:cs="Times New Roman"/>
          <w:sz w:val="22"/>
          <w:szCs w:val="22"/>
        </w:rPr>
        <w:t>“Window” of time the agency gives the public for input</w:t>
      </w:r>
    </w:p>
    <w:p w14:paraId="1098D8B8" w14:textId="63CACEF9" w:rsidR="008A63FD" w:rsidRDefault="008A63FD" w:rsidP="00622A07">
      <w:pPr>
        <w:pStyle w:val="ListParagraph"/>
        <w:numPr>
          <w:ilvl w:val="0"/>
          <w:numId w:val="146"/>
        </w:numPr>
        <w:tabs>
          <w:tab w:val="left" w:pos="1710"/>
        </w:tabs>
        <w:rPr>
          <w:rFonts w:ascii="Times New Roman" w:hAnsi="Times New Roman" w:cs="Times New Roman"/>
          <w:sz w:val="22"/>
          <w:szCs w:val="22"/>
        </w:rPr>
      </w:pPr>
      <w:r w:rsidRPr="001253A4">
        <w:rPr>
          <w:rFonts w:ascii="Times New Roman" w:hAnsi="Times New Roman" w:cs="Times New Roman"/>
          <w:sz w:val="22"/>
          <w:szCs w:val="22"/>
          <w:u w:val="single"/>
        </w:rPr>
        <w:t>ANPR</w:t>
      </w:r>
      <w:r>
        <w:rPr>
          <w:rFonts w:ascii="Times New Roman" w:hAnsi="Times New Roman" w:cs="Times New Roman"/>
          <w:sz w:val="22"/>
          <w:szCs w:val="22"/>
        </w:rPr>
        <w:t xml:space="preserve"> – Announced Notice of Public Rule Making</w:t>
      </w:r>
    </w:p>
    <w:p w14:paraId="32362F8C" w14:textId="35B55B9C" w:rsidR="008A63FD" w:rsidRDefault="008A63FD" w:rsidP="00C24ABD">
      <w:pPr>
        <w:pStyle w:val="ListParagraph"/>
        <w:numPr>
          <w:ilvl w:val="4"/>
          <w:numId w:val="10"/>
        </w:numPr>
        <w:tabs>
          <w:tab w:val="left" w:pos="1710"/>
        </w:tabs>
        <w:rPr>
          <w:rFonts w:ascii="Times New Roman" w:hAnsi="Times New Roman" w:cs="Times New Roman"/>
          <w:sz w:val="22"/>
          <w:szCs w:val="22"/>
        </w:rPr>
      </w:pPr>
      <w:r>
        <w:rPr>
          <w:rFonts w:ascii="Times New Roman" w:hAnsi="Times New Roman" w:cs="Times New Roman"/>
          <w:sz w:val="22"/>
          <w:szCs w:val="22"/>
        </w:rPr>
        <w:lastRenderedPageBreak/>
        <w:t>Notice that the agency is planning to impose a rule</w:t>
      </w:r>
    </w:p>
    <w:p w14:paraId="767305E0" w14:textId="1F604876" w:rsidR="008A63FD" w:rsidRDefault="008A63FD" w:rsidP="00C24ABD">
      <w:pPr>
        <w:pStyle w:val="ListParagraph"/>
        <w:numPr>
          <w:ilvl w:val="4"/>
          <w:numId w:val="10"/>
        </w:numPr>
        <w:tabs>
          <w:tab w:val="left" w:pos="1710"/>
        </w:tabs>
        <w:rPr>
          <w:rFonts w:ascii="Times New Roman" w:hAnsi="Times New Roman" w:cs="Times New Roman"/>
          <w:sz w:val="22"/>
          <w:szCs w:val="22"/>
        </w:rPr>
      </w:pPr>
      <w:r>
        <w:rPr>
          <w:rFonts w:ascii="Times New Roman" w:hAnsi="Times New Roman" w:cs="Times New Roman"/>
          <w:sz w:val="22"/>
          <w:szCs w:val="22"/>
        </w:rPr>
        <w:t>Not common – let people get ready for the rule</w:t>
      </w:r>
    </w:p>
    <w:p w14:paraId="0EBDB89E" w14:textId="0D28D114" w:rsidR="008A63FD" w:rsidRDefault="008A63FD" w:rsidP="00622A07">
      <w:pPr>
        <w:pStyle w:val="ListParagraph"/>
        <w:numPr>
          <w:ilvl w:val="0"/>
          <w:numId w:val="146"/>
        </w:numPr>
        <w:tabs>
          <w:tab w:val="left" w:pos="1710"/>
        </w:tabs>
        <w:rPr>
          <w:rFonts w:ascii="Times New Roman" w:hAnsi="Times New Roman" w:cs="Times New Roman"/>
          <w:sz w:val="22"/>
          <w:szCs w:val="22"/>
        </w:rPr>
      </w:pPr>
      <w:r w:rsidRPr="001253A4">
        <w:rPr>
          <w:rFonts w:ascii="Times New Roman" w:hAnsi="Times New Roman" w:cs="Times New Roman"/>
          <w:sz w:val="22"/>
          <w:szCs w:val="22"/>
          <w:u w:val="single"/>
        </w:rPr>
        <w:t>NPR</w:t>
      </w:r>
      <w:r w:rsidR="00271FE3">
        <w:rPr>
          <w:rFonts w:ascii="Times New Roman" w:hAnsi="Times New Roman" w:cs="Times New Roman"/>
          <w:sz w:val="22"/>
          <w:szCs w:val="22"/>
          <w:u w:val="single"/>
        </w:rPr>
        <w:t>M</w:t>
      </w:r>
      <w:r>
        <w:rPr>
          <w:rFonts w:ascii="Times New Roman" w:hAnsi="Times New Roman" w:cs="Times New Roman"/>
          <w:sz w:val="22"/>
          <w:szCs w:val="22"/>
        </w:rPr>
        <w:t xml:space="preserve"> – Notice of Proposed Rulemaking</w:t>
      </w:r>
    </w:p>
    <w:p w14:paraId="6E8B78EB" w14:textId="0AE91F32" w:rsidR="008A63FD" w:rsidRDefault="008A63FD" w:rsidP="00622A07">
      <w:pPr>
        <w:pStyle w:val="ListParagraph"/>
        <w:numPr>
          <w:ilvl w:val="0"/>
          <w:numId w:val="150"/>
        </w:numPr>
        <w:tabs>
          <w:tab w:val="left" w:pos="1710"/>
        </w:tabs>
        <w:rPr>
          <w:rFonts w:ascii="Times New Roman" w:hAnsi="Times New Roman" w:cs="Times New Roman"/>
          <w:sz w:val="22"/>
          <w:szCs w:val="22"/>
        </w:rPr>
      </w:pPr>
      <w:r>
        <w:rPr>
          <w:rFonts w:ascii="Times New Roman" w:hAnsi="Times New Roman" w:cs="Times New Roman"/>
          <w:sz w:val="22"/>
          <w:szCs w:val="22"/>
        </w:rPr>
        <w:t>When the actual text of the rule hits the streets</w:t>
      </w:r>
    </w:p>
    <w:p w14:paraId="6B1E77DC" w14:textId="7BFE0AD7" w:rsidR="008A63FD" w:rsidRDefault="008A63FD" w:rsidP="00622A07">
      <w:pPr>
        <w:pStyle w:val="ListParagraph"/>
        <w:numPr>
          <w:ilvl w:val="0"/>
          <w:numId w:val="150"/>
        </w:numPr>
        <w:tabs>
          <w:tab w:val="left" w:pos="1710"/>
        </w:tabs>
        <w:rPr>
          <w:rFonts w:ascii="Times New Roman" w:hAnsi="Times New Roman" w:cs="Times New Roman"/>
          <w:sz w:val="22"/>
          <w:szCs w:val="22"/>
        </w:rPr>
      </w:pPr>
      <w:r>
        <w:rPr>
          <w:rFonts w:ascii="Times New Roman" w:hAnsi="Times New Roman" w:cs="Times New Roman"/>
          <w:sz w:val="22"/>
          <w:szCs w:val="22"/>
        </w:rPr>
        <w:t>Just proposed; agency is taking the first proposed rule; will include questions and invite comments and questions; it’s a way to give the public what it wants to do but a way to show where it needs help</w:t>
      </w:r>
    </w:p>
    <w:p w14:paraId="62A63182" w14:textId="323211DF" w:rsidR="008A63FD" w:rsidRDefault="001253A4" w:rsidP="00622A07">
      <w:pPr>
        <w:pStyle w:val="ListParagraph"/>
        <w:numPr>
          <w:ilvl w:val="0"/>
          <w:numId w:val="150"/>
        </w:numPr>
        <w:tabs>
          <w:tab w:val="left" w:pos="1710"/>
        </w:tabs>
        <w:rPr>
          <w:rFonts w:ascii="Times New Roman" w:hAnsi="Times New Roman" w:cs="Times New Roman"/>
          <w:sz w:val="22"/>
          <w:szCs w:val="22"/>
        </w:rPr>
      </w:pPr>
      <w:r>
        <w:rPr>
          <w:rFonts w:ascii="Times New Roman" w:hAnsi="Times New Roman" w:cs="Times New Roman"/>
          <w:sz w:val="22"/>
          <w:szCs w:val="22"/>
        </w:rPr>
        <w:t>Usually where the agency will take the public’s comments</w:t>
      </w:r>
    </w:p>
    <w:p w14:paraId="6570C492" w14:textId="573F7F95" w:rsidR="001253A4" w:rsidRDefault="001253A4" w:rsidP="00622A07">
      <w:pPr>
        <w:pStyle w:val="ListParagraph"/>
        <w:numPr>
          <w:ilvl w:val="0"/>
          <w:numId w:val="150"/>
        </w:numPr>
        <w:tabs>
          <w:tab w:val="left" w:pos="1710"/>
        </w:tabs>
        <w:rPr>
          <w:rFonts w:ascii="Times New Roman" w:hAnsi="Times New Roman" w:cs="Times New Roman"/>
          <w:sz w:val="22"/>
          <w:szCs w:val="22"/>
        </w:rPr>
      </w:pPr>
      <w:r>
        <w:rPr>
          <w:rFonts w:ascii="Times New Roman" w:hAnsi="Times New Roman" w:cs="Times New Roman"/>
          <w:sz w:val="22"/>
          <w:szCs w:val="22"/>
        </w:rPr>
        <w:t>What happens if you don’t submit a comment? If you miss it, too bad</w:t>
      </w:r>
    </w:p>
    <w:p w14:paraId="79764A94" w14:textId="5A98CC73" w:rsidR="007D6AD0" w:rsidRDefault="007D6AD0" w:rsidP="00622A07">
      <w:pPr>
        <w:pStyle w:val="ListParagraph"/>
        <w:numPr>
          <w:ilvl w:val="0"/>
          <w:numId w:val="146"/>
        </w:numPr>
        <w:tabs>
          <w:tab w:val="left" w:pos="1710"/>
        </w:tabs>
        <w:rPr>
          <w:rFonts w:ascii="Times New Roman" w:hAnsi="Times New Roman" w:cs="Times New Roman"/>
          <w:sz w:val="22"/>
          <w:szCs w:val="22"/>
        </w:rPr>
      </w:pPr>
      <w:r>
        <w:rPr>
          <w:rFonts w:ascii="Times New Roman" w:hAnsi="Times New Roman" w:cs="Times New Roman"/>
          <w:sz w:val="22"/>
          <w:szCs w:val="22"/>
          <w:u w:val="single"/>
        </w:rPr>
        <w:t>SNPR</w:t>
      </w:r>
      <w:r>
        <w:rPr>
          <w:rFonts w:ascii="Times New Roman" w:hAnsi="Times New Roman" w:cs="Times New Roman"/>
          <w:sz w:val="22"/>
          <w:szCs w:val="22"/>
        </w:rPr>
        <w:t xml:space="preserve"> – Supplemental Notice of Proposed Rulemaking</w:t>
      </w:r>
    </w:p>
    <w:p w14:paraId="786F22D9" w14:textId="455B12E9" w:rsidR="007D6AD0" w:rsidRDefault="007D6AD0" w:rsidP="00622A07">
      <w:pPr>
        <w:pStyle w:val="ListParagraph"/>
        <w:numPr>
          <w:ilvl w:val="0"/>
          <w:numId w:val="151"/>
        </w:numPr>
        <w:tabs>
          <w:tab w:val="left" w:pos="1710"/>
        </w:tabs>
        <w:rPr>
          <w:rFonts w:ascii="Times New Roman" w:hAnsi="Times New Roman" w:cs="Times New Roman"/>
          <w:sz w:val="22"/>
          <w:szCs w:val="22"/>
        </w:rPr>
      </w:pPr>
      <w:r>
        <w:rPr>
          <w:rFonts w:ascii="Times New Roman" w:hAnsi="Times New Roman" w:cs="Times New Roman"/>
          <w:sz w:val="22"/>
          <w:szCs w:val="22"/>
        </w:rPr>
        <w:t>Why would an agency want to do a supplemental notice between the Notice and the Final? To notify people of the changes after including those changes; agencies must give notice to the public of the changes in the rule</w:t>
      </w:r>
    </w:p>
    <w:p w14:paraId="6DFAB0BC" w14:textId="47DF9E65" w:rsidR="007D6AD0" w:rsidRDefault="007D6AD0" w:rsidP="00622A07">
      <w:pPr>
        <w:pStyle w:val="ListParagraph"/>
        <w:numPr>
          <w:ilvl w:val="0"/>
          <w:numId w:val="146"/>
        </w:numPr>
        <w:tabs>
          <w:tab w:val="left" w:pos="1710"/>
        </w:tabs>
        <w:rPr>
          <w:rFonts w:ascii="Times New Roman" w:hAnsi="Times New Roman" w:cs="Times New Roman"/>
          <w:sz w:val="22"/>
          <w:szCs w:val="22"/>
        </w:rPr>
      </w:pPr>
      <w:r>
        <w:rPr>
          <w:rFonts w:ascii="Times New Roman" w:hAnsi="Times New Roman" w:cs="Times New Roman"/>
          <w:sz w:val="22"/>
          <w:szCs w:val="22"/>
          <w:u w:val="single"/>
        </w:rPr>
        <w:t>Final</w:t>
      </w:r>
      <w:r>
        <w:rPr>
          <w:rFonts w:ascii="Times New Roman" w:hAnsi="Times New Roman" w:cs="Times New Roman"/>
          <w:sz w:val="22"/>
          <w:szCs w:val="22"/>
        </w:rPr>
        <w:t xml:space="preserve"> – Final Rule</w:t>
      </w:r>
    </w:p>
    <w:p w14:paraId="6BCA3852" w14:textId="50B4A3E7" w:rsidR="007D6AD0" w:rsidRDefault="007D6AD0" w:rsidP="00622A07">
      <w:pPr>
        <w:pStyle w:val="ListParagraph"/>
        <w:numPr>
          <w:ilvl w:val="0"/>
          <w:numId w:val="152"/>
        </w:numPr>
        <w:tabs>
          <w:tab w:val="left" w:pos="1710"/>
        </w:tabs>
        <w:rPr>
          <w:rFonts w:ascii="Times New Roman" w:hAnsi="Times New Roman" w:cs="Times New Roman"/>
          <w:sz w:val="22"/>
          <w:szCs w:val="22"/>
        </w:rPr>
      </w:pPr>
      <w:r>
        <w:rPr>
          <w:rFonts w:ascii="Times New Roman" w:hAnsi="Times New Roman" w:cs="Times New Roman"/>
          <w:sz w:val="22"/>
          <w:szCs w:val="22"/>
          <w:u w:val="single"/>
        </w:rPr>
        <w:t>Record is set</w:t>
      </w:r>
      <w:r w:rsidRPr="007D6AD0">
        <w:rPr>
          <w:rFonts w:ascii="Times New Roman" w:hAnsi="Times New Roman" w:cs="Times New Roman"/>
          <w:sz w:val="22"/>
          <w:szCs w:val="22"/>
        </w:rPr>
        <w:t>;</w:t>
      </w:r>
      <w:r>
        <w:rPr>
          <w:rFonts w:ascii="Times New Roman" w:hAnsi="Times New Roman" w:cs="Times New Roman"/>
          <w:sz w:val="22"/>
          <w:szCs w:val="22"/>
        </w:rPr>
        <w:t xml:space="preserve"> you can petition for review but otherwise, </w:t>
      </w:r>
      <w:r w:rsidR="00A2012C">
        <w:rPr>
          <w:rFonts w:ascii="Times New Roman" w:hAnsi="Times New Roman" w:cs="Times New Roman"/>
          <w:sz w:val="22"/>
          <w:szCs w:val="22"/>
        </w:rPr>
        <w:t>you’re</w:t>
      </w:r>
      <w:r>
        <w:rPr>
          <w:rFonts w:ascii="Times New Roman" w:hAnsi="Times New Roman" w:cs="Times New Roman"/>
          <w:sz w:val="22"/>
          <w:szCs w:val="22"/>
        </w:rPr>
        <w:t xml:space="preserve"> stuck w/what you have</w:t>
      </w:r>
    </w:p>
    <w:p w14:paraId="6C157C6B" w14:textId="53E6637A" w:rsidR="00CD795E" w:rsidRDefault="003A0C9E" w:rsidP="00622A07">
      <w:pPr>
        <w:pStyle w:val="ListParagraph"/>
        <w:numPr>
          <w:ilvl w:val="0"/>
          <w:numId w:val="149"/>
        </w:numPr>
        <w:tabs>
          <w:tab w:val="left" w:pos="1710"/>
        </w:tabs>
        <w:rPr>
          <w:rFonts w:ascii="Times New Roman" w:hAnsi="Times New Roman" w:cs="Times New Roman"/>
          <w:sz w:val="22"/>
          <w:szCs w:val="22"/>
        </w:rPr>
      </w:pPr>
      <w:r>
        <w:rPr>
          <w:rFonts w:ascii="Times New Roman" w:hAnsi="Times New Roman" w:cs="Times New Roman"/>
          <w:b/>
          <w:sz w:val="22"/>
          <w:szCs w:val="22"/>
        </w:rPr>
        <w:t>Inf</w:t>
      </w:r>
      <w:r w:rsidR="00CD795E">
        <w:rPr>
          <w:rFonts w:ascii="Times New Roman" w:hAnsi="Times New Roman" w:cs="Times New Roman"/>
          <w:b/>
          <w:sz w:val="22"/>
          <w:szCs w:val="22"/>
        </w:rPr>
        <w:t>ormal Adjudication</w:t>
      </w:r>
    </w:p>
    <w:p w14:paraId="7CFB3E15" w14:textId="74F7F50D" w:rsidR="00CD795E" w:rsidRDefault="00CD795E" w:rsidP="00622A07">
      <w:pPr>
        <w:pStyle w:val="ListParagraph"/>
        <w:numPr>
          <w:ilvl w:val="0"/>
          <w:numId w:val="153"/>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Another type of </w:t>
      </w:r>
      <w:r w:rsidR="008009B7">
        <w:rPr>
          <w:rFonts w:ascii="Times New Roman" w:hAnsi="Times New Roman" w:cs="Times New Roman"/>
          <w:sz w:val="22"/>
          <w:szCs w:val="22"/>
        </w:rPr>
        <w:t>informal rule-making besides notice-and-comment</w:t>
      </w:r>
    </w:p>
    <w:p w14:paraId="72C77076" w14:textId="6D4E201D" w:rsidR="008F65A0" w:rsidRDefault="008F65A0" w:rsidP="00622A07">
      <w:pPr>
        <w:pStyle w:val="ListParagraph"/>
        <w:numPr>
          <w:ilvl w:val="0"/>
          <w:numId w:val="153"/>
        </w:numPr>
        <w:tabs>
          <w:tab w:val="left" w:pos="1710"/>
        </w:tabs>
        <w:rPr>
          <w:rFonts w:ascii="Times New Roman" w:hAnsi="Times New Roman" w:cs="Times New Roman"/>
          <w:sz w:val="22"/>
          <w:szCs w:val="22"/>
        </w:rPr>
      </w:pPr>
      <w:r>
        <w:rPr>
          <w:rFonts w:ascii="Times New Roman" w:hAnsi="Times New Roman" w:cs="Times New Roman"/>
          <w:sz w:val="22"/>
          <w:szCs w:val="22"/>
        </w:rPr>
        <w:t>Includes:</w:t>
      </w:r>
    </w:p>
    <w:p w14:paraId="683250AE" w14:textId="624F6A0F" w:rsidR="008F65A0" w:rsidRDefault="008F65A0" w:rsidP="00622A07">
      <w:pPr>
        <w:pStyle w:val="ListParagraph"/>
        <w:numPr>
          <w:ilvl w:val="0"/>
          <w:numId w:val="154"/>
        </w:numPr>
        <w:tabs>
          <w:tab w:val="left" w:pos="1710"/>
        </w:tabs>
        <w:rPr>
          <w:rFonts w:ascii="Times New Roman" w:hAnsi="Times New Roman" w:cs="Times New Roman"/>
          <w:sz w:val="22"/>
          <w:szCs w:val="22"/>
        </w:rPr>
      </w:pPr>
      <w:r>
        <w:rPr>
          <w:rFonts w:ascii="Times New Roman" w:hAnsi="Times New Roman" w:cs="Times New Roman"/>
          <w:sz w:val="22"/>
          <w:szCs w:val="22"/>
        </w:rPr>
        <w:t>Issuance of guidance documents/memos</w:t>
      </w:r>
    </w:p>
    <w:p w14:paraId="26FBEBF2" w14:textId="7D67C28C" w:rsidR="008F65A0" w:rsidRPr="008F65A0" w:rsidRDefault="008F65A0" w:rsidP="00622A07">
      <w:pPr>
        <w:pStyle w:val="ListParagraph"/>
        <w:widowControl w:val="0"/>
        <w:numPr>
          <w:ilvl w:val="0"/>
          <w:numId w:val="154"/>
        </w:numPr>
        <w:tabs>
          <w:tab w:val="left" w:pos="1080"/>
          <w:tab w:val="left" w:pos="1340"/>
        </w:tabs>
        <w:autoSpaceDE w:val="0"/>
        <w:autoSpaceDN w:val="0"/>
        <w:adjustRightInd w:val="0"/>
        <w:rPr>
          <w:rFonts w:ascii="Times New Roman" w:hAnsi="Times New Roman" w:cs="Times New Roman"/>
          <w:sz w:val="22"/>
          <w:szCs w:val="22"/>
        </w:rPr>
      </w:pPr>
      <w:r w:rsidRPr="008F65A0">
        <w:rPr>
          <w:rFonts w:ascii="Times New Roman" w:hAnsi="Times New Roman" w:cs="Times New Roman"/>
          <w:sz w:val="22"/>
          <w:szCs w:val="22"/>
        </w:rPr>
        <w:t>Interpretive rules (without NPRM) process</w:t>
      </w:r>
    </w:p>
    <w:p w14:paraId="29975C3C" w14:textId="50497956" w:rsidR="008F65A0" w:rsidRPr="008F65A0" w:rsidRDefault="008F65A0" w:rsidP="00622A07">
      <w:pPr>
        <w:pStyle w:val="ListParagraph"/>
        <w:widowControl w:val="0"/>
        <w:numPr>
          <w:ilvl w:val="0"/>
          <w:numId w:val="154"/>
        </w:numPr>
        <w:tabs>
          <w:tab w:val="left" w:pos="1080"/>
          <w:tab w:val="left" w:pos="1340"/>
        </w:tabs>
        <w:autoSpaceDE w:val="0"/>
        <w:autoSpaceDN w:val="0"/>
        <w:adjustRightInd w:val="0"/>
        <w:rPr>
          <w:rFonts w:ascii="Times New Roman" w:hAnsi="Times New Roman" w:cs="Times New Roman"/>
          <w:sz w:val="22"/>
          <w:szCs w:val="22"/>
        </w:rPr>
      </w:pPr>
      <w:r w:rsidRPr="008F65A0">
        <w:rPr>
          <w:rFonts w:ascii="Times New Roman" w:hAnsi="Times New Roman" w:cs="Times New Roman"/>
          <w:sz w:val="22"/>
          <w:szCs w:val="22"/>
        </w:rPr>
        <w:t>Internal memos for staff of agency</w:t>
      </w:r>
    </w:p>
    <w:p w14:paraId="2EBA41EA" w14:textId="536B8D96" w:rsidR="008F65A0" w:rsidRPr="008F65A0" w:rsidRDefault="008F65A0" w:rsidP="00622A07">
      <w:pPr>
        <w:pStyle w:val="ListParagraph"/>
        <w:widowControl w:val="0"/>
        <w:numPr>
          <w:ilvl w:val="0"/>
          <w:numId w:val="154"/>
        </w:numPr>
        <w:tabs>
          <w:tab w:val="left" w:pos="1080"/>
          <w:tab w:val="left" w:pos="1340"/>
        </w:tabs>
        <w:autoSpaceDE w:val="0"/>
        <w:autoSpaceDN w:val="0"/>
        <w:adjustRightInd w:val="0"/>
        <w:rPr>
          <w:rFonts w:ascii="Times New Roman" w:hAnsi="Times New Roman" w:cs="Times New Roman"/>
          <w:sz w:val="22"/>
          <w:szCs w:val="22"/>
        </w:rPr>
      </w:pPr>
      <w:r w:rsidRPr="008F65A0">
        <w:rPr>
          <w:rFonts w:ascii="Times New Roman" w:hAnsi="Times New Roman" w:cs="Times New Roman"/>
          <w:sz w:val="22"/>
          <w:szCs w:val="22"/>
        </w:rPr>
        <w:t>Letters/ opinions to private parties in response to applications/requests (letter ruling) – most like adjudication because pertains to particular parties/disputes</w:t>
      </w:r>
    </w:p>
    <w:p w14:paraId="3A7F78DD" w14:textId="500E5ABF" w:rsidR="008F65A0" w:rsidRPr="008F65A0" w:rsidRDefault="008F65A0" w:rsidP="00622A07">
      <w:pPr>
        <w:pStyle w:val="ListParagraph"/>
        <w:widowControl w:val="0"/>
        <w:numPr>
          <w:ilvl w:val="0"/>
          <w:numId w:val="154"/>
        </w:numPr>
        <w:tabs>
          <w:tab w:val="left" w:pos="1080"/>
          <w:tab w:val="left" w:pos="1340"/>
        </w:tabs>
        <w:autoSpaceDE w:val="0"/>
        <w:autoSpaceDN w:val="0"/>
        <w:adjustRightInd w:val="0"/>
        <w:rPr>
          <w:rFonts w:ascii="Times New Roman" w:hAnsi="Times New Roman" w:cs="Times New Roman"/>
          <w:sz w:val="22"/>
          <w:szCs w:val="22"/>
        </w:rPr>
      </w:pPr>
      <w:r w:rsidRPr="008F65A0">
        <w:rPr>
          <w:rFonts w:ascii="Times New Roman" w:hAnsi="Times New Roman" w:cs="Times New Roman"/>
          <w:sz w:val="22"/>
          <w:szCs w:val="22"/>
        </w:rPr>
        <w:t>Doesn’t always result in binding legal rules</w:t>
      </w:r>
    </w:p>
    <w:p w14:paraId="474C7B5E" w14:textId="3CDB6A56" w:rsidR="008F65A0" w:rsidRPr="008F65A0" w:rsidRDefault="008F65A0" w:rsidP="00622A07">
      <w:pPr>
        <w:pStyle w:val="ListParagraph"/>
        <w:widowControl w:val="0"/>
        <w:numPr>
          <w:ilvl w:val="0"/>
          <w:numId w:val="154"/>
        </w:numPr>
        <w:tabs>
          <w:tab w:val="left" w:pos="1080"/>
          <w:tab w:val="left" w:pos="1340"/>
        </w:tabs>
        <w:autoSpaceDE w:val="0"/>
        <w:autoSpaceDN w:val="0"/>
        <w:adjustRightInd w:val="0"/>
        <w:rPr>
          <w:rFonts w:ascii="Times New Roman" w:hAnsi="Times New Roman" w:cs="Times New Roman"/>
          <w:sz w:val="22"/>
          <w:szCs w:val="22"/>
        </w:rPr>
      </w:pPr>
      <w:r w:rsidRPr="008F65A0">
        <w:rPr>
          <w:rFonts w:ascii="Times New Roman" w:hAnsi="Times New Roman" w:cs="Times New Roman"/>
          <w:b/>
          <w:sz w:val="22"/>
          <w:szCs w:val="22"/>
        </w:rPr>
        <w:t>Advantage</w:t>
      </w:r>
      <w:r w:rsidRPr="008F65A0">
        <w:rPr>
          <w:rFonts w:ascii="Times New Roman" w:hAnsi="Times New Roman" w:cs="Times New Roman"/>
          <w:sz w:val="22"/>
          <w:szCs w:val="22"/>
        </w:rPr>
        <w:t xml:space="preserve">: </w:t>
      </w:r>
    </w:p>
    <w:p w14:paraId="5C25B11E" w14:textId="1E621870" w:rsidR="008F65A0" w:rsidRPr="008F65A0" w:rsidRDefault="008F65A0" w:rsidP="00622A07">
      <w:pPr>
        <w:pStyle w:val="ListParagraph"/>
        <w:widowControl w:val="0"/>
        <w:numPr>
          <w:ilvl w:val="0"/>
          <w:numId w:val="155"/>
        </w:numPr>
        <w:tabs>
          <w:tab w:val="left" w:pos="1080"/>
          <w:tab w:val="left" w:pos="1340"/>
        </w:tabs>
        <w:autoSpaceDE w:val="0"/>
        <w:autoSpaceDN w:val="0"/>
        <w:adjustRightInd w:val="0"/>
        <w:rPr>
          <w:rFonts w:ascii="Times New Roman" w:hAnsi="Times New Roman" w:cs="Times New Roman"/>
          <w:sz w:val="22"/>
          <w:szCs w:val="22"/>
        </w:rPr>
      </w:pPr>
      <w:r w:rsidRPr="008F65A0">
        <w:rPr>
          <w:rFonts w:ascii="Times New Roman" w:hAnsi="Times New Roman" w:cs="Times New Roman"/>
          <w:sz w:val="22"/>
          <w:szCs w:val="22"/>
        </w:rPr>
        <w:t>Quick and easy</w:t>
      </w:r>
    </w:p>
    <w:p w14:paraId="2D08C249" w14:textId="0407DFC5" w:rsidR="008F65A0" w:rsidRPr="008F65A0" w:rsidRDefault="008F65A0" w:rsidP="00622A07">
      <w:pPr>
        <w:pStyle w:val="ListParagraph"/>
        <w:widowControl w:val="0"/>
        <w:numPr>
          <w:ilvl w:val="0"/>
          <w:numId w:val="155"/>
        </w:numPr>
        <w:tabs>
          <w:tab w:val="left" w:pos="1080"/>
          <w:tab w:val="left" w:pos="1340"/>
        </w:tabs>
        <w:autoSpaceDE w:val="0"/>
        <w:autoSpaceDN w:val="0"/>
        <w:adjustRightInd w:val="0"/>
        <w:rPr>
          <w:rFonts w:ascii="Times New Roman" w:hAnsi="Times New Roman" w:cs="Times New Roman"/>
          <w:sz w:val="22"/>
          <w:szCs w:val="22"/>
        </w:rPr>
      </w:pPr>
      <w:r w:rsidRPr="008F65A0">
        <w:rPr>
          <w:rFonts w:ascii="Times New Roman" w:hAnsi="Times New Roman" w:cs="Times New Roman"/>
          <w:sz w:val="22"/>
          <w:szCs w:val="22"/>
        </w:rPr>
        <w:t>Preferable for deciding small issues and quickly clarifying prior rules</w:t>
      </w:r>
    </w:p>
    <w:p w14:paraId="4412440F" w14:textId="18CBE240" w:rsidR="008F65A0" w:rsidRPr="008F65A0" w:rsidRDefault="008F65A0" w:rsidP="00622A07">
      <w:pPr>
        <w:pStyle w:val="ListParagraph"/>
        <w:widowControl w:val="0"/>
        <w:numPr>
          <w:ilvl w:val="0"/>
          <w:numId w:val="155"/>
        </w:numPr>
        <w:tabs>
          <w:tab w:val="left" w:pos="1080"/>
          <w:tab w:val="left" w:pos="1340"/>
        </w:tabs>
        <w:autoSpaceDE w:val="0"/>
        <w:autoSpaceDN w:val="0"/>
        <w:adjustRightInd w:val="0"/>
        <w:rPr>
          <w:rFonts w:ascii="Times New Roman" w:hAnsi="Times New Roman" w:cs="Times New Roman"/>
          <w:sz w:val="22"/>
          <w:szCs w:val="22"/>
        </w:rPr>
      </w:pPr>
      <w:r w:rsidRPr="008F65A0">
        <w:rPr>
          <w:rFonts w:ascii="Times New Roman" w:hAnsi="Times New Roman" w:cs="Times New Roman"/>
          <w:sz w:val="22"/>
          <w:szCs w:val="22"/>
        </w:rPr>
        <w:t xml:space="preserve">Allows avoidance of publicity/scrutiny (of public, industry, politicians) when making big changes </w:t>
      </w:r>
    </w:p>
    <w:p w14:paraId="0BC9CF9D" w14:textId="5C0F720B" w:rsidR="008F65A0" w:rsidRPr="008F65A0" w:rsidRDefault="008F65A0" w:rsidP="00622A07">
      <w:pPr>
        <w:pStyle w:val="ListParagraph"/>
        <w:widowControl w:val="0"/>
        <w:numPr>
          <w:ilvl w:val="0"/>
          <w:numId w:val="155"/>
        </w:numPr>
        <w:tabs>
          <w:tab w:val="left" w:pos="1080"/>
          <w:tab w:val="left" w:pos="1340"/>
        </w:tabs>
        <w:autoSpaceDE w:val="0"/>
        <w:autoSpaceDN w:val="0"/>
        <w:adjustRightInd w:val="0"/>
        <w:rPr>
          <w:rFonts w:ascii="Times New Roman" w:hAnsi="Times New Roman" w:cs="Times New Roman"/>
          <w:sz w:val="22"/>
          <w:szCs w:val="22"/>
        </w:rPr>
      </w:pPr>
      <w:r w:rsidRPr="008F65A0">
        <w:rPr>
          <w:rFonts w:ascii="Times New Roman" w:hAnsi="Times New Roman" w:cs="Times New Roman"/>
          <w:sz w:val="22"/>
          <w:szCs w:val="22"/>
        </w:rPr>
        <w:t>Flexibility – can take small, interim steps w/out making binding legal rules that would require rescinding/amending through formal rule-making again</w:t>
      </w:r>
    </w:p>
    <w:p w14:paraId="6932F0DE" w14:textId="572A7F28" w:rsidR="008F65A0" w:rsidRPr="008F65A0" w:rsidRDefault="008F65A0" w:rsidP="00622A07">
      <w:pPr>
        <w:pStyle w:val="ListParagraph"/>
        <w:numPr>
          <w:ilvl w:val="0"/>
          <w:numId w:val="155"/>
        </w:numPr>
        <w:tabs>
          <w:tab w:val="left" w:pos="1710"/>
        </w:tabs>
        <w:rPr>
          <w:rFonts w:ascii="Times New Roman" w:hAnsi="Times New Roman" w:cs="Times New Roman"/>
          <w:sz w:val="22"/>
          <w:szCs w:val="22"/>
        </w:rPr>
      </w:pPr>
      <w:r w:rsidRPr="008F65A0">
        <w:rPr>
          <w:rFonts w:ascii="Times New Roman" w:hAnsi="Times New Roman" w:cs="Times New Roman"/>
          <w:sz w:val="22"/>
          <w:szCs w:val="22"/>
        </w:rPr>
        <w:t>Can try to circumvent process by issuing ambiguous</w:t>
      </w:r>
    </w:p>
    <w:p w14:paraId="3D00AD42" w14:textId="4C69BBDF" w:rsidR="00A2012C" w:rsidRDefault="00E3089B" w:rsidP="00622A07">
      <w:pPr>
        <w:pStyle w:val="ListParagraph"/>
        <w:numPr>
          <w:ilvl w:val="0"/>
          <w:numId w:val="148"/>
        </w:numPr>
        <w:tabs>
          <w:tab w:val="left" w:pos="1710"/>
        </w:tabs>
        <w:rPr>
          <w:rFonts w:ascii="Times New Roman" w:hAnsi="Times New Roman" w:cs="Times New Roman"/>
          <w:sz w:val="22"/>
          <w:szCs w:val="22"/>
        </w:rPr>
      </w:pPr>
      <w:proofErr w:type="spellStart"/>
      <w:r>
        <w:rPr>
          <w:rFonts w:ascii="Times New Roman" w:hAnsi="Times New Roman" w:cs="Times New Roman"/>
          <w:sz w:val="22"/>
          <w:szCs w:val="22"/>
          <w:u w:val="single"/>
        </w:rPr>
        <w:t>Intepretive</w:t>
      </w:r>
      <w:proofErr w:type="spellEnd"/>
      <w:r>
        <w:rPr>
          <w:rFonts w:ascii="Times New Roman" w:hAnsi="Times New Roman" w:cs="Times New Roman"/>
          <w:sz w:val="22"/>
          <w:szCs w:val="22"/>
          <w:u w:val="single"/>
        </w:rPr>
        <w:t xml:space="preserve"> Guidance</w:t>
      </w:r>
      <w:r>
        <w:rPr>
          <w:rFonts w:ascii="Times New Roman" w:hAnsi="Times New Roman" w:cs="Times New Roman"/>
          <w:sz w:val="22"/>
          <w:szCs w:val="22"/>
        </w:rPr>
        <w:t xml:space="preserve"> </w:t>
      </w:r>
    </w:p>
    <w:p w14:paraId="34EB92C1" w14:textId="772CAED6" w:rsidR="00E3089B" w:rsidRDefault="00E3089B" w:rsidP="00622A07">
      <w:pPr>
        <w:pStyle w:val="ListParagraph"/>
        <w:numPr>
          <w:ilvl w:val="2"/>
          <w:numId w:val="148"/>
        </w:numPr>
        <w:tabs>
          <w:tab w:val="left" w:pos="1710"/>
        </w:tabs>
        <w:rPr>
          <w:rFonts w:ascii="Times New Roman" w:hAnsi="Times New Roman" w:cs="Times New Roman"/>
          <w:sz w:val="22"/>
          <w:szCs w:val="22"/>
        </w:rPr>
      </w:pPr>
      <w:r>
        <w:rPr>
          <w:rFonts w:ascii="Times New Roman" w:hAnsi="Times New Roman" w:cs="Times New Roman"/>
          <w:sz w:val="22"/>
          <w:szCs w:val="22"/>
        </w:rPr>
        <w:t>Exempt from notice/comments</w:t>
      </w:r>
    </w:p>
    <w:p w14:paraId="3F6740C5" w14:textId="28CFFF63" w:rsidR="00E3089B" w:rsidRDefault="00E3089B" w:rsidP="00622A07">
      <w:pPr>
        <w:pStyle w:val="ListParagraph"/>
        <w:numPr>
          <w:ilvl w:val="2"/>
          <w:numId w:val="148"/>
        </w:numPr>
        <w:tabs>
          <w:tab w:val="left" w:pos="1710"/>
        </w:tabs>
        <w:rPr>
          <w:rFonts w:ascii="Times New Roman" w:hAnsi="Times New Roman" w:cs="Times New Roman"/>
          <w:sz w:val="22"/>
          <w:szCs w:val="22"/>
        </w:rPr>
      </w:pPr>
      <w:r>
        <w:rPr>
          <w:rFonts w:ascii="Times New Roman" w:hAnsi="Times New Roman" w:cs="Times New Roman"/>
          <w:sz w:val="22"/>
          <w:szCs w:val="22"/>
        </w:rPr>
        <w:t>Shall have to publish and put on register</w:t>
      </w:r>
    </w:p>
    <w:p w14:paraId="16ADE8FD" w14:textId="44AC1725" w:rsidR="00E3089B" w:rsidRDefault="00E3089B" w:rsidP="00622A07">
      <w:pPr>
        <w:pStyle w:val="ListParagraph"/>
        <w:numPr>
          <w:ilvl w:val="2"/>
          <w:numId w:val="148"/>
        </w:numPr>
        <w:tabs>
          <w:tab w:val="left" w:pos="1710"/>
        </w:tabs>
        <w:rPr>
          <w:rFonts w:ascii="Times New Roman" w:hAnsi="Times New Roman" w:cs="Times New Roman"/>
          <w:sz w:val="22"/>
          <w:szCs w:val="22"/>
        </w:rPr>
      </w:pPr>
      <w:r>
        <w:rPr>
          <w:rFonts w:ascii="Times New Roman" w:hAnsi="Times New Roman" w:cs="Times New Roman"/>
          <w:sz w:val="22"/>
          <w:szCs w:val="22"/>
        </w:rPr>
        <w:t>Explain how an agency will interpret a law going forward</w:t>
      </w:r>
    </w:p>
    <w:p w14:paraId="2586EFD9" w14:textId="35B735BD" w:rsidR="00E3089B" w:rsidRDefault="00E3089B" w:rsidP="00622A07">
      <w:pPr>
        <w:pStyle w:val="ListParagraph"/>
        <w:numPr>
          <w:ilvl w:val="2"/>
          <w:numId w:val="148"/>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Perez v. Mortgage Bankers Association </w:t>
      </w:r>
    </w:p>
    <w:p w14:paraId="74A9EB5D" w14:textId="7DC2C183" w:rsidR="00E3089B" w:rsidRDefault="00E3089B" w:rsidP="00622A07">
      <w:pPr>
        <w:pStyle w:val="ListParagraph"/>
        <w:numPr>
          <w:ilvl w:val="3"/>
          <w:numId w:val="148"/>
        </w:numPr>
        <w:tabs>
          <w:tab w:val="left" w:pos="1710"/>
        </w:tabs>
        <w:rPr>
          <w:rFonts w:ascii="Times New Roman" w:hAnsi="Times New Roman" w:cs="Times New Roman"/>
          <w:sz w:val="22"/>
          <w:szCs w:val="22"/>
        </w:rPr>
      </w:pPr>
      <w:r>
        <w:rPr>
          <w:rFonts w:ascii="Times New Roman" w:hAnsi="Times New Roman" w:cs="Times New Roman"/>
          <w:sz w:val="22"/>
          <w:szCs w:val="22"/>
        </w:rPr>
        <w:t>Court debating what an interpretative rule can do</w:t>
      </w:r>
    </w:p>
    <w:p w14:paraId="7D609861" w14:textId="53244590" w:rsidR="00E3089B" w:rsidRDefault="00E3089B" w:rsidP="00622A07">
      <w:pPr>
        <w:pStyle w:val="ListParagraph"/>
        <w:numPr>
          <w:ilvl w:val="3"/>
          <w:numId w:val="148"/>
        </w:numPr>
        <w:tabs>
          <w:tab w:val="left" w:pos="1710"/>
        </w:tabs>
        <w:rPr>
          <w:rFonts w:ascii="Times New Roman" w:hAnsi="Times New Roman" w:cs="Times New Roman"/>
          <w:sz w:val="22"/>
          <w:szCs w:val="22"/>
        </w:rPr>
      </w:pPr>
      <w:r>
        <w:rPr>
          <w:rFonts w:ascii="Times New Roman" w:hAnsi="Times New Roman" w:cs="Times New Roman"/>
          <w:sz w:val="22"/>
          <w:szCs w:val="22"/>
        </w:rPr>
        <w:t>NLRB changed exemptions for mortgage loan officers</w:t>
      </w:r>
    </w:p>
    <w:p w14:paraId="4676CD15" w14:textId="624F84DF" w:rsidR="005C260A" w:rsidRDefault="005C260A" w:rsidP="00622A07">
      <w:pPr>
        <w:pStyle w:val="ListParagraph"/>
        <w:numPr>
          <w:ilvl w:val="4"/>
          <w:numId w:val="148"/>
        </w:numPr>
        <w:tabs>
          <w:tab w:val="left" w:pos="1710"/>
        </w:tabs>
        <w:rPr>
          <w:rFonts w:ascii="Times New Roman" w:hAnsi="Times New Roman" w:cs="Times New Roman"/>
          <w:sz w:val="22"/>
          <w:szCs w:val="22"/>
        </w:rPr>
      </w:pPr>
      <w:r>
        <w:rPr>
          <w:rFonts w:ascii="Times New Roman" w:hAnsi="Times New Roman" w:cs="Times New Roman"/>
          <w:sz w:val="22"/>
          <w:szCs w:val="22"/>
        </w:rPr>
        <w:t>Issued an interpretation in 2006 saying they were exempt</w:t>
      </w:r>
    </w:p>
    <w:p w14:paraId="35985A40" w14:textId="1FA9595F" w:rsidR="00E3089B" w:rsidRDefault="00E3089B" w:rsidP="00622A07">
      <w:pPr>
        <w:pStyle w:val="ListParagraph"/>
        <w:numPr>
          <w:ilvl w:val="4"/>
          <w:numId w:val="148"/>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Issued </w:t>
      </w:r>
      <w:proofErr w:type="gramStart"/>
      <w:r>
        <w:rPr>
          <w:rFonts w:ascii="Times New Roman" w:hAnsi="Times New Roman" w:cs="Times New Roman"/>
          <w:sz w:val="22"/>
          <w:szCs w:val="22"/>
        </w:rPr>
        <w:t>an</w:t>
      </w:r>
      <w:proofErr w:type="gramEnd"/>
      <w:r>
        <w:rPr>
          <w:rFonts w:ascii="Times New Roman" w:hAnsi="Times New Roman" w:cs="Times New Roman"/>
          <w:sz w:val="22"/>
          <w:szCs w:val="22"/>
        </w:rPr>
        <w:t xml:space="preserve"> </w:t>
      </w:r>
      <w:r w:rsidR="005C260A">
        <w:rPr>
          <w:rFonts w:ascii="Times New Roman" w:hAnsi="Times New Roman" w:cs="Times New Roman"/>
          <w:sz w:val="22"/>
          <w:szCs w:val="22"/>
        </w:rPr>
        <w:t xml:space="preserve">new </w:t>
      </w:r>
      <w:r>
        <w:rPr>
          <w:rFonts w:ascii="Times New Roman" w:hAnsi="Times New Roman" w:cs="Times New Roman"/>
          <w:sz w:val="22"/>
          <w:szCs w:val="22"/>
        </w:rPr>
        <w:t>interpretation saying they were going to be treated as non-exempt salesman. No notice or comment process</w:t>
      </w:r>
    </w:p>
    <w:p w14:paraId="3B41276C" w14:textId="40B0A696" w:rsidR="00E3089B" w:rsidRDefault="00E3089B" w:rsidP="00622A07">
      <w:pPr>
        <w:pStyle w:val="ListParagraph"/>
        <w:numPr>
          <w:ilvl w:val="3"/>
          <w:numId w:val="148"/>
        </w:numPr>
        <w:tabs>
          <w:tab w:val="left" w:pos="1710"/>
        </w:tabs>
        <w:rPr>
          <w:rFonts w:ascii="Times New Roman" w:hAnsi="Times New Roman" w:cs="Times New Roman"/>
          <w:sz w:val="22"/>
          <w:szCs w:val="22"/>
        </w:rPr>
      </w:pPr>
      <w:r>
        <w:rPr>
          <w:rFonts w:ascii="Times New Roman" w:hAnsi="Times New Roman" w:cs="Times New Roman"/>
          <w:sz w:val="22"/>
          <w:szCs w:val="22"/>
        </w:rPr>
        <w:t>Court said an agency was allowed to change its</w:t>
      </w:r>
      <w:r w:rsidR="005C260A">
        <w:rPr>
          <w:rFonts w:ascii="Times New Roman" w:hAnsi="Times New Roman" w:cs="Times New Roman"/>
          <w:sz w:val="22"/>
          <w:szCs w:val="22"/>
        </w:rPr>
        <w:t xml:space="preserve"> own</w:t>
      </w:r>
      <w:r>
        <w:rPr>
          <w:rFonts w:ascii="Times New Roman" w:hAnsi="Times New Roman" w:cs="Times New Roman"/>
          <w:sz w:val="22"/>
          <w:szCs w:val="22"/>
        </w:rPr>
        <w:t xml:space="preserve"> interpretative rule</w:t>
      </w:r>
      <w:r w:rsidR="005C260A">
        <w:rPr>
          <w:rFonts w:ascii="Times New Roman" w:hAnsi="Times New Roman" w:cs="Times New Roman"/>
          <w:sz w:val="22"/>
          <w:szCs w:val="22"/>
        </w:rPr>
        <w:t xml:space="preserve"> at any time. No need for notice and comments</w:t>
      </w:r>
    </w:p>
    <w:p w14:paraId="3ED65CBD" w14:textId="42F045EA" w:rsidR="005C260A" w:rsidRDefault="005C260A" w:rsidP="00622A07">
      <w:pPr>
        <w:pStyle w:val="ListParagraph"/>
        <w:numPr>
          <w:ilvl w:val="3"/>
          <w:numId w:val="148"/>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Reference to the Auer case – same way courts defer when interpreting agency made laws, they also get deference when reviewing their own regulations. </w:t>
      </w:r>
    </w:p>
    <w:p w14:paraId="2BFA7892" w14:textId="3987E78A" w:rsidR="005C260A" w:rsidRPr="005C260A" w:rsidRDefault="005C260A" w:rsidP="00622A07">
      <w:pPr>
        <w:pStyle w:val="ListParagraph"/>
        <w:numPr>
          <w:ilvl w:val="0"/>
          <w:numId w:val="148"/>
        </w:numPr>
        <w:tabs>
          <w:tab w:val="left" w:pos="1710"/>
        </w:tabs>
        <w:rPr>
          <w:rFonts w:ascii="Times New Roman" w:hAnsi="Times New Roman" w:cs="Times New Roman"/>
          <w:sz w:val="22"/>
          <w:szCs w:val="22"/>
          <w:u w:val="single"/>
        </w:rPr>
      </w:pPr>
      <w:r w:rsidRPr="005C260A">
        <w:rPr>
          <w:rFonts w:ascii="Times New Roman" w:hAnsi="Times New Roman" w:cs="Times New Roman"/>
          <w:sz w:val="22"/>
          <w:szCs w:val="22"/>
          <w:u w:val="single"/>
        </w:rPr>
        <w:t xml:space="preserve">General statements of policy </w:t>
      </w:r>
    </w:p>
    <w:p w14:paraId="4B86DEBD" w14:textId="158CD401" w:rsidR="005C260A" w:rsidRDefault="005C260A" w:rsidP="00622A07">
      <w:pPr>
        <w:pStyle w:val="ListParagraph"/>
        <w:numPr>
          <w:ilvl w:val="2"/>
          <w:numId w:val="148"/>
        </w:numPr>
        <w:tabs>
          <w:tab w:val="left" w:pos="1710"/>
        </w:tabs>
        <w:rPr>
          <w:rFonts w:ascii="Times New Roman" w:hAnsi="Times New Roman" w:cs="Times New Roman"/>
          <w:sz w:val="22"/>
          <w:szCs w:val="22"/>
        </w:rPr>
      </w:pPr>
      <w:r>
        <w:rPr>
          <w:rFonts w:ascii="Times New Roman" w:hAnsi="Times New Roman" w:cs="Times New Roman"/>
          <w:sz w:val="22"/>
          <w:szCs w:val="22"/>
        </w:rPr>
        <w:t>Hudson v. Federal Aviation Admin</w:t>
      </w:r>
    </w:p>
    <w:p w14:paraId="101BCCCF" w14:textId="56EF690B" w:rsidR="005C260A" w:rsidRDefault="005C260A" w:rsidP="00622A07">
      <w:pPr>
        <w:pStyle w:val="ListParagraph"/>
        <w:numPr>
          <w:ilvl w:val="3"/>
          <w:numId w:val="148"/>
        </w:numPr>
        <w:tabs>
          <w:tab w:val="left" w:pos="1710"/>
        </w:tabs>
        <w:rPr>
          <w:rFonts w:ascii="Times New Roman" w:hAnsi="Times New Roman" w:cs="Times New Roman"/>
          <w:sz w:val="22"/>
          <w:szCs w:val="22"/>
        </w:rPr>
      </w:pPr>
      <w:r>
        <w:rPr>
          <w:rFonts w:ascii="Times New Roman" w:hAnsi="Times New Roman" w:cs="Times New Roman"/>
          <w:sz w:val="22"/>
          <w:szCs w:val="22"/>
        </w:rPr>
        <w:t>Claims FAA violated a previously published circular about exiting a plane using a slide during tests</w:t>
      </w:r>
    </w:p>
    <w:p w14:paraId="7C11EE49" w14:textId="399DB505" w:rsidR="005C260A" w:rsidRPr="005C260A" w:rsidRDefault="005C260A" w:rsidP="00622A07">
      <w:pPr>
        <w:pStyle w:val="ListParagraph"/>
        <w:numPr>
          <w:ilvl w:val="3"/>
          <w:numId w:val="148"/>
        </w:numPr>
        <w:tabs>
          <w:tab w:val="left" w:pos="1710"/>
        </w:tabs>
        <w:rPr>
          <w:rFonts w:ascii="Times New Roman" w:hAnsi="Times New Roman" w:cs="Times New Roman"/>
          <w:sz w:val="22"/>
          <w:szCs w:val="22"/>
        </w:rPr>
      </w:pPr>
      <w:r>
        <w:rPr>
          <w:rFonts w:ascii="Times New Roman" w:hAnsi="Times New Roman" w:cs="Times New Roman"/>
          <w:sz w:val="22"/>
          <w:szCs w:val="22"/>
        </w:rPr>
        <w:t>Courts allowed the statement over the circular due to using permissive language</w:t>
      </w:r>
    </w:p>
    <w:p w14:paraId="74DC7C7B" w14:textId="77777777" w:rsidR="00965502" w:rsidRPr="008631DC" w:rsidRDefault="00965502" w:rsidP="00622A07">
      <w:pPr>
        <w:pStyle w:val="Heading2"/>
        <w:numPr>
          <w:ilvl w:val="0"/>
          <w:numId w:val="31"/>
        </w:numPr>
        <w:rPr>
          <w:rFonts w:ascii="Times New Roman" w:hAnsi="Times New Roman" w:cs="Times New Roman"/>
          <w:color w:val="auto"/>
          <w:sz w:val="22"/>
          <w:szCs w:val="22"/>
        </w:rPr>
      </w:pPr>
      <w:bookmarkStart w:id="50" w:name="_Toc260854021"/>
      <w:r w:rsidRPr="008631DC">
        <w:rPr>
          <w:rFonts w:ascii="Times New Roman" w:hAnsi="Times New Roman" w:cs="Times New Roman"/>
          <w:color w:val="auto"/>
          <w:sz w:val="22"/>
          <w:szCs w:val="22"/>
        </w:rPr>
        <w:lastRenderedPageBreak/>
        <w:t>Judicial Review: APA §§ 701-706 allow judicial review of agency rules and orders. Court “shall” under § 706:</w:t>
      </w:r>
      <w:bookmarkEnd w:id="50"/>
    </w:p>
    <w:p w14:paraId="49A06B00" w14:textId="6A67A762" w:rsidR="00965502" w:rsidRPr="00965502" w:rsidRDefault="00965502" w:rsidP="00622A07">
      <w:pPr>
        <w:pStyle w:val="ListParagraph"/>
        <w:widowControl w:val="0"/>
        <w:numPr>
          <w:ilvl w:val="0"/>
          <w:numId w:val="156"/>
        </w:numPr>
        <w:tabs>
          <w:tab w:val="left" w:pos="1080"/>
          <w:tab w:val="left" w:pos="1340"/>
        </w:tabs>
        <w:autoSpaceDE w:val="0"/>
        <w:autoSpaceDN w:val="0"/>
        <w:adjustRightInd w:val="0"/>
        <w:rPr>
          <w:rFonts w:ascii="Times New Roman" w:hAnsi="Times New Roman" w:cs="Times New Roman"/>
          <w:sz w:val="22"/>
          <w:szCs w:val="22"/>
        </w:rPr>
      </w:pPr>
      <w:r w:rsidRPr="00965502">
        <w:rPr>
          <w:rFonts w:ascii="Times New Roman" w:hAnsi="Times New Roman" w:cs="Times New Roman"/>
          <w:sz w:val="22"/>
          <w:szCs w:val="22"/>
        </w:rPr>
        <w:t>Compel agency action unlawfully withheld or unreasonably delayed; and</w:t>
      </w:r>
    </w:p>
    <w:p w14:paraId="2A35C3A1" w14:textId="3929964C" w:rsidR="00965502" w:rsidRPr="00965502" w:rsidRDefault="00965502" w:rsidP="00622A07">
      <w:pPr>
        <w:pStyle w:val="ListParagraph"/>
        <w:widowControl w:val="0"/>
        <w:numPr>
          <w:ilvl w:val="0"/>
          <w:numId w:val="156"/>
        </w:numPr>
        <w:tabs>
          <w:tab w:val="left" w:pos="1080"/>
          <w:tab w:val="left" w:pos="1340"/>
        </w:tabs>
        <w:autoSpaceDE w:val="0"/>
        <w:autoSpaceDN w:val="0"/>
        <w:adjustRightInd w:val="0"/>
        <w:rPr>
          <w:rFonts w:ascii="Times New Roman" w:hAnsi="Times New Roman" w:cs="Times New Roman"/>
          <w:sz w:val="22"/>
          <w:szCs w:val="22"/>
        </w:rPr>
      </w:pPr>
      <w:r w:rsidRPr="00965502">
        <w:rPr>
          <w:rFonts w:ascii="Times New Roman" w:hAnsi="Times New Roman" w:cs="Times New Roman"/>
          <w:sz w:val="22"/>
          <w:szCs w:val="22"/>
        </w:rPr>
        <w:t>Hold unlawful and set aside agency action, findings, and conclusions found to be</w:t>
      </w:r>
    </w:p>
    <w:p w14:paraId="6B9ECF27" w14:textId="080F029B" w:rsidR="00965502" w:rsidRPr="00965502" w:rsidRDefault="00965502" w:rsidP="00622A07">
      <w:pPr>
        <w:pStyle w:val="ListParagraph"/>
        <w:widowControl w:val="0"/>
        <w:numPr>
          <w:ilvl w:val="0"/>
          <w:numId w:val="157"/>
        </w:numPr>
        <w:tabs>
          <w:tab w:val="left" w:pos="1080"/>
          <w:tab w:val="left" w:pos="1340"/>
        </w:tabs>
        <w:autoSpaceDE w:val="0"/>
        <w:autoSpaceDN w:val="0"/>
        <w:adjustRightInd w:val="0"/>
        <w:rPr>
          <w:rFonts w:ascii="Times New Roman" w:hAnsi="Times New Roman" w:cs="Times New Roman"/>
          <w:sz w:val="22"/>
          <w:szCs w:val="22"/>
        </w:rPr>
      </w:pPr>
      <w:r w:rsidRPr="00965502">
        <w:rPr>
          <w:rFonts w:ascii="Times New Roman" w:hAnsi="Times New Roman" w:cs="Times New Roman"/>
          <w:sz w:val="22"/>
          <w:szCs w:val="22"/>
          <w:u w:val="single"/>
        </w:rPr>
        <w:t>Arbitrary, capricious, an abuse of discretion, or otherwise not in accordance with law</w:t>
      </w:r>
      <w:r w:rsidRPr="00965502">
        <w:rPr>
          <w:rFonts w:ascii="Times New Roman" w:hAnsi="Times New Roman" w:cs="Times New Roman"/>
          <w:sz w:val="22"/>
          <w:szCs w:val="22"/>
        </w:rPr>
        <w:t>;</w:t>
      </w:r>
    </w:p>
    <w:p w14:paraId="467DF8F0" w14:textId="30CE5108" w:rsidR="00965502" w:rsidRPr="00965502" w:rsidRDefault="00965502" w:rsidP="00622A07">
      <w:pPr>
        <w:pStyle w:val="ListParagraph"/>
        <w:widowControl w:val="0"/>
        <w:numPr>
          <w:ilvl w:val="0"/>
          <w:numId w:val="157"/>
        </w:numPr>
        <w:tabs>
          <w:tab w:val="left" w:pos="1080"/>
          <w:tab w:val="left" w:pos="1340"/>
        </w:tabs>
        <w:autoSpaceDE w:val="0"/>
        <w:autoSpaceDN w:val="0"/>
        <w:adjustRightInd w:val="0"/>
        <w:rPr>
          <w:rFonts w:ascii="Times New Roman" w:hAnsi="Times New Roman" w:cs="Times New Roman"/>
          <w:sz w:val="22"/>
          <w:szCs w:val="22"/>
        </w:rPr>
      </w:pPr>
      <w:r w:rsidRPr="00965502">
        <w:rPr>
          <w:rFonts w:ascii="Times New Roman" w:hAnsi="Times New Roman" w:cs="Times New Roman"/>
          <w:sz w:val="22"/>
          <w:szCs w:val="22"/>
        </w:rPr>
        <w:t>Contrary to constitutional right, power, privilege, or immunity;</w:t>
      </w:r>
    </w:p>
    <w:p w14:paraId="69C3ED12" w14:textId="162FD913" w:rsidR="00965502" w:rsidRPr="00965502" w:rsidRDefault="00965502" w:rsidP="00622A07">
      <w:pPr>
        <w:pStyle w:val="ListParagraph"/>
        <w:widowControl w:val="0"/>
        <w:numPr>
          <w:ilvl w:val="0"/>
          <w:numId w:val="157"/>
        </w:numPr>
        <w:tabs>
          <w:tab w:val="left" w:pos="1080"/>
          <w:tab w:val="left" w:pos="1340"/>
        </w:tabs>
        <w:autoSpaceDE w:val="0"/>
        <w:autoSpaceDN w:val="0"/>
        <w:adjustRightInd w:val="0"/>
        <w:rPr>
          <w:rFonts w:ascii="Times New Roman" w:hAnsi="Times New Roman" w:cs="Times New Roman"/>
          <w:sz w:val="22"/>
          <w:szCs w:val="22"/>
        </w:rPr>
      </w:pPr>
      <w:r w:rsidRPr="00965502">
        <w:rPr>
          <w:rFonts w:ascii="Times New Roman" w:hAnsi="Times New Roman" w:cs="Times New Roman"/>
          <w:sz w:val="22"/>
          <w:szCs w:val="22"/>
        </w:rPr>
        <w:t>In excess of statutory jurisdiction, authority, or limitations, or short of statutory right;</w:t>
      </w:r>
    </w:p>
    <w:p w14:paraId="1C6ABC3C" w14:textId="1DB54B48" w:rsidR="00965502" w:rsidRPr="00965502" w:rsidRDefault="00965502" w:rsidP="00622A07">
      <w:pPr>
        <w:pStyle w:val="ListParagraph"/>
        <w:widowControl w:val="0"/>
        <w:numPr>
          <w:ilvl w:val="0"/>
          <w:numId w:val="157"/>
        </w:numPr>
        <w:tabs>
          <w:tab w:val="left" w:pos="1080"/>
          <w:tab w:val="left" w:pos="1340"/>
        </w:tabs>
        <w:autoSpaceDE w:val="0"/>
        <w:autoSpaceDN w:val="0"/>
        <w:adjustRightInd w:val="0"/>
        <w:rPr>
          <w:rFonts w:ascii="Times New Roman" w:hAnsi="Times New Roman" w:cs="Times New Roman"/>
          <w:sz w:val="22"/>
          <w:szCs w:val="22"/>
        </w:rPr>
      </w:pPr>
      <w:r w:rsidRPr="00965502">
        <w:rPr>
          <w:rFonts w:ascii="Times New Roman" w:hAnsi="Times New Roman" w:cs="Times New Roman"/>
          <w:sz w:val="22"/>
          <w:szCs w:val="22"/>
        </w:rPr>
        <w:t>Without observance of procedure required by law;</w:t>
      </w:r>
    </w:p>
    <w:p w14:paraId="45C40477" w14:textId="136A9C91" w:rsidR="00965502" w:rsidRPr="00965502" w:rsidRDefault="00965502" w:rsidP="00622A07">
      <w:pPr>
        <w:pStyle w:val="ListParagraph"/>
        <w:widowControl w:val="0"/>
        <w:numPr>
          <w:ilvl w:val="0"/>
          <w:numId w:val="157"/>
        </w:numPr>
        <w:tabs>
          <w:tab w:val="left" w:pos="1080"/>
          <w:tab w:val="left" w:pos="1340"/>
        </w:tabs>
        <w:autoSpaceDE w:val="0"/>
        <w:autoSpaceDN w:val="0"/>
        <w:adjustRightInd w:val="0"/>
        <w:rPr>
          <w:rFonts w:ascii="Times New Roman" w:hAnsi="Times New Roman" w:cs="Times New Roman"/>
          <w:sz w:val="22"/>
          <w:szCs w:val="22"/>
        </w:rPr>
      </w:pPr>
      <w:r w:rsidRPr="00965502">
        <w:rPr>
          <w:rFonts w:ascii="Times New Roman" w:hAnsi="Times New Roman" w:cs="Times New Roman"/>
          <w:sz w:val="22"/>
          <w:szCs w:val="22"/>
        </w:rPr>
        <w:t>Unsupported by substantial evidence in a case subject to §§ 556 and 557 of this title or otherwise reviewed on the record of an agency hearing provided for by statute; or</w:t>
      </w:r>
    </w:p>
    <w:p w14:paraId="0BEC2BB1" w14:textId="72365B7A" w:rsidR="00965502" w:rsidRPr="00965502" w:rsidRDefault="00965502" w:rsidP="00622A07">
      <w:pPr>
        <w:pStyle w:val="ListParagraph"/>
        <w:widowControl w:val="0"/>
        <w:numPr>
          <w:ilvl w:val="0"/>
          <w:numId w:val="157"/>
        </w:numPr>
        <w:tabs>
          <w:tab w:val="left" w:pos="1080"/>
          <w:tab w:val="left" w:pos="1340"/>
        </w:tabs>
        <w:autoSpaceDE w:val="0"/>
        <w:autoSpaceDN w:val="0"/>
        <w:adjustRightInd w:val="0"/>
        <w:rPr>
          <w:rFonts w:ascii="Times New Roman" w:hAnsi="Times New Roman" w:cs="Times New Roman"/>
          <w:sz w:val="22"/>
          <w:szCs w:val="22"/>
        </w:rPr>
      </w:pPr>
      <w:r w:rsidRPr="00965502">
        <w:rPr>
          <w:rFonts w:ascii="Times New Roman" w:hAnsi="Times New Roman" w:cs="Times New Roman"/>
          <w:sz w:val="22"/>
          <w:szCs w:val="22"/>
        </w:rPr>
        <w:t>Unwarranted by the facts to the extent that the facts are subject to trial de novo by the reviewing court.</w:t>
      </w:r>
      <w:r w:rsidR="00DE5D71">
        <w:rPr>
          <w:rFonts w:ascii="Times New Roman" w:hAnsi="Times New Roman" w:cs="Times New Roman"/>
          <w:sz w:val="22"/>
          <w:szCs w:val="22"/>
        </w:rPr>
        <w:br/>
      </w:r>
    </w:p>
    <w:p w14:paraId="7F4428C1" w14:textId="44D292FC" w:rsidR="00965502" w:rsidRPr="008631DC" w:rsidRDefault="003F5E1F" w:rsidP="00622A07">
      <w:pPr>
        <w:pStyle w:val="Heading2"/>
        <w:numPr>
          <w:ilvl w:val="0"/>
          <w:numId w:val="31"/>
        </w:numPr>
        <w:rPr>
          <w:rFonts w:ascii="Times New Roman" w:hAnsi="Times New Roman" w:cs="Times New Roman"/>
          <w:color w:val="auto"/>
          <w:sz w:val="22"/>
          <w:szCs w:val="22"/>
        </w:rPr>
      </w:pPr>
      <w:bookmarkStart w:id="51" w:name="_Toc260854022"/>
      <w:r w:rsidRPr="008631DC">
        <w:rPr>
          <w:rFonts w:ascii="Times New Roman" w:hAnsi="Times New Roman" w:cs="Times New Roman"/>
          <w:color w:val="auto"/>
          <w:sz w:val="22"/>
          <w:szCs w:val="22"/>
        </w:rPr>
        <w:t xml:space="preserve">Tools of Statutory Interpretation </w:t>
      </w:r>
      <w:bookmarkEnd w:id="51"/>
    </w:p>
    <w:p w14:paraId="022A124B" w14:textId="65FFFCE7" w:rsidR="00902E7F" w:rsidRDefault="00902E7F" w:rsidP="00622A07">
      <w:pPr>
        <w:pStyle w:val="ListParagraph"/>
        <w:numPr>
          <w:ilvl w:val="0"/>
          <w:numId w:val="158"/>
        </w:numPr>
        <w:tabs>
          <w:tab w:val="left" w:pos="1710"/>
        </w:tabs>
        <w:rPr>
          <w:rFonts w:ascii="Times New Roman" w:hAnsi="Times New Roman" w:cs="Times New Roman"/>
          <w:sz w:val="22"/>
          <w:szCs w:val="22"/>
        </w:rPr>
      </w:pPr>
      <w:r>
        <w:rPr>
          <w:rFonts w:ascii="Times New Roman" w:hAnsi="Times New Roman" w:cs="Times New Roman"/>
          <w:sz w:val="22"/>
          <w:szCs w:val="22"/>
        </w:rPr>
        <w:t>Agencies essentially use the same tools in interpretation as courts</w:t>
      </w:r>
    </w:p>
    <w:p w14:paraId="2E553A78" w14:textId="34ADEE0B" w:rsidR="00650359" w:rsidRDefault="00650359" w:rsidP="00622A07">
      <w:pPr>
        <w:pStyle w:val="ListParagraph"/>
        <w:numPr>
          <w:ilvl w:val="0"/>
          <w:numId w:val="158"/>
        </w:numPr>
        <w:tabs>
          <w:tab w:val="left" w:pos="1710"/>
        </w:tabs>
        <w:rPr>
          <w:rFonts w:ascii="Times New Roman" w:hAnsi="Times New Roman" w:cs="Times New Roman"/>
          <w:sz w:val="22"/>
          <w:szCs w:val="22"/>
        </w:rPr>
      </w:pPr>
      <w:r>
        <w:rPr>
          <w:rFonts w:ascii="Times New Roman" w:hAnsi="Times New Roman" w:cs="Times New Roman"/>
          <w:sz w:val="22"/>
          <w:szCs w:val="22"/>
          <w:u w:val="single"/>
        </w:rPr>
        <w:t>Factors Considered When an Agency is Making a Decision</w:t>
      </w:r>
      <w:r>
        <w:rPr>
          <w:rFonts w:ascii="Times New Roman" w:hAnsi="Times New Roman" w:cs="Times New Roman"/>
          <w:sz w:val="22"/>
          <w:szCs w:val="22"/>
        </w:rPr>
        <w:t>:</w:t>
      </w:r>
    </w:p>
    <w:p w14:paraId="34A83960" w14:textId="0BA6D9E3" w:rsidR="00650359" w:rsidRDefault="00A2142D" w:rsidP="00622A07">
      <w:pPr>
        <w:pStyle w:val="ListParagraph"/>
        <w:numPr>
          <w:ilvl w:val="0"/>
          <w:numId w:val="159"/>
        </w:numPr>
        <w:tabs>
          <w:tab w:val="left" w:pos="1710"/>
        </w:tabs>
        <w:rPr>
          <w:rFonts w:ascii="Times New Roman" w:hAnsi="Times New Roman" w:cs="Times New Roman"/>
          <w:sz w:val="22"/>
          <w:szCs w:val="22"/>
        </w:rPr>
      </w:pPr>
      <w:r>
        <w:rPr>
          <w:rFonts w:ascii="Times New Roman" w:hAnsi="Times New Roman" w:cs="Times New Roman"/>
          <w:b/>
          <w:sz w:val="22"/>
          <w:szCs w:val="22"/>
        </w:rPr>
        <w:t>Statutory</w:t>
      </w:r>
      <w:r>
        <w:rPr>
          <w:rFonts w:ascii="Times New Roman" w:hAnsi="Times New Roman" w:cs="Times New Roman"/>
          <w:sz w:val="22"/>
          <w:szCs w:val="22"/>
        </w:rPr>
        <w:t xml:space="preserve"> – considers the authority that the statute grants and the instructions that it provides to determine what action is required/permitted</w:t>
      </w:r>
    </w:p>
    <w:p w14:paraId="1B01878C" w14:textId="38DC90A9" w:rsidR="00A2142D" w:rsidRDefault="00A2142D" w:rsidP="00622A07">
      <w:pPr>
        <w:pStyle w:val="ListParagraph"/>
        <w:numPr>
          <w:ilvl w:val="0"/>
          <w:numId w:val="160"/>
        </w:numPr>
        <w:tabs>
          <w:tab w:val="left" w:pos="1710"/>
        </w:tabs>
        <w:rPr>
          <w:rFonts w:ascii="Times New Roman" w:hAnsi="Times New Roman" w:cs="Times New Roman"/>
          <w:sz w:val="22"/>
          <w:szCs w:val="22"/>
        </w:rPr>
      </w:pPr>
      <w:r>
        <w:rPr>
          <w:rFonts w:ascii="Times New Roman" w:hAnsi="Times New Roman" w:cs="Times New Roman"/>
          <w:sz w:val="22"/>
          <w:szCs w:val="22"/>
        </w:rPr>
        <w:t>Agency must ensure that regulations are within the scope of the statute and consistent w/the terms of the statute (interprets language before applying it)</w:t>
      </w:r>
    </w:p>
    <w:p w14:paraId="5455627D" w14:textId="6708AA2D" w:rsidR="00D858B5" w:rsidRDefault="00D858B5" w:rsidP="00622A07">
      <w:pPr>
        <w:pStyle w:val="ListParagraph"/>
        <w:numPr>
          <w:ilvl w:val="0"/>
          <w:numId w:val="159"/>
        </w:numPr>
        <w:tabs>
          <w:tab w:val="left" w:pos="1710"/>
        </w:tabs>
        <w:rPr>
          <w:rFonts w:ascii="Times New Roman" w:hAnsi="Times New Roman" w:cs="Times New Roman"/>
          <w:sz w:val="22"/>
          <w:szCs w:val="22"/>
        </w:rPr>
      </w:pPr>
      <w:r>
        <w:rPr>
          <w:rFonts w:ascii="Times New Roman" w:hAnsi="Times New Roman" w:cs="Times New Roman"/>
          <w:b/>
          <w:sz w:val="22"/>
          <w:szCs w:val="22"/>
        </w:rPr>
        <w:t>Scientific</w:t>
      </w:r>
      <w:r w:rsidR="009E54B4">
        <w:rPr>
          <w:rFonts w:ascii="Times New Roman" w:hAnsi="Times New Roman" w:cs="Times New Roman"/>
          <w:sz w:val="22"/>
          <w:szCs w:val="22"/>
        </w:rPr>
        <w:t xml:space="preserve"> – examines scientifi</w:t>
      </w:r>
      <w:r w:rsidR="002A0DE1">
        <w:rPr>
          <w:rFonts w:ascii="Times New Roman" w:hAnsi="Times New Roman" w:cs="Times New Roman"/>
          <w:sz w:val="22"/>
          <w:szCs w:val="22"/>
        </w:rPr>
        <w:t>c data, existing and potential technology for responding to risks</w:t>
      </w:r>
    </w:p>
    <w:p w14:paraId="43E944FE" w14:textId="717C95A8" w:rsidR="002A0DE1" w:rsidRDefault="002A0DE1" w:rsidP="00622A07">
      <w:pPr>
        <w:pStyle w:val="ListParagraph"/>
        <w:numPr>
          <w:ilvl w:val="0"/>
          <w:numId w:val="159"/>
        </w:numPr>
        <w:tabs>
          <w:tab w:val="left" w:pos="1710"/>
        </w:tabs>
        <w:rPr>
          <w:rFonts w:ascii="Times New Roman" w:hAnsi="Times New Roman" w:cs="Times New Roman"/>
          <w:sz w:val="22"/>
          <w:szCs w:val="22"/>
        </w:rPr>
      </w:pPr>
      <w:r>
        <w:rPr>
          <w:rFonts w:ascii="Times New Roman" w:hAnsi="Times New Roman" w:cs="Times New Roman"/>
          <w:b/>
          <w:sz w:val="22"/>
          <w:szCs w:val="22"/>
        </w:rPr>
        <w:t>Economic</w:t>
      </w:r>
      <w:r>
        <w:rPr>
          <w:rFonts w:ascii="Times New Roman" w:hAnsi="Times New Roman" w:cs="Times New Roman"/>
          <w:sz w:val="22"/>
          <w:szCs w:val="22"/>
        </w:rPr>
        <w:t xml:space="preserve"> – cost-benefit analysis</w:t>
      </w:r>
    </w:p>
    <w:p w14:paraId="0F25B615" w14:textId="02F653F9" w:rsidR="0003351B" w:rsidRDefault="0003351B" w:rsidP="00622A07">
      <w:pPr>
        <w:pStyle w:val="ListParagraph"/>
        <w:numPr>
          <w:ilvl w:val="0"/>
          <w:numId w:val="159"/>
        </w:numPr>
        <w:tabs>
          <w:tab w:val="left" w:pos="1710"/>
        </w:tabs>
        <w:rPr>
          <w:rFonts w:ascii="Times New Roman" w:hAnsi="Times New Roman" w:cs="Times New Roman"/>
          <w:sz w:val="22"/>
          <w:szCs w:val="22"/>
        </w:rPr>
      </w:pPr>
      <w:r>
        <w:rPr>
          <w:rFonts w:ascii="Times New Roman" w:hAnsi="Times New Roman" w:cs="Times New Roman"/>
          <w:b/>
          <w:sz w:val="22"/>
          <w:szCs w:val="22"/>
        </w:rPr>
        <w:t>Political</w:t>
      </w:r>
      <w:r>
        <w:rPr>
          <w:rFonts w:ascii="Times New Roman" w:hAnsi="Times New Roman" w:cs="Times New Roman"/>
          <w:sz w:val="22"/>
          <w:szCs w:val="22"/>
        </w:rPr>
        <w:t xml:space="preserve"> – public attitudes and political preferences</w:t>
      </w:r>
    </w:p>
    <w:p w14:paraId="6C896514" w14:textId="636B34C5" w:rsidR="003A3405" w:rsidRDefault="003A3405" w:rsidP="00622A07">
      <w:pPr>
        <w:pStyle w:val="ListParagraph"/>
        <w:numPr>
          <w:ilvl w:val="0"/>
          <w:numId w:val="159"/>
        </w:numPr>
        <w:tabs>
          <w:tab w:val="left" w:pos="1710"/>
        </w:tabs>
        <w:rPr>
          <w:rFonts w:ascii="Times New Roman" w:hAnsi="Times New Roman" w:cs="Times New Roman"/>
          <w:sz w:val="22"/>
          <w:szCs w:val="22"/>
        </w:rPr>
      </w:pPr>
      <w:r>
        <w:rPr>
          <w:rFonts w:ascii="Times New Roman" w:hAnsi="Times New Roman" w:cs="Times New Roman"/>
          <w:sz w:val="22"/>
          <w:szCs w:val="22"/>
        </w:rPr>
        <w:t>An agency doesn’t perform all of these for every regulation</w:t>
      </w:r>
    </w:p>
    <w:p w14:paraId="4108FBC3" w14:textId="6362E154" w:rsidR="003A3405" w:rsidRDefault="003A3405" w:rsidP="00622A07">
      <w:pPr>
        <w:pStyle w:val="ListParagraph"/>
        <w:numPr>
          <w:ilvl w:val="0"/>
          <w:numId w:val="159"/>
        </w:numPr>
        <w:tabs>
          <w:tab w:val="left" w:pos="1710"/>
        </w:tabs>
        <w:rPr>
          <w:rFonts w:ascii="Times New Roman" w:hAnsi="Times New Roman" w:cs="Times New Roman"/>
          <w:sz w:val="22"/>
          <w:szCs w:val="22"/>
        </w:rPr>
      </w:pPr>
      <w:r>
        <w:rPr>
          <w:rFonts w:ascii="Times New Roman" w:hAnsi="Times New Roman" w:cs="Times New Roman"/>
          <w:sz w:val="22"/>
          <w:szCs w:val="22"/>
        </w:rPr>
        <w:t>An agency may have to determine as part of its statutory analysis whether its statute precludes or limits other analyses</w:t>
      </w:r>
    </w:p>
    <w:p w14:paraId="0B49A624" w14:textId="5663E13C" w:rsidR="00375B26" w:rsidRPr="008631DC" w:rsidRDefault="00375B26" w:rsidP="00622A07">
      <w:pPr>
        <w:pStyle w:val="Heading2"/>
        <w:numPr>
          <w:ilvl w:val="0"/>
          <w:numId w:val="31"/>
        </w:numPr>
        <w:rPr>
          <w:rFonts w:ascii="Times New Roman" w:hAnsi="Times New Roman" w:cs="Times New Roman"/>
          <w:color w:val="auto"/>
          <w:sz w:val="22"/>
          <w:szCs w:val="22"/>
        </w:rPr>
      </w:pPr>
      <w:bookmarkStart w:id="52" w:name="_Toc260854023"/>
      <w:r w:rsidRPr="008631DC">
        <w:rPr>
          <w:rFonts w:ascii="Times New Roman" w:hAnsi="Times New Roman" w:cs="Times New Roman"/>
          <w:color w:val="auto"/>
          <w:sz w:val="22"/>
          <w:szCs w:val="22"/>
        </w:rPr>
        <w:t>Judicial Guidance</w:t>
      </w:r>
      <w:bookmarkEnd w:id="52"/>
      <w:r w:rsidR="00CC1456" w:rsidRPr="008631DC">
        <w:rPr>
          <w:rFonts w:ascii="Times New Roman" w:hAnsi="Times New Roman" w:cs="Times New Roman"/>
          <w:color w:val="auto"/>
          <w:sz w:val="22"/>
          <w:szCs w:val="22"/>
        </w:rPr>
        <w:t xml:space="preserve"> </w:t>
      </w:r>
    </w:p>
    <w:p w14:paraId="4A9F2539" w14:textId="213C1ABE" w:rsidR="00CC1456" w:rsidRDefault="00CC1456" w:rsidP="00622A07">
      <w:pPr>
        <w:pStyle w:val="ListParagraph"/>
        <w:numPr>
          <w:ilvl w:val="0"/>
          <w:numId w:val="161"/>
        </w:numPr>
        <w:tabs>
          <w:tab w:val="left" w:pos="1710"/>
        </w:tabs>
        <w:rPr>
          <w:rFonts w:ascii="Times New Roman" w:hAnsi="Times New Roman" w:cs="Times New Roman"/>
          <w:sz w:val="22"/>
          <w:szCs w:val="22"/>
        </w:rPr>
      </w:pPr>
      <w:r>
        <w:rPr>
          <w:rFonts w:ascii="Times New Roman" w:hAnsi="Times New Roman" w:cs="Times New Roman"/>
          <w:sz w:val="22"/>
          <w:szCs w:val="22"/>
        </w:rPr>
        <w:t>Agencies have incentives to interpret their statutes in a way that will likely survive judicial review. Agencies can apply the tools of statutory interpretation in a manner similar to courts</w:t>
      </w:r>
    </w:p>
    <w:p w14:paraId="7444378E" w14:textId="387AAA51" w:rsidR="00CC1456" w:rsidRDefault="00666685" w:rsidP="00622A07">
      <w:pPr>
        <w:pStyle w:val="ListParagraph"/>
        <w:numPr>
          <w:ilvl w:val="0"/>
          <w:numId w:val="161"/>
        </w:numPr>
        <w:tabs>
          <w:tab w:val="left" w:pos="1710"/>
        </w:tabs>
        <w:rPr>
          <w:rFonts w:ascii="Times New Roman" w:hAnsi="Times New Roman" w:cs="Times New Roman"/>
          <w:sz w:val="22"/>
          <w:szCs w:val="22"/>
        </w:rPr>
      </w:pPr>
      <w:r>
        <w:rPr>
          <w:rFonts w:ascii="Times New Roman" w:hAnsi="Times New Roman" w:cs="Times New Roman"/>
          <w:i/>
          <w:sz w:val="22"/>
          <w:szCs w:val="22"/>
        </w:rPr>
        <w:t>Chevron v. NRDC</w:t>
      </w:r>
      <w:r>
        <w:rPr>
          <w:rFonts w:ascii="Times New Roman" w:hAnsi="Times New Roman" w:cs="Times New Roman"/>
          <w:sz w:val="22"/>
          <w:szCs w:val="22"/>
        </w:rPr>
        <w:t xml:space="preserve"> (1984) Pg. 531</w:t>
      </w:r>
    </w:p>
    <w:p w14:paraId="1BAEE022" w14:textId="77777777" w:rsidR="004F2903" w:rsidRPr="004F2903" w:rsidRDefault="004F2903" w:rsidP="00622A07">
      <w:pPr>
        <w:pStyle w:val="ListParagraph"/>
        <w:numPr>
          <w:ilvl w:val="0"/>
          <w:numId w:val="162"/>
        </w:numPr>
        <w:rPr>
          <w:rFonts w:ascii="Times New Roman" w:hAnsi="Times New Roman" w:cs="Times New Roman"/>
          <w:sz w:val="22"/>
          <w:szCs w:val="22"/>
        </w:rPr>
      </w:pPr>
      <w:r w:rsidRPr="004F2903">
        <w:rPr>
          <w:rFonts w:ascii="Times New Roman" w:hAnsi="Times New Roman" w:cs="Times New Roman"/>
          <w:sz w:val="22"/>
          <w:szCs w:val="22"/>
        </w:rPr>
        <w:t>Clean Air Act Amendments of 1977 required States that hadn’t achieved the national air quality standards established by the EPA pursuant to earlier legislation to establish a permit program regulating “new or modified major stationary sources” of air pollution</w:t>
      </w:r>
    </w:p>
    <w:p w14:paraId="1ED93F29" w14:textId="77777777" w:rsidR="004F2903" w:rsidRPr="004F2903" w:rsidRDefault="004F2903" w:rsidP="00622A07">
      <w:pPr>
        <w:pStyle w:val="ListParagraph"/>
        <w:numPr>
          <w:ilvl w:val="0"/>
          <w:numId w:val="162"/>
        </w:numPr>
        <w:rPr>
          <w:rFonts w:ascii="Times New Roman" w:hAnsi="Times New Roman" w:cs="Times New Roman"/>
          <w:sz w:val="22"/>
          <w:szCs w:val="22"/>
        </w:rPr>
      </w:pPr>
      <w:r w:rsidRPr="004F2903">
        <w:rPr>
          <w:rFonts w:ascii="Times New Roman" w:hAnsi="Times New Roman" w:cs="Times New Roman"/>
          <w:sz w:val="22"/>
          <w:szCs w:val="22"/>
        </w:rPr>
        <w:t>EPA allowed State to adopt a plant-wide definition of “stationary source”, which could technically allow an existing plant that contains several pollution-emitting devices to install or modify one piece of equipment w/o meeting the permit conditions if the alteration doesn’t increase the total emissions from the plant</w:t>
      </w:r>
    </w:p>
    <w:p w14:paraId="22DC6FFB" w14:textId="5482D6B7" w:rsidR="004F2903" w:rsidRPr="004F2903" w:rsidRDefault="004F2903" w:rsidP="00C24ABD">
      <w:pPr>
        <w:pStyle w:val="ListParagraph"/>
        <w:numPr>
          <w:ilvl w:val="2"/>
          <w:numId w:val="11"/>
        </w:numPr>
        <w:rPr>
          <w:rFonts w:ascii="Times New Roman" w:hAnsi="Times New Roman" w:cs="Times New Roman"/>
          <w:sz w:val="22"/>
          <w:szCs w:val="22"/>
        </w:rPr>
      </w:pPr>
      <w:r w:rsidRPr="004F2903">
        <w:rPr>
          <w:rFonts w:ascii="Times New Roman" w:hAnsi="Times New Roman" w:cs="Times New Roman"/>
          <w:sz w:val="22"/>
          <w:szCs w:val="22"/>
          <w:u w:val="single"/>
        </w:rPr>
        <w:t>Issue</w:t>
      </w:r>
      <w:r w:rsidRPr="004F2903">
        <w:rPr>
          <w:rFonts w:ascii="Times New Roman" w:hAnsi="Times New Roman" w:cs="Times New Roman"/>
          <w:sz w:val="22"/>
          <w:szCs w:val="22"/>
        </w:rPr>
        <w:t>: Whether EPA’s decision to allow States to treat all of the pollution-emitting devices within the same industrial groupings as though they were encased within a single “bubble” is based on a reasonable construction of the statutory term “stationary source”</w:t>
      </w:r>
      <w:r w:rsidR="00590B3A">
        <w:rPr>
          <w:rFonts w:ascii="Times New Roman" w:hAnsi="Times New Roman" w:cs="Times New Roman"/>
          <w:sz w:val="22"/>
          <w:szCs w:val="22"/>
        </w:rPr>
        <w:t xml:space="preserve"> </w:t>
      </w:r>
      <w:r w:rsidR="00590B3A" w:rsidRPr="00590B3A">
        <w:rPr>
          <w:rFonts w:ascii="Times New Roman" w:hAnsi="Times New Roman" w:cs="Times New Roman"/>
          <w:sz w:val="22"/>
          <w:szCs w:val="22"/>
        </w:rPr>
        <w:sym w:font="Wingdings" w:char="F0E0"/>
      </w:r>
      <w:r w:rsidR="00590B3A">
        <w:rPr>
          <w:rFonts w:ascii="Times New Roman" w:hAnsi="Times New Roman" w:cs="Times New Roman"/>
          <w:sz w:val="22"/>
          <w:szCs w:val="22"/>
        </w:rPr>
        <w:t xml:space="preserve"> </w:t>
      </w:r>
      <w:r w:rsidR="00590B3A">
        <w:rPr>
          <w:rFonts w:ascii="Times New Roman" w:hAnsi="Times New Roman" w:cs="Times New Roman"/>
          <w:b/>
          <w:sz w:val="22"/>
          <w:szCs w:val="22"/>
        </w:rPr>
        <w:t>yes</w:t>
      </w:r>
    </w:p>
    <w:p w14:paraId="19EC668A" w14:textId="1513A101" w:rsidR="004F2903" w:rsidRDefault="00F11D1D" w:rsidP="00622A07">
      <w:pPr>
        <w:pStyle w:val="ListParagraph"/>
        <w:numPr>
          <w:ilvl w:val="0"/>
          <w:numId w:val="162"/>
        </w:numPr>
        <w:tabs>
          <w:tab w:val="left" w:pos="1710"/>
        </w:tabs>
        <w:rPr>
          <w:rFonts w:ascii="Times New Roman" w:hAnsi="Times New Roman" w:cs="Times New Roman"/>
          <w:sz w:val="22"/>
          <w:szCs w:val="22"/>
        </w:rPr>
      </w:pPr>
      <w:r>
        <w:rPr>
          <w:rFonts w:ascii="Times New Roman" w:hAnsi="Times New Roman" w:cs="Times New Roman"/>
          <w:sz w:val="22"/>
          <w:szCs w:val="22"/>
          <w:u w:val="single"/>
        </w:rPr>
        <w:t>Ct</w:t>
      </w:r>
      <w:r>
        <w:rPr>
          <w:rFonts w:ascii="Times New Roman" w:hAnsi="Times New Roman" w:cs="Times New Roman"/>
          <w:sz w:val="22"/>
          <w:szCs w:val="22"/>
        </w:rPr>
        <w:t xml:space="preserve">: </w:t>
      </w:r>
      <w:r w:rsidR="00DC2A1F">
        <w:rPr>
          <w:rFonts w:ascii="Times New Roman" w:hAnsi="Times New Roman" w:cs="Times New Roman"/>
          <w:sz w:val="22"/>
          <w:szCs w:val="22"/>
        </w:rPr>
        <w:t>EPA’s definition of the term “source” is a permissible construction</w:t>
      </w:r>
      <w:r w:rsidR="00423F1E">
        <w:rPr>
          <w:rFonts w:ascii="Times New Roman" w:hAnsi="Times New Roman" w:cs="Times New Roman"/>
          <w:sz w:val="22"/>
          <w:szCs w:val="22"/>
        </w:rPr>
        <w:t>.</w:t>
      </w:r>
    </w:p>
    <w:p w14:paraId="774DB589" w14:textId="77777777" w:rsidR="00F7065C" w:rsidRDefault="001401CF" w:rsidP="00622A07">
      <w:pPr>
        <w:pStyle w:val="ListParagraph"/>
        <w:numPr>
          <w:ilvl w:val="0"/>
          <w:numId w:val="163"/>
        </w:numPr>
        <w:tabs>
          <w:tab w:val="left" w:pos="1710"/>
        </w:tabs>
        <w:rPr>
          <w:rFonts w:ascii="Times New Roman" w:hAnsi="Times New Roman" w:cs="Times New Roman"/>
          <w:sz w:val="22"/>
          <w:szCs w:val="22"/>
        </w:rPr>
      </w:pPr>
      <w:r>
        <w:rPr>
          <w:rFonts w:ascii="Times New Roman" w:hAnsi="Times New Roman" w:cs="Times New Roman"/>
          <w:sz w:val="22"/>
          <w:szCs w:val="22"/>
        </w:rPr>
        <w:t>A review of the EPA’s varying interpretations of “source” over time demonstrated that it consistently viewed the term flexibly, in the context of implementing policy considerations in a</w:t>
      </w:r>
      <w:r w:rsidR="00F7065C">
        <w:rPr>
          <w:rFonts w:ascii="Times New Roman" w:hAnsi="Times New Roman" w:cs="Times New Roman"/>
          <w:sz w:val="22"/>
          <w:szCs w:val="22"/>
        </w:rPr>
        <w:t xml:space="preserve"> technical and complex area</w:t>
      </w:r>
    </w:p>
    <w:p w14:paraId="18A11041" w14:textId="7B3A4E23" w:rsidR="001401CF" w:rsidRDefault="001401CF" w:rsidP="00622A07">
      <w:pPr>
        <w:pStyle w:val="ListParagraph"/>
        <w:numPr>
          <w:ilvl w:val="0"/>
          <w:numId w:val="163"/>
        </w:numPr>
        <w:tabs>
          <w:tab w:val="left" w:pos="1710"/>
        </w:tabs>
        <w:rPr>
          <w:rFonts w:ascii="Times New Roman" w:hAnsi="Times New Roman" w:cs="Times New Roman"/>
          <w:sz w:val="22"/>
          <w:szCs w:val="22"/>
        </w:rPr>
      </w:pPr>
      <w:r>
        <w:rPr>
          <w:rFonts w:ascii="Times New Roman" w:hAnsi="Times New Roman" w:cs="Times New Roman"/>
          <w:sz w:val="22"/>
          <w:szCs w:val="22"/>
        </w:rPr>
        <w:t>It was not the agency, but the Court of Appeals that read the statute inflexibly in 1980 to command a plant-wide definition for plants designed to maintain clean air, and to forbid such a definition for programs designed to improve air quality</w:t>
      </w:r>
    </w:p>
    <w:p w14:paraId="4C257C3F" w14:textId="705DF353" w:rsidR="00030361" w:rsidRDefault="00030361" w:rsidP="00622A07">
      <w:pPr>
        <w:pStyle w:val="ListParagraph"/>
        <w:numPr>
          <w:ilvl w:val="0"/>
          <w:numId w:val="163"/>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Basic legal error for Ct. of Appeals to adopt a static </w:t>
      </w:r>
      <w:r w:rsidR="001357B8">
        <w:rPr>
          <w:rFonts w:ascii="Times New Roman" w:hAnsi="Times New Roman" w:cs="Times New Roman"/>
          <w:sz w:val="22"/>
          <w:szCs w:val="22"/>
        </w:rPr>
        <w:t>definition</w:t>
      </w:r>
      <w:r>
        <w:rPr>
          <w:rFonts w:ascii="Times New Roman" w:hAnsi="Times New Roman" w:cs="Times New Roman"/>
          <w:sz w:val="22"/>
          <w:szCs w:val="22"/>
        </w:rPr>
        <w:t xml:space="preserve"> of the term “</w:t>
      </w:r>
      <w:r w:rsidR="001357B8">
        <w:rPr>
          <w:rFonts w:ascii="Times New Roman" w:hAnsi="Times New Roman" w:cs="Times New Roman"/>
          <w:sz w:val="22"/>
          <w:szCs w:val="22"/>
        </w:rPr>
        <w:t>stationary</w:t>
      </w:r>
      <w:r>
        <w:rPr>
          <w:rFonts w:ascii="Times New Roman" w:hAnsi="Times New Roman" w:cs="Times New Roman"/>
          <w:sz w:val="22"/>
          <w:szCs w:val="22"/>
        </w:rPr>
        <w:t xml:space="preserve"> source” when it had </w:t>
      </w:r>
      <w:r w:rsidR="001357B8">
        <w:rPr>
          <w:rFonts w:ascii="Times New Roman" w:hAnsi="Times New Roman" w:cs="Times New Roman"/>
          <w:sz w:val="22"/>
          <w:szCs w:val="22"/>
        </w:rPr>
        <w:t>decided</w:t>
      </w:r>
      <w:r>
        <w:rPr>
          <w:rFonts w:ascii="Times New Roman" w:hAnsi="Times New Roman" w:cs="Times New Roman"/>
          <w:sz w:val="22"/>
          <w:szCs w:val="22"/>
        </w:rPr>
        <w:t xml:space="preserve"> that Congress itself had not commanded that definition</w:t>
      </w:r>
    </w:p>
    <w:p w14:paraId="5F4C9B68" w14:textId="18F2C01F" w:rsidR="001357B8" w:rsidRDefault="001357B8" w:rsidP="00622A07">
      <w:pPr>
        <w:pStyle w:val="ListParagraph"/>
        <w:numPr>
          <w:ilvl w:val="0"/>
          <w:numId w:val="162"/>
        </w:numPr>
        <w:tabs>
          <w:tab w:val="left" w:pos="1710"/>
        </w:tabs>
        <w:rPr>
          <w:rFonts w:ascii="Times New Roman" w:hAnsi="Times New Roman" w:cs="Times New Roman"/>
          <w:sz w:val="22"/>
          <w:szCs w:val="22"/>
        </w:rPr>
      </w:pPr>
      <w:r>
        <w:rPr>
          <w:rFonts w:ascii="Times New Roman" w:hAnsi="Times New Roman" w:cs="Times New Roman"/>
          <w:b/>
          <w:sz w:val="22"/>
          <w:szCs w:val="22"/>
          <w:u w:val="single"/>
        </w:rPr>
        <w:t>BOTTOM LINE: CONGRESS NEVER SPOKE</w:t>
      </w:r>
    </w:p>
    <w:p w14:paraId="33C128D9" w14:textId="6A923B0B" w:rsidR="001357B8" w:rsidRDefault="001357B8" w:rsidP="00622A07">
      <w:pPr>
        <w:pStyle w:val="ListParagraph"/>
        <w:numPr>
          <w:ilvl w:val="0"/>
          <w:numId w:val="164"/>
        </w:numPr>
        <w:tabs>
          <w:tab w:val="left" w:pos="1710"/>
        </w:tabs>
        <w:rPr>
          <w:rFonts w:ascii="Times New Roman" w:hAnsi="Times New Roman" w:cs="Times New Roman"/>
          <w:sz w:val="22"/>
          <w:szCs w:val="22"/>
        </w:rPr>
      </w:pPr>
      <w:r>
        <w:rPr>
          <w:rFonts w:ascii="Times New Roman" w:hAnsi="Times New Roman" w:cs="Times New Roman"/>
          <w:sz w:val="22"/>
          <w:szCs w:val="22"/>
        </w:rPr>
        <w:t xml:space="preserve">It doesn’t matter </w:t>
      </w:r>
      <w:r>
        <w:rPr>
          <w:rFonts w:ascii="Times New Roman" w:hAnsi="Times New Roman" w:cs="Times New Roman"/>
          <w:i/>
          <w:sz w:val="22"/>
          <w:szCs w:val="22"/>
        </w:rPr>
        <w:t>why</w:t>
      </w:r>
      <w:r>
        <w:rPr>
          <w:rFonts w:ascii="Times New Roman" w:hAnsi="Times New Roman" w:cs="Times New Roman"/>
          <w:sz w:val="22"/>
          <w:szCs w:val="22"/>
        </w:rPr>
        <w:t xml:space="preserve"> Congress never spoke; the fact is that there’s a gap and the gap is implicit delegation of authority to the agency</w:t>
      </w:r>
    </w:p>
    <w:p w14:paraId="2220B7CF" w14:textId="7C22AE52" w:rsidR="00F7065C" w:rsidRDefault="00F7065C" w:rsidP="00622A07">
      <w:pPr>
        <w:pStyle w:val="ListParagraph"/>
        <w:numPr>
          <w:ilvl w:val="0"/>
          <w:numId w:val="164"/>
        </w:numPr>
        <w:tabs>
          <w:tab w:val="left" w:pos="1710"/>
        </w:tabs>
        <w:rPr>
          <w:rFonts w:ascii="Times New Roman" w:hAnsi="Times New Roman" w:cs="Times New Roman"/>
          <w:sz w:val="22"/>
          <w:szCs w:val="22"/>
        </w:rPr>
      </w:pPr>
      <w:r>
        <w:rPr>
          <w:rFonts w:ascii="Times New Roman" w:hAnsi="Times New Roman" w:cs="Times New Roman"/>
          <w:sz w:val="22"/>
          <w:szCs w:val="22"/>
        </w:rPr>
        <w:t>Agency must speak consistently; must speak within in area in which it has expertise</w:t>
      </w:r>
    </w:p>
    <w:p w14:paraId="4F13D065" w14:textId="77777777" w:rsidR="008F6CDF" w:rsidRPr="008F6CDF" w:rsidRDefault="008F6CDF" w:rsidP="008F6CDF">
      <w:pPr>
        <w:pStyle w:val="ListParagraph"/>
        <w:tabs>
          <w:tab w:val="left" w:pos="1710"/>
        </w:tabs>
        <w:ind w:left="1440"/>
        <w:rPr>
          <w:rFonts w:ascii="Times New Roman" w:hAnsi="Times New Roman" w:cs="Times New Roman"/>
          <w:sz w:val="22"/>
          <w:szCs w:val="22"/>
        </w:rPr>
      </w:pPr>
    </w:p>
    <w:p w14:paraId="06D4A136" w14:textId="1866FA76" w:rsidR="00F7065C" w:rsidRDefault="00F7065C" w:rsidP="00622A07">
      <w:pPr>
        <w:pStyle w:val="ListParagraph"/>
        <w:numPr>
          <w:ilvl w:val="0"/>
          <w:numId w:val="161"/>
        </w:numPr>
        <w:tabs>
          <w:tab w:val="left" w:pos="1710"/>
        </w:tabs>
        <w:rPr>
          <w:rFonts w:ascii="Times New Roman" w:hAnsi="Times New Roman" w:cs="Times New Roman"/>
          <w:sz w:val="22"/>
          <w:szCs w:val="22"/>
        </w:rPr>
      </w:pPr>
      <w:r>
        <w:rPr>
          <w:rFonts w:ascii="Times New Roman" w:hAnsi="Times New Roman" w:cs="Times New Roman"/>
          <w:b/>
          <w:sz w:val="22"/>
          <w:szCs w:val="22"/>
        </w:rPr>
        <w:lastRenderedPageBreak/>
        <w:t>Chevron Test</w:t>
      </w:r>
      <w:r>
        <w:rPr>
          <w:rFonts w:ascii="Times New Roman" w:hAnsi="Times New Roman" w:cs="Times New Roman"/>
          <w:sz w:val="22"/>
          <w:szCs w:val="22"/>
        </w:rPr>
        <w:t>:</w:t>
      </w:r>
    </w:p>
    <w:p w14:paraId="1902B859" w14:textId="178D01DD" w:rsidR="00F7065C" w:rsidRDefault="00F7065C" w:rsidP="00622A07">
      <w:pPr>
        <w:pStyle w:val="ListParagraph"/>
        <w:numPr>
          <w:ilvl w:val="0"/>
          <w:numId w:val="165"/>
        </w:numPr>
        <w:tabs>
          <w:tab w:val="left" w:pos="1710"/>
        </w:tabs>
        <w:rPr>
          <w:rFonts w:ascii="Times New Roman" w:hAnsi="Times New Roman" w:cs="Times New Roman"/>
          <w:sz w:val="22"/>
          <w:szCs w:val="22"/>
        </w:rPr>
      </w:pPr>
      <w:r>
        <w:rPr>
          <w:rFonts w:ascii="Times New Roman" w:hAnsi="Times New Roman" w:cs="Times New Roman"/>
          <w:sz w:val="22"/>
          <w:szCs w:val="22"/>
        </w:rPr>
        <w:t>Did Congress speak clearly to the issue? If so, you’re done w/ the analysis</w:t>
      </w:r>
    </w:p>
    <w:p w14:paraId="7F41BA17" w14:textId="79465663" w:rsidR="00F7065C" w:rsidRDefault="00F7065C" w:rsidP="00622A07">
      <w:pPr>
        <w:pStyle w:val="ListParagraph"/>
        <w:numPr>
          <w:ilvl w:val="0"/>
          <w:numId w:val="165"/>
        </w:numPr>
        <w:tabs>
          <w:tab w:val="left" w:pos="1710"/>
        </w:tabs>
        <w:rPr>
          <w:rFonts w:ascii="Times New Roman" w:hAnsi="Times New Roman" w:cs="Times New Roman"/>
          <w:sz w:val="22"/>
          <w:szCs w:val="22"/>
        </w:rPr>
      </w:pPr>
      <w:r>
        <w:rPr>
          <w:rFonts w:ascii="Times New Roman" w:hAnsi="Times New Roman" w:cs="Times New Roman"/>
          <w:sz w:val="22"/>
          <w:szCs w:val="22"/>
        </w:rPr>
        <w:t>If Congress was silent, agencies’ interpretations is entitled to deference in court</w:t>
      </w:r>
    </w:p>
    <w:p w14:paraId="7AB3A020" w14:textId="353AD73A" w:rsidR="00F7065C" w:rsidRDefault="00366EFD" w:rsidP="00622A07">
      <w:pPr>
        <w:pStyle w:val="ListParagraph"/>
        <w:numPr>
          <w:ilvl w:val="0"/>
          <w:numId w:val="165"/>
        </w:numPr>
        <w:tabs>
          <w:tab w:val="left" w:pos="1710"/>
        </w:tabs>
        <w:rPr>
          <w:rFonts w:ascii="Times New Roman" w:hAnsi="Times New Roman" w:cs="Times New Roman"/>
          <w:sz w:val="22"/>
          <w:szCs w:val="22"/>
        </w:rPr>
      </w:pPr>
      <w:r>
        <w:rPr>
          <w:rFonts w:ascii="Times New Roman" w:hAnsi="Times New Roman" w:cs="Times New Roman"/>
          <w:sz w:val="22"/>
          <w:szCs w:val="22"/>
          <w:u w:val="single"/>
        </w:rPr>
        <w:t>Another formulation</w:t>
      </w:r>
      <w:r>
        <w:rPr>
          <w:rFonts w:ascii="Times New Roman" w:hAnsi="Times New Roman" w:cs="Times New Roman"/>
          <w:sz w:val="22"/>
          <w:szCs w:val="22"/>
        </w:rPr>
        <w:t>:</w:t>
      </w:r>
    </w:p>
    <w:p w14:paraId="2D5FACBB" w14:textId="77777777" w:rsidR="00366EFD" w:rsidRPr="00366EFD" w:rsidRDefault="00366EFD" w:rsidP="00622A07">
      <w:pPr>
        <w:pStyle w:val="ListParagraph"/>
        <w:numPr>
          <w:ilvl w:val="0"/>
          <w:numId w:val="166"/>
        </w:numPr>
        <w:spacing w:after="200" w:line="276" w:lineRule="auto"/>
        <w:rPr>
          <w:rFonts w:ascii="Times New Roman" w:hAnsi="Times New Roman" w:cs="Times New Roman"/>
          <w:sz w:val="22"/>
          <w:szCs w:val="22"/>
        </w:rPr>
      </w:pPr>
      <w:r w:rsidRPr="00366EFD">
        <w:rPr>
          <w:rFonts w:ascii="Times New Roman" w:hAnsi="Times New Roman" w:cs="Times New Roman"/>
          <w:sz w:val="22"/>
          <w:szCs w:val="22"/>
        </w:rPr>
        <w:t>Step 0: Does Chevron apply?</w:t>
      </w:r>
    </w:p>
    <w:p w14:paraId="4A72418C" w14:textId="77777777" w:rsidR="00366EFD" w:rsidRPr="00366EFD" w:rsidRDefault="00366EFD" w:rsidP="00622A07">
      <w:pPr>
        <w:pStyle w:val="ListParagraph"/>
        <w:numPr>
          <w:ilvl w:val="0"/>
          <w:numId w:val="167"/>
        </w:numPr>
        <w:spacing w:after="200" w:line="276" w:lineRule="auto"/>
        <w:rPr>
          <w:rFonts w:ascii="Times New Roman" w:hAnsi="Times New Roman" w:cs="Times New Roman"/>
          <w:sz w:val="22"/>
          <w:szCs w:val="22"/>
        </w:rPr>
      </w:pPr>
      <w:r w:rsidRPr="00366EFD">
        <w:rPr>
          <w:rFonts w:ascii="Times New Roman" w:hAnsi="Times New Roman" w:cs="Times New Roman"/>
          <w:sz w:val="22"/>
          <w:szCs w:val="22"/>
        </w:rPr>
        <w:t xml:space="preserve">If there is an agency interpreting or implementing a statute, </w:t>
      </w:r>
      <w:r w:rsidRPr="00366EFD">
        <w:rPr>
          <w:rFonts w:ascii="Times New Roman" w:hAnsi="Times New Roman" w:cs="Times New Roman"/>
          <w:i/>
          <w:sz w:val="22"/>
          <w:szCs w:val="22"/>
        </w:rPr>
        <w:t>Chevron</w:t>
      </w:r>
      <w:r w:rsidRPr="00366EFD">
        <w:rPr>
          <w:rFonts w:ascii="Times New Roman" w:hAnsi="Times New Roman" w:cs="Times New Roman"/>
          <w:sz w:val="22"/>
          <w:szCs w:val="22"/>
        </w:rPr>
        <w:t xml:space="preserve"> applies. Move to Step 1. </w:t>
      </w:r>
    </w:p>
    <w:p w14:paraId="1C4979DE" w14:textId="77777777" w:rsidR="00366EFD" w:rsidRPr="00366EFD" w:rsidRDefault="00366EFD" w:rsidP="00622A07">
      <w:pPr>
        <w:pStyle w:val="ListParagraph"/>
        <w:numPr>
          <w:ilvl w:val="0"/>
          <w:numId w:val="166"/>
        </w:numPr>
        <w:spacing w:after="200" w:line="276" w:lineRule="auto"/>
        <w:rPr>
          <w:rFonts w:ascii="Times New Roman" w:hAnsi="Times New Roman" w:cs="Times New Roman"/>
          <w:sz w:val="22"/>
          <w:szCs w:val="22"/>
        </w:rPr>
      </w:pPr>
      <w:r w:rsidRPr="00366EFD">
        <w:rPr>
          <w:rFonts w:ascii="Times New Roman" w:hAnsi="Times New Roman" w:cs="Times New Roman"/>
          <w:sz w:val="22"/>
          <w:szCs w:val="22"/>
        </w:rPr>
        <w:t>Step 1: Is the intent of Congress ambiguous?</w:t>
      </w:r>
    </w:p>
    <w:p w14:paraId="49D5039A" w14:textId="77777777" w:rsidR="00366EFD" w:rsidRPr="00366EFD" w:rsidRDefault="00366EFD" w:rsidP="00622A07">
      <w:pPr>
        <w:pStyle w:val="ListParagraph"/>
        <w:numPr>
          <w:ilvl w:val="0"/>
          <w:numId w:val="168"/>
        </w:numPr>
        <w:spacing w:after="200" w:line="276" w:lineRule="auto"/>
        <w:rPr>
          <w:rFonts w:ascii="Times New Roman" w:hAnsi="Times New Roman" w:cs="Times New Roman"/>
          <w:sz w:val="22"/>
          <w:szCs w:val="22"/>
        </w:rPr>
      </w:pPr>
      <w:r w:rsidRPr="00366EFD">
        <w:rPr>
          <w:rFonts w:ascii="Times New Roman" w:hAnsi="Times New Roman" w:cs="Times New Roman"/>
          <w:sz w:val="22"/>
          <w:szCs w:val="22"/>
        </w:rPr>
        <w:t>If not: (it is clear) you must follow the statute</w:t>
      </w:r>
    </w:p>
    <w:p w14:paraId="0BF80F81" w14:textId="77777777" w:rsidR="00366EFD" w:rsidRPr="00366EFD" w:rsidRDefault="00366EFD" w:rsidP="00622A07">
      <w:pPr>
        <w:pStyle w:val="ListParagraph"/>
        <w:numPr>
          <w:ilvl w:val="0"/>
          <w:numId w:val="168"/>
        </w:numPr>
        <w:spacing w:after="200" w:line="276" w:lineRule="auto"/>
        <w:rPr>
          <w:rFonts w:ascii="Times New Roman" w:hAnsi="Times New Roman" w:cs="Times New Roman"/>
          <w:sz w:val="22"/>
          <w:szCs w:val="22"/>
        </w:rPr>
      </w:pPr>
      <w:r w:rsidRPr="00366EFD">
        <w:rPr>
          <w:rFonts w:ascii="Times New Roman" w:hAnsi="Times New Roman" w:cs="Times New Roman"/>
          <w:sz w:val="22"/>
          <w:szCs w:val="22"/>
        </w:rPr>
        <w:t>If it is ambiguous proceed to step 2</w:t>
      </w:r>
    </w:p>
    <w:p w14:paraId="46777233" w14:textId="77777777" w:rsidR="00366EFD" w:rsidRPr="00366EFD" w:rsidRDefault="00366EFD" w:rsidP="00622A07">
      <w:pPr>
        <w:pStyle w:val="ListParagraph"/>
        <w:numPr>
          <w:ilvl w:val="0"/>
          <w:numId w:val="166"/>
        </w:numPr>
        <w:spacing w:after="200" w:line="276" w:lineRule="auto"/>
        <w:rPr>
          <w:rFonts w:ascii="Times New Roman" w:hAnsi="Times New Roman" w:cs="Times New Roman"/>
          <w:sz w:val="22"/>
          <w:szCs w:val="22"/>
        </w:rPr>
      </w:pPr>
      <w:r w:rsidRPr="00366EFD">
        <w:rPr>
          <w:rFonts w:ascii="Times New Roman" w:hAnsi="Times New Roman" w:cs="Times New Roman"/>
          <w:sz w:val="22"/>
          <w:szCs w:val="22"/>
        </w:rPr>
        <w:t>Step 2: Congress delegated power in its use of ambiguity; look to see if the interpretation was reasonable.  (</w:t>
      </w:r>
      <w:proofErr w:type="gramStart"/>
      <w:r w:rsidRPr="00366EFD">
        <w:rPr>
          <w:rFonts w:ascii="Times New Roman" w:hAnsi="Times New Roman" w:cs="Times New Roman"/>
          <w:sz w:val="22"/>
          <w:szCs w:val="22"/>
        </w:rPr>
        <w:t>agencies</w:t>
      </w:r>
      <w:proofErr w:type="gramEnd"/>
      <w:r w:rsidRPr="00366EFD">
        <w:rPr>
          <w:rFonts w:ascii="Times New Roman" w:hAnsi="Times New Roman" w:cs="Times New Roman"/>
          <w:sz w:val="22"/>
          <w:szCs w:val="22"/>
        </w:rPr>
        <w:t xml:space="preserve"> tend to win in step 2).  </w:t>
      </w:r>
    </w:p>
    <w:p w14:paraId="07893174" w14:textId="6F64DA0D" w:rsidR="00366EFD" w:rsidRDefault="00366EFD" w:rsidP="00C24ABD">
      <w:pPr>
        <w:pStyle w:val="ListParagraph"/>
        <w:numPr>
          <w:ilvl w:val="6"/>
          <w:numId w:val="10"/>
        </w:numPr>
        <w:tabs>
          <w:tab w:val="left" w:pos="1710"/>
        </w:tabs>
        <w:rPr>
          <w:rFonts w:ascii="Times New Roman" w:hAnsi="Times New Roman" w:cs="Times New Roman"/>
          <w:sz w:val="22"/>
          <w:szCs w:val="22"/>
        </w:rPr>
      </w:pPr>
      <w:r w:rsidRPr="00366EFD">
        <w:rPr>
          <w:rFonts w:ascii="Times New Roman" w:hAnsi="Times New Roman" w:cs="Times New Roman"/>
          <w:sz w:val="22"/>
          <w:szCs w:val="22"/>
        </w:rPr>
        <w:t xml:space="preserve">“Such legislative regulations are given controlling weight unless they are </w:t>
      </w:r>
      <w:r w:rsidRPr="00366EFD">
        <w:rPr>
          <w:rFonts w:ascii="Times New Roman" w:hAnsi="Times New Roman" w:cs="Times New Roman"/>
          <w:sz w:val="22"/>
          <w:szCs w:val="22"/>
          <w:u w:val="single"/>
        </w:rPr>
        <w:t xml:space="preserve">arbitrary, capricious, or manifestly contrary </w:t>
      </w:r>
      <w:r w:rsidRPr="00366EFD">
        <w:rPr>
          <w:rFonts w:ascii="Times New Roman" w:hAnsi="Times New Roman" w:cs="Times New Roman"/>
          <w:sz w:val="22"/>
          <w:szCs w:val="22"/>
        </w:rPr>
        <w:t>to the statute”</w:t>
      </w:r>
    </w:p>
    <w:p w14:paraId="5EAEA6D4" w14:textId="77777777" w:rsidR="00A01A8E" w:rsidRPr="003A4B19" w:rsidRDefault="00A01A8E" w:rsidP="00622A07">
      <w:pPr>
        <w:pStyle w:val="ListParagraph"/>
        <w:numPr>
          <w:ilvl w:val="0"/>
          <w:numId w:val="161"/>
        </w:numPr>
        <w:rPr>
          <w:rFonts w:ascii="Times New Roman" w:hAnsi="Times New Roman" w:cs="Times New Roman"/>
          <w:b/>
          <w:sz w:val="22"/>
          <w:szCs w:val="22"/>
        </w:rPr>
      </w:pPr>
      <w:r w:rsidRPr="003A4B19">
        <w:rPr>
          <w:rFonts w:ascii="Times New Roman" w:hAnsi="Times New Roman" w:cs="Times New Roman"/>
          <w:b/>
          <w:sz w:val="22"/>
          <w:szCs w:val="22"/>
        </w:rPr>
        <w:t>Chevron purposes</w:t>
      </w:r>
    </w:p>
    <w:p w14:paraId="6D42FE63" w14:textId="77777777" w:rsidR="00A01A8E" w:rsidRPr="003A4B19" w:rsidRDefault="00A01A8E" w:rsidP="00622A07">
      <w:pPr>
        <w:pStyle w:val="ListParagraph"/>
        <w:numPr>
          <w:ilvl w:val="0"/>
          <w:numId w:val="169"/>
        </w:numPr>
        <w:rPr>
          <w:rFonts w:ascii="Times New Roman" w:hAnsi="Times New Roman" w:cs="Times New Roman"/>
          <w:sz w:val="22"/>
          <w:szCs w:val="22"/>
        </w:rPr>
      </w:pPr>
      <w:r w:rsidRPr="003A4B19">
        <w:rPr>
          <w:rFonts w:ascii="Times New Roman" w:hAnsi="Times New Roman" w:cs="Times New Roman"/>
          <w:sz w:val="22"/>
          <w:szCs w:val="22"/>
        </w:rPr>
        <w:t>Step 1 court reviews statute de novo:</w:t>
      </w:r>
    </w:p>
    <w:p w14:paraId="3E2600F8" w14:textId="77777777" w:rsidR="00A01A8E" w:rsidRPr="003A4B19" w:rsidRDefault="00A01A8E" w:rsidP="00622A07">
      <w:pPr>
        <w:pStyle w:val="ListParagraph"/>
        <w:numPr>
          <w:ilvl w:val="0"/>
          <w:numId w:val="170"/>
        </w:numPr>
        <w:spacing w:after="200" w:line="276" w:lineRule="auto"/>
        <w:rPr>
          <w:rFonts w:ascii="Times New Roman" w:hAnsi="Times New Roman" w:cs="Times New Roman"/>
          <w:sz w:val="22"/>
          <w:szCs w:val="22"/>
        </w:rPr>
      </w:pPr>
      <w:r w:rsidRPr="003A4B19">
        <w:rPr>
          <w:rFonts w:ascii="Times New Roman" w:hAnsi="Times New Roman" w:cs="Times New Roman"/>
          <w:b/>
          <w:sz w:val="22"/>
          <w:szCs w:val="22"/>
        </w:rPr>
        <w:t>Judicial competence</w:t>
      </w:r>
      <w:r w:rsidRPr="003A4B19">
        <w:rPr>
          <w:rFonts w:ascii="Times New Roman" w:hAnsi="Times New Roman" w:cs="Times New Roman"/>
          <w:sz w:val="22"/>
          <w:szCs w:val="22"/>
        </w:rPr>
        <w:t xml:space="preserve"> in interpreting statutes </w:t>
      </w:r>
    </w:p>
    <w:p w14:paraId="52FFFE3D" w14:textId="77777777" w:rsidR="00A01A8E" w:rsidRPr="003A4B19" w:rsidRDefault="00A01A8E" w:rsidP="00622A07">
      <w:pPr>
        <w:pStyle w:val="ListParagraph"/>
        <w:numPr>
          <w:ilvl w:val="0"/>
          <w:numId w:val="170"/>
        </w:numPr>
        <w:spacing w:after="200" w:line="276" w:lineRule="auto"/>
        <w:rPr>
          <w:rFonts w:ascii="Times New Roman" w:hAnsi="Times New Roman" w:cs="Times New Roman"/>
          <w:sz w:val="22"/>
          <w:szCs w:val="22"/>
        </w:rPr>
      </w:pPr>
      <w:r w:rsidRPr="003A4B19">
        <w:rPr>
          <w:rFonts w:ascii="Times New Roman" w:hAnsi="Times New Roman" w:cs="Times New Roman"/>
          <w:b/>
          <w:sz w:val="22"/>
          <w:szCs w:val="22"/>
        </w:rPr>
        <w:t>Political insulation</w:t>
      </w:r>
      <w:r w:rsidRPr="003A4B19">
        <w:rPr>
          <w:rFonts w:ascii="Times New Roman" w:hAnsi="Times New Roman" w:cs="Times New Roman"/>
          <w:sz w:val="22"/>
          <w:szCs w:val="22"/>
        </w:rPr>
        <w:t>: somewhat insulated against political pressure, so better able to remain faithful to Congressional intent</w:t>
      </w:r>
    </w:p>
    <w:p w14:paraId="41C94353" w14:textId="77777777" w:rsidR="00A01A8E" w:rsidRPr="003A4B19" w:rsidRDefault="00A01A8E" w:rsidP="00622A07">
      <w:pPr>
        <w:pStyle w:val="ListParagraph"/>
        <w:numPr>
          <w:ilvl w:val="0"/>
          <w:numId w:val="169"/>
        </w:numPr>
        <w:rPr>
          <w:rFonts w:ascii="Times New Roman" w:hAnsi="Times New Roman" w:cs="Times New Roman"/>
          <w:sz w:val="22"/>
          <w:szCs w:val="22"/>
        </w:rPr>
      </w:pPr>
      <w:r w:rsidRPr="003A4B19">
        <w:rPr>
          <w:rFonts w:ascii="Times New Roman" w:hAnsi="Times New Roman" w:cs="Times New Roman"/>
          <w:sz w:val="22"/>
          <w:szCs w:val="22"/>
        </w:rPr>
        <w:t>Step 2 court defers to agency:</w:t>
      </w:r>
    </w:p>
    <w:p w14:paraId="6128A6D6" w14:textId="77777777" w:rsidR="00A01A8E" w:rsidRPr="003A4B19" w:rsidRDefault="00A01A8E" w:rsidP="00622A07">
      <w:pPr>
        <w:pStyle w:val="ListParagraph"/>
        <w:numPr>
          <w:ilvl w:val="0"/>
          <w:numId w:val="171"/>
        </w:numPr>
        <w:spacing w:after="200" w:line="276" w:lineRule="auto"/>
        <w:rPr>
          <w:rFonts w:ascii="Times New Roman" w:hAnsi="Times New Roman" w:cs="Times New Roman"/>
          <w:sz w:val="22"/>
          <w:szCs w:val="22"/>
        </w:rPr>
      </w:pPr>
      <w:r w:rsidRPr="003A4B19">
        <w:rPr>
          <w:rFonts w:ascii="Times New Roman" w:hAnsi="Times New Roman" w:cs="Times New Roman"/>
          <w:b/>
          <w:sz w:val="22"/>
          <w:szCs w:val="22"/>
        </w:rPr>
        <w:t>Agency expertise</w:t>
      </w:r>
      <w:r w:rsidRPr="003A4B19">
        <w:rPr>
          <w:rFonts w:ascii="Times New Roman" w:hAnsi="Times New Roman" w:cs="Times New Roman"/>
          <w:sz w:val="22"/>
          <w:szCs w:val="22"/>
        </w:rPr>
        <w:t>: specialized knowledge of the particular area of law and mechanics of political context and how statutory regime fits; agency better suited to make policy judgments</w:t>
      </w:r>
    </w:p>
    <w:p w14:paraId="6F9537DB" w14:textId="77777777" w:rsidR="00A01A8E" w:rsidRPr="003A4B19" w:rsidRDefault="00A01A8E" w:rsidP="00622A07">
      <w:pPr>
        <w:pStyle w:val="ListParagraph"/>
        <w:numPr>
          <w:ilvl w:val="0"/>
          <w:numId w:val="171"/>
        </w:numPr>
        <w:spacing w:after="200" w:line="276" w:lineRule="auto"/>
        <w:rPr>
          <w:rFonts w:ascii="Times New Roman" w:hAnsi="Times New Roman" w:cs="Times New Roman"/>
          <w:sz w:val="22"/>
          <w:szCs w:val="22"/>
        </w:rPr>
      </w:pPr>
      <w:r w:rsidRPr="003A4B19">
        <w:rPr>
          <w:rFonts w:ascii="Times New Roman" w:hAnsi="Times New Roman" w:cs="Times New Roman"/>
          <w:b/>
          <w:sz w:val="22"/>
          <w:szCs w:val="22"/>
        </w:rPr>
        <w:t>Political accountability</w:t>
      </w:r>
      <w:r w:rsidRPr="003A4B19">
        <w:rPr>
          <w:rFonts w:ascii="Times New Roman" w:hAnsi="Times New Roman" w:cs="Times New Roman"/>
          <w:sz w:val="22"/>
          <w:szCs w:val="22"/>
        </w:rPr>
        <w:t>: democracy, agency not directly accountable since not elected, also sometimes political pressure can steer agency too far, but agency is indirectly accountable</w:t>
      </w:r>
    </w:p>
    <w:p w14:paraId="4A8CBDC6" w14:textId="77777777" w:rsidR="00A01A8E" w:rsidRPr="003A4B19" w:rsidRDefault="00A01A8E" w:rsidP="00622A07">
      <w:pPr>
        <w:pStyle w:val="ListParagraph"/>
        <w:numPr>
          <w:ilvl w:val="0"/>
          <w:numId w:val="171"/>
        </w:numPr>
        <w:spacing w:after="200" w:line="276" w:lineRule="auto"/>
        <w:rPr>
          <w:rFonts w:ascii="Times New Roman" w:hAnsi="Times New Roman" w:cs="Times New Roman"/>
          <w:sz w:val="22"/>
          <w:szCs w:val="22"/>
        </w:rPr>
      </w:pPr>
      <w:r w:rsidRPr="003A4B19">
        <w:rPr>
          <w:rFonts w:ascii="Times New Roman" w:hAnsi="Times New Roman" w:cs="Times New Roman"/>
          <w:b/>
          <w:sz w:val="22"/>
          <w:szCs w:val="22"/>
        </w:rPr>
        <w:t>Delegation</w:t>
      </w:r>
      <w:r w:rsidRPr="003A4B19">
        <w:rPr>
          <w:rFonts w:ascii="Times New Roman" w:hAnsi="Times New Roman" w:cs="Times New Roman"/>
          <w:sz w:val="22"/>
          <w:szCs w:val="22"/>
        </w:rPr>
        <w:t>: Implicit/explicit delegation of Congress to agency: explicit-“Secretary shall…” implicit-agency fills gaps/ambiguity; ambiguity=delegation; Congress wants agency to fill gap</w:t>
      </w:r>
    </w:p>
    <w:p w14:paraId="45B48C71" w14:textId="3A7CA5DD" w:rsidR="00884103" w:rsidRPr="008631DC" w:rsidRDefault="00884103" w:rsidP="00622A07">
      <w:pPr>
        <w:pStyle w:val="Heading2"/>
        <w:numPr>
          <w:ilvl w:val="0"/>
          <w:numId w:val="31"/>
        </w:numPr>
        <w:rPr>
          <w:rFonts w:ascii="Times New Roman" w:hAnsi="Times New Roman" w:cs="Times New Roman"/>
          <w:color w:val="auto"/>
          <w:sz w:val="22"/>
          <w:szCs w:val="22"/>
        </w:rPr>
      </w:pPr>
      <w:bookmarkStart w:id="53" w:name="_Toc260854024"/>
      <w:r w:rsidRPr="008631DC">
        <w:rPr>
          <w:rFonts w:ascii="Times New Roman" w:hAnsi="Times New Roman" w:cs="Times New Roman"/>
          <w:color w:val="auto"/>
          <w:sz w:val="22"/>
          <w:szCs w:val="22"/>
        </w:rPr>
        <w:t>Economic Analysis</w:t>
      </w:r>
      <w:bookmarkEnd w:id="53"/>
    </w:p>
    <w:p w14:paraId="15D79A30" w14:textId="1F35B56E" w:rsidR="00D70D8A" w:rsidRDefault="00D70D8A" w:rsidP="00622A07">
      <w:pPr>
        <w:pStyle w:val="ListParagraph"/>
        <w:numPr>
          <w:ilvl w:val="0"/>
          <w:numId w:val="172"/>
        </w:numPr>
        <w:spacing w:after="200" w:line="276" w:lineRule="auto"/>
        <w:rPr>
          <w:rFonts w:ascii="Times New Roman" w:hAnsi="Times New Roman" w:cs="Times New Roman"/>
          <w:sz w:val="22"/>
          <w:szCs w:val="22"/>
        </w:rPr>
      </w:pPr>
      <w:r>
        <w:rPr>
          <w:rFonts w:ascii="Times New Roman" w:hAnsi="Times New Roman" w:cs="Times New Roman"/>
          <w:sz w:val="22"/>
          <w:szCs w:val="22"/>
        </w:rPr>
        <w:t>Determining how rules are produced within an agency (usually done behind closed doors)</w:t>
      </w:r>
    </w:p>
    <w:p w14:paraId="0B42DD6F" w14:textId="6A7E0916" w:rsidR="00D70D8A" w:rsidRDefault="00D70D8A" w:rsidP="00622A07">
      <w:pPr>
        <w:pStyle w:val="ListParagraph"/>
        <w:numPr>
          <w:ilvl w:val="0"/>
          <w:numId w:val="172"/>
        </w:numPr>
        <w:spacing w:after="200" w:line="276" w:lineRule="auto"/>
        <w:rPr>
          <w:rFonts w:ascii="Times New Roman" w:hAnsi="Times New Roman" w:cs="Times New Roman"/>
          <w:sz w:val="22"/>
          <w:szCs w:val="22"/>
        </w:rPr>
      </w:pPr>
      <w:r>
        <w:rPr>
          <w:rFonts w:ascii="Times New Roman" w:hAnsi="Times New Roman" w:cs="Times New Roman"/>
          <w:sz w:val="22"/>
          <w:szCs w:val="22"/>
        </w:rPr>
        <w:t>Some statutes dictate that you must do an economic analysis (CBA [cost benefit analysis])</w:t>
      </w:r>
    </w:p>
    <w:p w14:paraId="5A39B014" w14:textId="06D92358" w:rsidR="00DC0797" w:rsidRDefault="00DC0797" w:rsidP="00622A07">
      <w:pPr>
        <w:pStyle w:val="ListParagraph"/>
        <w:numPr>
          <w:ilvl w:val="0"/>
          <w:numId w:val="172"/>
        </w:numPr>
        <w:spacing w:after="200" w:line="276" w:lineRule="auto"/>
        <w:rPr>
          <w:rFonts w:ascii="Times New Roman" w:hAnsi="Times New Roman" w:cs="Times New Roman"/>
          <w:sz w:val="22"/>
          <w:szCs w:val="22"/>
        </w:rPr>
      </w:pPr>
      <w:r>
        <w:rPr>
          <w:rFonts w:ascii="Times New Roman" w:hAnsi="Times New Roman" w:cs="Times New Roman"/>
          <w:sz w:val="22"/>
          <w:szCs w:val="22"/>
          <w:u w:val="single"/>
        </w:rPr>
        <w:t>Cost Benefit Analysis (CBA)</w:t>
      </w:r>
      <w:r>
        <w:rPr>
          <w:rFonts w:ascii="Times New Roman" w:hAnsi="Times New Roman" w:cs="Times New Roman"/>
          <w:sz w:val="22"/>
          <w:szCs w:val="22"/>
        </w:rPr>
        <w:t xml:space="preserve">: </w:t>
      </w:r>
      <w:r w:rsidR="00126F5D">
        <w:rPr>
          <w:rFonts w:ascii="Times New Roman" w:hAnsi="Times New Roman" w:cs="Times New Roman"/>
          <w:sz w:val="22"/>
          <w:szCs w:val="22"/>
        </w:rPr>
        <w:t>an action is desirable when the benefits generated exceed the costs</w:t>
      </w:r>
    </w:p>
    <w:p w14:paraId="67A60E54" w14:textId="349B3142" w:rsidR="00B84A61" w:rsidRDefault="00B84A61" w:rsidP="00622A07">
      <w:pPr>
        <w:pStyle w:val="ListParagraph"/>
        <w:numPr>
          <w:ilvl w:val="0"/>
          <w:numId w:val="173"/>
        </w:numPr>
        <w:spacing w:after="200" w:line="276" w:lineRule="auto"/>
        <w:rPr>
          <w:rFonts w:ascii="Times New Roman" w:hAnsi="Times New Roman" w:cs="Times New Roman"/>
          <w:sz w:val="22"/>
          <w:szCs w:val="22"/>
        </w:rPr>
      </w:pPr>
      <w:r>
        <w:rPr>
          <w:rFonts w:ascii="Times New Roman" w:hAnsi="Times New Roman" w:cs="Times New Roman"/>
          <w:sz w:val="22"/>
          <w:szCs w:val="22"/>
        </w:rPr>
        <w:t>Usually at the federal level, the fulcrum is “What effect does it have on human life? Do the number of lives it saves justify the costs?”</w:t>
      </w:r>
    </w:p>
    <w:p w14:paraId="40BD8DF6" w14:textId="1640EE0A" w:rsidR="00B84A61" w:rsidRDefault="00B84A61" w:rsidP="00622A07">
      <w:pPr>
        <w:pStyle w:val="ListParagraph"/>
        <w:numPr>
          <w:ilvl w:val="0"/>
          <w:numId w:val="172"/>
        </w:numPr>
        <w:spacing w:after="200" w:line="276" w:lineRule="auto"/>
        <w:rPr>
          <w:rFonts w:ascii="Times New Roman" w:hAnsi="Times New Roman" w:cs="Times New Roman"/>
          <w:sz w:val="22"/>
          <w:szCs w:val="22"/>
        </w:rPr>
      </w:pPr>
      <w:r>
        <w:rPr>
          <w:rFonts w:ascii="Times New Roman" w:hAnsi="Times New Roman" w:cs="Times New Roman"/>
          <w:sz w:val="22"/>
          <w:szCs w:val="22"/>
        </w:rPr>
        <w:t>Executive orders may require that you do CBA. Mig</w:t>
      </w:r>
      <w:r w:rsidR="001E47AB">
        <w:rPr>
          <w:rFonts w:ascii="Times New Roman" w:hAnsi="Times New Roman" w:cs="Times New Roman"/>
          <w:sz w:val="22"/>
          <w:szCs w:val="22"/>
        </w:rPr>
        <w:t>ht have to submit to Office of Management and Budget (OMB)</w:t>
      </w:r>
    </w:p>
    <w:p w14:paraId="07815040" w14:textId="042BE923" w:rsidR="00AF10E3" w:rsidRDefault="00AF10E3" w:rsidP="00622A07">
      <w:pPr>
        <w:pStyle w:val="ListParagraph"/>
        <w:numPr>
          <w:ilvl w:val="0"/>
          <w:numId w:val="172"/>
        </w:numPr>
        <w:spacing w:after="200" w:line="276" w:lineRule="auto"/>
        <w:rPr>
          <w:rFonts w:ascii="Times New Roman" w:hAnsi="Times New Roman" w:cs="Times New Roman"/>
          <w:sz w:val="22"/>
          <w:szCs w:val="22"/>
        </w:rPr>
      </w:pPr>
      <w:r>
        <w:rPr>
          <w:rFonts w:ascii="Times New Roman" w:hAnsi="Times New Roman" w:cs="Times New Roman"/>
          <w:sz w:val="22"/>
          <w:szCs w:val="22"/>
          <w:u w:val="single"/>
        </w:rPr>
        <w:t>Valuing Stati</w:t>
      </w:r>
      <w:r w:rsidR="000B4A5B">
        <w:rPr>
          <w:rFonts w:ascii="Times New Roman" w:hAnsi="Times New Roman" w:cs="Times New Roman"/>
          <w:sz w:val="22"/>
          <w:szCs w:val="22"/>
          <w:u w:val="single"/>
        </w:rPr>
        <w:t>stical Lives</w:t>
      </w:r>
      <w:r w:rsidR="000B4A5B">
        <w:rPr>
          <w:rFonts w:ascii="Times New Roman" w:hAnsi="Times New Roman" w:cs="Times New Roman"/>
          <w:sz w:val="22"/>
          <w:szCs w:val="22"/>
        </w:rPr>
        <w:t xml:space="preserve"> – what’s the basis for the dollar amounts assigned to human lives?</w:t>
      </w:r>
    </w:p>
    <w:p w14:paraId="61D1E9E1" w14:textId="33B74195" w:rsidR="00AF10E3" w:rsidRDefault="00AF10E3" w:rsidP="00622A07">
      <w:pPr>
        <w:pStyle w:val="ListParagraph"/>
        <w:numPr>
          <w:ilvl w:val="0"/>
          <w:numId w:val="174"/>
        </w:numPr>
        <w:spacing w:after="200" w:line="276" w:lineRule="auto"/>
        <w:rPr>
          <w:rFonts w:ascii="Times New Roman" w:hAnsi="Times New Roman" w:cs="Times New Roman"/>
          <w:sz w:val="22"/>
          <w:szCs w:val="22"/>
        </w:rPr>
      </w:pPr>
      <w:r>
        <w:rPr>
          <w:rFonts w:ascii="Times New Roman" w:hAnsi="Times New Roman" w:cs="Times New Roman"/>
          <w:b/>
          <w:sz w:val="22"/>
          <w:szCs w:val="22"/>
        </w:rPr>
        <w:t>Statistical life</w:t>
      </w:r>
      <w:r>
        <w:rPr>
          <w:rFonts w:ascii="Times New Roman" w:hAnsi="Times New Roman" w:cs="Times New Roman"/>
          <w:sz w:val="22"/>
          <w:szCs w:val="22"/>
        </w:rPr>
        <w:t xml:space="preserve"> – concept of the value of a life spread throughout the entire population, not based on one individual. Usually calculated by willingness to pay: how much more will you pay for a percentage reduction?</w:t>
      </w:r>
    </w:p>
    <w:p w14:paraId="1D6EEB15" w14:textId="203C22DC" w:rsidR="00F97BA1" w:rsidRDefault="00F97BA1" w:rsidP="00622A07">
      <w:pPr>
        <w:pStyle w:val="ListParagraph"/>
        <w:numPr>
          <w:ilvl w:val="0"/>
          <w:numId w:val="175"/>
        </w:numPr>
        <w:spacing w:after="200" w:line="276" w:lineRule="auto"/>
        <w:rPr>
          <w:rFonts w:ascii="Times New Roman" w:hAnsi="Times New Roman" w:cs="Times New Roman"/>
          <w:sz w:val="22"/>
          <w:szCs w:val="22"/>
        </w:rPr>
      </w:pPr>
      <w:r>
        <w:rPr>
          <w:rFonts w:ascii="Times New Roman" w:hAnsi="Times New Roman" w:cs="Times New Roman"/>
          <w:sz w:val="22"/>
          <w:szCs w:val="22"/>
        </w:rPr>
        <w:t>Look at questionnaires to see how much people are willing to pay</w:t>
      </w:r>
    </w:p>
    <w:p w14:paraId="433D42E5" w14:textId="7A3B1EDF" w:rsidR="00F97BA1" w:rsidRDefault="00F97BA1" w:rsidP="00622A07">
      <w:pPr>
        <w:pStyle w:val="ListParagraph"/>
        <w:numPr>
          <w:ilvl w:val="0"/>
          <w:numId w:val="175"/>
        </w:numPr>
        <w:spacing w:after="200" w:line="276" w:lineRule="auto"/>
        <w:rPr>
          <w:rFonts w:ascii="Times New Roman" w:hAnsi="Times New Roman" w:cs="Times New Roman"/>
          <w:sz w:val="22"/>
          <w:szCs w:val="22"/>
        </w:rPr>
      </w:pPr>
      <w:r>
        <w:rPr>
          <w:rFonts w:ascii="Times New Roman" w:hAnsi="Times New Roman" w:cs="Times New Roman"/>
          <w:sz w:val="22"/>
          <w:szCs w:val="22"/>
        </w:rPr>
        <w:t>See what people are already doing (such as hazard pay)</w:t>
      </w:r>
    </w:p>
    <w:p w14:paraId="3E121954" w14:textId="491C5C87" w:rsidR="00F97BA1" w:rsidRDefault="00F97BA1" w:rsidP="00622A07">
      <w:pPr>
        <w:pStyle w:val="ListParagraph"/>
        <w:numPr>
          <w:ilvl w:val="0"/>
          <w:numId w:val="175"/>
        </w:numPr>
        <w:spacing w:after="200" w:line="276" w:lineRule="auto"/>
        <w:rPr>
          <w:rFonts w:ascii="Times New Roman" w:hAnsi="Times New Roman" w:cs="Times New Roman"/>
          <w:sz w:val="22"/>
          <w:szCs w:val="22"/>
        </w:rPr>
      </w:pPr>
      <w:r>
        <w:rPr>
          <w:rFonts w:ascii="Times New Roman" w:hAnsi="Times New Roman" w:cs="Times New Roman"/>
          <w:sz w:val="22"/>
          <w:szCs w:val="22"/>
        </w:rPr>
        <w:t>Tort evaluations</w:t>
      </w:r>
    </w:p>
    <w:p w14:paraId="442CAE89" w14:textId="013083C2" w:rsidR="00120EF7" w:rsidRDefault="00120EF7" w:rsidP="00622A07">
      <w:pPr>
        <w:pStyle w:val="ListParagraph"/>
        <w:numPr>
          <w:ilvl w:val="0"/>
          <w:numId w:val="175"/>
        </w:numPr>
        <w:spacing w:after="200" w:line="276" w:lineRule="auto"/>
        <w:rPr>
          <w:rFonts w:ascii="Times New Roman" w:hAnsi="Times New Roman" w:cs="Times New Roman"/>
          <w:sz w:val="22"/>
          <w:szCs w:val="22"/>
        </w:rPr>
      </w:pPr>
      <w:r>
        <w:rPr>
          <w:rFonts w:ascii="Times New Roman" w:hAnsi="Times New Roman" w:cs="Times New Roman"/>
          <w:sz w:val="22"/>
          <w:szCs w:val="22"/>
        </w:rPr>
        <w:t>EPA has considered calculating some rules that would count the elderly at a lesser rate, but this has been a very tough political issue</w:t>
      </w:r>
    </w:p>
    <w:p w14:paraId="7E9C7808" w14:textId="0204CF10" w:rsidR="00262CB8" w:rsidRDefault="00C24ABD" w:rsidP="00622A07">
      <w:pPr>
        <w:pStyle w:val="ListParagraph"/>
        <w:numPr>
          <w:ilvl w:val="0"/>
          <w:numId w:val="172"/>
        </w:numPr>
        <w:spacing w:after="200" w:line="276" w:lineRule="auto"/>
        <w:rPr>
          <w:rFonts w:ascii="Times New Roman" w:hAnsi="Times New Roman" w:cs="Times New Roman"/>
          <w:sz w:val="22"/>
          <w:szCs w:val="22"/>
        </w:rPr>
      </w:pPr>
      <w:r>
        <w:rPr>
          <w:rFonts w:ascii="Times New Roman" w:hAnsi="Times New Roman" w:cs="Times New Roman"/>
          <w:sz w:val="22"/>
          <w:szCs w:val="22"/>
          <w:u w:val="single"/>
        </w:rPr>
        <w:t>Stated Preferences vs. Revealed Preferences</w:t>
      </w:r>
    </w:p>
    <w:p w14:paraId="330BD4D4" w14:textId="77777777" w:rsidR="00C24ABD" w:rsidRPr="00C24ABD" w:rsidRDefault="00C24ABD" w:rsidP="00622A07">
      <w:pPr>
        <w:pStyle w:val="ListParagraph"/>
        <w:numPr>
          <w:ilvl w:val="0"/>
          <w:numId w:val="176"/>
        </w:numPr>
        <w:rPr>
          <w:rFonts w:ascii="Times New Roman" w:hAnsi="Times New Roman" w:cs="Times New Roman"/>
          <w:sz w:val="22"/>
          <w:szCs w:val="22"/>
        </w:rPr>
      </w:pPr>
      <w:r w:rsidRPr="00C24ABD">
        <w:rPr>
          <w:rFonts w:ascii="Times New Roman" w:hAnsi="Times New Roman" w:cs="Times New Roman"/>
          <w:sz w:val="22"/>
          <w:szCs w:val="22"/>
        </w:rPr>
        <w:lastRenderedPageBreak/>
        <w:t xml:space="preserve">Stated preferences </w:t>
      </w:r>
      <w:r w:rsidRPr="00C24ABD">
        <w:rPr>
          <w:rFonts w:ascii="Times New Roman" w:hAnsi="Times New Roman" w:cs="Times New Roman"/>
          <w:sz w:val="22"/>
          <w:szCs w:val="22"/>
        </w:rPr>
        <w:sym w:font="Wingdings" w:char="F0E0"/>
      </w:r>
      <w:r w:rsidRPr="00C24ABD">
        <w:rPr>
          <w:rFonts w:ascii="Times New Roman" w:hAnsi="Times New Roman" w:cs="Times New Roman"/>
          <w:sz w:val="22"/>
          <w:szCs w:val="22"/>
        </w:rPr>
        <w:t xml:space="preserve"> surveying individuals about how much they are willing to pay to avoid increased risks</w:t>
      </w:r>
    </w:p>
    <w:p w14:paraId="67F0931E" w14:textId="77777777" w:rsidR="00C24ABD" w:rsidRPr="00C24ABD" w:rsidRDefault="00C24ABD" w:rsidP="00622A07">
      <w:pPr>
        <w:pStyle w:val="ListParagraph"/>
        <w:numPr>
          <w:ilvl w:val="0"/>
          <w:numId w:val="176"/>
        </w:numPr>
        <w:rPr>
          <w:rFonts w:ascii="Times New Roman" w:hAnsi="Times New Roman" w:cs="Times New Roman"/>
          <w:sz w:val="22"/>
          <w:szCs w:val="22"/>
        </w:rPr>
      </w:pPr>
      <w:r w:rsidRPr="00C24ABD">
        <w:rPr>
          <w:rFonts w:ascii="Times New Roman" w:hAnsi="Times New Roman" w:cs="Times New Roman"/>
          <w:sz w:val="22"/>
          <w:szCs w:val="22"/>
        </w:rPr>
        <w:t xml:space="preserve">Revealed preferences </w:t>
      </w:r>
      <w:r w:rsidRPr="00C24ABD">
        <w:rPr>
          <w:rFonts w:ascii="Times New Roman" w:hAnsi="Times New Roman" w:cs="Times New Roman"/>
          <w:sz w:val="22"/>
          <w:szCs w:val="22"/>
        </w:rPr>
        <w:sym w:font="Wingdings" w:char="F0E0"/>
      </w:r>
      <w:r w:rsidRPr="00C24ABD">
        <w:rPr>
          <w:rFonts w:ascii="Times New Roman" w:hAnsi="Times New Roman" w:cs="Times New Roman"/>
          <w:sz w:val="22"/>
          <w:szCs w:val="22"/>
        </w:rPr>
        <w:t xml:space="preserve"> observing in job market data how much workers demand in hazard pay to accept risky jobs</w:t>
      </w:r>
    </w:p>
    <w:p w14:paraId="0D885967" w14:textId="4C214DA5" w:rsidR="00C24ABD" w:rsidRDefault="00022E3E" w:rsidP="00622A07">
      <w:pPr>
        <w:pStyle w:val="ListParagraph"/>
        <w:numPr>
          <w:ilvl w:val="0"/>
          <w:numId w:val="172"/>
        </w:numPr>
        <w:spacing w:after="200" w:line="276" w:lineRule="auto"/>
        <w:rPr>
          <w:rFonts w:ascii="Times New Roman" w:hAnsi="Times New Roman" w:cs="Times New Roman"/>
          <w:sz w:val="22"/>
          <w:szCs w:val="22"/>
        </w:rPr>
      </w:pPr>
      <w:r>
        <w:rPr>
          <w:rFonts w:ascii="Times New Roman" w:hAnsi="Times New Roman" w:cs="Times New Roman"/>
          <w:sz w:val="22"/>
          <w:szCs w:val="22"/>
          <w:u w:val="single"/>
        </w:rPr>
        <w:t>OMB A-4 (Still law)</w:t>
      </w:r>
    </w:p>
    <w:p w14:paraId="0695DB04" w14:textId="77777777" w:rsidR="00022E3E" w:rsidRPr="00022E3E" w:rsidRDefault="00022E3E" w:rsidP="00622A07">
      <w:pPr>
        <w:pStyle w:val="ListParagraph"/>
        <w:numPr>
          <w:ilvl w:val="0"/>
          <w:numId w:val="177"/>
        </w:numPr>
        <w:rPr>
          <w:rFonts w:ascii="Times New Roman" w:hAnsi="Times New Roman" w:cs="Times New Roman"/>
          <w:sz w:val="22"/>
          <w:szCs w:val="22"/>
        </w:rPr>
      </w:pPr>
      <w:r w:rsidRPr="00022E3E">
        <w:rPr>
          <w:rFonts w:ascii="Times New Roman" w:hAnsi="Times New Roman" w:cs="Times New Roman"/>
          <w:sz w:val="22"/>
          <w:szCs w:val="22"/>
        </w:rPr>
        <w:t>This is what agencies have to look at when making regulations; must prepare this internally before presenting it to the executive branch</w:t>
      </w:r>
    </w:p>
    <w:p w14:paraId="3DFFDE54" w14:textId="77777777" w:rsidR="00022E3E" w:rsidRPr="00022E3E" w:rsidRDefault="00022E3E" w:rsidP="00622A07">
      <w:pPr>
        <w:pStyle w:val="ListParagraph"/>
        <w:numPr>
          <w:ilvl w:val="0"/>
          <w:numId w:val="177"/>
        </w:numPr>
        <w:rPr>
          <w:rFonts w:ascii="Times New Roman" w:hAnsi="Times New Roman" w:cs="Times New Roman"/>
          <w:sz w:val="22"/>
          <w:szCs w:val="22"/>
        </w:rPr>
      </w:pPr>
      <w:r w:rsidRPr="00022E3E">
        <w:rPr>
          <w:rFonts w:ascii="Times New Roman" w:hAnsi="Times New Roman" w:cs="Times New Roman"/>
          <w:sz w:val="22"/>
          <w:szCs w:val="22"/>
        </w:rPr>
        <w:t>To provide results, you should:</w:t>
      </w:r>
    </w:p>
    <w:p w14:paraId="1C0106FF" w14:textId="77777777" w:rsidR="00022E3E" w:rsidRPr="00022E3E" w:rsidRDefault="00022E3E" w:rsidP="00622A07">
      <w:pPr>
        <w:pStyle w:val="ListParagraph"/>
        <w:numPr>
          <w:ilvl w:val="0"/>
          <w:numId w:val="178"/>
        </w:numPr>
        <w:rPr>
          <w:rFonts w:ascii="Times New Roman" w:hAnsi="Times New Roman" w:cs="Times New Roman"/>
          <w:sz w:val="22"/>
          <w:szCs w:val="22"/>
        </w:rPr>
      </w:pPr>
      <w:r w:rsidRPr="00022E3E">
        <w:rPr>
          <w:rFonts w:ascii="Times New Roman" w:hAnsi="Times New Roman" w:cs="Times New Roman"/>
          <w:sz w:val="22"/>
          <w:szCs w:val="22"/>
        </w:rPr>
        <w:t>Include separate schedules of monetized benefits and costs that show the type and timing of benefits and costs, and express the estimates in constant, undiscounted dollars</w:t>
      </w:r>
    </w:p>
    <w:p w14:paraId="6E762D3D" w14:textId="77777777" w:rsidR="00022E3E" w:rsidRPr="00022E3E" w:rsidRDefault="00022E3E" w:rsidP="00622A07">
      <w:pPr>
        <w:pStyle w:val="ListParagraph"/>
        <w:numPr>
          <w:ilvl w:val="0"/>
          <w:numId w:val="178"/>
        </w:numPr>
        <w:rPr>
          <w:rFonts w:ascii="Times New Roman" w:hAnsi="Times New Roman" w:cs="Times New Roman"/>
          <w:sz w:val="22"/>
          <w:szCs w:val="22"/>
        </w:rPr>
      </w:pPr>
      <w:r w:rsidRPr="00022E3E">
        <w:rPr>
          <w:rFonts w:ascii="Times New Roman" w:hAnsi="Times New Roman" w:cs="Times New Roman"/>
          <w:sz w:val="22"/>
          <w:szCs w:val="22"/>
        </w:rPr>
        <w:t>List the benefits and costs you can quantify, but cannot monetize, including their timing</w:t>
      </w:r>
    </w:p>
    <w:p w14:paraId="46B27DBD" w14:textId="77777777" w:rsidR="00022E3E" w:rsidRPr="00022E3E" w:rsidRDefault="00022E3E" w:rsidP="00622A07">
      <w:pPr>
        <w:pStyle w:val="ListParagraph"/>
        <w:numPr>
          <w:ilvl w:val="0"/>
          <w:numId w:val="178"/>
        </w:numPr>
        <w:rPr>
          <w:rFonts w:ascii="Times New Roman" w:hAnsi="Times New Roman" w:cs="Times New Roman"/>
          <w:sz w:val="22"/>
          <w:szCs w:val="22"/>
        </w:rPr>
      </w:pPr>
      <w:r w:rsidRPr="00022E3E">
        <w:rPr>
          <w:rFonts w:ascii="Times New Roman" w:hAnsi="Times New Roman" w:cs="Times New Roman"/>
          <w:sz w:val="22"/>
          <w:szCs w:val="22"/>
        </w:rPr>
        <w:t>Describes benefits and costs you can’t quantify; and</w:t>
      </w:r>
    </w:p>
    <w:p w14:paraId="488E89CF" w14:textId="77777777" w:rsidR="00022E3E" w:rsidRPr="00022E3E" w:rsidRDefault="00022E3E" w:rsidP="00622A07">
      <w:pPr>
        <w:pStyle w:val="ListParagraph"/>
        <w:numPr>
          <w:ilvl w:val="0"/>
          <w:numId w:val="178"/>
        </w:numPr>
        <w:rPr>
          <w:rFonts w:ascii="Times New Roman" w:hAnsi="Times New Roman" w:cs="Times New Roman"/>
          <w:sz w:val="22"/>
          <w:szCs w:val="22"/>
        </w:rPr>
      </w:pPr>
      <w:r w:rsidRPr="00022E3E">
        <w:rPr>
          <w:rFonts w:ascii="Times New Roman" w:hAnsi="Times New Roman" w:cs="Times New Roman"/>
          <w:sz w:val="22"/>
          <w:szCs w:val="22"/>
        </w:rPr>
        <w:t>Identify or cross-reference the data or studies in which you base the benefit and cost estimates</w:t>
      </w:r>
    </w:p>
    <w:p w14:paraId="34AC87E9" w14:textId="09DA71C4" w:rsidR="00022E3E" w:rsidRDefault="00022E3E" w:rsidP="00622A07">
      <w:pPr>
        <w:pStyle w:val="ListParagraph"/>
        <w:numPr>
          <w:ilvl w:val="0"/>
          <w:numId w:val="177"/>
        </w:numPr>
        <w:spacing w:after="200" w:line="276" w:lineRule="auto"/>
        <w:rPr>
          <w:rFonts w:ascii="Times New Roman" w:hAnsi="Times New Roman" w:cs="Times New Roman"/>
          <w:sz w:val="22"/>
          <w:szCs w:val="22"/>
        </w:rPr>
      </w:pPr>
      <w:r w:rsidRPr="00217181">
        <w:rPr>
          <w:rFonts w:ascii="Times New Roman" w:hAnsi="Times New Roman" w:cs="Times New Roman"/>
          <w:b/>
          <w:sz w:val="22"/>
          <w:szCs w:val="22"/>
        </w:rPr>
        <w:t>Note</w:t>
      </w:r>
      <w:r>
        <w:rPr>
          <w:rFonts w:ascii="Times New Roman" w:hAnsi="Times New Roman" w:cs="Times New Roman"/>
          <w:sz w:val="22"/>
          <w:szCs w:val="22"/>
        </w:rPr>
        <w:t>:</w:t>
      </w:r>
    </w:p>
    <w:p w14:paraId="157D7ABD" w14:textId="08840DF7" w:rsidR="00022E3E" w:rsidRDefault="00022E3E" w:rsidP="00622A07">
      <w:pPr>
        <w:pStyle w:val="ListParagraph"/>
        <w:numPr>
          <w:ilvl w:val="0"/>
          <w:numId w:val="179"/>
        </w:numPr>
        <w:spacing w:after="200" w:line="276" w:lineRule="auto"/>
        <w:rPr>
          <w:rFonts w:ascii="Times New Roman" w:hAnsi="Times New Roman" w:cs="Times New Roman"/>
          <w:sz w:val="22"/>
          <w:szCs w:val="22"/>
        </w:rPr>
      </w:pPr>
      <w:r>
        <w:rPr>
          <w:rFonts w:ascii="Times New Roman" w:hAnsi="Times New Roman" w:cs="Times New Roman"/>
          <w:sz w:val="22"/>
          <w:szCs w:val="22"/>
        </w:rPr>
        <w:t>Cannot use a discount rate (OMB will use its own)</w:t>
      </w:r>
    </w:p>
    <w:p w14:paraId="1C4B1C29" w14:textId="495013CA" w:rsidR="00022E3E" w:rsidRDefault="00022E3E" w:rsidP="00622A07">
      <w:pPr>
        <w:pStyle w:val="ListParagraph"/>
        <w:numPr>
          <w:ilvl w:val="0"/>
          <w:numId w:val="179"/>
        </w:numPr>
        <w:spacing w:after="200" w:line="276" w:lineRule="auto"/>
        <w:rPr>
          <w:rFonts w:ascii="Times New Roman" w:hAnsi="Times New Roman" w:cs="Times New Roman"/>
          <w:sz w:val="22"/>
          <w:szCs w:val="22"/>
        </w:rPr>
      </w:pPr>
      <w:r>
        <w:rPr>
          <w:rFonts w:ascii="Times New Roman" w:hAnsi="Times New Roman" w:cs="Times New Roman"/>
          <w:sz w:val="22"/>
          <w:szCs w:val="22"/>
        </w:rPr>
        <w:t>Issues that can’t truly be monetized require that you try to do so</w:t>
      </w:r>
    </w:p>
    <w:p w14:paraId="25A9C87D" w14:textId="33AE85CF" w:rsidR="00022E3E" w:rsidRDefault="00022E3E" w:rsidP="00622A07">
      <w:pPr>
        <w:pStyle w:val="ListParagraph"/>
        <w:numPr>
          <w:ilvl w:val="0"/>
          <w:numId w:val="179"/>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Create a sliding scale for those things you’re unsure of </w:t>
      </w:r>
    </w:p>
    <w:p w14:paraId="32133E89" w14:textId="0F6428F3" w:rsidR="00217181" w:rsidRDefault="00217181" w:rsidP="00622A07">
      <w:pPr>
        <w:pStyle w:val="ListParagraph"/>
        <w:numPr>
          <w:ilvl w:val="0"/>
          <w:numId w:val="172"/>
        </w:numPr>
        <w:spacing w:after="200" w:line="276" w:lineRule="auto"/>
        <w:rPr>
          <w:rFonts w:ascii="Times New Roman" w:hAnsi="Times New Roman" w:cs="Times New Roman"/>
          <w:sz w:val="22"/>
          <w:szCs w:val="22"/>
        </w:rPr>
      </w:pPr>
      <w:r>
        <w:rPr>
          <w:rFonts w:ascii="Times New Roman" w:hAnsi="Times New Roman" w:cs="Times New Roman"/>
          <w:sz w:val="22"/>
          <w:szCs w:val="22"/>
          <w:u w:val="single"/>
        </w:rPr>
        <w:t>Discount Rate</w:t>
      </w:r>
      <w:r>
        <w:rPr>
          <w:rFonts w:ascii="Times New Roman" w:hAnsi="Times New Roman" w:cs="Times New Roman"/>
          <w:sz w:val="22"/>
          <w:szCs w:val="22"/>
        </w:rPr>
        <w:t xml:space="preserve">: </w:t>
      </w:r>
      <w:r w:rsidR="00621148">
        <w:rPr>
          <w:rFonts w:ascii="Times New Roman" w:hAnsi="Times New Roman" w:cs="Times New Roman"/>
          <w:sz w:val="22"/>
          <w:szCs w:val="22"/>
        </w:rPr>
        <w:t>Interest rates in reverse – the costs are</w:t>
      </w:r>
      <w:r>
        <w:rPr>
          <w:rFonts w:ascii="Times New Roman" w:hAnsi="Times New Roman" w:cs="Times New Roman"/>
          <w:sz w:val="22"/>
          <w:szCs w:val="22"/>
        </w:rPr>
        <w:t xml:space="preserve"> not incurred until later. Future generations will play a very little role in a discount rate. Often set at 6-7%. </w:t>
      </w:r>
    </w:p>
    <w:p w14:paraId="7637678A" w14:textId="6AB83050" w:rsidR="00217181" w:rsidRDefault="00217181" w:rsidP="00622A07">
      <w:pPr>
        <w:pStyle w:val="ListParagraph"/>
        <w:numPr>
          <w:ilvl w:val="0"/>
          <w:numId w:val="180"/>
        </w:numPr>
        <w:spacing w:after="200" w:line="276" w:lineRule="auto"/>
        <w:rPr>
          <w:rFonts w:ascii="Times New Roman" w:hAnsi="Times New Roman" w:cs="Times New Roman"/>
          <w:sz w:val="22"/>
          <w:szCs w:val="22"/>
        </w:rPr>
      </w:pPr>
      <w:r>
        <w:rPr>
          <w:rFonts w:ascii="Times New Roman" w:hAnsi="Times New Roman" w:cs="Times New Roman"/>
          <w:b/>
          <w:sz w:val="22"/>
          <w:szCs w:val="22"/>
        </w:rPr>
        <w:t>Reasoning</w:t>
      </w:r>
      <w:r>
        <w:rPr>
          <w:rFonts w:ascii="Times New Roman" w:hAnsi="Times New Roman" w:cs="Times New Roman"/>
          <w:sz w:val="22"/>
          <w:szCs w:val="22"/>
        </w:rPr>
        <w:t xml:space="preserve">: </w:t>
      </w:r>
      <w:r w:rsidR="006B2D9C">
        <w:rPr>
          <w:rFonts w:ascii="Times New Roman" w:hAnsi="Times New Roman" w:cs="Times New Roman"/>
          <w:sz w:val="22"/>
          <w:szCs w:val="22"/>
        </w:rPr>
        <w:t xml:space="preserve">a dollar today is worth more than a dollar tomorrow. Doesn’t apply to lives. </w:t>
      </w:r>
      <w:r w:rsidR="007D5301">
        <w:rPr>
          <w:rFonts w:ascii="Times New Roman" w:hAnsi="Times New Roman" w:cs="Times New Roman"/>
          <w:sz w:val="22"/>
          <w:szCs w:val="22"/>
        </w:rPr>
        <w:br/>
      </w:r>
    </w:p>
    <w:p w14:paraId="61FC3852" w14:textId="073B0934" w:rsidR="006B2D9C" w:rsidRDefault="006B2D9C" w:rsidP="00622A07">
      <w:pPr>
        <w:pStyle w:val="ListParagraph"/>
        <w:numPr>
          <w:ilvl w:val="0"/>
          <w:numId w:val="172"/>
        </w:numPr>
        <w:spacing w:after="200" w:line="276" w:lineRule="auto"/>
        <w:rPr>
          <w:rFonts w:ascii="Times New Roman" w:hAnsi="Times New Roman" w:cs="Times New Roman"/>
          <w:sz w:val="22"/>
          <w:szCs w:val="22"/>
        </w:rPr>
      </w:pPr>
      <w:r>
        <w:rPr>
          <w:rFonts w:ascii="Times New Roman" w:hAnsi="Times New Roman" w:cs="Times New Roman"/>
          <w:sz w:val="22"/>
          <w:szCs w:val="22"/>
          <w:u w:val="single"/>
        </w:rPr>
        <w:t>Criticisms of CBA</w:t>
      </w:r>
      <w:r>
        <w:rPr>
          <w:rFonts w:ascii="Times New Roman" w:hAnsi="Times New Roman" w:cs="Times New Roman"/>
          <w:sz w:val="22"/>
          <w:szCs w:val="22"/>
        </w:rPr>
        <w:t>:</w:t>
      </w:r>
    </w:p>
    <w:p w14:paraId="1D1D470A" w14:textId="61070842" w:rsidR="006B2D9C" w:rsidRDefault="006B2D9C" w:rsidP="00622A07">
      <w:pPr>
        <w:pStyle w:val="ListParagraph"/>
        <w:numPr>
          <w:ilvl w:val="0"/>
          <w:numId w:val="181"/>
        </w:numPr>
        <w:spacing w:after="200" w:line="276" w:lineRule="auto"/>
        <w:rPr>
          <w:rFonts w:ascii="Times New Roman" w:hAnsi="Times New Roman" w:cs="Times New Roman"/>
          <w:sz w:val="22"/>
          <w:szCs w:val="22"/>
        </w:rPr>
      </w:pPr>
      <w:r>
        <w:rPr>
          <w:rFonts w:ascii="Times New Roman" w:hAnsi="Times New Roman" w:cs="Times New Roman"/>
          <w:sz w:val="22"/>
          <w:szCs w:val="22"/>
        </w:rPr>
        <w:t>You ignore things you can’t monetize</w:t>
      </w:r>
    </w:p>
    <w:p w14:paraId="1F2EC9F9" w14:textId="65D4ABA8" w:rsidR="006B2D9C" w:rsidRDefault="006B2D9C" w:rsidP="00622A07">
      <w:pPr>
        <w:pStyle w:val="ListParagraph"/>
        <w:numPr>
          <w:ilvl w:val="0"/>
          <w:numId w:val="181"/>
        </w:numPr>
        <w:spacing w:after="200" w:line="276" w:lineRule="auto"/>
        <w:rPr>
          <w:rFonts w:ascii="Times New Roman" w:hAnsi="Times New Roman" w:cs="Times New Roman"/>
          <w:sz w:val="22"/>
          <w:szCs w:val="22"/>
        </w:rPr>
      </w:pPr>
      <w:r>
        <w:rPr>
          <w:rFonts w:ascii="Times New Roman" w:hAnsi="Times New Roman" w:cs="Times New Roman"/>
          <w:sz w:val="22"/>
          <w:szCs w:val="22"/>
        </w:rPr>
        <w:t>Skewed in favor of interest groups who can manipulate members</w:t>
      </w:r>
    </w:p>
    <w:p w14:paraId="796EBCD7" w14:textId="77777777" w:rsidR="000A7C46" w:rsidRDefault="000A7C46">
      <w:pPr>
        <w:rPr>
          <w:rFonts w:ascii="Times New Roman" w:hAnsi="Times New Roman" w:cs="Times New Roman"/>
          <w:sz w:val="22"/>
          <w:szCs w:val="22"/>
        </w:rPr>
      </w:pPr>
      <w:r>
        <w:rPr>
          <w:rFonts w:ascii="Times New Roman" w:hAnsi="Times New Roman" w:cs="Times New Roman"/>
          <w:sz w:val="22"/>
          <w:szCs w:val="22"/>
        </w:rPr>
        <w:br w:type="page"/>
      </w:r>
    </w:p>
    <w:p w14:paraId="7FD7E1DE" w14:textId="77777777" w:rsidR="000A7C46" w:rsidRDefault="000A7C46" w:rsidP="000A7C46">
      <w:pPr>
        <w:pStyle w:val="ListParagraph"/>
        <w:spacing w:after="200"/>
        <w:ind w:left="2160"/>
        <w:rPr>
          <w:rFonts w:ascii="Times New Roman" w:hAnsi="Times New Roman" w:cs="Times New Roman"/>
          <w:sz w:val="22"/>
          <w:szCs w:val="22"/>
        </w:rPr>
        <w:sectPr w:rsidR="000A7C46" w:rsidSect="00030DF6">
          <w:footerReference w:type="even" r:id="rId8"/>
          <w:footerReference w:type="default" r:id="rId9"/>
          <w:pgSz w:w="12240" w:h="15840"/>
          <w:pgMar w:top="720" w:right="720" w:bottom="720" w:left="1080" w:header="720" w:footer="720" w:gutter="0"/>
          <w:cols w:space="720"/>
          <w:docGrid w:linePitch="360"/>
        </w:sectPr>
      </w:pPr>
    </w:p>
    <w:p w14:paraId="4B7ABF10" w14:textId="2951A04E" w:rsidR="000A7C46" w:rsidRPr="008631DC" w:rsidRDefault="00D737F2" w:rsidP="008631DC">
      <w:pPr>
        <w:pStyle w:val="Heading1"/>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Agency Oversight by the three branches </w:t>
      </w:r>
    </w:p>
    <w:p w14:paraId="4B2F94C2" w14:textId="0CCA1488" w:rsidR="000A7C46" w:rsidRPr="008631DC" w:rsidRDefault="002A6E0F" w:rsidP="00622A07">
      <w:pPr>
        <w:pStyle w:val="Heading2"/>
        <w:numPr>
          <w:ilvl w:val="0"/>
          <w:numId w:val="32"/>
        </w:numPr>
        <w:rPr>
          <w:rFonts w:ascii="Times New Roman" w:hAnsi="Times New Roman" w:cs="Times New Roman"/>
          <w:color w:val="auto"/>
          <w:sz w:val="22"/>
          <w:szCs w:val="22"/>
        </w:rPr>
      </w:pPr>
      <w:bookmarkStart w:id="54" w:name="_Toc260854028"/>
      <w:r w:rsidRPr="008631DC">
        <w:rPr>
          <w:rFonts w:ascii="Times New Roman" w:hAnsi="Times New Roman" w:cs="Times New Roman"/>
          <w:color w:val="auto"/>
          <w:sz w:val="22"/>
          <w:szCs w:val="22"/>
        </w:rPr>
        <w:t>Presidential Control</w:t>
      </w:r>
      <w:bookmarkEnd w:id="54"/>
    </w:p>
    <w:p w14:paraId="3F577911" w14:textId="49AB75ED" w:rsidR="007D0764" w:rsidRDefault="007D0764" w:rsidP="00B071AD">
      <w:pPr>
        <w:pStyle w:val="ListParagraph"/>
        <w:numPr>
          <w:ilvl w:val="1"/>
          <w:numId w:val="12"/>
        </w:numPr>
        <w:spacing w:after="200"/>
        <w:rPr>
          <w:rFonts w:ascii="Times New Roman" w:hAnsi="Times New Roman" w:cs="Times New Roman"/>
          <w:sz w:val="22"/>
          <w:szCs w:val="22"/>
        </w:rPr>
      </w:pPr>
      <w:r>
        <w:rPr>
          <w:rFonts w:ascii="Times New Roman" w:hAnsi="Times New Roman" w:cs="Times New Roman"/>
          <w:sz w:val="22"/>
          <w:szCs w:val="22"/>
          <w:u w:val="single"/>
        </w:rPr>
        <w:t>Authority</w:t>
      </w:r>
      <w:r>
        <w:rPr>
          <w:rFonts w:ascii="Times New Roman" w:hAnsi="Times New Roman" w:cs="Times New Roman"/>
          <w:sz w:val="22"/>
          <w:szCs w:val="22"/>
        </w:rPr>
        <w:t>:</w:t>
      </w:r>
    </w:p>
    <w:p w14:paraId="4C6B410D" w14:textId="602BFEE5" w:rsidR="007D0764" w:rsidRDefault="007D0764"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sz w:val="22"/>
          <w:szCs w:val="22"/>
        </w:rPr>
        <w:t>The Take Care clause of the Constitution</w:t>
      </w:r>
    </w:p>
    <w:p w14:paraId="51D7D5A5" w14:textId="7C693D24" w:rsidR="007D0764" w:rsidRDefault="007D0764"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sz w:val="22"/>
          <w:szCs w:val="22"/>
        </w:rPr>
        <w:t>Vested executive power in the President</w:t>
      </w:r>
    </w:p>
    <w:p w14:paraId="12DE7CDF" w14:textId="03B09A7B" w:rsidR="007D0764" w:rsidRDefault="007D0764" w:rsidP="00B071AD">
      <w:pPr>
        <w:pStyle w:val="ListParagraph"/>
        <w:numPr>
          <w:ilvl w:val="1"/>
          <w:numId w:val="12"/>
        </w:numPr>
        <w:spacing w:after="200"/>
        <w:rPr>
          <w:rFonts w:ascii="Times New Roman" w:hAnsi="Times New Roman" w:cs="Times New Roman"/>
          <w:sz w:val="22"/>
          <w:szCs w:val="22"/>
        </w:rPr>
      </w:pPr>
      <w:r>
        <w:rPr>
          <w:rFonts w:ascii="Times New Roman" w:hAnsi="Times New Roman" w:cs="Times New Roman"/>
          <w:sz w:val="22"/>
          <w:szCs w:val="22"/>
          <w:u w:val="single"/>
        </w:rPr>
        <w:t>Main powers</w:t>
      </w:r>
      <w:r>
        <w:rPr>
          <w:rFonts w:ascii="Times New Roman" w:hAnsi="Times New Roman" w:cs="Times New Roman"/>
          <w:sz w:val="22"/>
          <w:szCs w:val="22"/>
        </w:rPr>
        <w:t>:</w:t>
      </w:r>
    </w:p>
    <w:p w14:paraId="0F8530DF" w14:textId="46537BC2" w:rsidR="007D0764" w:rsidRDefault="00AA1773"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sz w:val="22"/>
          <w:szCs w:val="22"/>
        </w:rPr>
        <w:t>Control over agency personnel (i.e. firing power0</w:t>
      </w:r>
    </w:p>
    <w:p w14:paraId="6C9E0416" w14:textId="46A682D9" w:rsidR="00D20B6C" w:rsidRDefault="00D20B6C" w:rsidP="00B071AD">
      <w:pPr>
        <w:pStyle w:val="ListParagraph"/>
        <w:numPr>
          <w:ilvl w:val="3"/>
          <w:numId w:val="12"/>
        </w:numPr>
        <w:spacing w:after="200"/>
        <w:rPr>
          <w:rFonts w:ascii="Times New Roman" w:hAnsi="Times New Roman" w:cs="Times New Roman"/>
          <w:sz w:val="22"/>
          <w:szCs w:val="22"/>
        </w:rPr>
      </w:pPr>
      <w:r>
        <w:rPr>
          <w:rFonts w:ascii="Times New Roman" w:hAnsi="Times New Roman" w:cs="Times New Roman"/>
          <w:sz w:val="22"/>
          <w:szCs w:val="22"/>
        </w:rPr>
        <w:t>Usually a behind the scenes power</w:t>
      </w:r>
    </w:p>
    <w:p w14:paraId="050FB52F" w14:textId="709B6BDC" w:rsidR="00D20B6C" w:rsidRDefault="00D20B6C" w:rsidP="00B071AD">
      <w:pPr>
        <w:pStyle w:val="ListParagraph"/>
        <w:numPr>
          <w:ilvl w:val="3"/>
          <w:numId w:val="12"/>
        </w:numPr>
        <w:spacing w:after="200"/>
        <w:rPr>
          <w:rFonts w:ascii="Times New Roman" w:hAnsi="Times New Roman" w:cs="Times New Roman"/>
          <w:sz w:val="22"/>
          <w:szCs w:val="22"/>
        </w:rPr>
      </w:pPr>
      <w:r>
        <w:rPr>
          <w:rFonts w:ascii="Times New Roman" w:hAnsi="Times New Roman" w:cs="Times New Roman"/>
          <w:sz w:val="22"/>
          <w:szCs w:val="22"/>
        </w:rPr>
        <w:t xml:space="preserve">Does not apply to independent </w:t>
      </w:r>
      <w:r w:rsidR="005B69DA">
        <w:rPr>
          <w:rFonts w:ascii="Times New Roman" w:hAnsi="Times New Roman" w:cs="Times New Roman"/>
          <w:sz w:val="22"/>
          <w:szCs w:val="22"/>
        </w:rPr>
        <w:t>agencies (must have cause); tends to be less responsive</w:t>
      </w:r>
    </w:p>
    <w:p w14:paraId="37D13999" w14:textId="1585C97D" w:rsidR="005B69DA" w:rsidRDefault="005B69DA" w:rsidP="00B071AD">
      <w:pPr>
        <w:pStyle w:val="ListParagraph"/>
        <w:numPr>
          <w:ilvl w:val="3"/>
          <w:numId w:val="12"/>
        </w:numPr>
        <w:spacing w:after="200"/>
        <w:rPr>
          <w:rFonts w:ascii="Times New Roman" w:hAnsi="Times New Roman" w:cs="Times New Roman"/>
          <w:sz w:val="22"/>
          <w:szCs w:val="22"/>
        </w:rPr>
      </w:pPr>
      <w:r>
        <w:rPr>
          <w:rFonts w:ascii="Times New Roman" w:hAnsi="Times New Roman" w:cs="Times New Roman"/>
          <w:sz w:val="22"/>
          <w:szCs w:val="22"/>
        </w:rPr>
        <w:t>There are political costs for firing someone (Nixon)</w:t>
      </w:r>
    </w:p>
    <w:p w14:paraId="79ECE406" w14:textId="00FF9FE8" w:rsidR="00404D19" w:rsidRDefault="00404D19"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sz w:val="22"/>
          <w:szCs w:val="22"/>
        </w:rPr>
        <w:t>Control of appropriations (</w:t>
      </w:r>
      <w:r w:rsidR="00465C19">
        <w:rPr>
          <w:rFonts w:ascii="Times New Roman" w:hAnsi="Times New Roman" w:cs="Times New Roman"/>
          <w:sz w:val="22"/>
          <w:szCs w:val="22"/>
        </w:rPr>
        <w:t xml:space="preserve">i.e. </w:t>
      </w:r>
      <w:r>
        <w:rPr>
          <w:rFonts w:ascii="Times New Roman" w:hAnsi="Times New Roman" w:cs="Times New Roman"/>
          <w:sz w:val="22"/>
          <w:szCs w:val="22"/>
        </w:rPr>
        <w:t>funding)</w:t>
      </w:r>
    </w:p>
    <w:p w14:paraId="667F5192" w14:textId="3D693E6F" w:rsidR="0072336F" w:rsidRDefault="0072336F" w:rsidP="00B071AD">
      <w:pPr>
        <w:pStyle w:val="ListParagraph"/>
        <w:numPr>
          <w:ilvl w:val="3"/>
          <w:numId w:val="12"/>
        </w:numPr>
        <w:spacing w:after="200"/>
        <w:rPr>
          <w:rFonts w:ascii="Times New Roman" w:hAnsi="Times New Roman" w:cs="Times New Roman"/>
          <w:sz w:val="22"/>
          <w:szCs w:val="22"/>
        </w:rPr>
      </w:pPr>
      <w:r>
        <w:rPr>
          <w:rFonts w:ascii="Times New Roman" w:hAnsi="Times New Roman" w:cs="Times New Roman"/>
          <w:sz w:val="22"/>
          <w:szCs w:val="22"/>
        </w:rPr>
        <w:t xml:space="preserve">Congress holds the purse, the President creates the budget (impounding </w:t>
      </w:r>
      <w:proofErr w:type="spellStart"/>
      <w:r>
        <w:rPr>
          <w:rFonts w:ascii="Times New Roman" w:hAnsi="Times New Roman" w:cs="Times New Roman"/>
          <w:sz w:val="22"/>
          <w:szCs w:val="22"/>
        </w:rPr>
        <w:t>offunds</w:t>
      </w:r>
      <w:proofErr w:type="spellEnd"/>
      <w:r>
        <w:rPr>
          <w:rFonts w:ascii="Times New Roman" w:hAnsi="Times New Roman" w:cs="Times New Roman"/>
          <w:sz w:val="22"/>
          <w:szCs w:val="22"/>
        </w:rPr>
        <w:t>; can theoretically do unless Congress has mandated the spending)</w:t>
      </w:r>
    </w:p>
    <w:p w14:paraId="4D2CA717" w14:textId="4B05EAEA" w:rsidR="008F61F5" w:rsidRDefault="008F61F5"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sz w:val="22"/>
          <w:szCs w:val="22"/>
        </w:rPr>
        <w:t>Regulatory planning and review (format)</w:t>
      </w:r>
    </w:p>
    <w:p w14:paraId="338038E2" w14:textId="6CDD901D" w:rsidR="00DB6241" w:rsidRPr="008F6CDF" w:rsidRDefault="00A23B5D" w:rsidP="00B071AD">
      <w:pPr>
        <w:pStyle w:val="ListParagraph"/>
        <w:numPr>
          <w:ilvl w:val="3"/>
          <w:numId w:val="12"/>
        </w:numPr>
        <w:spacing w:after="200"/>
        <w:rPr>
          <w:rFonts w:ascii="Times New Roman" w:hAnsi="Times New Roman" w:cs="Times New Roman"/>
          <w:sz w:val="22"/>
          <w:szCs w:val="22"/>
        </w:rPr>
      </w:pPr>
      <w:r w:rsidRPr="008F6CDF">
        <w:rPr>
          <w:rFonts w:ascii="Times New Roman" w:hAnsi="Times New Roman" w:cs="Times New Roman"/>
          <w:sz w:val="22"/>
          <w:szCs w:val="22"/>
        </w:rPr>
        <w:t>Have had to funnel through OMB since Reagan</w:t>
      </w:r>
    </w:p>
    <w:p w14:paraId="0AEEA1D9" w14:textId="4C1C97BC" w:rsidR="00124A42" w:rsidRPr="008F6CDF" w:rsidRDefault="004A62B4" w:rsidP="00B071AD">
      <w:pPr>
        <w:pStyle w:val="ListParagraph"/>
        <w:numPr>
          <w:ilvl w:val="3"/>
          <w:numId w:val="12"/>
        </w:numPr>
        <w:spacing w:after="200"/>
        <w:rPr>
          <w:rFonts w:ascii="Times New Roman" w:hAnsi="Times New Roman" w:cs="Times New Roman"/>
          <w:sz w:val="22"/>
          <w:szCs w:val="22"/>
        </w:rPr>
      </w:pPr>
      <w:r w:rsidRPr="008F6CDF">
        <w:rPr>
          <w:rFonts w:ascii="Times New Roman" w:hAnsi="Times New Roman" w:cs="Times New Roman"/>
          <w:b/>
          <w:sz w:val="22"/>
          <w:szCs w:val="22"/>
        </w:rPr>
        <w:t>Executive Order 12,866</w:t>
      </w:r>
    </w:p>
    <w:p w14:paraId="7883F179" w14:textId="77777777" w:rsidR="00CC5480" w:rsidRPr="00CC5480" w:rsidRDefault="00CC5480" w:rsidP="00B071AD">
      <w:pPr>
        <w:pStyle w:val="ListParagraph"/>
        <w:numPr>
          <w:ilvl w:val="4"/>
          <w:numId w:val="12"/>
        </w:numPr>
        <w:rPr>
          <w:rFonts w:ascii="Times New Roman" w:hAnsi="Times New Roman" w:cs="Times New Roman"/>
          <w:sz w:val="22"/>
          <w:szCs w:val="22"/>
        </w:rPr>
      </w:pPr>
      <w:r w:rsidRPr="00CC5480">
        <w:rPr>
          <w:rFonts w:ascii="Times New Roman" w:hAnsi="Times New Roman" w:cs="Times New Roman"/>
          <w:sz w:val="22"/>
          <w:szCs w:val="22"/>
        </w:rPr>
        <w:t>Regulatory planning</w:t>
      </w:r>
    </w:p>
    <w:p w14:paraId="78D3B646" w14:textId="77777777" w:rsidR="00CC5480" w:rsidRPr="00CC5480" w:rsidRDefault="00CC5480" w:rsidP="00B071AD">
      <w:pPr>
        <w:pStyle w:val="ListParagraph"/>
        <w:numPr>
          <w:ilvl w:val="5"/>
          <w:numId w:val="12"/>
        </w:numPr>
        <w:rPr>
          <w:rFonts w:ascii="Times New Roman" w:hAnsi="Times New Roman" w:cs="Times New Roman"/>
          <w:sz w:val="22"/>
          <w:szCs w:val="22"/>
        </w:rPr>
      </w:pPr>
      <w:r w:rsidRPr="00CC5480">
        <w:rPr>
          <w:rFonts w:ascii="Times New Roman" w:hAnsi="Times New Roman" w:cs="Times New Roman"/>
          <w:sz w:val="22"/>
          <w:szCs w:val="22"/>
        </w:rPr>
        <w:t>Federal agencies should promulgate only such regulations as are required by law</w:t>
      </w:r>
    </w:p>
    <w:p w14:paraId="6D049D6E" w14:textId="77777777" w:rsidR="00CC5480" w:rsidRPr="00CC5480" w:rsidRDefault="00CC5480" w:rsidP="00B071AD">
      <w:pPr>
        <w:pStyle w:val="ListParagraph"/>
        <w:numPr>
          <w:ilvl w:val="6"/>
          <w:numId w:val="12"/>
        </w:numPr>
        <w:rPr>
          <w:rFonts w:ascii="Times New Roman" w:hAnsi="Times New Roman" w:cs="Times New Roman"/>
          <w:sz w:val="22"/>
          <w:szCs w:val="22"/>
        </w:rPr>
      </w:pPr>
      <w:r w:rsidRPr="00CC5480">
        <w:rPr>
          <w:rFonts w:ascii="Times New Roman" w:hAnsi="Times New Roman" w:cs="Times New Roman"/>
          <w:sz w:val="22"/>
          <w:szCs w:val="22"/>
        </w:rPr>
        <w:t>First, come up with the list of actions you plan to take (Intra-agency); pull up inventory rules; go to OMB and OIRA</w:t>
      </w:r>
    </w:p>
    <w:p w14:paraId="6518647E" w14:textId="77777777" w:rsidR="00CC5480" w:rsidRPr="00CC5480" w:rsidRDefault="00CC5480" w:rsidP="00B071AD">
      <w:pPr>
        <w:pStyle w:val="ListParagraph"/>
        <w:numPr>
          <w:ilvl w:val="6"/>
          <w:numId w:val="12"/>
        </w:numPr>
        <w:rPr>
          <w:rFonts w:ascii="Times New Roman" w:hAnsi="Times New Roman" w:cs="Times New Roman"/>
          <w:sz w:val="22"/>
          <w:szCs w:val="22"/>
        </w:rPr>
      </w:pPr>
      <w:r w:rsidRPr="00CC5480">
        <w:rPr>
          <w:rFonts w:ascii="Times New Roman" w:hAnsi="Times New Roman" w:cs="Times New Roman"/>
          <w:sz w:val="22"/>
          <w:szCs w:val="22"/>
        </w:rPr>
        <w:t>Inter-agency plans</w:t>
      </w:r>
    </w:p>
    <w:p w14:paraId="73D42663" w14:textId="77777777" w:rsidR="00CC5480" w:rsidRPr="00CC5480" w:rsidRDefault="00CC5480" w:rsidP="00B071AD">
      <w:pPr>
        <w:pStyle w:val="ListParagraph"/>
        <w:numPr>
          <w:ilvl w:val="5"/>
          <w:numId w:val="12"/>
        </w:numPr>
        <w:rPr>
          <w:rFonts w:ascii="Times New Roman" w:hAnsi="Times New Roman" w:cs="Times New Roman"/>
          <w:sz w:val="22"/>
          <w:szCs w:val="22"/>
        </w:rPr>
      </w:pPr>
      <w:r w:rsidRPr="00CC5480">
        <w:rPr>
          <w:rFonts w:ascii="Times New Roman" w:hAnsi="Times New Roman" w:cs="Times New Roman"/>
          <w:sz w:val="22"/>
          <w:szCs w:val="22"/>
        </w:rPr>
        <w:t xml:space="preserve">Applies to </w:t>
      </w:r>
      <w:r w:rsidRPr="00CC5480">
        <w:rPr>
          <w:rFonts w:ascii="Times New Roman" w:hAnsi="Times New Roman" w:cs="Times New Roman"/>
          <w:b/>
          <w:sz w:val="22"/>
          <w:szCs w:val="22"/>
        </w:rPr>
        <w:t>all</w:t>
      </w:r>
      <w:r w:rsidRPr="00CC5480">
        <w:rPr>
          <w:rFonts w:ascii="Times New Roman" w:hAnsi="Times New Roman" w:cs="Times New Roman"/>
          <w:sz w:val="22"/>
          <w:szCs w:val="22"/>
        </w:rPr>
        <w:t xml:space="preserve"> agencies including independent agencies</w:t>
      </w:r>
    </w:p>
    <w:p w14:paraId="2CD1A465" w14:textId="77777777" w:rsidR="00CC5480" w:rsidRPr="00CC5480" w:rsidRDefault="00CC5480" w:rsidP="00B071AD">
      <w:pPr>
        <w:pStyle w:val="ListParagraph"/>
        <w:numPr>
          <w:ilvl w:val="4"/>
          <w:numId w:val="12"/>
        </w:numPr>
        <w:rPr>
          <w:rFonts w:ascii="Times New Roman" w:hAnsi="Times New Roman" w:cs="Times New Roman"/>
          <w:sz w:val="22"/>
          <w:szCs w:val="22"/>
        </w:rPr>
      </w:pPr>
      <w:r w:rsidRPr="00CC5480">
        <w:rPr>
          <w:rFonts w:ascii="Times New Roman" w:hAnsi="Times New Roman" w:cs="Times New Roman"/>
          <w:sz w:val="22"/>
          <w:szCs w:val="22"/>
        </w:rPr>
        <w:t>Regulatory review</w:t>
      </w:r>
    </w:p>
    <w:p w14:paraId="019C770F" w14:textId="77777777" w:rsidR="00CC5480" w:rsidRPr="00CC5480" w:rsidRDefault="00CC5480" w:rsidP="00B071AD">
      <w:pPr>
        <w:pStyle w:val="ListParagraph"/>
        <w:numPr>
          <w:ilvl w:val="5"/>
          <w:numId w:val="12"/>
        </w:numPr>
        <w:rPr>
          <w:rFonts w:ascii="Times New Roman" w:hAnsi="Times New Roman" w:cs="Times New Roman"/>
          <w:sz w:val="22"/>
          <w:szCs w:val="22"/>
        </w:rPr>
      </w:pPr>
      <w:r w:rsidRPr="00CC5480">
        <w:rPr>
          <w:rFonts w:ascii="Times New Roman" w:hAnsi="Times New Roman" w:cs="Times New Roman"/>
          <w:sz w:val="22"/>
          <w:szCs w:val="22"/>
        </w:rPr>
        <w:t>Where agencies have to justify their rules using cost-benefit analysis</w:t>
      </w:r>
    </w:p>
    <w:p w14:paraId="6A902F0C" w14:textId="77777777" w:rsidR="00CC5480" w:rsidRPr="00CC5480" w:rsidRDefault="00CC5480" w:rsidP="00B071AD">
      <w:pPr>
        <w:pStyle w:val="ListParagraph"/>
        <w:numPr>
          <w:ilvl w:val="5"/>
          <w:numId w:val="12"/>
        </w:numPr>
        <w:rPr>
          <w:rFonts w:ascii="Times New Roman" w:hAnsi="Times New Roman" w:cs="Times New Roman"/>
          <w:sz w:val="22"/>
          <w:szCs w:val="22"/>
        </w:rPr>
      </w:pPr>
      <w:r w:rsidRPr="00CC5480">
        <w:rPr>
          <w:rFonts w:ascii="Times New Roman" w:hAnsi="Times New Roman" w:cs="Times New Roman"/>
          <w:sz w:val="22"/>
          <w:szCs w:val="22"/>
        </w:rPr>
        <w:t>USE OMB A4 analysis</w:t>
      </w:r>
    </w:p>
    <w:p w14:paraId="3869CCD5" w14:textId="77777777" w:rsidR="00CC5480" w:rsidRPr="00CC5480" w:rsidRDefault="00CC5480" w:rsidP="00B071AD">
      <w:pPr>
        <w:pStyle w:val="ListParagraph"/>
        <w:numPr>
          <w:ilvl w:val="5"/>
          <w:numId w:val="12"/>
        </w:numPr>
        <w:rPr>
          <w:rFonts w:ascii="Times New Roman" w:hAnsi="Times New Roman" w:cs="Times New Roman"/>
          <w:sz w:val="22"/>
          <w:szCs w:val="22"/>
        </w:rPr>
      </w:pPr>
      <w:r w:rsidRPr="00CC5480">
        <w:rPr>
          <w:rFonts w:ascii="Times New Roman" w:hAnsi="Times New Roman" w:cs="Times New Roman"/>
          <w:sz w:val="22"/>
          <w:szCs w:val="22"/>
        </w:rPr>
        <w:t>Send to OIRA</w:t>
      </w:r>
    </w:p>
    <w:p w14:paraId="1F594A52" w14:textId="699DEC8B" w:rsidR="0069307E" w:rsidRDefault="0069307E" w:rsidP="00B071AD">
      <w:pPr>
        <w:pStyle w:val="ListParagraph"/>
        <w:numPr>
          <w:ilvl w:val="1"/>
          <w:numId w:val="12"/>
        </w:numPr>
        <w:spacing w:after="200"/>
        <w:rPr>
          <w:rFonts w:ascii="Times New Roman" w:hAnsi="Times New Roman" w:cs="Times New Roman"/>
          <w:sz w:val="22"/>
          <w:szCs w:val="22"/>
        </w:rPr>
      </w:pPr>
      <w:r>
        <w:rPr>
          <w:rFonts w:ascii="Times New Roman" w:hAnsi="Times New Roman" w:cs="Times New Roman"/>
          <w:sz w:val="22"/>
          <w:szCs w:val="22"/>
        </w:rPr>
        <w:t>Planning process applies to everyone; even independent agencies must tell OMB what is on the plate</w:t>
      </w:r>
    </w:p>
    <w:p w14:paraId="3F84EDA7" w14:textId="1D4CE760" w:rsidR="0069307E" w:rsidRDefault="0069307E"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b/>
          <w:sz w:val="22"/>
          <w:szCs w:val="22"/>
        </w:rPr>
        <w:t>Pros</w:t>
      </w:r>
      <w:r>
        <w:rPr>
          <w:rFonts w:ascii="Times New Roman" w:hAnsi="Times New Roman" w:cs="Times New Roman"/>
          <w:sz w:val="22"/>
          <w:szCs w:val="22"/>
        </w:rPr>
        <w:t>: adds more oversight</w:t>
      </w:r>
    </w:p>
    <w:p w14:paraId="2B38C8CB" w14:textId="7853B0CD" w:rsidR="00C123E4" w:rsidRDefault="00C123E4"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b/>
          <w:sz w:val="22"/>
          <w:szCs w:val="22"/>
        </w:rPr>
        <w:t>Cons</w:t>
      </w:r>
      <w:r>
        <w:rPr>
          <w:rFonts w:ascii="Times New Roman" w:hAnsi="Times New Roman" w:cs="Times New Roman"/>
          <w:sz w:val="22"/>
          <w:szCs w:val="22"/>
        </w:rPr>
        <w:t>: inefficient; may be overseen by economists who are not looking at the environment, etc. OIRA is not accountable</w:t>
      </w:r>
    </w:p>
    <w:p w14:paraId="79E5DE31" w14:textId="0A56029F" w:rsidR="004F6AD7" w:rsidRDefault="004F6AD7" w:rsidP="00B071AD">
      <w:pPr>
        <w:pStyle w:val="ListParagraph"/>
        <w:numPr>
          <w:ilvl w:val="1"/>
          <w:numId w:val="12"/>
        </w:numPr>
        <w:spacing w:after="200"/>
        <w:rPr>
          <w:rFonts w:ascii="Times New Roman" w:hAnsi="Times New Roman" w:cs="Times New Roman"/>
          <w:sz w:val="22"/>
          <w:szCs w:val="22"/>
        </w:rPr>
      </w:pPr>
      <w:r>
        <w:rPr>
          <w:rFonts w:ascii="Times New Roman" w:hAnsi="Times New Roman" w:cs="Times New Roman"/>
          <w:sz w:val="22"/>
          <w:szCs w:val="22"/>
        </w:rPr>
        <w:t xml:space="preserve">President can issue an </w:t>
      </w:r>
      <w:r>
        <w:rPr>
          <w:rFonts w:ascii="Times New Roman" w:hAnsi="Times New Roman" w:cs="Times New Roman"/>
          <w:sz w:val="22"/>
          <w:szCs w:val="22"/>
          <w:u w:val="single"/>
        </w:rPr>
        <w:t>executive order</w:t>
      </w:r>
      <w:r>
        <w:rPr>
          <w:rFonts w:ascii="Times New Roman" w:hAnsi="Times New Roman" w:cs="Times New Roman"/>
          <w:sz w:val="22"/>
          <w:szCs w:val="22"/>
        </w:rPr>
        <w:t xml:space="preserve"> requiring executive-branch agencies to perform CBA</w:t>
      </w:r>
    </w:p>
    <w:p w14:paraId="77762428" w14:textId="20AF55EB" w:rsidR="004F6AD7" w:rsidRDefault="004F6AD7"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sz w:val="22"/>
          <w:szCs w:val="22"/>
        </w:rPr>
        <w:t>Prompt and return letters</w:t>
      </w:r>
    </w:p>
    <w:p w14:paraId="017FEF24" w14:textId="08776FCD" w:rsidR="004F6AD7" w:rsidRDefault="004F6AD7" w:rsidP="00B071AD">
      <w:pPr>
        <w:pStyle w:val="ListParagraph"/>
        <w:numPr>
          <w:ilvl w:val="3"/>
          <w:numId w:val="12"/>
        </w:numPr>
        <w:spacing w:after="200"/>
        <w:rPr>
          <w:rFonts w:ascii="Times New Roman" w:hAnsi="Times New Roman" w:cs="Times New Roman"/>
          <w:sz w:val="22"/>
          <w:szCs w:val="22"/>
        </w:rPr>
      </w:pPr>
      <w:r w:rsidRPr="003352A2">
        <w:rPr>
          <w:rFonts w:ascii="Times New Roman" w:hAnsi="Times New Roman" w:cs="Times New Roman"/>
          <w:b/>
          <w:sz w:val="22"/>
          <w:szCs w:val="22"/>
        </w:rPr>
        <w:t>Prompt</w:t>
      </w:r>
      <w:r>
        <w:rPr>
          <w:rFonts w:ascii="Times New Roman" w:hAnsi="Times New Roman" w:cs="Times New Roman"/>
          <w:sz w:val="22"/>
          <w:szCs w:val="22"/>
        </w:rPr>
        <w:t xml:space="preserve"> </w:t>
      </w:r>
      <w:r w:rsidR="00F3143A">
        <w:rPr>
          <w:rFonts w:ascii="Times New Roman" w:hAnsi="Times New Roman" w:cs="Times New Roman"/>
          <w:sz w:val="22"/>
          <w:szCs w:val="22"/>
        </w:rPr>
        <w:t>–</w:t>
      </w:r>
      <w:r>
        <w:rPr>
          <w:rFonts w:ascii="Times New Roman" w:hAnsi="Times New Roman" w:cs="Times New Roman"/>
          <w:sz w:val="22"/>
          <w:szCs w:val="22"/>
        </w:rPr>
        <w:t xml:space="preserve"> </w:t>
      </w:r>
      <w:r w:rsidR="00F3143A">
        <w:rPr>
          <w:rFonts w:ascii="Times New Roman" w:hAnsi="Times New Roman" w:cs="Times New Roman"/>
          <w:sz w:val="22"/>
          <w:szCs w:val="22"/>
        </w:rPr>
        <w:t xml:space="preserve">address an agency’s plans or priorities for a given year; suggest </w:t>
      </w:r>
      <w:proofErr w:type="spellStart"/>
      <w:r w:rsidR="00F3143A">
        <w:rPr>
          <w:rFonts w:ascii="Times New Roman" w:hAnsi="Times New Roman" w:cs="Times New Roman"/>
          <w:sz w:val="22"/>
          <w:szCs w:val="22"/>
        </w:rPr>
        <w:t>thata</w:t>
      </w:r>
      <w:proofErr w:type="spellEnd"/>
      <w:r w:rsidR="00F3143A">
        <w:rPr>
          <w:rFonts w:ascii="Times New Roman" w:hAnsi="Times New Roman" w:cs="Times New Roman"/>
          <w:sz w:val="22"/>
          <w:szCs w:val="22"/>
        </w:rPr>
        <w:t xml:space="preserve"> n agency “explore a promising regulatory issue for agency action, accelerate its efforts on an ongoing regulatory matter, or consider rescinding or modifying an existing rule”</w:t>
      </w:r>
    </w:p>
    <w:p w14:paraId="7FB01618" w14:textId="10AF41F6" w:rsidR="00F3143A" w:rsidRDefault="0007107A" w:rsidP="00B071AD">
      <w:pPr>
        <w:pStyle w:val="ListParagraph"/>
        <w:numPr>
          <w:ilvl w:val="3"/>
          <w:numId w:val="12"/>
        </w:numPr>
        <w:spacing w:after="200"/>
        <w:rPr>
          <w:rFonts w:ascii="Times New Roman" w:hAnsi="Times New Roman" w:cs="Times New Roman"/>
          <w:sz w:val="22"/>
          <w:szCs w:val="22"/>
        </w:rPr>
      </w:pPr>
      <w:r w:rsidRPr="00742BCD">
        <w:rPr>
          <w:rFonts w:ascii="Times New Roman" w:hAnsi="Times New Roman" w:cs="Times New Roman"/>
          <w:b/>
          <w:sz w:val="22"/>
          <w:szCs w:val="22"/>
        </w:rPr>
        <w:t>Return</w:t>
      </w:r>
      <w:r>
        <w:rPr>
          <w:rFonts w:ascii="Times New Roman" w:hAnsi="Times New Roman" w:cs="Times New Roman"/>
          <w:sz w:val="22"/>
          <w:szCs w:val="22"/>
        </w:rPr>
        <w:t xml:space="preserve"> </w:t>
      </w:r>
      <w:r w:rsidR="003352A2">
        <w:rPr>
          <w:rFonts w:ascii="Times New Roman" w:hAnsi="Times New Roman" w:cs="Times New Roman"/>
          <w:sz w:val="22"/>
          <w:szCs w:val="22"/>
        </w:rPr>
        <w:t>–</w:t>
      </w:r>
      <w:r>
        <w:rPr>
          <w:rFonts w:ascii="Times New Roman" w:hAnsi="Times New Roman" w:cs="Times New Roman"/>
          <w:sz w:val="22"/>
          <w:szCs w:val="22"/>
        </w:rPr>
        <w:t xml:space="preserve"> </w:t>
      </w:r>
      <w:r w:rsidR="003352A2">
        <w:rPr>
          <w:rFonts w:ascii="Times New Roman" w:hAnsi="Times New Roman" w:cs="Times New Roman"/>
          <w:sz w:val="22"/>
          <w:szCs w:val="22"/>
        </w:rPr>
        <w:t xml:space="preserve">remit proposed regulations to the agency that produced them for reconsideration, providing an explanation of the deficiencies and suggestions for further development </w:t>
      </w:r>
    </w:p>
    <w:p w14:paraId="7F86A96A" w14:textId="7F4A3B7D" w:rsidR="002A0F34" w:rsidRDefault="002A0F34"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sz w:val="22"/>
          <w:szCs w:val="22"/>
        </w:rPr>
        <w:t>OIRA has to respond to judicial decrees (can’t sit on a regulation past its effective date)</w:t>
      </w:r>
    </w:p>
    <w:p w14:paraId="22D5CDF0" w14:textId="6CAC9894" w:rsidR="002A0F34" w:rsidRDefault="002A0F34"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sz w:val="22"/>
          <w:szCs w:val="22"/>
        </w:rPr>
        <w:t>Quicker than an order through statute</w:t>
      </w:r>
    </w:p>
    <w:p w14:paraId="5DD9194D" w14:textId="7F17FE60" w:rsidR="002A0F34" w:rsidRDefault="002A0F34"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sz w:val="22"/>
          <w:szCs w:val="22"/>
        </w:rPr>
        <w:t>Transparent except for Homeland Security executive orders; they’re not subject to judicial review; not statutes, not regulations; operate as a separate sphere of power</w:t>
      </w:r>
    </w:p>
    <w:p w14:paraId="16B028C0" w14:textId="350E76CC" w:rsidR="002A0F34" w:rsidRDefault="002A0F34"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sz w:val="22"/>
          <w:szCs w:val="22"/>
        </w:rPr>
        <w:t>Not permanent</w:t>
      </w:r>
      <w:r w:rsidR="0093417C">
        <w:rPr>
          <w:rFonts w:ascii="Times New Roman" w:hAnsi="Times New Roman" w:cs="Times New Roman"/>
          <w:sz w:val="22"/>
          <w:szCs w:val="22"/>
        </w:rPr>
        <w:br/>
      </w:r>
    </w:p>
    <w:p w14:paraId="2C37C10B" w14:textId="6B0189C0" w:rsidR="00CB77B8" w:rsidRDefault="00CB77B8" w:rsidP="00B071AD">
      <w:pPr>
        <w:pStyle w:val="ListParagraph"/>
        <w:numPr>
          <w:ilvl w:val="1"/>
          <w:numId w:val="12"/>
        </w:numPr>
        <w:spacing w:after="200"/>
        <w:rPr>
          <w:rFonts w:ascii="Times New Roman" w:hAnsi="Times New Roman" w:cs="Times New Roman"/>
          <w:sz w:val="22"/>
          <w:szCs w:val="22"/>
        </w:rPr>
      </w:pPr>
      <w:r>
        <w:rPr>
          <w:rFonts w:ascii="Times New Roman" w:hAnsi="Times New Roman" w:cs="Times New Roman"/>
          <w:sz w:val="22"/>
          <w:szCs w:val="22"/>
          <w:u w:val="single"/>
        </w:rPr>
        <w:t>Presidential Directiv</w:t>
      </w:r>
      <w:r w:rsidR="0093417C">
        <w:rPr>
          <w:rFonts w:ascii="Times New Roman" w:hAnsi="Times New Roman" w:cs="Times New Roman"/>
          <w:sz w:val="22"/>
          <w:szCs w:val="22"/>
          <w:u w:val="single"/>
        </w:rPr>
        <w:t>e</w:t>
      </w:r>
      <w:r>
        <w:rPr>
          <w:rFonts w:ascii="Times New Roman" w:hAnsi="Times New Roman" w:cs="Times New Roman"/>
          <w:sz w:val="22"/>
          <w:szCs w:val="22"/>
          <w:u w:val="single"/>
        </w:rPr>
        <w:t>s</w:t>
      </w:r>
    </w:p>
    <w:p w14:paraId="728F3D74" w14:textId="2A40E171" w:rsidR="00CB77B8" w:rsidRDefault="00CB77B8"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sz w:val="22"/>
          <w:szCs w:val="22"/>
        </w:rPr>
        <w:t>Very rar</w:t>
      </w:r>
      <w:r w:rsidR="000B3564">
        <w:rPr>
          <w:rFonts w:ascii="Times New Roman" w:hAnsi="Times New Roman" w:cs="Times New Roman"/>
          <w:sz w:val="22"/>
          <w:szCs w:val="22"/>
        </w:rPr>
        <w:t>e; telling an agency what to do; often involves national security and confidential</w:t>
      </w:r>
    </w:p>
    <w:p w14:paraId="161566B9" w14:textId="68BFCF3B" w:rsidR="000B3564" w:rsidRDefault="000B3564" w:rsidP="00B071AD">
      <w:pPr>
        <w:pStyle w:val="ListParagraph"/>
        <w:numPr>
          <w:ilvl w:val="2"/>
          <w:numId w:val="12"/>
        </w:numPr>
        <w:spacing w:after="200"/>
        <w:rPr>
          <w:rFonts w:ascii="Times New Roman" w:hAnsi="Times New Roman" w:cs="Times New Roman"/>
          <w:sz w:val="22"/>
          <w:szCs w:val="22"/>
        </w:rPr>
      </w:pPr>
      <w:r>
        <w:rPr>
          <w:rFonts w:ascii="Times New Roman" w:hAnsi="Times New Roman" w:cs="Times New Roman"/>
          <w:sz w:val="22"/>
          <w:szCs w:val="22"/>
        </w:rPr>
        <w:t>Pre-regulatory directives in the form of official memoranda to executive-branch agency heads; directives instructive an agency to take a particular action under its existing regulatory authority – such as telling FDA to regulate cigarettes and other tobacco products under the Food, Drug, and Cosmetics Act</w:t>
      </w:r>
    </w:p>
    <w:p w14:paraId="2947B966" w14:textId="3FA0399F" w:rsidR="00CC5531" w:rsidRPr="008631DC" w:rsidRDefault="00CC5531" w:rsidP="00622A07">
      <w:pPr>
        <w:pStyle w:val="Heading2"/>
        <w:numPr>
          <w:ilvl w:val="0"/>
          <w:numId w:val="32"/>
        </w:numPr>
        <w:rPr>
          <w:rFonts w:ascii="Times New Roman" w:hAnsi="Times New Roman" w:cs="Times New Roman"/>
          <w:color w:val="auto"/>
          <w:sz w:val="22"/>
          <w:szCs w:val="22"/>
        </w:rPr>
      </w:pPr>
      <w:bookmarkStart w:id="55" w:name="_Toc260854029"/>
      <w:r w:rsidRPr="008631DC">
        <w:rPr>
          <w:rFonts w:ascii="Times New Roman" w:hAnsi="Times New Roman" w:cs="Times New Roman"/>
          <w:color w:val="auto"/>
          <w:sz w:val="22"/>
          <w:szCs w:val="22"/>
        </w:rPr>
        <w:lastRenderedPageBreak/>
        <w:t>Congressional Control</w:t>
      </w:r>
      <w:bookmarkEnd w:id="55"/>
    </w:p>
    <w:p w14:paraId="285725FF" w14:textId="4E24E85D" w:rsidR="004906E5" w:rsidRDefault="004906E5" w:rsidP="00622A07">
      <w:pPr>
        <w:pStyle w:val="ListParagraph"/>
        <w:numPr>
          <w:ilvl w:val="0"/>
          <w:numId w:val="182"/>
        </w:numPr>
        <w:spacing w:after="200"/>
        <w:rPr>
          <w:rFonts w:ascii="Times New Roman" w:hAnsi="Times New Roman" w:cs="Times New Roman"/>
          <w:sz w:val="22"/>
          <w:szCs w:val="22"/>
        </w:rPr>
      </w:pPr>
      <w:r>
        <w:rPr>
          <w:rFonts w:ascii="Times New Roman" w:hAnsi="Times New Roman" w:cs="Times New Roman"/>
          <w:sz w:val="22"/>
          <w:szCs w:val="22"/>
          <w:u w:val="single"/>
        </w:rPr>
        <w:t>Strategic reasons</w:t>
      </w:r>
      <w:r>
        <w:rPr>
          <w:rFonts w:ascii="Times New Roman" w:hAnsi="Times New Roman" w:cs="Times New Roman"/>
          <w:sz w:val="22"/>
          <w:szCs w:val="22"/>
        </w:rPr>
        <w:t>: to ensure that agency action reflects the preferences of the constituents who can help its members get reelected</w:t>
      </w:r>
    </w:p>
    <w:p w14:paraId="295F7554" w14:textId="413AD79E" w:rsidR="004906E5" w:rsidRDefault="004906E5" w:rsidP="00622A07">
      <w:pPr>
        <w:pStyle w:val="ListParagraph"/>
        <w:numPr>
          <w:ilvl w:val="0"/>
          <w:numId w:val="182"/>
        </w:numPr>
        <w:spacing w:after="200"/>
        <w:rPr>
          <w:rFonts w:ascii="Times New Roman" w:hAnsi="Times New Roman" w:cs="Times New Roman"/>
          <w:sz w:val="22"/>
          <w:szCs w:val="22"/>
        </w:rPr>
      </w:pPr>
      <w:r>
        <w:rPr>
          <w:rFonts w:ascii="Times New Roman" w:hAnsi="Times New Roman" w:cs="Times New Roman"/>
          <w:sz w:val="22"/>
          <w:szCs w:val="22"/>
          <w:u w:val="single"/>
        </w:rPr>
        <w:t>Public</w:t>
      </w:r>
      <w:r w:rsidRPr="004906E5">
        <w:rPr>
          <w:rFonts w:ascii="Times New Roman" w:hAnsi="Times New Roman" w:cs="Times New Roman"/>
          <w:sz w:val="22"/>
          <w:szCs w:val="22"/>
          <w:u w:val="single"/>
        </w:rPr>
        <w:t>-regarding reasons</w:t>
      </w:r>
      <w:r>
        <w:rPr>
          <w:rFonts w:ascii="Times New Roman" w:hAnsi="Times New Roman" w:cs="Times New Roman"/>
          <w:sz w:val="22"/>
          <w:szCs w:val="22"/>
        </w:rPr>
        <w:t xml:space="preserve">: </w:t>
      </w:r>
      <w:r w:rsidR="00FE0B61">
        <w:rPr>
          <w:rFonts w:ascii="Times New Roman" w:hAnsi="Times New Roman" w:cs="Times New Roman"/>
          <w:sz w:val="22"/>
          <w:szCs w:val="22"/>
        </w:rPr>
        <w:t xml:space="preserve">to ensure that agency action comports w/statutory mandates &amp; </w:t>
      </w:r>
      <w:proofErr w:type="spellStart"/>
      <w:r w:rsidR="00FE0B61">
        <w:rPr>
          <w:rFonts w:ascii="Times New Roman" w:hAnsi="Times New Roman" w:cs="Times New Roman"/>
          <w:sz w:val="22"/>
          <w:szCs w:val="22"/>
        </w:rPr>
        <w:t>pouplar</w:t>
      </w:r>
      <w:proofErr w:type="spellEnd"/>
      <w:r w:rsidR="00FE0B61">
        <w:rPr>
          <w:rFonts w:ascii="Times New Roman" w:hAnsi="Times New Roman" w:cs="Times New Roman"/>
          <w:sz w:val="22"/>
          <w:szCs w:val="22"/>
        </w:rPr>
        <w:t xml:space="preserve"> preferences</w:t>
      </w:r>
    </w:p>
    <w:p w14:paraId="096EA191" w14:textId="30441383" w:rsidR="00FE0B61" w:rsidRDefault="0072721B" w:rsidP="00622A07">
      <w:pPr>
        <w:pStyle w:val="ListParagraph"/>
        <w:numPr>
          <w:ilvl w:val="0"/>
          <w:numId w:val="182"/>
        </w:numPr>
        <w:spacing w:after="200"/>
        <w:rPr>
          <w:rFonts w:ascii="Times New Roman" w:hAnsi="Times New Roman" w:cs="Times New Roman"/>
          <w:sz w:val="22"/>
          <w:szCs w:val="22"/>
        </w:rPr>
      </w:pPr>
      <w:r>
        <w:rPr>
          <w:rFonts w:ascii="Times New Roman" w:hAnsi="Times New Roman" w:cs="Times New Roman"/>
          <w:sz w:val="22"/>
          <w:szCs w:val="22"/>
          <w:u w:val="single"/>
        </w:rPr>
        <w:t>Congressional</w:t>
      </w:r>
      <w:r w:rsidR="00FE0B61">
        <w:rPr>
          <w:rFonts w:ascii="Times New Roman" w:hAnsi="Times New Roman" w:cs="Times New Roman"/>
          <w:sz w:val="22"/>
          <w:szCs w:val="22"/>
          <w:u w:val="single"/>
        </w:rPr>
        <w:t xml:space="preserve"> Review </w:t>
      </w:r>
      <w:r w:rsidR="00FE0B61" w:rsidRPr="00FE0B61">
        <w:rPr>
          <w:rFonts w:ascii="Times New Roman" w:hAnsi="Times New Roman" w:cs="Times New Roman"/>
          <w:sz w:val="22"/>
          <w:szCs w:val="22"/>
          <w:u w:val="single"/>
        </w:rPr>
        <w:t>Act (CRA)</w:t>
      </w:r>
      <w:r w:rsidR="00FE0B61">
        <w:rPr>
          <w:rFonts w:ascii="Times New Roman" w:hAnsi="Times New Roman" w:cs="Times New Roman"/>
          <w:sz w:val="22"/>
          <w:szCs w:val="22"/>
        </w:rPr>
        <w:t>:</w:t>
      </w:r>
      <w:r w:rsidR="001D50C8">
        <w:rPr>
          <w:rFonts w:ascii="Times New Roman" w:hAnsi="Times New Roman" w:cs="Times New Roman"/>
          <w:sz w:val="22"/>
          <w:szCs w:val="22"/>
        </w:rPr>
        <w:t xml:space="preserve"> requires both independent and executive-branch agencies to submit “major” rules, as well as other information including any cost-benefit analysis of the rule, to Congress and the General Accounting Office before the rule may take effect</w:t>
      </w:r>
    </w:p>
    <w:p w14:paraId="55802624" w14:textId="763048C9" w:rsidR="001D50C8" w:rsidRDefault="00854B3E" w:rsidP="00622A07">
      <w:pPr>
        <w:pStyle w:val="ListParagraph"/>
        <w:numPr>
          <w:ilvl w:val="0"/>
          <w:numId w:val="183"/>
        </w:numPr>
        <w:spacing w:after="200"/>
        <w:rPr>
          <w:rFonts w:ascii="Times New Roman" w:hAnsi="Times New Roman" w:cs="Times New Roman"/>
          <w:sz w:val="22"/>
          <w:szCs w:val="22"/>
        </w:rPr>
      </w:pPr>
      <w:r>
        <w:rPr>
          <w:rFonts w:ascii="Times New Roman" w:hAnsi="Times New Roman" w:cs="Times New Roman"/>
          <w:sz w:val="22"/>
          <w:szCs w:val="22"/>
        </w:rPr>
        <w:t>Bypasses Senate filibuster</w:t>
      </w:r>
    </w:p>
    <w:p w14:paraId="5BB97E54" w14:textId="065F2A6E" w:rsidR="00854B3E" w:rsidRDefault="00854B3E" w:rsidP="00622A07">
      <w:pPr>
        <w:pStyle w:val="ListParagraph"/>
        <w:numPr>
          <w:ilvl w:val="0"/>
          <w:numId w:val="183"/>
        </w:numPr>
        <w:spacing w:after="200"/>
        <w:rPr>
          <w:rFonts w:ascii="Times New Roman" w:hAnsi="Times New Roman" w:cs="Times New Roman"/>
          <w:sz w:val="22"/>
          <w:szCs w:val="22"/>
        </w:rPr>
      </w:pPr>
      <w:r>
        <w:rPr>
          <w:rFonts w:ascii="Times New Roman" w:hAnsi="Times New Roman" w:cs="Times New Roman"/>
          <w:sz w:val="22"/>
          <w:szCs w:val="22"/>
        </w:rPr>
        <w:t>Expedited process</w:t>
      </w:r>
    </w:p>
    <w:p w14:paraId="356532EB" w14:textId="0FD5008A" w:rsidR="00854B3E" w:rsidRDefault="00854B3E" w:rsidP="00622A07">
      <w:pPr>
        <w:pStyle w:val="ListParagraph"/>
        <w:numPr>
          <w:ilvl w:val="0"/>
          <w:numId w:val="183"/>
        </w:numPr>
        <w:spacing w:after="200"/>
        <w:rPr>
          <w:rFonts w:ascii="Times New Roman" w:hAnsi="Times New Roman" w:cs="Times New Roman"/>
          <w:sz w:val="22"/>
          <w:szCs w:val="22"/>
        </w:rPr>
      </w:pPr>
      <w:r>
        <w:rPr>
          <w:rFonts w:ascii="Times New Roman" w:hAnsi="Times New Roman" w:cs="Times New Roman"/>
          <w:sz w:val="22"/>
          <w:szCs w:val="22"/>
        </w:rPr>
        <w:t>Congress can have a new rule passed with as many as the approval of 30 members</w:t>
      </w:r>
    </w:p>
    <w:p w14:paraId="69E9ED20" w14:textId="768067DF" w:rsidR="00854B3E" w:rsidRDefault="00854B3E" w:rsidP="00622A07">
      <w:pPr>
        <w:pStyle w:val="ListParagraph"/>
        <w:numPr>
          <w:ilvl w:val="0"/>
          <w:numId w:val="183"/>
        </w:numPr>
        <w:spacing w:after="200"/>
        <w:rPr>
          <w:rFonts w:ascii="Times New Roman" w:hAnsi="Times New Roman" w:cs="Times New Roman"/>
          <w:sz w:val="22"/>
          <w:szCs w:val="22"/>
        </w:rPr>
      </w:pPr>
      <w:r>
        <w:rPr>
          <w:rFonts w:ascii="Times New Roman" w:hAnsi="Times New Roman" w:cs="Times New Roman"/>
          <w:sz w:val="22"/>
          <w:szCs w:val="22"/>
        </w:rPr>
        <w:t xml:space="preserve">Joint resolution; bicameralism requirements </w:t>
      </w:r>
      <w:r w:rsidRPr="00854B3E">
        <w:rPr>
          <w:rFonts w:ascii="Times New Roman" w:hAnsi="Times New Roman" w:cs="Times New Roman"/>
          <w:sz w:val="22"/>
          <w:szCs w:val="22"/>
        </w:rPr>
        <w:sym w:font="Wingdings" w:char="F0E0"/>
      </w:r>
      <w:r>
        <w:rPr>
          <w:rFonts w:ascii="Times New Roman" w:hAnsi="Times New Roman" w:cs="Times New Roman"/>
          <w:sz w:val="22"/>
          <w:szCs w:val="22"/>
        </w:rPr>
        <w:t xml:space="preserve"> then presentment to President</w:t>
      </w:r>
    </w:p>
    <w:p w14:paraId="03AF4896" w14:textId="09445FCE" w:rsidR="00854B3E" w:rsidRDefault="004D659C" w:rsidP="00622A07">
      <w:pPr>
        <w:pStyle w:val="ListParagraph"/>
        <w:numPr>
          <w:ilvl w:val="0"/>
          <w:numId w:val="182"/>
        </w:numPr>
        <w:spacing w:after="200"/>
        <w:rPr>
          <w:rFonts w:ascii="Times New Roman" w:hAnsi="Times New Roman" w:cs="Times New Roman"/>
          <w:sz w:val="22"/>
          <w:szCs w:val="22"/>
        </w:rPr>
      </w:pPr>
      <w:r>
        <w:rPr>
          <w:rFonts w:ascii="Times New Roman" w:hAnsi="Times New Roman" w:cs="Times New Roman"/>
          <w:sz w:val="22"/>
          <w:szCs w:val="22"/>
          <w:u w:val="single"/>
        </w:rPr>
        <w:t>Tools</w:t>
      </w:r>
      <w:r>
        <w:rPr>
          <w:rFonts w:ascii="Times New Roman" w:hAnsi="Times New Roman" w:cs="Times New Roman"/>
          <w:sz w:val="22"/>
          <w:szCs w:val="22"/>
        </w:rPr>
        <w:t>:</w:t>
      </w:r>
    </w:p>
    <w:p w14:paraId="15D436BB" w14:textId="0FE06769" w:rsidR="004D659C" w:rsidRDefault="004D659C" w:rsidP="00622A07">
      <w:pPr>
        <w:pStyle w:val="ListParagraph"/>
        <w:numPr>
          <w:ilvl w:val="0"/>
          <w:numId w:val="184"/>
        </w:numPr>
        <w:spacing w:after="200"/>
        <w:rPr>
          <w:rFonts w:ascii="Times New Roman" w:hAnsi="Times New Roman" w:cs="Times New Roman"/>
          <w:sz w:val="22"/>
          <w:szCs w:val="22"/>
        </w:rPr>
      </w:pPr>
      <w:r w:rsidRPr="00EC0925">
        <w:rPr>
          <w:rFonts w:ascii="Times New Roman" w:hAnsi="Times New Roman" w:cs="Times New Roman"/>
          <w:b/>
          <w:sz w:val="22"/>
          <w:szCs w:val="22"/>
        </w:rPr>
        <w:t>New Legislation</w:t>
      </w:r>
      <w:r w:rsidRPr="00EC0925">
        <w:rPr>
          <w:rFonts w:ascii="Times New Roman" w:hAnsi="Times New Roman" w:cs="Times New Roman"/>
          <w:sz w:val="22"/>
          <w:szCs w:val="22"/>
        </w:rPr>
        <w:t>:</w:t>
      </w:r>
    </w:p>
    <w:p w14:paraId="2EEBDED1" w14:textId="4FB2C0F7" w:rsidR="00EC0925" w:rsidRDefault="00525266" w:rsidP="00B071AD">
      <w:pPr>
        <w:pStyle w:val="ListParagraph"/>
        <w:numPr>
          <w:ilvl w:val="3"/>
          <w:numId w:val="12"/>
        </w:numPr>
        <w:spacing w:after="200"/>
        <w:rPr>
          <w:rFonts w:ascii="Times New Roman" w:hAnsi="Times New Roman" w:cs="Times New Roman"/>
          <w:sz w:val="22"/>
          <w:szCs w:val="22"/>
        </w:rPr>
      </w:pPr>
      <w:r>
        <w:rPr>
          <w:rFonts w:ascii="Times New Roman" w:hAnsi="Times New Roman" w:cs="Times New Roman"/>
          <w:sz w:val="22"/>
          <w:szCs w:val="22"/>
        </w:rPr>
        <w:t>Congress can enact new legislation to assert control of agency action; legislation might abolish an agency or restrict its authority</w:t>
      </w:r>
    </w:p>
    <w:p w14:paraId="06885B66" w14:textId="4E148504" w:rsidR="006E3C3F" w:rsidRDefault="006E3C3F" w:rsidP="00B071AD">
      <w:pPr>
        <w:pStyle w:val="ListParagraph"/>
        <w:numPr>
          <w:ilvl w:val="3"/>
          <w:numId w:val="12"/>
        </w:numPr>
        <w:spacing w:after="200"/>
        <w:rPr>
          <w:rFonts w:ascii="Times New Roman" w:hAnsi="Times New Roman" w:cs="Times New Roman"/>
          <w:sz w:val="22"/>
          <w:szCs w:val="22"/>
        </w:rPr>
      </w:pPr>
      <w:r>
        <w:rPr>
          <w:rFonts w:ascii="Times New Roman" w:hAnsi="Times New Roman" w:cs="Times New Roman"/>
          <w:sz w:val="22"/>
          <w:szCs w:val="22"/>
        </w:rPr>
        <w:t xml:space="preserve">Self-defeating if Congress always </w:t>
      </w:r>
      <w:proofErr w:type="spellStart"/>
      <w:r>
        <w:rPr>
          <w:rFonts w:ascii="Times New Roman" w:hAnsi="Times New Roman" w:cs="Times New Roman"/>
          <w:sz w:val="22"/>
          <w:szCs w:val="22"/>
        </w:rPr>
        <w:t>ahs</w:t>
      </w:r>
      <w:proofErr w:type="spellEnd"/>
      <w:r>
        <w:rPr>
          <w:rFonts w:ascii="Times New Roman" w:hAnsi="Times New Roman" w:cs="Times New Roman"/>
          <w:sz w:val="22"/>
          <w:szCs w:val="22"/>
        </w:rPr>
        <w:t xml:space="preserve"> to intervene</w:t>
      </w:r>
    </w:p>
    <w:p w14:paraId="38271319" w14:textId="404D68FF" w:rsidR="006E3C3F" w:rsidRDefault="006E3C3F" w:rsidP="00622A07">
      <w:pPr>
        <w:pStyle w:val="ListParagraph"/>
        <w:numPr>
          <w:ilvl w:val="0"/>
          <w:numId w:val="184"/>
        </w:numPr>
        <w:spacing w:after="200"/>
        <w:rPr>
          <w:rFonts w:ascii="Times New Roman" w:hAnsi="Times New Roman" w:cs="Times New Roman"/>
          <w:sz w:val="22"/>
          <w:szCs w:val="22"/>
        </w:rPr>
      </w:pPr>
      <w:r>
        <w:rPr>
          <w:rFonts w:ascii="Times New Roman" w:hAnsi="Times New Roman" w:cs="Times New Roman"/>
          <w:b/>
          <w:sz w:val="22"/>
          <w:szCs w:val="22"/>
        </w:rPr>
        <w:t>Appropriations Legislation</w:t>
      </w:r>
      <w:r>
        <w:rPr>
          <w:rFonts w:ascii="Times New Roman" w:hAnsi="Times New Roman" w:cs="Times New Roman"/>
          <w:sz w:val="22"/>
          <w:szCs w:val="22"/>
        </w:rPr>
        <w:t>:</w:t>
      </w:r>
    </w:p>
    <w:p w14:paraId="1E2659BD" w14:textId="3BB033DA" w:rsidR="006E3C3F" w:rsidRDefault="00E14747" w:rsidP="00622A07">
      <w:pPr>
        <w:pStyle w:val="ListParagraph"/>
        <w:numPr>
          <w:ilvl w:val="0"/>
          <w:numId w:val="185"/>
        </w:numPr>
        <w:spacing w:after="200"/>
        <w:rPr>
          <w:rFonts w:ascii="Times New Roman" w:hAnsi="Times New Roman" w:cs="Times New Roman"/>
          <w:sz w:val="22"/>
          <w:szCs w:val="22"/>
        </w:rPr>
      </w:pPr>
      <w:r>
        <w:rPr>
          <w:rFonts w:ascii="Times New Roman" w:hAnsi="Times New Roman" w:cs="Times New Roman"/>
          <w:sz w:val="22"/>
          <w:szCs w:val="22"/>
        </w:rPr>
        <w:t>Congress can restrict funding for a particular agency or regulatory program</w:t>
      </w:r>
    </w:p>
    <w:p w14:paraId="372435E1" w14:textId="6BB9EFF6" w:rsidR="00E14747" w:rsidRDefault="009E127E" w:rsidP="00622A07">
      <w:pPr>
        <w:pStyle w:val="ListParagraph"/>
        <w:numPr>
          <w:ilvl w:val="0"/>
          <w:numId w:val="185"/>
        </w:numPr>
        <w:spacing w:after="200"/>
        <w:rPr>
          <w:rFonts w:ascii="Times New Roman" w:hAnsi="Times New Roman" w:cs="Times New Roman"/>
          <w:sz w:val="22"/>
          <w:szCs w:val="22"/>
        </w:rPr>
      </w:pPr>
      <w:r>
        <w:rPr>
          <w:rFonts w:ascii="Times New Roman" w:hAnsi="Times New Roman" w:cs="Times New Roman"/>
          <w:sz w:val="22"/>
          <w:szCs w:val="22"/>
        </w:rPr>
        <w:t>Allows Congress to assert continuous control</w:t>
      </w:r>
    </w:p>
    <w:p w14:paraId="0D17F90C" w14:textId="5737AFD2" w:rsidR="009E127E" w:rsidRDefault="009E127E" w:rsidP="00622A07">
      <w:pPr>
        <w:pStyle w:val="ListParagraph"/>
        <w:numPr>
          <w:ilvl w:val="0"/>
          <w:numId w:val="185"/>
        </w:numPr>
        <w:spacing w:after="200"/>
        <w:rPr>
          <w:rFonts w:ascii="Times New Roman" w:hAnsi="Times New Roman" w:cs="Times New Roman"/>
          <w:sz w:val="22"/>
          <w:szCs w:val="22"/>
        </w:rPr>
      </w:pPr>
      <w:r>
        <w:rPr>
          <w:rFonts w:ascii="Times New Roman" w:hAnsi="Times New Roman" w:cs="Times New Roman"/>
          <w:sz w:val="22"/>
          <w:szCs w:val="22"/>
        </w:rPr>
        <w:t>Funding is easier to alter than provisions in other bills</w:t>
      </w:r>
    </w:p>
    <w:p w14:paraId="4973DE79" w14:textId="1FA0390D" w:rsidR="00D6091A" w:rsidRDefault="00D6091A" w:rsidP="00B071AD">
      <w:pPr>
        <w:pStyle w:val="ListParagraph"/>
        <w:numPr>
          <w:ilvl w:val="4"/>
          <w:numId w:val="12"/>
        </w:numPr>
        <w:spacing w:after="200"/>
        <w:rPr>
          <w:rFonts w:ascii="Times New Roman" w:hAnsi="Times New Roman" w:cs="Times New Roman"/>
          <w:sz w:val="22"/>
          <w:szCs w:val="22"/>
        </w:rPr>
      </w:pPr>
      <w:r>
        <w:rPr>
          <w:rFonts w:ascii="Times New Roman" w:hAnsi="Times New Roman" w:cs="Times New Roman"/>
          <w:sz w:val="22"/>
          <w:szCs w:val="22"/>
        </w:rPr>
        <w:t>Funding for any particular agency program is just one item in a larger bill that reflects diverse legislative interests and that Congress intends to pass</w:t>
      </w:r>
    </w:p>
    <w:p w14:paraId="0CB604E2" w14:textId="785FD4B7" w:rsidR="00D6091A" w:rsidRDefault="00D6091A" w:rsidP="00622A07">
      <w:pPr>
        <w:pStyle w:val="ListParagraph"/>
        <w:numPr>
          <w:ilvl w:val="0"/>
          <w:numId w:val="185"/>
        </w:numPr>
        <w:spacing w:after="200"/>
        <w:rPr>
          <w:rFonts w:ascii="Times New Roman" w:hAnsi="Times New Roman" w:cs="Times New Roman"/>
          <w:sz w:val="22"/>
          <w:szCs w:val="22"/>
        </w:rPr>
      </w:pPr>
      <w:r>
        <w:rPr>
          <w:rFonts w:ascii="Times New Roman" w:hAnsi="Times New Roman" w:cs="Times New Roman"/>
          <w:b/>
          <w:sz w:val="22"/>
          <w:szCs w:val="22"/>
        </w:rPr>
        <w:t>Note</w:t>
      </w:r>
      <w:r>
        <w:rPr>
          <w:rFonts w:ascii="Times New Roman" w:hAnsi="Times New Roman" w:cs="Times New Roman"/>
          <w:sz w:val="22"/>
          <w:szCs w:val="22"/>
        </w:rPr>
        <w:t>:</w:t>
      </w:r>
    </w:p>
    <w:p w14:paraId="42C41B80" w14:textId="61C5DA83" w:rsidR="00D6091A" w:rsidRDefault="00D6091A" w:rsidP="00622A07">
      <w:pPr>
        <w:pStyle w:val="ListParagraph"/>
        <w:numPr>
          <w:ilvl w:val="0"/>
          <w:numId w:val="186"/>
        </w:numPr>
        <w:spacing w:after="200"/>
        <w:rPr>
          <w:rFonts w:ascii="Times New Roman" w:hAnsi="Times New Roman" w:cs="Times New Roman"/>
          <w:sz w:val="22"/>
          <w:szCs w:val="22"/>
        </w:rPr>
      </w:pPr>
      <w:r>
        <w:rPr>
          <w:rFonts w:ascii="Times New Roman" w:hAnsi="Times New Roman" w:cs="Times New Roman"/>
          <w:sz w:val="22"/>
          <w:szCs w:val="22"/>
        </w:rPr>
        <w:t>Pay attention to Anti-Deficiency Act (you can’t pre-commit he government to spend money)</w:t>
      </w:r>
    </w:p>
    <w:p w14:paraId="3AE015B4" w14:textId="49305030" w:rsidR="00D6091A" w:rsidRDefault="00D6091A" w:rsidP="00622A07">
      <w:pPr>
        <w:pStyle w:val="ListParagraph"/>
        <w:numPr>
          <w:ilvl w:val="0"/>
          <w:numId w:val="186"/>
        </w:numPr>
        <w:spacing w:after="200"/>
        <w:rPr>
          <w:rFonts w:ascii="Times New Roman" w:hAnsi="Times New Roman" w:cs="Times New Roman"/>
          <w:sz w:val="22"/>
          <w:szCs w:val="22"/>
        </w:rPr>
      </w:pPr>
      <w:r>
        <w:rPr>
          <w:rFonts w:ascii="Times New Roman" w:hAnsi="Times New Roman" w:cs="Times New Roman"/>
          <w:sz w:val="22"/>
          <w:szCs w:val="22"/>
        </w:rPr>
        <w:t>Appropriations bill do more than say Give Money to X; can also be a platform for people to exert fine-grained control</w:t>
      </w:r>
    </w:p>
    <w:p w14:paraId="332351B5" w14:textId="4B165578" w:rsidR="00D6091A" w:rsidRDefault="004D4AC1" w:rsidP="00B071AD">
      <w:pPr>
        <w:pStyle w:val="ListParagraph"/>
        <w:numPr>
          <w:ilvl w:val="5"/>
          <w:numId w:val="12"/>
        </w:numPr>
        <w:spacing w:after="200"/>
        <w:rPr>
          <w:rFonts w:ascii="Times New Roman" w:hAnsi="Times New Roman" w:cs="Times New Roman"/>
          <w:sz w:val="22"/>
          <w:szCs w:val="22"/>
        </w:rPr>
      </w:pPr>
      <w:r>
        <w:rPr>
          <w:rFonts w:ascii="Times New Roman" w:hAnsi="Times New Roman" w:cs="Times New Roman"/>
          <w:sz w:val="22"/>
          <w:szCs w:val="22"/>
        </w:rPr>
        <w:t>Language counts; appropriations committee might put language expressing desires for the committee and a report (like Congress doesn’t think this should happen until a certain study has been performed or something; agency will usually try to satisfy the Congressional direction, even though it’s not legislative)</w:t>
      </w:r>
    </w:p>
    <w:p w14:paraId="1958C869" w14:textId="332D7BDD" w:rsidR="001471C0" w:rsidRPr="000C574F" w:rsidRDefault="000C574F" w:rsidP="00622A07">
      <w:pPr>
        <w:pStyle w:val="ListParagraph"/>
        <w:numPr>
          <w:ilvl w:val="0"/>
          <w:numId w:val="184"/>
        </w:numPr>
        <w:spacing w:after="200"/>
        <w:rPr>
          <w:rFonts w:ascii="Times New Roman" w:hAnsi="Times New Roman" w:cs="Times New Roman"/>
          <w:sz w:val="22"/>
          <w:szCs w:val="22"/>
        </w:rPr>
      </w:pPr>
      <w:r>
        <w:rPr>
          <w:rFonts w:ascii="Times New Roman" w:hAnsi="Times New Roman" w:cs="Times New Roman"/>
          <w:b/>
          <w:sz w:val="22"/>
          <w:szCs w:val="22"/>
        </w:rPr>
        <w:t>Oversight Hearings</w:t>
      </w:r>
    </w:p>
    <w:p w14:paraId="72F5A972" w14:textId="599B491A" w:rsidR="000C574F" w:rsidRDefault="002A00E0" w:rsidP="00622A07">
      <w:pPr>
        <w:pStyle w:val="ListParagraph"/>
        <w:numPr>
          <w:ilvl w:val="0"/>
          <w:numId w:val="187"/>
        </w:numPr>
        <w:spacing w:after="200"/>
        <w:rPr>
          <w:rFonts w:ascii="Times New Roman" w:hAnsi="Times New Roman" w:cs="Times New Roman"/>
          <w:sz w:val="22"/>
          <w:szCs w:val="22"/>
        </w:rPr>
      </w:pPr>
      <w:r>
        <w:rPr>
          <w:rFonts w:ascii="Times New Roman" w:hAnsi="Times New Roman" w:cs="Times New Roman"/>
          <w:sz w:val="22"/>
          <w:szCs w:val="22"/>
        </w:rPr>
        <w:t>Convene hearings to review agencies’ actions to see if it meets Congress’ standards; uncover facts in aid of further legislative activities</w:t>
      </w:r>
    </w:p>
    <w:p w14:paraId="0CACBB54" w14:textId="35503E24" w:rsidR="002A00E0" w:rsidRDefault="002A00E0" w:rsidP="00622A07">
      <w:pPr>
        <w:pStyle w:val="ListParagraph"/>
        <w:numPr>
          <w:ilvl w:val="0"/>
          <w:numId w:val="187"/>
        </w:numPr>
        <w:spacing w:after="200"/>
        <w:rPr>
          <w:rFonts w:ascii="Times New Roman" w:hAnsi="Times New Roman" w:cs="Times New Roman"/>
          <w:sz w:val="22"/>
          <w:szCs w:val="22"/>
        </w:rPr>
      </w:pPr>
      <w:r>
        <w:rPr>
          <w:rFonts w:ascii="Times New Roman" w:hAnsi="Times New Roman" w:cs="Times New Roman"/>
          <w:sz w:val="22"/>
          <w:szCs w:val="22"/>
        </w:rPr>
        <w:t>Informational tool</w:t>
      </w:r>
    </w:p>
    <w:p w14:paraId="6CAD65B8" w14:textId="312833F9" w:rsidR="00D0586F" w:rsidRDefault="00D0586F" w:rsidP="00622A07">
      <w:pPr>
        <w:pStyle w:val="ListParagraph"/>
        <w:numPr>
          <w:ilvl w:val="0"/>
          <w:numId w:val="187"/>
        </w:numPr>
        <w:spacing w:after="200"/>
        <w:rPr>
          <w:rFonts w:ascii="Times New Roman" w:hAnsi="Times New Roman" w:cs="Times New Roman"/>
          <w:sz w:val="22"/>
          <w:szCs w:val="22"/>
        </w:rPr>
      </w:pPr>
      <w:r>
        <w:rPr>
          <w:rFonts w:ascii="Times New Roman" w:hAnsi="Times New Roman" w:cs="Times New Roman"/>
          <w:sz w:val="22"/>
          <w:szCs w:val="22"/>
        </w:rPr>
        <w:t>Can also be used to hold officials publicly accountable (public airing or blaming)</w:t>
      </w:r>
    </w:p>
    <w:p w14:paraId="532442EC" w14:textId="3F773CCB" w:rsidR="00D0586F" w:rsidRDefault="00D0586F" w:rsidP="00622A07">
      <w:pPr>
        <w:pStyle w:val="ListParagraph"/>
        <w:numPr>
          <w:ilvl w:val="0"/>
          <w:numId w:val="187"/>
        </w:numPr>
        <w:spacing w:after="200"/>
        <w:rPr>
          <w:rFonts w:ascii="Times New Roman" w:hAnsi="Times New Roman" w:cs="Times New Roman"/>
          <w:sz w:val="22"/>
          <w:szCs w:val="22"/>
        </w:rPr>
      </w:pPr>
      <w:r>
        <w:rPr>
          <w:rFonts w:ascii="Times New Roman" w:hAnsi="Times New Roman" w:cs="Times New Roman"/>
          <w:sz w:val="22"/>
          <w:szCs w:val="22"/>
        </w:rPr>
        <w:t>Serve as a warning</w:t>
      </w:r>
    </w:p>
    <w:p w14:paraId="6E5EA1EF" w14:textId="5C641209" w:rsidR="00D0586F" w:rsidRDefault="00D0586F" w:rsidP="00622A07">
      <w:pPr>
        <w:pStyle w:val="ListParagraph"/>
        <w:numPr>
          <w:ilvl w:val="0"/>
          <w:numId w:val="187"/>
        </w:numPr>
        <w:spacing w:after="200"/>
        <w:rPr>
          <w:rFonts w:ascii="Times New Roman" w:hAnsi="Times New Roman" w:cs="Times New Roman"/>
          <w:sz w:val="22"/>
          <w:szCs w:val="22"/>
        </w:rPr>
      </w:pPr>
      <w:r>
        <w:rPr>
          <w:rFonts w:ascii="Times New Roman" w:hAnsi="Times New Roman" w:cs="Times New Roman"/>
          <w:sz w:val="22"/>
          <w:szCs w:val="22"/>
        </w:rPr>
        <w:t>Relatively informal</w:t>
      </w:r>
    </w:p>
    <w:p w14:paraId="1F43F663" w14:textId="51376024" w:rsidR="0049069F" w:rsidRDefault="0049069F" w:rsidP="00622A07">
      <w:pPr>
        <w:pStyle w:val="ListParagraph"/>
        <w:numPr>
          <w:ilvl w:val="0"/>
          <w:numId w:val="187"/>
        </w:numPr>
        <w:spacing w:after="200"/>
        <w:rPr>
          <w:rFonts w:ascii="Times New Roman" w:hAnsi="Times New Roman" w:cs="Times New Roman"/>
          <w:sz w:val="22"/>
          <w:szCs w:val="22"/>
        </w:rPr>
      </w:pPr>
      <w:r>
        <w:rPr>
          <w:rFonts w:ascii="Times New Roman" w:hAnsi="Times New Roman" w:cs="Times New Roman"/>
          <w:sz w:val="22"/>
          <w:szCs w:val="22"/>
        </w:rPr>
        <w:t>If you fail to show up, you may be defunded or even subpoenaed and held in contempt</w:t>
      </w:r>
    </w:p>
    <w:p w14:paraId="0D5000B2" w14:textId="3B0CABC3" w:rsidR="0049069F" w:rsidRDefault="0049069F" w:rsidP="00622A07">
      <w:pPr>
        <w:pStyle w:val="ListParagraph"/>
        <w:numPr>
          <w:ilvl w:val="0"/>
          <w:numId w:val="187"/>
        </w:numPr>
        <w:spacing w:after="200"/>
        <w:rPr>
          <w:rFonts w:ascii="Times New Roman" w:hAnsi="Times New Roman" w:cs="Times New Roman"/>
          <w:sz w:val="22"/>
          <w:szCs w:val="22"/>
        </w:rPr>
      </w:pPr>
      <w:r>
        <w:rPr>
          <w:rFonts w:ascii="Times New Roman" w:hAnsi="Times New Roman" w:cs="Times New Roman"/>
          <w:sz w:val="22"/>
          <w:szCs w:val="22"/>
        </w:rPr>
        <w:t xml:space="preserve">Congress can give full immunity; or use </w:t>
      </w:r>
      <w:r w:rsidR="00B734B1">
        <w:rPr>
          <w:rFonts w:ascii="Times New Roman" w:hAnsi="Times New Roman" w:cs="Times New Roman"/>
          <w:sz w:val="22"/>
          <w:szCs w:val="22"/>
        </w:rPr>
        <w:t>immunity (only in proceedings) to encourage people to testify</w:t>
      </w:r>
    </w:p>
    <w:p w14:paraId="01EA8E99" w14:textId="1E6D3CAE" w:rsidR="00C80DFE" w:rsidRDefault="00C80DFE" w:rsidP="00622A07">
      <w:pPr>
        <w:pStyle w:val="ListParagraph"/>
        <w:numPr>
          <w:ilvl w:val="0"/>
          <w:numId w:val="187"/>
        </w:numPr>
        <w:spacing w:after="200"/>
        <w:rPr>
          <w:rFonts w:ascii="Times New Roman" w:hAnsi="Times New Roman" w:cs="Times New Roman"/>
          <w:sz w:val="22"/>
          <w:szCs w:val="22"/>
        </w:rPr>
      </w:pPr>
      <w:r>
        <w:rPr>
          <w:rFonts w:ascii="Times New Roman" w:hAnsi="Times New Roman" w:cs="Times New Roman"/>
          <w:sz w:val="22"/>
          <w:szCs w:val="22"/>
        </w:rPr>
        <w:t>May invoke executive privilege (not always successful)</w:t>
      </w:r>
    </w:p>
    <w:p w14:paraId="2292BA20" w14:textId="697FCF43" w:rsidR="007D6994" w:rsidRDefault="007D6994" w:rsidP="00622A07">
      <w:pPr>
        <w:pStyle w:val="ListParagraph"/>
        <w:numPr>
          <w:ilvl w:val="0"/>
          <w:numId w:val="187"/>
        </w:numPr>
        <w:spacing w:after="200"/>
        <w:rPr>
          <w:rFonts w:ascii="Times New Roman" w:hAnsi="Times New Roman" w:cs="Times New Roman"/>
          <w:sz w:val="22"/>
          <w:szCs w:val="22"/>
        </w:rPr>
      </w:pPr>
      <w:r>
        <w:rPr>
          <w:rFonts w:ascii="Times New Roman" w:hAnsi="Times New Roman" w:cs="Times New Roman"/>
          <w:sz w:val="22"/>
          <w:szCs w:val="22"/>
          <w:u w:val="single"/>
        </w:rPr>
        <w:t>Procedure</w:t>
      </w:r>
      <w:r>
        <w:rPr>
          <w:rFonts w:ascii="Times New Roman" w:hAnsi="Times New Roman" w:cs="Times New Roman"/>
          <w:sz w:val="22"/>
          <w:szCs w:val="22"/>
        </w:rPr>
        <w:t>:</w:t>
      </w:r>
    </w:p>
    <w:p w14:paraId="4B9D3825" w14:textId="5CF32958" w:rsidR="007D6994" w:rsidRDefault="006F6A8E" w:rsidP="00622A07">
      <w:pPr>
        <w:pStyle w:val="ListParagraph"/>
        <w:numPr>
          <w:ilvl w:val="0"/>
          <w:numId w:val="186"/>
        </w:numPr>
        <w:spacing w:after="200"/>
        <w:rPr>
          <w:rFonts w:ascii="Times New Roman" w:hAnsi="Times New Roman" w:cs="Times New Roman"/>
          <w:sz w:val="22"/>
          <w:szCs w:val="22"/>
        </w:rPr>
      </w:pPr>
      <w:r>
        <w:rPr>
          <w:rFonts w:ascii="Times New Roman" w:hAnsi="Times New Roman" w:cs="Times New Roman"/>
          <w:sz w:val="22"/>
          <w:szCs w:val="22"/>
        </w:rPr>
        <w:t>Congressional committee sends a letter requesting that an agency official appear and sometimes to produce documents</w:t>
      </w:r>
    </w:p>
    <w:p w14:paraId="004DAA9D" w14:textId="5C651AA9" w:rsidR="005C260A" w:rsidRDefault="006F6A8E" w:rsidP="00622A07">
      <w:pPr>
        <w:pStyle w:val="ListParagraph"/>
        <w:numPr>
          <w:ilvl w:val="0"/>
          <w:numId w:val="186"/>
        </w:numPr>
        <w:spacing w:after="200"/>
        <w:rPr>
          <w:rFonts w:ascii="Times New Roman" w:hAnsi="Times New Roman" w:cs="Times New Roman"/>
          <w:sz w:val="22"/>
          <w:szCs w:val="22"/>
        </w:rPr>
      </w:pPr>
      <w:r>
        <w:rPr>
          <w:rFonts w:ascii="Times New Roman" w:hAnsi="Times New Roman" w:cs="Times New Roman"/>
          <w:sz w:val="22"/>
          <w:szCs w:val="22"/>
        </w:rPr>
        <w:t>Congress can subpoena the official, or compromise to provide a more limited testimony or produce documents w/o appearing</w:t>
      </w:r>
    </w:p>
    <w:p w14:paraId="2DBCB1D1" w14:textId="77002195" w:rsidR="005C260A" w:rsidRPr="005C260A" w:rsidRDefault="00BB4081" w:rsidP="00622A07">
      <w:pPr>
        <w:pStyle w:val="ListParagraph"/>
        <w:numPr>
          <w:ilvl w:val="0"/>
          <w:numId w:val="184"/>
        </w:numPr>
        <w:spacing w:after="200"/>
        <w:rPr>
          <w:rFonts w:ascii="Times New Roman" w:hAnsi="Times New Roman" w:cs="Times New Roman"/>
          <w:sz w:val="22"/>
          <w:szCs w:val="22"/>
        </w:rPr>
      </w:pPr>
      <w:r>
        <w:rPr>
          <w:rFonts w:ascii="Times New Roman" w:hAnsi="Times New Roman" w:cs="Times New Roman"/>
          <w:sz w:val="22"/>
          <w:szCs w:val="22"/>
        </w:rPr>
        <w:t xml:space="preserve">Confirmation process – require a senate vote before hiring agency officers </w:t>
      </w:r>
    </w:p>
    <w:p w14:paraId="521123B8" w14:textId="77777777" w:rsidR="007C00B6" w:rsidRPr="007C00B6" w:rsidRDefault="007C00B6" w:rsidP="007C00B6">
      <w:pPr>
        <w:spacing w:after="200"/>
        <w:rPr>
          <w:rFonts w:ascii="Times New Roman" w:hAnsi="Times New Roman" w:cs="Times New Roman"/>
          <w:sz w:val="22"/>
          <w:szCs w:val="22"/>
        </w:rPr>
      </w:pPr>
    </w:p>
    <w:p w14:paraId="6360A3C2" w14:textId="6670EC88" w:rsidR="007C00B6" w:rsidRPr="008631DC" w:rsidRDefault="007C00B6" w:rsidP="00622A07">
      <w:pPr>
        <w:pStyle w:val="Heading2"/>
        <w:numPr>
          <w:ilvl w:val="0"/>
          <w:numId w:val="32"/>
        </w:numPr>
        <w:rPr>
          <w:rFonts w:ascii="Times New Roman" w:hAnsi="Times New Roman" w:cs="Times New Roman"/>
          <w:color w:val="auto"/>
          <w:sz w:val="22"/>
          <w:szCs w:val="22"/>
        </w:rPr>
      </w:pPr>
      <w:bookmarkStart w:id="56" w:name="_Toc260854030"/>
      <w:r w:rsidRPr="008631DC">
        <w:rPr>
          <w:rFonts w:ascii="Times New Roman" w:hAnsi="Times New Roman" w:cs="Times New Roman"/>
          <w:color w:val="auto"/>
          <w:sz w:val="22"/>
          <w:szCs w:val="22"/>
        </w:rPr>
        <w:lastRenderedPageBreak/>
        <w:t>Judicial Control</w:t>
      </w:r>
      <w:bookmarkEnd w:id="56"/>
      <w:r w:rsidR="00F96531">
        <w:rPr>
          <w:rFonts w:ascii="Times New Roman" w:hAnsi="Times New Roman" w:cs="Times New Roman"/>
          <w:color w:val="auto"/>
          <w:sz w:val="22"/>
          <w:szCs w:val="22"/>
        </w:rPr>
        <w:t xml:space="preserve">  </w:t>
      </w:r>
    </w:p>
    <w:p w14:paraId="6D3A3CC3" w14:textId="5DC5F785" w:rsidR="007C00B6" w:rsidRDefault="00901ABD" w:rsidP="00622A07">
      <w:pPr>
        <w:pStyle w:val="ListParagraph"/>
        <w:numPr>
          <w:ilvl w:val="0"/>
          <w:numId w:val="188"/>
        </w:numPr>
        <w:spacing w:after="200"/>
        <w:rPr>
          <w:rFonts w:ascii="Times New Roman" w:hAnsi="Times New Roman" w:cs="Times New Roman"/>
          <w:sz w:val="22"/>
          <w:szCs w:val="22"/>
        </w:rPr>
      </w:pPr>
      <w:r>
        <w:rPr>
          <w:rFonts w:ascii="Times New Roman" w:hAnsi="Times New Roman" w:cs="Times New Roman"/>
          <w:sz w:val="22"/>
          <w:szCs w:val="22"/>
        </w:rPr>
        <w:t xml:space="preserve">Courts will generally exercise control of agency action only </w:t>
      </w:r>
      <w:r>
        <w:rPr>
          <w:rFonts w:ascii="Times New Roman" w:hAnsi="Times New Roman" w:cs="Times New Roman"/>
          <w:i/>
          <w:sz w:val="22"/>
          <w:szCs w:val="22"/>
        </w:rPr>
        <w:t>after</w:t>
      </w:r>
      <w:r>
        <w:rPr>
          <w:rFonts w:ascii="Times New Roman" w:hAnsi="Times New Roman" w:cs="Times New Roman"/>
          <w:sz w:val="22"/>
          <w:szCs w:val="22"/>
        </w:rPr>
        <w:t xml:space="preserve"> the agency action is complete or “final” b/c they have to wait until the action is challenged</w:t>
      </w:r>
    </w:p>
    <w:p w14:paraId="54235827" w14:textId="251E8E0C" w:rsidR="00E67225" w:rsidRDefault="00E67225" w:rsidP="00622A07">
      <w:pPr>
        <w:pStyle w:val="ListParagraph"/>
        <w:numPr>
          <w:ilvl w:val="0"/>
          <w:numId w:val="188"/>
        </w:numPr>
        <w:spacing w:after="200"/>
        <w:rPr>
          <w:rFonts w:ascii="Times New Roman" w:hAnsi="Times New Roman" w:cs="Times New Roman"/>
          <w:sz w:val="22"/>
          <w:szCs w:val="22"/>
        </w:rPr>
      </w:pPr>
      <w:r>
        <w:rPr>
          <w:rFonts w:ascii="Times New Roman" w:hAnsi="Times New Roman" w:cs="Times New Roman"/>
          <w:sz w:val="22"/>
          <w:szCs w:val="22"/>
        </w:rPr>
        <w:t>Courts have limited remedial options; to what extent can a court dictate what the agency can do?</w:t>
      </w:r>
    </w:p>
    <w:p w14:paraId="203C1C0E" w14:textId="20F657A2" w:rsidR="00E67225" w:rsidRDefault="00E67225" w:rsidP="00622A07">
      <w:pPr>
        <w:pStyle w:val="ListParagraph"/>
        <w:numPr>
          <w:ilvl w:val="0"/>
          <w:numId w:val="189"/>
        </w:numPr>
        <w:spacing w:after="200"/>
        <w:rPr>
          <w:rFonts w:ascii="Times New Roman" w:hAnsi="Times New Roman" w:cs="Times New Roman"/>
          <w:sz w:val="22"/>
          <w:szCs w:val="22"/>
        </w:rPr>
      </w:pPr>
      <w:r>
        <w:rPr>
          <w:rFonts w:ascii="Times New Roman" w:hAnsi="Times New Roman" w:cs="Times New Roman"/>
          <w:sz w:val="22"/>
          <w:szCs w:val="22"/>
        </w:rPr>
        <w:t>Administrative Procedure Act</w:t>
      </w:r>
    </w:p>
    <w:p w14:paraId="36958404" w14:textId="258CB4F3" w:rsidR="00E67225" w:rsidRDefault="00E67225" w:rsidP="00622A07">
      <w:pPr>
        <w:pStyle w:val="ListParagraph"/>
        <w:numPr>
          <w:ilvl w:val="0"/>
          <w:numId w:val="189"/>
        </w:numPr>
        <w:spacing w:after="200"/>
        <w:rPr>
          <w:rFonts w:ascii="Times New Roman" w:hAnsi="Times New Roman" w:cs="Times New Roman"/>
          <w:sz w:val="22"/>
          <w:szCs w:val="22"/>
        </w:rPr>
      </w:pPr>
      <w:r>
        <w:rPr>
          <w:rFonts w:ascii="Times New Roman" w:hAnsi="Times New Roman" w:cs="Times New Roman"/>
          <w:sz w:val="22"/>
          <w:szCs w:val="22"/>
        </w:rPr>
        <w:t>Look at the statute that directly governs the dispute</w:t>
      </w:r>
    </w:p>
    <w:p w14:paraId="152F06D5" w14:textId="3DB88530" w:rsidR="00F96531" w:rsidRDefault="009A06D1" w:rsidP="00622A07">
      <w:pPr>
        <w:pStyle w:val="ListParagraph"/>
        <w:numPr>
          <w:ilvl w:val="0"/>
          <w:numId w:val="188"/>
        </w:numPr>
        <w:spacing w:after="200"/>
        <w:rPr>
          <w:rFonts w:ascii="Times New Roman" w:hAnsi="Times New Roman" w:cs="Times New Roman"/>
          <w:sz w:val="22"/>
          <w:szCs w:val="22"/>
        </w:rPr>
      </w:pPr>
      <w:r>
        <w:rPr>
          <w:rFonts w:ascii="Times New Roman" w:hAnsi="Times New Roman" w:cs="Times New Roman"/>
          <w:sz w:val="22"/>
          <w:szCs w:val="22"/>
        </w:rPr>
        <w:t xml:space="preserve">Does judiciary have the ability to review the agency? </w:t>
      </w:r>
    </w:p>
    <w:p w14:paraId="4825E2A9" w14:textId="48536694" w:rsidR="00F96531" w:rsidRDefault="00F96531" w:rsidP="00622A07">
      <w:pPr>
        <w:pStyle w:val="ListParagraph"/>
        <w:numPr>
          <w:ilvl w:val="2"/>
          <w:numId w:val="188"/>
        </w:numPr>
        <w:spacing w:after="200"/>
        <w:rPr>
          <w:rFonts w:ascii="Times New Roman" w:hAnsi="Times New Roman" w:cs="Times New Roman"/>
          <w:sz w:val="22"/>
          <w:szCs w:val="22"/>
        </w:rPr>
      </w:pPr>
      <w:r>
        <w:rPr>
          <w:rFonts w:ascii="Times New Roman" w:hAnsi="Times New Roman" w:cs="Times New Roman"/>
          <w:sz w:val="22"/>
          <w:szCs w:val="22"/>
        </w:rPr>
        <w:t>Can be review of agency action or agency interpretation</w:t>
      </w:r>
    </w:p>
    <w:p w14:paraId="0EE37D87" w14:textId="21659953" w:rsidR="00F96531" w:rsidRPr="009F3100" w:rsidRDefault="00F96531" w:rsidP="00622A07">
      <w:pPr>
        <w:pStyle w:val="ListParagraph"/>
        <w:numPr>
          <w:ilvl w:val="2"/>
          <w:numId w:val="188"/>
        </w:numPr>
        <w:spacing w:after="200"/>
        <w:rPr>
          <w:rFonts w:ascii="Times New Roman" w:hAnsi="Times New Roman" w:cs="Times New Roman"/>
          <w:b/>
          <w:sz w:val="22"/>
          <w:szCs w:val="22"/>
        </w:rPr>
      </w:pPr>
      <w:r w:rsidRPr="009F3100">
        <w:rPr>
          <w:rFonts w:ascii="Times New Roman" w:hAnsi="Times New Roman" w:cs="Times New Roman"/>
          <w:b/>
          <w:sz w:val="22"/>
          <w:szCs w:val="22"/>
        </w:rPr>
        <w:t>Hard Look Doctrine</w:t>
      </w:r>
    </w:p>
    <w:p w14:paraId="429320FE" w14:textId="7F972BDB" w:rsidR="00F96531" w:rsidRDefault="00F96531" w:rsidP="00622A07">
      <w:pPr>
        <w:pStyle w:val="ListParagraph"/>
        <w:numPr>
          <w:ilvl w:val="3"/>
          <w:numId w:val="188"/>
        </w:numPr>
        <w:spacing w:after="200"/>
        <w:rPr>
          <w:rFonts w:ascii="Times New Roman" w:hAnsi="Times New Roman" w:cs="Times New Roman"/>
          <w:sz w:val="22"/>
          <w:szCs w:val="22"/>
        </w:rPr>
      </w:pPr>
      <w:r>
        <w:rPr>
          <w:rFonts w:ascii="Times New Roman" w:hAnsi="Times New Roman" w:cs="Times New Roman"/>
          <w:sz w:val="22"/>
          <w:szCs w:val="22"/>
        </w:rPr>
        <w:t>Formal adjudication process used by agency must be supported by substantial evidence</w:t>
      </w:r>
    </w:p>
    <w:p w14:paraId="0A768349" w14:textId="25D1942D" w:rsidR="00F96531" w:rsidRDefault="00F96531" w:rsidP="00622A07">
      <w:pPr>
        <w:pStyle w:val="ListParagraph"/>
        <w:numPr>
          <w:ilvl w:val="3"/>
          <w:numId w:val="188"/>
        </w:numPr>
        <w:spacing w:after="200"/>
        <w:rPr>
          <w:rFonts w:ascii="Times New Roman" w:hAnsi="Times New Roman" w:cs="Times New Roman"/>
          <w:sz w:val="22"/>
          <w:szCs w:val="22"/>
        </w:rPr>
      </w:pPr>
      <w:r>
        <w:rPr>
          <w:rFonts w:ascii="Times New Roman" w:hAnsi="Times New Roman" w:cs="Times New Roman"/>
          <w:sz w:val="22"/>
          <w:szCs w:val="22"/>
        </w:rPr>
        <w:t>Informal actions including  notice and comment rulemaking must not be arbitrary and capricious</w:t>
      </w:r>
    </w:p>
    <w:p w14:paraId="657A746E" w14:textId="1609DAA9" w:rsidR="00F96531" w:rsidRDefault="00F96531" w:rsidP="00622A07">
      <w:pPr>
        <w:pStyle w:val="ListParagraph"/>
        <w:numPr>
          <w:ilvl w:val="4"/>
          <w:numId w:val="188"/>
        </w:numPr>
        <w:spacing w:after="200"/>
        <w:rPr>
          <w:rFonts w:ascii="Times New Roman" w:hAnsi="Times New Roman" w:cs="Times New Roman"/>
          <w:sz w:val="22"/>
          <w:szCs w:val="22"/>
        </w:rPr>
      </w:pPr>
      <w:r>
        <w:rPr>
          <w:rFonts w:ascii="Times New Roman" w:hAnsi="Times New Roman" w:cs="Times New Roman"/>
          <w:sz w:val="22"/>
          <w:szCs w:val="22"/>
        </w:rPr>
        <w:t>Presumption that judicial review should have teeth – close scrutiny of agency</w:t>
      </w:r>
    </w:p>
    <w:p w14:paraId="32D44FE5" w14:textId="37655F5E" w:rsidR="00F96531" w:rsidRDefault="00F96531" w:rsidP="00622A07">
      <w:pPr>
        <w:pStyle w:val="ListParagraph"/>
        <w:numPr>
          <w:ilvl w:val="4"/>
          <w:numId w:val="188"/>
        </w:numPr>
        <w:spacing w:after="200"/>
        <w:rPr>
          <w:rFonts w:ascii="Times New Roman" w:hAnsi="Times New Roman" w:cs="Times New Roman"/>
          <w:sz w:val="22"/>
          <w:szCs w:val="22"/>
        </w:rPr>
      </w:pPr>
      <w:r>
        <w:rPr>
          <w:rFonts w:ascii="Times New Roman" w:hAnsi="Times New Roman" w:cs="Times New Roman"/>
          <w:sz w:val="22"/>
          <w:szCs w:val="22"/>
        </w:rPr>
        <w:t>Court can’t use judicial review to sub. Its judgement for the agencies</w:t>
      </w:r>
    </w:p>
    <w:p w14:paraId="2E5CC103" w14:textId="28E59475" w:rsidR="00F96531" w:rsidRDefault="00F96531" w:rsidP="00622A07">
      <w:pPr>
        <w:pStyle w:val="ListParagraph"/>
        <w:numPr>
          <w:ilvl w:val="4"/>
          <w:numId w:val="188"/>
        </w:numPr>
        <w:spacing w:after="200"/>
        <w:rPr>
          <w:rFonts w:ascii="Times New Roman" w:hAnsi="Times New Roman" w:cs="Times New Roman"/>
          <w:sz w:val="22"/>
          <w:szCs w:val="22"/>
        </w:rPr>
      </w:pPr>
      <w:r>
        <w:rPr>
          <w:rFonts w:ascii="Times New Roman" w:hAnsi="Times New Roman" w:cs="Times New Roman"/>
          <w:sz w:val="22"/>
          <w:szCs w:val="22"/>
        </w:rPr>
        <w:t>Agency must examine all relevant information, explain its decisions in detail, justify departures from past practices and consider reasonable alternatives before reaching policy decisions</w:t>
      </w:r>
    </w:p>
    <w:p w14:paraId="47086A5F" w14:textId="08328132" w:rsidR="00F96531" w:rsidRDefault="00F96531" w:rsidP="00622A07">
      <w:pPr>
        <w:pStyle w:val="ListParagraph"/>
        <w:numPr>
          <w:ilvl w:val="5"/>
          <w:numId w:val="188"/>
        </w:numPr>
        <w:spacing w:after="200"/>
        <w:rPr>
          <w:rFonts w:ascii="Times New Roman" w:hAnsi="Times New Roman" w:cs="Times New Roman"/>
          <w:sz w:val="22"/>
          <w:szCs w:val="22"/>
        </w:rPr>
      </w:pPr>
      <w:r>
        <w:rPr>
          <w:rFonts w:ascii="Times New Roman" w:hAnsi="Times New Roman" w:cs="Times New Roman"/>
          <w:sz w:val="22"/>
          <w:szCs w:val="22"/>
        </w:rPr>
        <w:t>Courts look at the process, not the answer reached</w:t>
      </w:r>
    </w:p>
    <w:p w14:paraId="33A626FD" w14:textId="676E216E" w:rsidR="00F96531" w:rsidRDefault="00F96531" w:rsidP="00622A07">
      <w:pPr>
        <w:pStyle w:val="ListParagraph"/>
        <w:numPr>
          <w:ilvl w:val="5"/>
          <w:numId w:val="188"/>
        </w:numPr>
        <w:spacing w:after="200"/>
        <w:rPr>
          <w:rFonts w:ascii="Times New Roman" w:hAnsi="Times New Roman" w:cs="Times New Roman"/>
          <w:sz w:val="22"/>
          <w:szCs w:val="22"/>
        </w:rPr>
      </w:pPr>
      <w:r>
        <w:rPr>
          <w:rFonts w:ascii="Times New Roman" w:hAnsi="Times New Roman" w:cs="Times New Roman"/>
          <w:sz w:val="22"/>
          <w:szCs w:val="22"/>
        </w:rPr>
        <w:t>Courts presume that agency knowledge to make informed decision</w:t>
      </w:r>
    </w:p>
    <w:p w14:paraId="09679FE7" w14:textId="24600CDB" w:rsidR="00F96531" w:rsidRDefault="00F96531" w:rsidP="00622A07">
      <w:pPr>
        <w:pStyle w:val="ListParagraph"/>
        <w:numPr>
          <w:ilvl w:val="5"/>
          <w:numId w:val="188"/>
        </w:numPr>
        <w:spacing w:after="200"/>
        <w:rPr>
          <w:rFonts w:ascii="Times New Roman" w:hAnsi="Times New Roman" w:cs="Times New Roman"/>
          <w:sz w:val="22"/>
          <w:szCs w:val="22"/>
        </w:rPr>
      </w:pPr>
      <w:r>
        <w:rPr>
          <w:rFonts w:ascii="Times New Roman" w:hAnsi="Times New Roman" w:cs="Times New Roman"/>
          <w:sz w:val="22"/>
          <w:szCs w:val="22"/>
        </w:rPr>
        <w:t>Courts consider if the decision is plausible, based on the process</w:t>
      </w:r>
    </w:p>
    <w:p w14:paraId="13D9FA83" w14:textId="4F4584C4" w:rsidR="00F96531" w:rsidRPr="009A06D1" w:rsidRDefault="00F96531" w:rsidP="00622A07">
      <w:pPr>
        <w:pStyle w:val="ListParagraph"/>
        <w:numPr>
          <w:ilvl w:val="4"/>
          <w:numId w:val="188"/>
        </w:numPr>
        <w:spacing w:after="200"/>
        <w:rPr>
          <w:rFonts w:ascii="Times New Roman" w:hAnsi="Times New Roman" w:cs="Times New Roman"/>
          <w:b/>
          <w:sz w:val="22"/>
          <w:szCs w:val="22"/>
        </w:rPr>
      </w:pPr>
      <w:r w:rsidRPr="009A06D1">
        <w:rPr>
          <w:rFonts w:ascii="Times New Roman" w:hAnsi="Times New Roman" w:cs="Times New Roman"/>
          <w:b/>
          <w:sz w:val="22"/>
          <w:szCs w:val="22"/>
        </w:rPr>
        <w:t xml:space="preserve">Citizens of Overton Park Inc. v. </w:t>
      </w:r>
      <w:proofErr w:type="spellStart"/>
      <w:r w:rsidRPr="009A06D1">
        <w:rPr>
          <w:rFonts w:ascii="Times New Roman" w:hAnsi="Times New Roman" w:cs="Times New Roman"/>
          <w:b/>
          <w:sz w:val="22"/>
          <w:szCs w:val="22"/>
        </w:rPr>
        <w:t>Brinegar</w:t>
      </w:r>
      <w:proofErr w:type="spellEnd"/>
      <w:r w:rsidRPr="009A06D1">
        <w:rPr>
          <w:rFonts w:ascii="Times New Roman" w:hAnsi="Times New Roman" w:cs="Times New Roman"/>
          <w:b/>
          <w:sz w:val="22"/>
          <w:szCs w:val="22"/>
        </w:rPr>
        <w:t xml:space="preserve"> </w:t>
      </w:r>
    </w:p>
    <w:p w14:paraId="56DCF4EA" w14:textId="77777777" w:rsidR="009A06D1" w:rsidRDefault="009A06D1" w:rsidP="00622A07">
      <w:pPr>
        <w:pStyle w:val="ListParagraph"/>
        <w:numPr>
          <w:ilvl w:val="0"/>
          <w:numId w:val="203"/>
        </w:numPr>
        <w:spacing w:after="200"/>
        <w:ind w:left="3960"/>
        <w:rPr>
          <w:rFonts w:ascii="Times New Roman" w:hAnsi="Times New Roman" w:cs="Times New Roman"/>
          <w:sz w:val="22"/>
          <w:szCs w:val="22"/>
        </w:rPr>
      </w:pPr>
      <w:r>
        <w:rPr>
          <w:rFonts w:ascii="Times New Roman" w:hAnsi="Times New Roman" w:cs="Times New Roman"/>
          <w:sz w:val="22"/>
          <w:szCs w:val="22"/>
        </w:rPr>
        <w:t>Secretary of Transportation approved highway to be built through Overton Park (would sever zoo from rest of park)</w:t>
      </w:r>
    </w:p>
    <w:p w14:paraId="75AC8B52" w14:textId="77777777" w:rsidR="009A06D1" w:rsidRDefault="009A06D1" w:rsidP="00622A07">
      <w:pPr>
        <w:pStyle w:val="ListParagraph"/>
        <w:numPr>
          <w:ilvl w:val="0"/>
          <w:numId w:val="203"/>
        </w:numPr>
        <w:spacing w:after="200"/>
        <w:ind w:left="3960"/>
        <w:rPr>
          <w:rFonts w:ascii="Times New Roman" w:hAnsi="Times New Roman" w:cs="Times New Roman"/>
          <w:sz w:val="22"/>
          <w:szCs w:val="22"/>
        </w:rPr>
      </w:pPr>
      <w:r>
        <w:rPr>
          <w:rFonts w:ascii="Times New Roman" w:hAnsi="Times New Roman" w:cs="Times New Roman"/>
          <w:sz w:val="22"/>
          <w:szCs w:val="22"/>
        </w:rPr>
        <w:t>S didn’t show factual findings or indicate why he believed there was no feasible or prudent alternatives, or why changes would reduce the harm to the park</w:t>
      </w:r>
    </w:p>
    <w:p w14:paraId="31C07978" w14:textId="77777777" w:rsidR="009A06D1" w:rsidRDefault="009A06D1" w:rsidP="00622A07">
      <w:pPr>
        <w:pStyle w:val="ListParagraph"/>
        <w:numPr>
          <w:ilvl w:val="0"/>
          <w:numId w:val="203"/>
        </w:numPr>
        <w:spacing w:after="200"/>
        <w:ind w:left="3960"/>
        <w:rPr>
          <w:rFonts w:ascii="Times New Roman" w:hAnsi="Times New Roman" w:cs="Times New Roman"/>
          <w:sz w:val="22"/>
          <w:szCs w:val="22"/>
        </w:rPr>
      </w:pPr>
      <w:r>
        <w:rPr>
          <w:rFonts w:ascii="Times New Roman" w:hAnsi="Times New Roman" w:cs="Times New Roman"/>
          <w:b/>
          <w:sz w:val="22"/>
          <w:szCs w:val="22"/>
        </w:rPr>
        <w:t>Explicit standard for S</w:t>
      </w:r>
      <w:r>
        <w:rPr>
          <w:rFonts w:ascii="Times New Roman" w:hAnsi="Times New Roman" w:cs="Times New Roman"/>
          <w:sz w:val="22"/>
          <w:szCs w:val="22"/>
        </w:rPr>
        <w:t xml:space="preserve"> in statute (§ 18 of Federal-Aid HWY Act)</w:t>
      </w:r>
    </w:p>
    <w:p w14:paraId="4000B441" w14:textId="77777777" w:rsidR="009A06D1" w:rsidRPr="000637B6" w:rsidRDefault="009A06D1" w:rsidP="00622A07">
      <w:pPr>
        <w:pStyle w:val="ListParagraph"/>
        <w:numPr>
          <w:ilvl w:val="0"/>
          <w:numId w:val="204"/>
        </w:numPr>
        <w:ind w:left="4680"/>
        <w:rPr>
          <w:rFonts w:ascii="Times New Roman" w:hAnsi="Times New Roman" w:cs="Times New Roman"/>
          <w:sz w:val="22"/>
          <w:szCs w:val="22"/>
        </w:rPr>
      </w:pPr>
      <w:r w:rsidRPr="000637B6">
        <w:rPr>
          <w:rFonts w:ascii="Times New Roman" w:hAnsi="Times New Roman" w:cs="Times New Roman"/>
          <w:sz w:val="22"/>
          <w:szCs w:val="22"/>
        </w:rPr>
        <w:t xml:space="preserve">Prohibit the Secretary of Transportation from authorizing the use of federal funds to finance the construction of </w:t>
      </w:r>
      <w:proofErr w:type="spellStart"/>
      <w:r w:rsidRPr="000637B6">
        <w:rPr>
          <w:rFonts w:ascii="Times New Roman" w:hAnsi="Times New Roman" w:cs="Times New Roman"/>
          <w:sz w:val="22"/>
          <w:szCs w:val="22"/>
        </w:rPr>
        <w:t>hwys</w:t>
      </w:r>
      <w:proofErr w:type="spellEnd"/>
      <w:r w:rsidRPr="000637B6">
        <w:rPr>
          <w:rFonts w:ascii="Times New Roman" w:hAnsi="Times New Roman" w:cs="Times New Roman"/>
          <w:sz w:val="22"/>
          <w:szCs w:val="22"/>
        </w:rPr>
        <w:t xml:space="preserve"> thru public parks if ‘feasible and prudent” alternative route exists</w:t>
      </w:r>
    </w:p>
    <w:p w14:paraId="760FFC46" w14:textId="77777777" w:rsidR="009A06D1" w:rsidRPr="000637B6" w:rsidRDefault="009A06D1" w:rsidP="00622A07">
      <w:pPr>
        <w:pStyle w:val="ListParagraph"/>
        <w:numPr>
          <w:ilvl w:val="0"/>
          <w:numId w:val="204"/>
        </w:numPr>
        <w:ind w:left="4680"/>
        <w:rPr>
          <w:rFonts w:ascii="Times New Roman" w:hAnsi="Times New Roman" w:cs="Times New Roman"/>
          <w:sz w:val="22"/>
          <w:szCs w:val="22"/>
        </w:rPr>
      </w:pPr>
      <w:r w:rsidRPr="000637B6">
        <w:rPr>
          <w:rFonts w:ascii="Times New Roman" w:hAnsi="Times New Roman" w:cs="Times New Roman"/>
          <w:sz w:val="22"/>
          <w:szCs w:val="22"/>
        </w:rPr>
        <w:t>If no such route is available, statutes allow him to approve construction thru parks only if there has been “</w:t>
      </w:r>
      <w:r w:rsidRPr="000637B6">
        <w:rPr>
          <w:rFonts w:ascii="Times New Roman" w:hAnsi="Times New Roman" w:cs="Times New Roman"/>
          <w:b/>
          <w:sz w:val="22"/>
          <w:szCs w:val="22"/>
        </w:rPr>
        <w:t>all possible planning to minimize harm</w:t>
      </w:r>
      <w:r w:rsidRPr="000637B6">
        <w:rPr>
          <w:rFonts w:ascii="Times New Roman" w:hAnsi="Times New Roman" w:cs="Times New Roman"/>
          <w:sz w:val="22"/>
          <w:szCs w:val="22"/>
        </w:rPr>
        <w:t>” to the park</w:t>
      </w:r>
    </w:p>
    <w:p w14:paraId="5E4E0163" w14:textId="77777777" w:rsidR="009A06D1" w:rsidRDefault="009A06D1" w:rsidP="00622A07">
      <w:pPr>
        <w:pStyle w:val="ListParagraph"/>
        <w:numPr>
          <w:ilvl w:val="0"/>
          <w:numId w:val="203"/>
        </w:numPr>
        <w:spacing w:after="200"/>
        <w:ind w:left="3960"/>
        <w:rPr>
          <w:rFonts w:ascii="Times New Roman" w:hAnsi="Times New Roman" w:cs="Times New Roman"/>
          <w:sz w:val="22"/>
          <w:szCs w:val="22"/>
        </w:rPr>
      </w:pPr>
      <w:r>
        <w:rPr>
          <w:rFonts w:ascii="Times New Roman" w:hAnsi="Times New Roman" w:cs="Times New Roman"/>
          <w:sz w:val="22"/>
          <w:szCs w:val="22"/>
          <w:u w:val="single"/>
        </w:rPr>
        <w:t>Ct</w:t>
      </w:r>
      <w:r>
        <w:rPr>
          <w:rFonts w:ascii="Times New Roman" w:hAnsi="Times New Roman" w:cs="Times New Roman"/>
          <w:sz w:val="22"/>
          <w:szCs w:val="22"/>
        </w:rPr>
        <w:t xml:space="preserve"> uses “arbitrary and capricious” standard from APA; standard of review is very narrow; court can’t substitute agency’s judgment with its own</w:t>
      </w:r>
    </w:p>
    <w:p w14:paraId="71982BD2" w14:textId="77777777" w:rsidR="009A06D1" w:rsidRDefault="009A06D1" w:rsidP="00622A07">
      <w:pPr>
        <w:pStyle w:val="ListParagraph"/>
        <w:numPr>
          <w:ilvl w:val="0"/>
          <w:numId w:val="205"/>
        </w:numPr>
        <w:spacing w:after="200"/>
        <w:ind w:left="4680"/>
        <w:rPr>
          <w:rFonts w:ascii="Times New Roman" w:hAnsi="Times New Roman" w:cs="Times New Roman"/>
          <w:sz w:val="22"/>
          <w:szCs w:val="22"/>
        </w:rPr>
      </w:pPr>
      <w:r>
        <w:rPr>
          <w:rFonts w:ascii="Times New Roman" w:hAnsi="Times New Roman" w:cs="Times New Roman"/>
          <w:sz w:val="22"/>
          <w:szCs w:val="22"/>
        </w:rPr>
        <w:t xml:space="preserve">Procedural deficiency; formal findings aren’t required but affidavits aren’t sufficient; very existence of the statutes indicate that protection of park land </w:t>
      </w:r>
      <w:proofErr w:type="spellStart"/>
      <w:r>
        <w:rPr>
          <w:rFonts w:ascii="Times New Roman" w:hAnsi="Times New Roman" w:cs="Times New Roman"/>
          <w:sz w:val="22"/>
          <w:szCs w:val="22"/>
        </w:rPr>
        <w:t>aws</w:t>
      </w:r>
      <w:proofErr w:type="spellEnd"/>
      <w:r>
        <w:rPr>
          <w:rFonts w:ascii="Times New Roman" w:hAnsi="Times New Roman" w:cs="Times New Roman"/>
          <w:sz w:val="22"/>
          <w:szCs w:val="22"/>
        </w:rPr>
        <w:t xml:space="preserve"> to be given paramount importance</w:t>
      </w:r>
    </w:p>
    <w:p w14:paraId="75D616F7" w14:textId="77777777" w:rsidR="009A06D1" w:rsidRDefault="009A06D1" w:rsidP="00622A07">
      <w:pPr>
        <w:pStyle w:val="ListParagraph"/>
        <w:numPr>
          <w:ilvl w:val="0"/>
          <w:numId w:val="205"/>
        </w:numPr>
        <w:spacing w:after="200"/>
        <w:ind w:left="4680"/>
        <w:rPr>
          <w:rFonts w:ascii="Times New Roman" w:hAnsi="Times New Roman" w:cs="Times New Roman"/>
          <w:sz w:val="22"/>
          <w:szCs w:val="22"/>
        </w:rPr>
      </w:pPr>
      <w:r>
        <w:rPr>
          <w:rFonts w:ascii="Times New Roman" w:hAnsi="Times New Roman" w:cs="Times New Roman"/>
          <w:sz w:val="22"/>
          <w:szCs w:val="22"/>
        </w:rPr>
        <w:t xml:space="preserve">Procedural error was not stating </w:t>
      </w:r>
      <w:r>
        <w:rPr>
          <w:rFonts w:ascii="Times New Roman" w:hAnsi="Times New Roman" w:cs="Times New Roman"/>
          <w:i/>
          <w:sz w:val="22"/>
          <w:szCs w:val="22"/>
        </w:rPr>
        <w:t>any</w:t>
      </w:r>
      <w:r>
        <w:rPr>
          <w:rFonts w:ascii="Times New Roman" w:hAnsi="Times New Roman" w:cs="Times New Roman"/>
          <w:sz w:val="22"/>
          <w:szCs w:val="22"/>
        </w:rPr>
        <w:t xml:space="preserve"> reason for building the </w:t>
      </w:r>
      <w:proofErr w:type="spellStart"/>
      <w:r>
        <w:rPr>
          <w:rFonts w:ascii="Times New Roman" w:hAnsi="Times New Roman" w:cs="Times New Roman"/>
          <w:sz w:val="22"/>
          <w:szCs w:val="22"/>
        </w:rPr>
        <w:t>hwy</w:t>
      </w:r>
      <w:proofErr w:type="spellEnd"/>
    </w:p>
    <w:p w14:paraId="313BEF5A" w14:textId="77777777" w:rsidR="009A06D1" w:rsidRDefault="009A06D1" w:rsidP="00622A07">
      <w:pPr>
        <w:pStyle w:val="ListParagraph"/>
        <w:numPr>
          <w:ilvl w:val="0"/>
          <w:numId w:val="199"/>
        </w:numPr>
        <w:spacing w:after="200"/>
        <w:ind w:left="5040"/>
        <w:rPr>
          <w:rFonts w:ascii="Times New Roman" w:hAnsi="Times New Roman" w:cs="Times New Roman"/>
          <w:sz w:val="22"/>
          <w:szCs w:val="22"/>
        </w:rPr>
      </w:pPr>
      <w:r>
        <w:rPr>
          <w:rFonts w:ascii="Times New Roman" w:hAnsi="Times New Roman" w:cs="Times New Roman"/>
          <w:sz w:val="22"/>
          <w:szCs w:val="22"/>
        </w:rPr>
        <w:t>Whole record wasn’t up for review, which is required by APA</w:t>
      </w:r>
    </w:p>
    <w:p w14:paraId="635A1FA4" w14:textId="77777777" w:rsidR="009A06D1" w:rsidRDefault="009A06D1" w:rsidP="00622A07">
      <w:pPr>
        <w:pStyle w:val="ListParagraph"/>
        <w:numPr>
          <w:ilvl w:val="0"/>
          <w:numId w:val="203"/>
        </w:numPr>
        <w:spacing w:after="200"/>
        <w:ind w:left="3960"/>
        <w:rPr>
          <w:rFonts w:ascii="Times New Roman" w:hAnsi="Times New Roman" w:cs="Times New Roman"/>
          <w:sz w:val="22"/>
          <w:szCs w:val="22"/>
        </w:rPr>
      </w:pPr>
      <w:r>
        <w:rPr>
          <w:rFonts w:ascii="Times New Roman" w:hAnsi="Times New Roman" w:cs="Times New Roman"/>
          <w:sz w:val="22"/>
          <w:szCs w:val="22"/>
          <w:u w:val="single"/>
        </w:rPr>
        <w:t>Note</w:t>
      </w:r>
      <w:r>
        <w:rPr>
          <w:rFonts w:ascii="Times New Roman" w:hAnsi="Times New Roman" w:cs="Times New Roman"/>
          <w:sz w:val="22"/>
          <w:szCs w:val="22"/>
        </w:rPr>
        <w:t>:</w:t>
      </w:r>
    </w:p>
    <w:p w14:paraId="137CCF84" w14:textId="77777777" w:rsidR="009A06D1" w:rsidRDefault="009A06D1" w:rsidP="00622A07">
      <w:pPr>
        <w:pStyle w:val="ListParagraph"/>
        <w:numPr>
          <w:ilvl w:val="0"/>
          <w:numId w:val="206"/>
        </w:numPr>
        <w:spacing w:after="200"/>
        <w:ind w:left="4680"/>
        <w:rPr>
          <w:rFonts w:ascii="Times New Roman" w:hAnsi="Times New Roman" w:cs="Times New Roman"/>
          <w:sz w:val="22"/>
          <w:szCs w:val="22"/>
        </w:rPr>
      </w:pPr>
      <w:r>
        <w:rPr>
          <w:rFonts w:ascii="Times New Roman" w:hAnsi="Times New Roman" w:cs="Times New Roman"/>
          <w:sz w:val="22"/>
          <w:szCs w:val="22"/>
        </w:rPr>
        <w:t xml:space="preserve">Before </w:t>
      </w:r>
      <w:r>
        <w:rPr>
          <w:rFonts w:ascii="Times New Roman" w:hAnsi="Times New Roman" w:cs="Times New Roman"/>
          <w:i/>
          <w:sz w:val="22"/>
          <w:szCs w:val="22"/>
        </w:rPr>
        <w:t>Chevron</w:t>
      </w:r>
    </w:p>
    <w:p w14:paraId="3631B4E0" w14:textId="77777777" w:rsidR="009A06D1" w:rsidRDefault="009A06D1" w:rsidP="00622A07">
      <w:pPr>
        <w:pStyle w:val="ListParagraph"/>
        <w:numPr>
          <w:ilvl w:val="0"/>
          <w:numId w:val="206"/>
        </w:numPr>
        <w:spacing w:after="200"/>
        <w:ind w:left="4680"/>
        <w:rPr>
          <w:rFonts w:ascii="Times New Roman" w:hAnsi="Times New Roman" w:cs="Times New Roman"/>
          <w:sz w:val="22"/>
          <w:szCs w:val="22"/>
        </w:rPr>
      </w:pPr>
      <w:r>
        <w:rPr>
          <w:rFonts w:ascii="Times New Roman" w:hAnsi="Times New Roman" w:cs="Times New Roman"/>
          <w:sz w:val="22"/>
          <w:szCs w:val="22"/>
        </w:rPr>
        <w:t>Gives agencies strong incentives to show how they got to a decision</w:t>
      </w:r>
    </w:p>
    <w:p w14:paraId="39032DB8" w14:textId="5045973C" w:rsidR="00F96531" w:rsidRPr="00683B00" w:rsidRDefault="00F96531" w:rsidP="00622A07">
      <w:pPr>
        <w:pStyle w:val="ListParagraph"/>
        <w:numPr>
          <w:ilvl w:val="4"/>
          <w:numId w:val="188"/>
        </w:numPr>
        <w:spacing w:after="200"/>
        <w:rPr>
          <w:rFonts w:ascii="Times New Roman" w:hAnsi="Times New Roman" w:cs="Times New Roman"/>
          <w:b/>
          <w:sz w:val="22"/>
          <w:szCs w:val="22"/>
        </w:rPr>
      </w:pPr>
      <w:r w:rsidRPr="00683B00">
        <w:rPr>
          <w:rFonts w:ascii="Times New Roman" w:hAnsi="Times New Roman" w:cs="Times New Roman"/>
          <w:b/>
          <w:sz w:val="22"/>
          <w:szCs w:val="22"/>
        </w:rPr>
        <w:t>Heckler v. Chaney</w:t>
      </w:r>
    </w:p>
    <w:p w14:paraId="2EAA2476" w14:textId="7E62D454" w:rsidR="00F96531" w:rsidRDefault="00F96531" w:rsidP="00622A07">
      <w:pPr>
        <w:pStyle w:val="ListParagraph"/>
        <w:numPr>
          <w:ilvl w:val="5"/>
          <w:numId w:val="188"/>
        </w:numPr>
        <w:spacing w:after="200"/>
        <w:rPr>
          <w:rFonts w:ascii="Times New Roman" w:hAnsi="Times New Roman" w:cs="Times New Roman"/>
          <w:sz w:val="22"/>
          <w:szCs w:val="22"/>
        </w:rPr>
      </w:pPr>
      <w:r>
        <w:rPr>
          <w:rFonts w:ascii="Times New Roman" w:hAnsi="Times New Roman" w:cs="Times New Roman"/>
          <w:sz w:val="22"/>
          <w:szCs w:val="22"/>
        </w:rPr>
        <w:t xml:space="preserve">Can the FDA approve drugs to kill people intentionally </w:t>
      </w:r>
    </w:p>
    <w:p w14:paraId="3078A788" w14:textId="1942B117" w:rsidR="00F96531" w:rsidRDefault="00F96531" w:rsidP="00622A07">
      <w:pPr>
        <w:pStyle w:val="ListParagraph"/>
        <w:numPr>
          <w:ilvl w:val="5"/>
          <w:numId w:val="188"/>
        </w:numPr>
        <w:spacing w:after="200"/>
        <w:rPr>
          <w:rFonts w:ascii="Times New Roman" w:hAnsi="Times New Roman" w:cs="Times New Roman"/>
          <w:sz w:val="22"/>
          <w:szCs w:val="22"/>
        </w:rPr>
      </w:pPr>
      <w:r>
        <w:rPr>
          <w:rFonts w:ascii="Times New Roman" w:hAnsi="Times New Roman" w:cs="Times New Roman"/>
          <w:sz w:val="22"/>
          <w:szCs w:val="22"/>
        </w:rPr>
        <w:t>Was there an agency action to review? They were not enforcing law on the company selling the drugs</w:t>
      </w:r>
    </w:p>
    <w:p w14:paraId="2013236C" w14:textId="2C1AA6F3" w:rsidR="00F96531" w:rsidRDefault="00F96531" w:rsidP="00622A07">
      <w:pPr>
        <w:pStyle w:val="ListParagraph"/>
        <w:numPr>
          <w:ilvl w:val="5"/>
          <w:numId w:val="188"/>
        </w:numPr>
        <w:spacing w:after="200"/>
        <w:rPr>
          <w:rFonts w:ascii="Times New Roman" w:hAnsi="Times New Roman" w:cs="Times New Roman"/>
          <w:sz w:val="22"/>
          <w:szCs w:val="22"/>
        </w:rPr>
      </w:pPr>
      <w:r>
        <w:rPr>
          <w:rFonts w:ascii="Times New Roman" w:hAnsi="Times New Roman" w:cs="Times New Roman"/>
          <w:sz w:val="22"/>
          <w:szCs w:val="22"/>
        </w:rPr>
        <w:t xml:space="preserve">A decision to not enforce is subject to almost absolute agency discretion. Agency gets to choose who and when to enforce </w:t>
      </w:r>
    </w:p>
    <w:p w14:paraId="2E1D10CF" w14:textId="32E3AF59" w:rsidR="00F96531" w:rsidRDefault="00F96531" w:rsidP="00622A07">
      <w:pPr>
        <w:pStyle w:val="ListParagraph"/>
        <w:numPr>
          <w:ilvl w:val="4"/>
          <w:numId w:val="188"/>
        </w:numPr>
        <w:spacing w:after="200"/>
        <w:rPr>
          <w:rFonts w:ascii="Times New Roman" w:hAnsi="Times New Roman" w:cs="Times New Roman"/>
          <w:sz w:val="22"/>
          <w:szCs w:val="22"/>
        </w:rPr>
      </w:pPr>
      <w:r w:rsidRPr="00683B00">
        <w:rPr>
          <w:rFonts w:ascii="Times New Roman" w:hAnsi="Times New Roman" w:cs="Times New Roman"/>
          <w:b/>
          <w:sz w:val="22"/>
          <w:szCs w:val="22"/>
        </w:rPr>
        <w:lastRenderedPageBreak/>
        <w:t>HBO</w:t>
      </w:r>
      <w:r>
        <w:rPr>
          <w:rFonts w:ascii="Times New Roman" w:hAnsi="Times New Roman" w:cs="Times New Roman"/>
          <w:sz w:val="22"/>
          <w:szCs w:val="22"/>
        </w:rPr>
        <w:t xml:space="preserve"> case – can’t have sham rulemaking that doesn’t show up in the record if you have already gone through notice and comment</w:t>
      </w:r>
    </w:p>
    <w:p w14:paraId="259616D8" w14:textId="6A3939E6" w:rsidR="00683B00" w:rsidRPr="00683B00" w:rsidRDefault="00683B00" w:rsidP="00622A07">
      <w:pPr>
        <w:pStyle w:val="ListParagraph"/>
        <w:numPr>
          <w:ilvl w:val="4"/>
          <w:numId w:val="188"/>
        </w:numPr>
        <w:spacing w:after="200"/>
        <w:rPr>
          <w:rFonts w:ascii="Times New Roman" w:hAnsi="Times New Roman" w:cs="Times New Roman"/>
          <w:b/>
          <w:sz w:val="22"/>
          <w:szCs w:val="22"/>
        </w:rPr>
      </w:pPr>
      <w:r w:rsidRPr="00683B00">
        <w:rPr>
          <w:rFonts w:ascii="Times New Roman" w:hAnsi="Times New Roman" w:cs="Times New Roman"/>
          <w:b/>
          <w:sz w:val="22"/>
          <w:szCs w:val="22"/>
        </w:rPr>
        <w:t>Vermont Yankee Nuclear Plant</w:t>
      </w:r>
    </w:p>
    <w:p w14:paraId="09F72AFF" w14:textId="4C15E2DC" w:rsidR="00683B00" w:rsidRDefault="00683B00" w:rsidP="00622A07">
      <w:pPr>
        <w:pStyle w:val="ListParagraph"/>
        <w:numPr>
          <w:ilvl w:val="5"/>
          <w:numId w:val="188"/>
        </w:numPr>
        <w:spacing w:after="200"/>
        <w:rPr>
          <w:rFonts w:ascii="Times New Roman" w:hAnsi="Times New Roman" w:cs="Times New Roman"/>
          <w:sz w:val="22"/>
          <w:szCs w:val="22"/>
        </w:rPr>
      </w:pPr>
      <w:r>
        <w:rPr>
          <w:rFonts w:ascii="Times New Roman" w:hAnsi="Times New Roman" w:cs="Times New Roman"/>
          <w:sz w:val="22"/>
          <w:szCs w:val="22"/>
        </w:rPr>
        <w:t xml:space="preserve">Courts can’t impose their own additional standards on agencies based on their interpretation. </w:t>
      </w:r>
    </w:p>
    <w:p w14:paraId="7AB2FA43" w14:textId="1E46D50F" w:rsidR="009A06D1" w:rsidRPr="009A06D1" w:rsidRDefault="009A06D1" w:rsidP="00622A07">
      <w:pPr>
        <w:pStyle w:val="ListParagraph"/>
        <w:numPr>
          <w:ilvl w:val="4"/>
          <w:numId w:val="188"/>
        </w:numPr>
        <w:spacing w:after="200"/>
        <w:rPr>
          <w:rFonts w:ascii="Times New Roman" w:hAnsi="Times New Roman" w:cs="Times New Roman"/>
          <w:sz w:val="22"/>
          <w:szCs w:val="22"/>
        </w:rPr>
      </w:pPr>
      <w:r w:rsidRPr="009A06D1">
        <w:rPr>
          <w:rFonts w:ascii="Times New Roman" w:hAnsi="Times New Roman" w:cs="Times New Roman"/>
          <w:sz w:val="22"/>
          <w:szCs w:val="22"/>
          <w:u w:val="single"/>
        </w:rPr>
        <w:t>An agency rule would be arbitrary and capricious if:</w:t>
      </w:r>
    </w:p>
    <w:p w14:paraId="3F37C504" w14:textId="77777777" w:rsidR="009A06D1" w:rsidRDefault="009A06D1" w:rsidP="00622A07">
      <w:pPr>
        <w:pStyle w:val="ListParagraph"/>
        <w:numPr>
          <w:ilvl w:val="0"/>
          <w:numId w:val="207"/>
        </w:numPr>
        <w:spacing w:after="200"/>
        <w:rPr>
          <w:rFonts w:ascii="Times New Roman" w:hAnsi="Times New Roman" w:cs="Times New Roman"/>
          <w:sz w:val="22"/>
          <w:szCs w:val="22"/>
        </w:rPr>
      </w:pPr>
      <w:r>
        <w:rPr>
          <w:rFonts w:ascii="Times New Roman" w:hAnsi="Times New Roman" w:cs="Times New Roman"/>
          <w:sz w:val="22"/>
          <w:szCs w:val="22"/>
        </w:rPr>
        <w:t>Agency has relied on factors which Congress has not intended it to consider</w:t>
      </w:r>
    </w:p>
    <w:p w14:paraId="598DFADA" w14:textId="77777777" w:rsidR="009A06D1" w:rsidRDefault="009A06D1" w:rsidP="00622A07">
      <w:pPr>
        <w:pStyle w:val="ListParagraph"/>
        <w:numPr>
          <w:ilvl w:val="0"/>
          <w:numId w:val="207"/>
        </w:numPr>
        <w:spacing w:after="200"/>
        <w:rPr>
          <w:rFonts w:ascii="Times New Roman" w:hAnsi="Times New Roman" w:cs="Times New Roman"/>
          <w:sz w:val="22"/>
          <w:szCs w:val="22"/>
        </w:rPr>
      </w:pPr>
      <w:r>
        <w:rPr>
          <w:rFonts w:ascii="Times New Roman" w:hAnsi="Times New Roman" w:cs="Times New Roman"/>
          <w:sz w:val="22"/>
          <w:szCs w:val="22"/>
        </w:rPr>
        <w:t>Entirely failed to consider an important aspect of the problem</w:t>
      </w:r>
    </w:p>
    <w:p w14:paraId="36DD5337" w14:textId="77777777" w:rsidR="009A06D1" w:rsidRDefault="009A06D1" w:rsidP="00622A07">
      <w:pPr>
        <w:pStyle w:val="ListParagraph"/>
        <w:numPr>
          <w:ilvl w:val="0"/>
          <w:numId w:val="207"/>
        </w:numPr>
        <w:spacing w:after="200"/>
        <w:rPr>
          <w:rFonts w:ascii="Times New Roman" w:hAnsi="Times New Roman" w:cs="Times New Roman"/>
          <w:sz w:val="22"/>
          <w:szCs w:val="22"/>
        </w:rPr>
      </w:pPr>
      <w:r>
        <w:rPr>
          <w:rFonts w:ascii="Times New Roman" w:hAnsi="Times New Roman" w:cs="Times New Roman"/>
          <w:sz w:val="22"/>
          <w:szCs w:val="22"/>
        </w:rPr>
        <w:t>Offered an explanation for its decision that runs counter to the evidence before the agency, or</w:t>
      </w:r>
    </w:p>
    <w:p w14:paraId="63CE2C89" w14:textId="77777777" w:rsidR="009A06D1" w:rsidRDefault="009A06D1" w:rsidP="00622A07">
      <w:pPr>
        <w:pStyle w:val="ListParagraph"/>
        <w:numPr>
          <w:ilvl w:val="0"/>
          <w:numId w:val="207"/>
        </w:numPr>
        <w:spacing w:after="200"/>
        <w:rPr>
          <w:rFonts w:ascii="Times New Roman" w:hAnsi="Times New Roman" w:cs="Times New Roman"/>
          <w:sz w:val="22"/>
          <w:szCs w:val="22"/>
        </w:rPr>
      </w:pPr>
      <w:r>
        <w:rPr>
          <w:rFonts w:ascii="Times New Roman" w:hAnsi="Times New Roman" w:cs="Times New Roman"/>
          <w:sz w:val="22"/>
          <w:szCs w:val="22"/>
        </w:rPr>
        <w:t>Is so implausible that it could not be ascribed to a difference in view or the product of agency expertise</w:t>
      </w:r>
    </w:p>
    <w:p w14:paraId="15246200" w14:textId="1E4DA6C8" w:rsidR="009F3100" w:rsidRDefault="009F3100" w:rsidP="00622A07">
      <w:pPr>
        <w:pStyle w:val="ListParagraph"/>
        <w:numPr>
          <w:ilvl w:val="3"/>
          <w:numId w:val="188"/>
        </w:numPr>
        <w:spacing w:after="200"/>
        <w:rPr>
          <w:rFonts w:ascii="Times New Roman" w:hAnsi="Times New Roman" w:cs="Times New Roman"/>
          <w:sz w:val="22"/>
          <w:szCs w:val="22"/>
        </w:rPr>
      </w:pPr>
      <w:r>
        <w:rPr>
          <w:rFonts w:ascii="Times New Roman" w:hAnsi="Times New Roman" w:cs="Times New Roman"/>
          <w:sz w:val="22"/>
          <w:szCs w:val="22"/>
        </w:rPr>
        <w:t xml:space="preserve">Can’t approve projects that use public land unless there is no feasible and prudent alternative and the program includes all possible planning to minimize harm to public </w:t>
      </w:r>
      <w:proofErr w:type="gramStart"/>
      <w:r>
        <w:rPr>
          <w:rFonts w:ascii="Times New Roman" w:hAnsi="Times New Roman" w:cs="Times New Roman"/>
          <w:sz w:val="22"/>
          <w:szCs w:val="22"/>
        </w:rPr>
        <w:t>land</w:t>
      </w:r>
      <w:proofErr w:type="gramEnd"/>
      <w:r>
        <w:rPr>
          <w:rFonts w:ascii="Times New Roman" w:hAnsi="Times New Roman" w:cs="Times New Roman"/>
          <w:sz w:val="22"/>
          <w:szCs w:val="22"/>
        </w:rPr>
        <w:t xml:space="preserve">. </w:t>
      </w:r>
    </w:p>
    <w:p w14:paraId="74027BA0" w14:textId="4B26536A" w:rsidR="009F3100" w:rsidRDefault="009F3100" w:rsidP="00622A07">
      <w:pPr>
        <w:pStyle w:val="ListParagraph"/>
        <w:numPr>
          <w:ilvl w:val="2"/>
          <w:numId w:val="188"/>
        </w:numPr>
        <w:spacing w:after="200"/>
        <w:rPr>
          <w:rFonts w:ascii="Times New Roman" w:hAnsi="Times New Roman" w:cs="Times New Roman"/>
          <w:sz w:val="22"/>
          <w:szCs w:val="22"/>
        </w:rPr>
      </w:pPr>
      <w:r>
        <w:rPr>
          <w:rFonts w:ascii="Times New Roman" w:hAnsi="Times New Roman" w:cs="Times New Roman"/>
          <w:sz w:val="22"/>
          <w:szCs w:val="22"/>
        </w:rPr>
        <w:t xml:space="preserve">Softening the hard look doctrine </w:t>
      </w:r>
    </w:p>
    <w:p w14:paraId="240411A9" w14:textId="6E92A5EF" w:rsidR="009F3100" w:rsidRDefault="009F3100" w:rsidP="00622A07">
      <w:pPr>
        <w:pStyle w:val="ListParagraph"/>
        <w:numPr>
          <w:ilvl w:val="3"/>
          <w:numId w:val="188"/>
        </w:numPr>
        <w:spacing w:after="200"/>
        <w:rPr>
          <w:rFonts w:ascii="Times New Roman" w:hAnsi="Times New Roman" w:cs="Times New Roman"/>
          <w:sz w:val="22"/>
          <w:szCs w:val="22"/>
        </w:rPr>
      </w:pPr>
      <w:r>
        <w:rPr>
          <w:rFonts w:ascii="Times New Roman" w:hAnsi="Times New Roman" w:cs="Times New Roman"/>
          <w:sz w:val="22"/>
          <w:szCs w:val="22"/>
        </w:rPr>
        <w:t>No remand, if the answer is so obvious that it is a waste or if experts are better suited</w:t>
      </w:r>
    </w:p>
    <w:p w14:paraId="13458F2E" w14:textId="068B0183" w:rsidR="009F3100" w:rsidRDefault="009F3100" w:rsidP="00622A07">
      <w:pPr>
        <w:pStyle w:val="ListParagraph"/>
        <w:numPr>
          <w:ilvl w:val="0"/>
          <w:numId w:val="188"/>
        </w:numPr>
        <w:spacing w:after="200"/>
        <w:rPr>
          <w:rFonts w:ascii="Times New Roman" w:hAnsi="Times New Roman" w:cs="Times New Roman"/>
          <w:sz w:val="22"/>
          <w:szCs w:val="22"/>
        </w:rPr>
      </w:pPr>
      <w:r>
        <w:rPr>
          <w:rFonts w:ascii="Times New Roman" w:hAnsi="Times New Roman" w:cs="Times New Roman"/>
          <w:sz w:val="22"/>
          <w:szCs w:val="22"/>
        </w:rPr>
        <w:t>Procedural requirements in rulemaking proceedings</w:t>
      </w:r>
    </w:p>
    <w:p w14:paraId="0DC62BCD" w14:textId="09F49DC3" w:rsidR="009F3100" w:rsidRDefault="009F3100" w:rsidP="00622A07">
      <w:pPr>
        <w:pStyle w:val="ListParagraph"/>
        <w:numPr>
          <w:ilvl w:val="2"/>
          <w:numId w:val="188"/>
        </w:numPr>
        <w:spacing w:after="200"/>
        <w:rPr>
          <w:rFonts w:ascii="Times New Roman" w:hAnsi="Times New Roman" w:cs="Times New Roman"/>
          <w:sz w:val="22"/>
          <w:szCs w:val="22"/>
        </w:rPr>
      </w:pPr>
      <w:r>
        <w:rPr>
          <w:rFonts w:ascii="Times New Roman" w:hAnsi="Times New Roman" w:cs="Times New Roman"/>
          <w:sz w:val="22"/>
          <w:szCs w:val="22"/>
        </w:rPr>
        <w:t>Agencies should observe judicial norms of openness when they affect private parties and the public interest</w:t>
      </w:r>
    </w:p>
    <w:p w14:paraId="45F60397" w14:textId="1205516E" w:rsidR="009F3100" w:rsidRDefault="009F3100" w:rsidP="00622A07">
      <w:pPr>
        <w:pStyle w:val="ListParagraph"/>
        <w:numPr>
          <w:ilvl w:val="2"/>
          <w:numId w:val="188"/>
        </w:numPr>
        <w:spacing w:after="200"/>
        <w:rPr>
          <w:rFonts w:ascii="Times New Roman" w:hAnsi="Times New Roman" w:cs="Times New Roman"/>
          <w:sz w:val="22"/>
          <w:szCs w:val="22"/>
        </w:rPr>
      </w:pPr>
      <w:r>
        <w:rPr>
          <w:rFonts w:ascii="Times New Roman" w:hAnsi="Times New Roman" w:cs="Times New Roman"/>
          <w:sz w:val="22"/>
          <w:szCs w:val="22"/>
        </w:rPr>
        <w:t xml:space="preserve">Federal courts impose procedural requirements on informal rulemaking under the cover of liberally interpreting notice and comment rather than admin law. </w:t>
      </w:r>
    </w:p>
    <w:p w14:paraId="7111A2BA" w14:textId="5D564BAE" w:rsidR="009F3100" w:rsidRPr="009F3100" w:rsidRDefault="009F3100" w:rsidP="00622A07">
      <w:pPr>
        <w:pStyle w:val="ListParagraph"/>
        <w:numPr>
          <w:ilvl w:val="0"/>
          <w:numId w:val="188"/>
        </w:numPr>
        <w:spacing w:after="200"/>
        <w:rPr>
          <w:rFonts w:ascii="Times New Roman" w:hAnsi="Times New Roman" w:cs="Times New Roman"/>
          <w:b/>
          <w:sz w:val="22"/>
          <w:szCs w:val="22"/>
        </w:rPr>
      </w:pPr>
      <w:r w:rsidRPr="009F3100">
        <w:rPr>
          <w:rFonts w:ascii="Times New Roman" w:hAnsi="Times New Roman" w:cs="Times New Roman"/>
          <w:b/>
          <w:sz w:val="22"/>
          <w:szCs w:val="22"/>
        </w:rPr>
        <w:t xml:space="preserve">Motor Vehicle Manufacturers </w:t>
      </w:r>
      <w:proofErr w:type="spellStart"/>
      <w:r w:rsidRPr="009F3100">
        <w:rPr>
          <w:rFonts w:ascii="Times New Roman" w:hAnsi="Times New Roman" w:cs="Times New Roman"/>
          <w:b/>
          <w:sz w:val="22"/>
          <w:szCs w:val="22"/>
        </w:rPr>
        <w:t>Ass’n</w:t>
      </w:r>
      <w:proofErr w:type="spellEnd"/>
      <w:r w:rsidRPr="009F3100">
        <w:rPr>
          <w:rFonts w:ascii="Times New Roman" w:hAnsi="Times New Roman" w:cs="Times New Roman"/>
          <w:b/>
          <w:sz w:val="22"/>
          <w:szCs w:val="22"/>
        </w:rPr>
        <w:t xml:space="preserve"> v. State Farm</w:t>
      </w:r>
      <w:r w:rsidR="000369C5">
        <w:rPr>
          <w:rFonts w:ascii="Times New Roman" w:hAnsi="Times New Roman" w:cs="Times New Roman"/>
          <w:b/>
          <w:sz w:val="22"/>
          <w:szCs w:val="22"/>
        </w:rPr>
        <w:t xml:space="preserve"> (arbitrary and capricious) </w:t>
      </w:r>
    </w:p>
    <w:p w14:paraId="493209C0" w14:textId="7E25B843" w:rsidR="009F3100" w:rsidRDefault="009F3100" w:rsidP="00622A07">
      <w:pPr>
        <w:pStyle w:val="ListParagraph"/>
        <w:numPr>
          <w:ilvl w:val="2"/>
          <w:numId w:val="188"/>
        </w:numPr>
        <w:spacing w:after="200"/>
        <w:rPr>
          <w:rFonts w:ascii="Times New Roman" w:hAnsi="Times New Roman" w:cs="Times New Roman"/>
          <w:sz w:val="22"/>
          <w:szCs w:val="22"/>
        </w:rPr>
      </w:pPr>
      <w:r>
        <w:rPr>
          <w:rFonts w:ascii="Times New Roman" w:hAnsi="Times New Roman" w:cs="Times New Roman"/>
          <w:sz w:val="22"/>
          <w:szCs w:val="22"/>
        </w:rPr>
        <w:t>Insurance company contesting the national highway traffic safety administrations (NHTSA) rescission of a passive restraint safety standard for new cars.</w:t>
      </w:r>
    </w:p>
    <w:p w14:paraId="66DE6DC3" w14:textId="4543F4ED" w:rsidR="009F3100" w:rsidRDefault="009F3100" w:rsidP="00622A07">
      <w:pPr>
        <w:pStyle w:val="ListParagraph"/>
        <w:numPr>
          <w:ilvl w:val="2"/>
          <w:numId w:val="188"/>
        </w:numPr>
        <w:spacing w:after="200"/>
        <w:rPr>
          <w:rFonts w:ascii="Times New Roman" w:hAnsi="Times New Roman" w:cs="Times New Roman"/>
          <w:sz w:val="22"/>
          <w:szCs w:val="22"/>
        </w:rPr>
      </w:pPr>
      <w:r>
        <w:rPr>
          <w:rFonts w:ascii="Times New Roman" w:hAnsi="Times New Roman" w:cs="Times New Roman"/>
          <w:sz w:val="22"/>
          <w:szCs w:val="22"/>
        </w:rPr>
        <w:t>Claimed the recession by the agency was arbitrary and capricious and failed the hard look doctrine as it was not supported by substantial evidence.</w:t>
      </w:r>
    </w:p>
    <w:p w14:paraId="384835C7" w14:textId="6AC283F6" w:rsidR="009F3100" w:rsidRDefault="009F3100" w:rsidP="00622A07">
      <w:pPr>
        <w:pStyle w:val="ListParagraph"/>
        <w:numPr>
          <w:ilvl w:val="2"/>
          <w:numId w:val="188"/>
        </w:numPr>
        <w:spacing w:after="200"/>
        <w:rPr>
          <w:rFonts w:ascii="Times New Roman" w:hAnsi="Times New Roman" w:cs="Times New Roman"/>
          <w:sz w:val="22"/>
          <w:szCs w:val="22"/>
        </w:rPr>
      </w:pPr>
      <w:r>
        <w:rPr>
          <w:rFonts w:ascii="Times New Roman" w:hAnsi="Times New Roman" w:cs="Times New Roman"/>
          <w:sz w:val="22"/>
          <w:szCs w:val="22"/>
        </w:rPr>
        <w:t>Initially data said seat belt use was too low to reduce injuries to an acceptable level and said manufacturers had to install passive restraints into new vehicles. Auto-seatbelts and airbags</w:t>
      </w:r>
    </w:p>
    <w:p w14:paraId="503A61B0" w14:textId="33E351F4" w:rsidR="009F3100" w:rsidRDefault="000369C5" w:rsidP="00622A07">
      <w:pPr>
        <w:pStyle w:val="ListParagraph"/>
        <w:numPr>
          <w:ilvl w:val="2"/>
          <w:numId w:val="188"/>
        </w:numPr>
        <w:spacing w:after="200"/>
        <w:rPr>
          <w:rFonts w:ascii="Times New Roman" w:hAnsi="Times New Roman" w:cs="Times New Roman"/>
          <w:sz w:val="22"/>
          <w:szCs w:val="22"/>
        </w:rPr>
      </w:pPr>
      <w:r>
        <w:rPr>
          <w:rFonts w:ascii="Times New Roman" w:hAnsi="Times New Roman" w:cs="Times New Roman"/>
          <w:sz w:val="22"/>
          <w:szCs w:val="22"/>
        </w:rPr>
        <w:t xml:space="preserve">Later said didn’t have to b/c there would be resistance to these features and the auto industry was in hard times. Also claimed the features did not significantly increase safety </w:t>
      </w:r>
    </w:p>
    <w:p w14:paraId="71B7D13F" w14:textId="7B7F4751" w:rsidR="000369C5" w:rsidRDefault="000369C5" w:rsidP="00622A07">
      <w:pPr>
        <w:pStyle w:val="ListParagraph"/>
        <w:numPr>
          <w:ilvl w:val="2"/>
          <w:numId w:val="188"/>
        </w:numPr>
        <w:spacing w:after="200"/>
        <w:rPr>
          <w:rFonts w:ascii="Times New Roman" w:hAnsi="Times New Roman" w:cs="Times New Roman"/>
          <w:sz w:val="22"/>
          <w:szCs w:val="22"/>
        </w:rPr>
      </w:pPr>
      <w:r>
        <w:rPr>
          <w:rFonts w:ascii="Times New Roman" w:hAnsi="Times New Roman" w:cs="Times New Roman"/>
          <w:sz w:val="22"/>
          <w:szCs w:val="22"/>
        </w:rPr>
        <w:t>Evidence showed that no companies were using the safer airbag method. All doing the auto-seat belts which were detachable and did not increase safety. It was going to cost $1B to implement and was not worth the minor safety increase</w:t>
      </w:r>
    </w:p>
    <w:p w14:paraId="11C4FEA7" w14:textId="7EAF5C00" w:rsidR="000369C5" w:rsidRPr="009F3100" w:rsidRDefault="000369C5" w:rsidP="00622A07">
      <w:pPr>
        <w:pStyle w:val="ListParagraph"/>
        <w:numPr>
          <w:ilvl w:val="2"/>
          <w:numId w:val="188"/>
        </w:numPr>
        <w:spacing w:after="200"/>
        <w:rPr>
          <w:rFonts w:ascii="Times New Roman" w:hAnsi="Times New Roman" w:cs="Times New Roman"/>
          <w:sz w:val="22"/>
          <w:szCs w:val="22"/>
        </w:rPr>
      </w:pPr>
      <w:r>
        <w:rPr>
          <w:rFonts w:ascii="Times New Roman" w:hAnsi="Times New Roman" w:cs="Times New Roman"/>
          <w:sz w:val="22"/>
          <w:szCs w:val="22"/>
        </w:rPr>
        <w:t xml:space="preserve">Court held the rescission was arbitrary and capricious b/c it did not consider requiring air bags before rescinding. Can’t let the industry dictate safety when the reason for the act was the industry was not safe to being with. </w:t>
      </w:r>
    </w:p>
    <w:p w14:paraId="75E62825" w14:textId="25E91A52" w:rsidR="00CB147F" w:rsidRDefault="00CB147F" w:rsidP="00622A07">
      <w:pPr>
        <w:pStyle w:val="ListParagraph"/>
        <w:numPr>
          <w:ilvl w:val="0"/>
          <w:numId w:val="188"/>
        </w:numPr>
        <w:spacing w:after="200"/>
        <w:rPr>
          <w:rFonts w:ascii="Times New Roman" w:hAnsi="Times New Roman" w:cs="Times New Roman"/>
          <w:sz w:val="22"/>
          <w:szCs w:val="22"/>
        </w:rPr>
      </w:pPr>
      <w:r>
        <w:rPr>
          <w:rFonts w:ascii="Times New Roman" w:hAnsi="Times New Roman" w:cs="Times New Roman"/>
          <w:b/>
          <w:sz w:val="22"/>
          <w:szCs w:val="22"/>
        </w:rPr>
        <w:t>J</w:t>
      </w:r>
      <w:r w:rsidR="000369C5">
        <w:rPr>
          <w:rFonts w:ascii="Times New Roman" w:hAnsi="Times New Roman" w:cs="Times New Roman"/>
          <w:b/>
          <w:sz w:val="22"/>
          <w:szCs w:val="22"/>
        </w:rPr>
        <w:t xml:space="preserve">udicial Deference to Agency Interpretation </w:t>
      </w:r>
    </w:p>
    <w:p w14:paraId="7AA37E3F" w14:textId="763E76A9" w:rsidR="000369C5" w:rsidRDefault="000369C5" w:rsidP="00622A07">
      <w:pPr>
        <w:pStyle w:val="ListParagraph"/>
        <w:numPr>
          <w:ilvl w:val="0"/>
          <w:numId w:val="190"/>
        </w:numPr>
        <w:spacing w:after="200"/>
        <w:rPr>
          <w:rFonts w:ascii="Times New Roman" w:hAnsi="Times New Roman" w:cs="Times New Roman"/>
          <w:sz w:val="22"/>
          <w:szCs w:val="22"/>
        </w:rPr>
      </w:pPr>
      <w:r>
        <w:rPr>
          <w:rFonts w:ascii="Times New Roman" w:hAnsi="Times New Roman" w:cs="Times New Roman"/>
          <w:sz w:val="22"/>
          <w:szCs w:val="22"/>
        </w:rPr>
        <w:t>When the statute is not clear courts should defer to experts who worked with the statute day-in and day out and developed wisdom about what worked and what did not.</w:t>
      </w:r>
    </w:p>
    <w:p w14:paraId="0393F737" w14:textId="6543DC70" w:rsidR="00CB147F" w:rsidRDefault="00CB147F" w:rsidP="00622A07">
      <w:pPr>
        <w:pStyle w:val="ListParagraph"/>
        <w:numPr>
          <w:ilvl w:val="0"/>
          <w:numId w:val="190"/>
        </w:numPr>
        <w:spacing w:after="200"/>
        <w:rPr>
          <w:rFonts w:ascii="Times New Roman" w:hAnsi="Times New Roman" w:cs="Times New Roman"/>
          <w:sz w:val="22"/>
          <w:szCs w:val="22"/>
        </w:rPr>
      </w:pPr>
      <w:r>
        <w:rPr>
          <w:rFonts w:ascii="Times New Roman" w:hAnsi="Times New Roman" w:cs="Times New Roman"/>
          <w:sz w:val="22"/>
          <w:szCs w:val="22"/>
        </w:rPr>
        <w:t xml:space="preserve">See </w:t>
      </w:r>
      <w:r>
        <w:rPr>
          <w:rFonts w:ascii="Times New Roman" w:hAnsi="Times New Roman" w:cs="Times New Roman"/>
          <w:i/>
          <w:sz w:val="22"/>
          <w:szCs w:val="22"/>
        </w:rPr>
        <w:t>Chevron</w:t>
      </w:r>
    </w:p>
    <w:p w14:paraId="4C2B0633" w14:textId="77777777" w:rsidR="00CB147F" w:rsidRPr="00CB147F" w:rsidRDefault="00CB147F" w:rsidP="00622A07">
      <w:pPr>
        <w:pStyle w:val="ListParagraph"/>
        <w:numPr>
          <w:ilvl w:val="0"/>
          <w:numId w:val="191"/>
        </w:numPr>
        <w:rPr>
          <w:rFonts w:ascii="Times New Roman" w:hAnsi="Times New Roman" w:cs="Times New Roman"/>
          <w:sz w:val="22"/>
          <w:szCs w:val="22"/>
        </w:rPr>
      </w:pPr>
      <w:r w:rsidRPr="00CB147F">
        <w:rPr>
          <w:rFonts w:ascii="Times New Roman" w:hAnsi="Times New Roman" w:cs="Times New Roman"/>
          <w:sz w:val="22"/>
          <w:szCs w:val="22"/>
        </w:rPr>
        <w:t>Agencies must implement legislative enactments and their range of discretion in doing so is determined primarily by the language of those statutes</w:t>
      </w:r>
    </w:p>
    <w:p w14:paraId="2999C252" w14:textId="77777777" w:rsidR="00CB147F" w:rsidRPr="00CB147F" w:rsidRDefault="00CB147F" w:rsidP="00622A07">
      <w:pPr>
        <w:pStyle w:val="ListParagraph"/>
        <w:numPr>
          <w:ilvl w:val="0"/>
          <w:numId w:val="191"/>
        </w:numPr>
        <w:rPr>
          <w:rFonts w:ascii="Times New Roman" w:hAnsi="Times New Roman" w:cs="Times New Roman"/>
          <w:sz w:val="22"/>
          <w:szCs w:val="22"/>
        </w:rPr>
      </w:pPr>
      <w:r w:rsidRPr="00CB147F">
        <w:rPr>
          <w:rFonts w:ascii="Times New Roman" w:hAnsi="Times New Roman" w:cs="Times New Roman"/>
          <w:sz w:val="22"/>
          <w:szCs w:val="22"/>
        </w:rPr>
        <w:t xml:space="preserve">Defines important features of the relationship between agencies and courts </w:t>
      </w:r>
    </w:p>
    <w:p w14:paraId="0AC09DEE" w14:textId="77777777" w:rsidR="00CB147F" w:rsidRPr="00CB147F" w:rsidRDefault="00CB147F" w:rsidP="00622A07">
      <w:pPr>
        <w:pStyle w:val="ListParagraph"/>
        <w:numPr>
          <w:ilvl w:val="0"/>
          <w:numId w:val="192"/>
        </w:numPr>
        <w:rPr>
          <w:rFonts w:ascii="Times New Roman" w:hAnsi="Times New Roman" w:cs="Times New Roman"/>
          <w:sz w:val="22"/>
          <w:szCs w:val="22"/>
        </w:rPr>
      </w:pPr>
      <w:r w:rsidRPr="00CB147F">
        <w:rPr>
          <w:rFonts w:ascii="Times New Roman" w:hAnsi="Times New Roman" w:cs="Times New Roman"/>
          <w:sz w:val="22"/>
          <w:szCs w:val="22"/>
        </w:rPr>
        <w:t>The stringency of judicial review should be governed by the extent to which Congress delegated basic policy decisions to the agency (if Congress wanted to constrain agency discretion by drafting precise language, then the courts would make sure that agencies abide by that; but if Congress wants to increase agency discretion by using vague language, then courts should respect that choice)</w:t>
      </w:r>
    </w:p>
    <w:p w14:paraId="1A777AA5" w14:textId="77777777" w:rsidR="00CB147F" w:rsidRPr="00CB147F" w:rsidRDefault="00CB147F" w:rsidP="00622A07">
      <w:pPr>
        <w:pStyle w:val="ListParagraph"/>
        <w:numPr>
          <w:ilvl w:val="0"/>
          <w:numId w:val="191"/>
        </w:numPr>
        <w:rPr>
          <w:rFonts w:ascii="Times New Roman" w:hAnsi="Times New Roman" w:cs="Times New Roman"/>
          <w:sz w:val="22"/>
          <w:szCs w:val="22"/>
        </w:rPr>
      </w:pPr>
      <w:r w:rsidRPr="00CB147F">
        <w:rPr>
          <w:rFonts w:ascii="Times New Roman" w:hAnsi="Times New Roman" w:cs="Times New Roman"/>
          <w:sz w:val="22"/>
          <w:szCs w:val="22"/>
        </w:rPr>
        <w:t>Remember 2-step approach:</w:t>
      </w:r>
    </w:p>
    <w:p w14:paraId="74A8D4D8" w14:textId="77777777" w:rsidR="00CB147F" w:rsidRPr="00CB147F" w:rsidRDefault="00CB147F" w:rsidP="00622A07">
      <w:pPr>
        <w:pStyle w:val="ListParagraph"/>
        <w:numPr>
          <w:ilvl w:val="0"/>
          <w:numId w:val="193"/>
        </w:numPr>
        <w:rPr>
          <w:rFonts w:ascii="Times New Roman" w:hAnsi="Times New Roman" w:cs="Times New Roman"/>
          <w:sz w:val="22"/>
          <w:szCs w:val="22"/>
        </w:rPr>
      </w:pPr>
      <w:r w:rsidRPr="00CB147F">
        <w:rPr>
          <w:rFonts w:ascii="Times New Roman" w:hAnsi="Times New Roman" w:cs="Times New Roman"/>
          <w:sz w:val="22"/>
          <w:szCs w:val="22"/>
        </w:rPr>
        <w:t>Did Congress speak clearly on the issue? If so, you’re done w/analysis</w:t>
      </w:r>
    </w:p>
    <w:p w14:paraId="0BFA588F" w14:textId="77777777" w:rsidR="00CB147F" w:rsidRPr="00CB147F" w:rsidRDefault="00CB147F" w:rsidP="00622A07">
      <w:pPr>
        <w:pStyle w:val="ListParagraph"/>
        <w:numPr>
          <w:ilvl w:val="0"/>
          <w:numId w:val="193"/>
        </w:numPr>
        <w:rPr>
          <w:rFonts w:ascii="Times New Roman" w:hAnsi="Times New Roman" w:cs="Times New Roman"/>
          <w:sz w:val="22"/>
          <w:szCs w:val="22"/>
        </w:rPr>
      </w:pPr>
      <w:r w:rsidRPr="00CB147F">
        <w:rPr>
          <w:rFonts w:ascii="Times New Roman" w:hAnsi="Times New Roman" w:cs="Times New Roman"/>
          <w:sz w:val="22"/>
          <w:szCs w:val="22"/>
        </w:rPr>
        <w:t>If Congress was silent, agencies’ interpretations is entitled to deference</w:t>
      </w:r>
    </w:p>
    <w:p w14:paraId="1E24239E" w14:textId="77777777" w:rsidR="00CB147F" w:rsidRPr="00CB147F" w:rsidRDefault="00CB147F" w:rsidP="00622A07">
      <w:pPr>
        <w:pStyle w:val="ListParagraph"/>
        <w:numPr>
          <w:ilvl w:val="0"/>
          <w:numId w:val="193"/>
        </w:numPr>
        <w:rPr>
          <w:rFonts w:ascii="Times New Roman" w:hAnsi="Times New Roman" w:cs="Times New Roman"/>
          <w:sz w:val="22"/>
          <w:szCs w:val="22"/>
        </w:rPr>
      </w:pPr>
      <w:r w:rsidRPr="00CB147F">
        <w:rPr>
          <w:rFonts w:ascii="Times New Roman" w:hAnsi="Times New Roman" w:cs="Times New Roman"/>
          <w:sz w:val="22"/>
          <w:szCs w:val="22"/>
        </w:rPr>
        <w:t xml:space="preserve">Bottom line: Just determine </w:t>
      </w:r>
      <w:r w:rsidRPr="00CB147F">
        <w:rPr>
          <w:rFonts w:ascii="Times New Roman" w:hAnsi="Times New Roman" w:cs="Times New Roman"/>
          <w:i/>
          <w:sz w:val="22"/>
          <w:szCs w:val="22"/>
        </w:rPr>
        <w:t>whether</w:t>
      </w:r>
      <w:r w:rsidRPr="00CB147F">
        <w:rPr>
          <w:rFonts w:ascii="Times New Roman" w:hAnsi="Times New Roman" w:cs="Times New Roman"/>
          <w:sz w:val="22"/>
          <w:szCs w:val="22"/>
        </w:rPr>
        <w:t xml:space="preserve"> Congress spoke, not </w:t>
      </w:r>
      <w:r w:rsidRPr="00CB147F">
        <w:rPr>
          <w:rFonts w:ascii="Times New Roman" w:hAnsi="Times New Roman" w:cs="Times New Roman"/>
          <w:i/>
          <w:sz w:val="22"/>
          <w:szCs w:val="22"/>
        </w:rPr>
        <w:t>why</w:t>
      </w:r>
      <w:r w:rsidRPr="00CB147F">
        <w:rPr>
          <w:rFonts w:ascii="Times New Roman" w:hAnsi="Times New Roman" w:cs="Times New Roman"/>
          <w:sz w:val="22"/>
          <w:szCs w:val="22"/>
        </w:rPr>
        <w:t xml:space="preserve"> they didn’t</w:t>
      </w:r>
    </w:p>
    <w:p w14:paraId="16E43752" w14:textId="36EB6054" w:rsidR="00CB147F" w:rsidRDefault="001F639C" w:rsidP="00622A07">
      <w:pPr>
        <w:pStyle w:val="ListParagraph"/>
        <w:numPr>
          <w:ilvl w:val="0"/>
          <w:numId w:val="190"/>
        </w:numPr>
        <w:spacing w:after="200"/>
        <w:rPr>
          <w:rFonts w:ascii="Times New Roman" w:hAnsi="Times New Roman" w:cs="Times New Roman"/>
          <w:sz w:val="22"/>
          <w:szCs w:val="22"/>
        </w:rPr>
      </w:pPr>
      <w:r>
        <w:rPr>
          <w:rFonts w:ascii="Times New Roman" w:hAnsi="Times New Roman" w:cs="Times New Roman"/>
          <w:sz w:val="22"/>
          <w:szCs w:val="22"/>
        </w:rPr>
        <w:lastRenderedPageBreak/>
        <w:t xml:space="preserve">Before </w:t>
      </w:r>
      <w:r>
        <w:rPr>
          <w:rFonts w:ascii="Times New Roman" w:hAnsi="Times New Roman" w:cs="Times New Roman"/>
          <w:i/>
          <w:sz w:val="22"/>
          <w:szCs w:val="22"/>
        </w:rPr>
        <w:t xml:space="preserve">Chevron </w:t>
      </w:r>
      <w:r w:rsidRPr="001F639C">
        <w:rPr>
          <w:rFonts w:ascii="Times New Roman" w:hAnsi="Times New Roman" w:cs="Times New Roman"/>
          <w:i/>
          <w:sz w:val="22"/>
          <w:szCs w:val="22"/>
        </w:rPr>
        <w:sym w:font="Wingdings" w:char="F0E0"/>
      </w:r>
      <w:r>
        <w:rPr>
          <w:rFonts w:ascii="Times New Roman" w:hAnsi="Times New Roman" w:cs="Times New Roman"/>
          <w:i/>
          <w:sz w:val="22"/>
          <w:szCs w:val="22"/>
        </w:rPr>
        <w:t xml:space="preserve"> </w:t>
      </w:r>
      <w:r w:rsidRPr="000369C5">
        <w:rPr>
          <w:rFonts w:ascii="Times New Roman" w:hAnsi="Times New Roman" w:cs="Times New Roman"/>
          <w:b/>
          <w:i/>
          <w:sz w:val="22"/>
          <w:szCs w:val="22"/>
        </w:rPr>
        <w:t>Skidmore v. Swift &amp; Co</w:t>
      </w:r>
      <w:r>
        <w:rPr>
          <w:rFonts w:ascii="Times New Roman" w:hAnsi="Times New Roman" w:cs="Times New Roman"/>
          <w:i/>
          <w:sz w:val="22"/>
          <w:szCs w:val="22"/>
        </w:rPr>
        <w:t xml:space="preserve">. </w:t>
      </w:r>
      <w:r w:rsidR="000369C5">
        <w:rPr>
          <w:rFonts w:ascii="Times New Roman" w:hAnsi="Times New Roman" w:cs="Times New Roman"/>
          <w:sz w:val="22"/>
          <w:szCs w:val="22"/>
        </w:rPr>
        <w:t>(Fall back option –</w:t>
      </w:r>
      <w:r w:rsidR="001638A6">
        <w:rPr>
          <w:rFonts w:ascii="Times New Roman" w:hAnsi="Times New Roman" w:cs="Times New Roman"/>
          <w:sz w:val="22"/>
          <w:szCs w:val="22"/>
        </w:rPr>
        <w:t xml:space="preserve"> not binding but respected) </w:t>
      </w:r>
    </w:p>
    <w:p w14:paraId="5C05E4E4" w14:textId="77777777" w:rsidR="00631DD8" w:rsidRDefault="00631DD8" w:rsidP="00622A07">
      <w:pPr>
        <w:pStyle w:val="ListParagraph"/>
        <w:numPr>
          <w:ilvl w:val="0"/>
          <w:numId w:val="194"/>
        </w:numPr>
        <w:rPr>
          <w:rFonts w:ascii="Times New Roman" w:hAnsi="Times New Roman" w:cs="Times New Roman"/>
          <w:sz w:val="22"/>
          <w:szCs w:val="22"/>
        </w:rPr>
      </w:pPr>
      <w:r w:rsidRPr="00631DD8">
        <w:rPr>
          <w:rFonts w:ascii="Times New Roman" w:hAnsi="Times New Roman" w:cs="Times New Roman"/>
          <w:sz w:val="22"/>
          <w:szCs w:val="22"/>
        </w:rPr>
        <w:t xml:space="preserve">7 employees of Swift &amp; Co brought an action under the Fair Labor Standards Act to recover overtime, liquidated damages, and attorneys’ fees, totaling approx. $77k </w:t>
      </w:r>
    </w:p>
    <w:p w14:paraId="06A3E802" w14:textId="7E781F9C" w:rsidR="001638A6" w:rsidRDefault="001638A6" w:rsidP="00622A07">
      <w:pPr>
        <w:pStyle w:val="ListParagraph"/>
        <w:numPr>
          <w:ilvl w:val="0"/>
          <w:numId w:val="194"/>
        </w:numPr>
        <w:rPr>
          <w:rFonts w:ascii="Times New Roman" w:hAnsi="Times New Roman" w:cs="Times New Roman"/>
          <w:sz w:val="22"/>
          <w:szCs w:val="22"/>
        </w:rPr>
      </w:pPr>
      <w:r>
        <w:rPr>
          <w:rFonts w:ascii="Times New Roman" w:hAnsi="Times New Roman" w:cs="Times New Roman"/>
          <w:sz w:val="22"/>
          <w:szCs w:val="22"/>
        </w:rPr>
        <w:t>Worked as part of fire response team and stayed outside working hours to answer alarms. Wanted to be paid for down time. Swift refused claiming that down time was not work hours under the FLSA</w:t>
      </w:r>
    </w:p>
    <w:p w14:paraId="5B2A3D22" w14:textId="616190D7" w:rsidR="001638A6" w:rsidRPr="00631DD8" w:rsidRDefault="001638A6" w:rsidP="00622A07">
      <w:pPr>
        <w:pStyle w:val="ListParagraph"/>
        <w:numPr>
          <w:ilvl w:val="0"/>
          <w:numId w:val="194"/>
        </w:numPr>
        <w:rPr>
          <w:rFonts w:ascii="Times New Roman" w:hAnsi="Times New Roman" w:cs="Times New Roman"/>
          <w:sz w:val="22"/>
          <w:szCs w:val="22"/>
        </w:rPr>
      </w:pPr>
      <w:r>
        <w:rPr>
          <w:rFonts w:ascii="Times New Roman" w:hAnsi="Times New Roman" w:cs="Times New Roman"/>
          <w:sz w:val="22"/>
          <w:szCs w:val="22"/>
        </w:rPr>
        <w:t xml:space="preserve">Administer of the wage and hour division of the department of labor filed an amicus brief showing that the employer was meant to pay waiting around time which was not related to eating or sleeping. </w:t>
      </w:r>
    </w:p>
    <w:p w14:paraId="76FE7AF8" w14:textId="5CBC694B" w:rsidR="001638A6" w:rsidRDefault="001638A6" w:rsidP="00622A07">
      <w:pPr>
        <w:pStyle w:val="ListParagraph"/>
        <w:numPr>
          <w:ilvl w:val="0"/>
          <w:numId w:val="194"/>
        </w:numPr>
        <w:spacing w:after="200"/>
        <w:rPr>
          <w:rFonts w:ascii="Times New Roman" w:hAnsi="Times New Roman" w:cs="Times New Roman"/>
          <w:sz w:val="22"/>
          <w:szCs w:val="22"/>
        </w:rPr>
      </w:pPr>
      <w:r>
        <w:rPr>
          <w:rFonts w:ascii="Times New Roman" w:hAnsi="Times New Roman" w:cs="Times New Roman"/>
          <w:sz w:val="22"/>
          <w:szCs w:val="22"/>
        </w:rPr>
        <w:t>Court said the amicus brief was not binding but should be respected due to the body of experience and informed judgement. Weight of the brief given based on the agencies</w:t>
      </w:r>
    </w:p>
    <w:p w14:paraId="6CA04D25" w14:textId="09E637A6" w:rsidR="001638A6" w:rsidRDefault="001638A6" w:rsidP="00622A07">
      <w:pPr>
        <w:pStyle w:val="ListParagraph"/>
        <w:numPr>
          <w:ilvl w:val="1"/>
          <w:numId w:val="194"/>
        </w:numPr>
        <w:spacing w:after="200"/>
        <w:rPr>
          <w:rFonts w:ascii="Times New Roman" w:hAnsi="Times New Roman" w:cs="Times New Roman"/>
          <w:sz w:val="22"/>
          <w:szCs w:val="22"/>
        </w:rPr>
      </w:pPr>
      <w:r>
        <w:rPr>
          <w:rFonts w:ascii="Times New Roman" w:hAnsi="Times New Roman" w:cs="Times New Roman"/>
          <w:sz w:val="22"/>
          <w:szCs w:val="22"/>
        </w:rPr>
        <w:t>Thoroughness of consideration</w:t>
      </w:r>
    </w:p>
    <w:p w14:paraId="22008B21" w14:textId="70580338" w:rsidR="001638A6" w:rsidRDefault="001638A6" w:rsidP="00622A07">
      <w:pPr>
        <w:pStyle w:val="ListParagraph"/>
        <w:numPr>
          <w:ilvl w:val="1"/>
          <w:numId w:val="194"/>
        </w:numPr>
        <w:spacing w:after="200"/>
        <w:rPr>
          <w:rFonts w:ascii="Times New Roman" w:hAnsi="Times New Roman" w:cs="Times New Roman"/>
          <w:sz w:val="22"/>
          <w:szCs w:val="22"/>
        </w:rPr>
      </w:pPr>
      <w:r>
        <w:rPr>
          <w:rFonts w:ascii="Times New Roman" w:hAnsi="Times New Roman" w:cs="Times New Roman"/>
          <w:sz w:val="22"/>
          <w:szCs w:val="22"/>
        </w:rPr>
        <w:t>Validity of its reasoning</w:t>
      </w:r>
    </w:p>
    <w:p w14:paraId="611B5350" w14:textId="093ED090" w:rsidR="001638A6" w:rsidRDefault="001638A6" w:rsidP="00622A07">
      <w:pPr>
        <w:pStyle w:val="ListParagraph"/>
        <w:numPr>
          <w:ilvl w:val="1"/>
          <w:numId w:val="194"/>
        </w:numPr>
        <w:spacing w:after="200"/>
        <w:rPr>
          <w:rFonts w:ascii="Times New Roman" w:hAnsi="Times New Roman" w:cs="Times New Roman"/>
          <w:sz w:val="22"/>
          <w:szCs w:val="22"/>
        </w:rPr>
      </w:pPr>
      <w:r>
        <w:rPr>
          <w:rFonts w:ascii="Times New Roman" w:hAnsi="Times New Roman" w:cs="Times New Roman"/>
          <w:sz w:val="22"/>
          <w:szCs w:val="22"/>
        </w:rPr>
        <w:t xml:space="preserve">Consistency with earlier/later pronouncements </w:t>
      </w:r>
    </w:p>
    <w:p w14:paraId="7B806F68" w14:textId="5C978E3F" w:rsidR="001638A6" w:rsidRDefault="001638A6" w:rsidP="00622A07">
      <w:pPr>
        <w:pStyle w:val="ListParagraph"/>
        <w:numPr>
          <w:ilvl w:val="0"/>
          <w:numId w:val="194"/>
        </w:numPr>
        <w:spacing w:after="200"/>
        <w:rPr>
          <w:rFonts w:ascii="Times New Roman" w:hAnsi="Times New Roman" w:cs="Times New Roman"/>
          <w:sz w:val="22"/>
          <w:szCs w:val="22"/>
        </w:rPr>
      </w:pPr>
      <w:r>
        <w:rPr>
          <w:rFonts w:ascii="Times New Roman" w:hAnsi="Times New Roman" w:cs="Times New Roman"/>
          <w:sz w:val="22"/>
          <w:szCs w:val="22"/>
        </w:rPr>
        <w:t xml:space="preserve">Level of deference should depend on </w:t>
      </w:r>
    </w:p>
    <w:p w14:paraId="49D3C774" w14:textId="451D994D" w:rsidR="001638A6" w:rsidRDefault="001638A6" w:rsidP="00622A07">
      <w:pPr>
        <w:pStyle w:val="ListParagraph"/>
        <w:numPr>
          <w:ilvl w:val="1"/>
          <w:numId w:val="194"/>
        </w:numPr>
        <w:spacing w:after="200"/>
        <w:rPr>
          <w:rFonts w:ascii="Times New Roman" w:hAnsi="Times New Roman" w:cs="Times New Roman"/>
          <w:sz w:val="22"/>
          <w:szCs w:val="22"/>
        </w:rPr>
      </w:pPr>
      <w:r>
        <w:rPr>
          <w:rFonts w:ascii="Times New Roman" w:hAnsi="Times New Roman" w:cs="Times New Roman"/>
          <w:sz w:val="22"/>
          <w:szCs w:val="22"/>
        </w:rPr>
        <w:t>Of congress delegated the agency lawmaking authority</w:t>
      </w:r>
    </w:p>
    <w:p w14:paraId="172A1969" w14:textId="1866A262" w:rsidR="001638A6" w:rsidRDefault="001638A6" w:rsidP="00622A07">
      <w:pPr>
        <w:pStyle w:val="ListParagraph"/>
        <w:numPr>
          <w:ilvl w:val="1"/>
          <w:numId w:val="194"/>
        </w:numPr>
        <w:spacing w:after="200"/>
        <w:rPr>
          <w:rFonts w:ascii="Times New Roman" w:hAnsi="Times New Roman" w:cs="Times New Roman"/>
          <w:sz w:val="22"/>
          <w:szCs w:val="22"/>
        </w:rPr>
      </w:pPr>
      <w:r>
        <w:rPr>
          <w:rFonts w:ascii="Times New Roman" w:hAnsi="Times New Roman" w:cs="Times New Roman"/>
          <w:sz w:val="22"/>
          <w:szCs w:val="22"/>
        </w:rPr>
        <w:t>Whether the agency interpretation was contemporaneous with the statute</w:t>
      </w:r>
    </w:p>
    <w:p w14:paraId="2E53F187" w14:textId="62983296" w:rsidR="001638A6" w:rsidRDefault="001638A6" w:rsidP="00622A07">
      <w:pPr>
        <w:pStyle w:val="ListParagraph"/>
        <w:numPr>
          <w:ilvl w:val="1"/>
          <w:numId w:val="194"/>
        </w:numPr>
        <w:spacing w:after="200"/>
        <w:rPr>
          <w:rFonts w:ascii="Times New Roman" w:hAnsi="Times New Roman" w:cs="Times New Roman"/>
          <w:sz w:val="22"/>
          <w:szCs w:val="22"/>
        </w:rPr>
      </w:pPr>
      <w:r>
        <w:rPr>
          <w:rFonts w:ascii="Times New Roman" w:hAnsi="Times New Roman" w:cs="Times New Roman"/>
          <w:sz w:val="22"/>
          <w:szCs w:val="22"/>
        </w:rPr>
        <w:t xml:space="preserve">Level of public/private reliance on agency interpretation </w:t>
      </w:r>
    </w:p>
    <w:p w14:paraId="7EDB5812" w14:textId="3AB368E4" w:rsidR="001638A6" w:rsidRDefault="001638A6" w:rsidP="00622A07">
      <w:pPr>
        <w:pStyle w:val="ListParagraph"/>
        <w:numPr>
          <w:ilvl w:val="0"/>
          <w:numId w:val="194"/>
        </w:numPr>
        <w:spacing w:after="200"/>
        <w:rPr>
          <w:rFonts w:ascii="Times New Roman" w:hAnsi="Times New Roman" w:cs="Times New Roman"/>
          <w:sz w:val="22"/>
          <w:szCs w:val="22"/>
        </w:rPr>
      </w:pPr>
      <w:r>
        <w:rPr>
          <w:rFonts w:ascii="Times New Roman" w:hAnsi="Times New Roman" w:cs="Times New Roman"/>
          <w:sz w:val="22"/>
          <w:szCs w:val="22"/>
        </w:rPr>
        <w:t xml:space="preserve">SC remains the expositor of what law is but should be open to agency input. If statute is unclear seek agency interpretation. </w:t>
      </w:r>
    </w:p>
    <w:p w14:paraId="4144DA62" w14:textId="77777777" w:rsidR="00F77C19" w:rsidRPr="00F77C19" w:rsidRDefault="009A06D1" w:rsidP="00622A07">
      <w:pPr>
        <w:pStyle w:val="ListParagraph"/>
        <w:numPr>
          <w:ilvl w:val="0"/>
          <w:numId w:val="190"/>
        </w:numPr>
        <w:spacing w:after="200"/>
        <w:rPr>
          <w:rFonts w:ascii="Times New Roman" w:hAnsi="Times New Roman" w:cs="Times New Roman"/>
          <w:b/>
          <w:sz w:val="22"/>
          <w:szCs w:val="22"/>
        </w:rPr>
      </w:pPr>
      <w:r w:rsidRPr="00F77C19">
        <w:rPr>
          <w:rFonts w:ascii="Times New Roman" w:hAnsi="Times New Roman" w:cs="Times New Roman"/>
          <w:b/>
          <w:sz w:val="22"/>
          <w:szCs w:val="22"/>
        </w:rPr>
        <w:t>Chevron USA Inc. v. Natural Resources Defense Council</w:t>
      </w:r>
    </w:p>
    <w:p w14:paraId="112CBB66" w14:textId="097AB2FA" w:rsidR="00F77C19" w:rsidRPr="00F77C19" w:rsidRDefault="00F77C19" w:rsidP="00622A07">
      <w:pPr>
        <w:pStyle w:val="ListParagraph"/>
        <w:numPr>
          <w:ilvl w:val="3"/>
          <w:numId w:val="190"/>
        </w:numPr>
        <w:spacing w:after="200"/>
        <w:rPr>
          <w:rFonts w:ascii="Times New Roman" w:hAnsi="Times New Roman" w:cs="Times New Roman"/>
          <w:sz w:val="22"/>
          <w:szCs w:val="22"/>
        </w:rPr>
      </w:pPr>
      <w:r w:rsidRPr="00F77C19">
        <w:rPr>
          <w:rFonts w:ascii="Calibri" w:eastAsia="Times New Roman" w:hAnsi="Calibri" w:cs="Times New Roman"/>
          <w:color w:val="000000"/>
          <w:sz w:val="22"/>
          <w:szCs w:val="22"/>
        </w:rPr>
        <w:t xml:space="preserve">Clean air act enacted requirements on states that had not achieved national air quality standards. Required the states to establish a permit system for new or modified major stationary sources of air pollution. </w:t>
      </w:r>
    </w:p>
    <w:p w14:paraId="7C1DF831" w14:textId="44CE67F4" w:rsidR="00F77C19" w:rsidRPr="00F77C19" w:rsidRDefault="00F77C19" w:rsidP="00622A07">
      <w:pPr>
        <w:pStyle w:val="ListParagraph"/>
        <w:numPr>
          <w:ilvl w:val="3"/>
          <w:numId w:val="190"/>
        </w:numPr>
        <w:textAlignment w:val="center"/>
        <w:rPr>
          <w:rFonts w:ascii="Calibri" w:eastAsia="Times New Roman" w:hAnsi="Calibri" w:cs="Times New Roman"/>
          <w:color w:val="000000"/>
          <w:sz w:val="22"/>
          <w:szCs w:val="22"/>
        </w:rPr>
      </w:pPr>
      <w:r w:rsidRPr="00F77C19">
        <w:rPr>
          <w:rFonts w:ascii="Calibri" w:eastAsia="Times New Roman" w:hAnsi="Calibri" w:cs="Times New Roman"/>
          <w:color w:val="000000"/>
          <w:sz w:val="22"/>
          <w:szCs w:val="22"/>
        </w:rPr>
        <w:t xml:space="preserve">The EPA promulgated a regulation permitting an exception… States to adopt a plant-wide definition of the term “stationary source.” This definition allowed an existing plant that contained several pollution-emitting devices to install or modify one piece of equipment without a permit if the overall plant emissions were not increased. (as if all were in the same bubble) </w:t>
      </w:r>
    </w:p>
    <w:p w14:paraId="0F29CA41" w14:textId="030C8F0E" w:rsidR="00F77C19" w:rsidRPr="00F77C19" w:rsidRDefault="00F77C19" w:rsidP="00622A07">
      <w:pPr>
        <w:pStyle w:val="ListParagraph"/>
        <w:numPr>
          <w:ilvl w:val="3"/>
          <w:numId w:val="190"/>
        </w:numPr>
        <w:textAlignment w:val="center"/>
        <w:rPr>
          <w:rFonts w:ascii="Calibri" w:eastAsia="Times New Roman" w:hAnsi="Calibri" w:cs="Times New Roman"/>
          <w:color w:val="000000"/>
          <w:sz w:val="22"/>
          <w:szCs w:val="22"/>
        </w:rPr>
      </w:pPr>
      <w:r w:rsidRPr="00F77C19">
        <w:rPr>
          <w:rFonts w:ascii="Calibri" w:eastAsia="Times New Roman" w:hAnsi="Calibri" w:cs="Times New Roman"/>
          <w:color w:val="000000"/>
          <w:sz w:val="22"/>
          <w:szCs w:val="22"/>
        </w:rPr>
        <w:t>The legislative history of the amendments contained no specific comment on the “bubble concept” or the question of whether a stationary source was permissible under the permit program</w:t>
      </w:r>
    </w:p>
    <w:p w14:paraId="5140E765" w14:textId="56730A06" w:rsidR="00F77C19" w:rsidRPr="00F77C19" w:rsidRDefault="00F77C19" w:rsidP="00622A07">
      <w:pPr>
        <w:pStyle w:val="ListParagraph"/>
        <w:numPr>
          <w:ilvl w:val="3"/>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highlight w:val="cyan"/>
        </w:rPr>
        <w:t>Court s</w:t>
      </w:r>
      <w:r w:rsidRPr="00F77C19">
        <w:rPr>
          <w:rFonts w:ascii="Calibri" w:eastAsia="Times New Roman" w:hAnsi="Calibri" w:cs="Times New Roman"/>
          <w:color w:val="000000"/>
          <w:sz w:val="22"/>
          <w:szCs w:val="22"/>
          <w:highlight w:val="cyan"/>
        </w:rPr>
        <w:t>aid two methods</w:t>
      </w:r>
      <w:r>
        <w:rPr>
          <w:rFonts w:ascii="Calibri" w:eastAsia="Times New Roman" w:hAnsi="Calibri" w:cs="Times New Roman"/>
          <w:color w:val="000000"/>
          <w:sz w:val="22"/>
          <w:szCs w:val="22"/>
          <w:highlight w:val="cyan"/>
        </w:rPr>
        <w:t xml:space="preserve"> are available</w:t>
      </w:r>
      <w:r w:rsidRPr="00F77C19">
        <w:rPr>
          <w:rFonts w:ascii="Calibri" w:eastAsia="Times New Roman" w:hAnsi="Calibri" w:cs="Times New Roman"/>
          <w:color w:val="000000"/>
          <w:sz w:val="22"/>
          <w:szCs w:val="22"/>
          <w:highlight w:val="cyan"/>
        </w:rPr>
        <w:t xml:space="preserve"> to determine the correctness of agency's statutory interpretation</w:t>
      </w:r>
    </w:p>
    <w:p w14:paraId="59FC427F" w14:textId="77777777" w:rsidR="00F77C19" w:rsidRPr="00F77C19" w:rsidRDefault="00F77C19" w:rsidP="00622A07">
      <w:pPr>
        <w:pStyle w:val="ListParagraph"/>
        <w:numPr>
          <w:ilvl w:val="4"/>
          <w:numId w:val="218"/>
        </w:numPr>
        <w:textAlignment w:val="center"/>
        <w:rPr>
          <w:rFonts w:ascii="Calibri" w:eastAsia="Times New Roman" w:hAnsi="Calibri" w:cs="Times New Roman"/>
          <w:color w:val="000000"/>
          <w:sz w:val="22"/>
          <w:szCs w:val="22"/>
        </w:rPr>
      </w:pPr>
      <w:r w:rsidRPr="00F77C19">
        <w:rPr>
          <w:rFonts w:ascii="Calibri" w:eastAsia="Times New Roman" w:hAnsi="Calibri" w:cs="Times New Roman"/>
          <w:color w:val="000000"/>
          <w:sz w:val="22"/>
          <w:szCs w:val="22"/>
          <w:highlight w:val="cyan"/>
        </w:rPr>
        <w:t>Did congress speak directly or is intent of congress clear?</w:t>
      </w:r>
    </w:p>
    <w:p w14:paraId="2B455D4E" w14:textId="3D8FECE9" w:rsidR="00F77C19" w:rsidRPr="00F77C19" w:rsidRDefault="00F77C19" w:rsidP="00622A07">
      <w:pPr>
        <w:pStyle w:val="ListParagraph"/>
        <w:numPr>
          <w:ilvl w:val="4"/>
          <w:numId w:val="218"/>
        </w:numPr>
        <w:textAlignment w:val="center"/>
        <w:rPr>
          <w:rFonts w:ascii="Calibri" w:eastAsia="Times New Roman" w:hAnsi="Calibri" w:cs="Times New Roman"/>
          <w:color w:val="000000"/>
          <w:sz w:val="22"/>
          <w:szCs w:val="22"/>
        </w:rPr>
      </w:pPr>
      <w:r w:rsidRPr="00F77C19">
        <w:rPr>
          <w:rFonts w:ascii="Calibri" w:eastAsia="Times New Roman" w:hAnsi="Calibri" w:cs="Times New Roman"/>
          <w:color w:val="000000"/>
          <w:sz w:val="22"/>
          <w:szCs w:val="22"/>
          <w:highlight w:val="cyan"/>
        </w:rPr>
        <w:t>Follow congress intent</w:t>
      </w:r>
    </w:p>
    <w:p w14:paraId="3D41CA94" w14:textId="07B77360" w:rsidR="00F77C19" w:rsidRPr="00F77C19" w:rsidRDefault="00F77C19" w:rsidP="00622A07">
      <w:pPr>
        <w:pStyle w:val="ListParagraph"/>
        <w:numPr>
          <w:ilvl w:val="3"/>
          <w:numId w:val="190"/>
        </w:numPr>
        <w:textAlignment w:val="center"/>
        <w:rPr>
          <w:rFonts w:ascii="Calibri" w:eastAsia="Times New Roman" w:hAnsi="Calibri" w:cs="Times New Roman"/>
          <w:color w:val="000000"/>
          <w:sz w:val="22"/>
          <w:szCs w:val="22"/>
        </w:rPr>
      </w:pPr>
      <w:r w:rsidRPr="00F77C19">
        <w:rPr>
          <w:rFonts w:ascii="Calibri" w:eastAsia="Times New Roman" w:hAnsi="Calibri" w:cs="Times New Roman"/>
          <w:color w:val="000000"/>
          <w:sz w:val="22"/>
          <w:szCs w:val="22"/>
          <w:highlight w:val="cyan"/>
        </w:rPr>
        <w:t>If statute is silent or ambiguous on an issue, is the agency's answer based on a permissible construction of the statute?</w:t>
      </w:r>
    </w:p>
    <w:p w14:paraId="7A0C78EA" w14:textId="52D1B697" w:rsidR="00F77C19" w:rsidRPr="00F77C19" w:rsidRDefault="00F77C19"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highlight w:val="cyan"/>
        </w:rPr>
        <w:t>If</w:t>
      </w:r>
      <w:r w:rsidRPr="00F77C19">
        <w:rPr>
          <w:rFonts w:ascii="Calibri" w:eastAsia="Times New Roman" w:hAnsi="Calibri" w:cs="Times New Roman"/>
          <w:color w:val="000000"/>
          <w:sz w:val="22"/>
          <w:szCs w:val="22"/>
          <w:highlight w:val="cyan"/>
        </w:rPr>
        <w:t xml:space="preserve"> </w:t>
      </w:r>
      <w:r w:rsidRPr="00F77C19">
        <w:rPr>
          <w:rFonts w:ascii="Calibri" w:eastAsia="Times New Roman" w:hAnsi="Calibri" w:cs="Times New Roman"/>
          <w:b/>
          <w:bCs/>
          <w:color w:val="000000"/>
          <w:sz w:val="22"/>
          <w:szCs w:val="22"/>
          <w:highlight w:val="cyan"/>
        </w:rPr>
        <w:t>express delegation</w:t>
      </w:r>
      <w:r>
        <w:rPr>
          <w:rFonts w:ascii="Calibri" w:eastAsia="Times New Roman" w:hAnsi="Calibri" w:cs="Times New Roman"/>
          <w:color w:val="000000"/>
          <w:sz w:val="22"/>
          <w:szCs w:val="22"/>
          <w:highlight w:val="cyan"/>
        </w:rPr>
        <w:t xml:space="preserve"> by congress to agency the </w:t>
      </w:r>
      <w:r w:rsidRPr="00F77C19">
        <w:rPr>
          <w:rFonts w:ascii="Calibri" w:eastAsia="Times New Roman" w:hAnsi="Calibri" w:cs="Times New Roman"/>
          <w:color w:val="000000"/>
          <w:sz w:val="22"/>
          <w:szCs w:val="22"/>
          <w:highlight w:val="cyan"/>
        </w:rPr>
        <w:t xml:space="preserve">agency interpretation is given controlling weight unless </w:t>
      </w:r>
      <w:r w:rsidRPr="00F77C19">
        <w:rPr>
          <w:rFonts w:ascii="Calibri" w:eastAsia="Times New Roman" w:hAnsi="Calibri" w:cs="Times New Roman"/>
          <w:b/>
          <w:bCs/>
          <w:color w:val="000000"/>
          <w:sz w:val="22"/>
          <w:szCs w:val="22"/>
          <w:highlight w:val="cyan"/>
        </w:rPr>
        <w:t>arbitrary or capricious</w:t>
      </w:r>
      <w:r w:rsidRPr="00F77C19">
        <w:rPr>
          <w:rFonts w:ascii="Calibri" w:eastAsia="Times New Roman" w:hAnsi="Calibri" w:cs="Times New Roman"/>
          <w:color w:val="000000"/>
          <w:sz w:val="22"/>
          <w:szCs w:val="22"/>
          <w:highlight w:val="cyan"/>
        </w:rPr>
        <w:t xml:space="preserve"> or manifestly contrary to the intent of the statute…follow the APA</w:t>
      </w:r>
    </w:p>
    <w:p w14:paraId="264718F2" w14:textId="4B8793DB" w:rsidR="00F77C19" w:rsidRPr="00F77C19" w:rsidRDefault="00F77C19" w:rsidP="00622A07">
      <w:pPr>
        <w:pStyle w:val="ListParagraph"/>
        <w:numPr>
          <w:ilvl w:val="4"/>
          <w:numId w:val="190"/>
        </w:numPr>
        <w:textAlignment w:val="center"/>
        <w:rPr>
          <w:rFonts w:ascii="Calibri" w:eastAsia="Times New Roman" w:hAnsi="Calibri" w:cs="Times New Roman"/>
          <w:color w:val="000000"/>
          <w:sz w:val="22"/>
          <w:szCs w:val="22"/>
        </w:rPr>
      </w:pPr>
      <w:r w:rsidRPr="00F77C19">
        <w:rPr>
          <w:rFonts w:ascii="Calibri" w:eastAsia="Times New Roman" w:hAnsi="Calibri" w:cs="Times New Roman"/>
          <w:color w:val="000000"/>
          <w:sz w:val="22"/>
          <w:szCs w:val="22"/>
          <w:highlight w:val="cyan"/>
        </w:rPr>
        <w:t xml:space="preserve">If </w:t>
      </w:r>
      <w:r w:rsidRPr="00F77C19">
        <w:rPr>
          <w:rFonts w:ascii="Calibri" w:eastAsia="Times New Roman" w:hAnsi="Calibri" w:cs="Times New Roman"/>
          <w:b/>
          <w:bCs/>
          <w:color w:val="000000"/>
          <w:sz w:val="22"/>
          <w:szCs w:val="22"/>
          <w:highlight w:val="cyan"/>
        </w:rPr>
        <w:t>delegation is implicit</w:t>
      </w:r>
      <w:r w:rsidRPr="00F77C19">
        <w:rPr>
          <w:rFonts w:ascii="Calibri" w:eastAsia="Times New Roman" w:hAnsi="Calibri" w:cs="Times New Roman"/>
          <w:color w:val="000000"/>
          <w:sz w:val="22"/>
          <w:szCs w:val="22"/>
          <w:highlight w:val="cyan"/>
        </w:rPr>
        <w:t xml:space="preserve"> courts may not substitute its interpretation for a </w:t>
      </w:r>
      <w:r w:rsidRPr="00F77C19">
        <w:rPr>
          <w:rFonts w:ascii="Calibri" w:eastAsia="Times New Roman" w:hAnsi="Calibri" w:cs="Times New Roman"/>
          <w:b/>
          <w:bCs/>
          <w:color w:val="000000"/>
          <w:sz w:val="22"/>
          <w:szCs w:val="22"/>
          <w:highlight w:val="cyan"/>
        </w:rPr>
        <w:t>reasonable</w:t>
      </w:r>
      <w:r w:rsidRPr="00F77C19">
        <w:rPr>
          <w:rFonts w:ascii="Calibri" w:eastAsia="Times New Roman" w:hAnsi="Calibri" w:cs="Times New Roman"/>
          <w:color w:val="000000"/>
          <w:sz w:val="22"/>
          <w:szCs w:val="22"/>
          <w:highlight w:val="cyan"/>
        </w:rPr>
        <w:t xml:space="preserve"> agency interpretation ….unless statute or history clearly show not congress's intent</w:t>
      </w:r>
    </w:p>
    <w:p w14:paraId="500583BE" w14:textId="5FF30D69" w:rsidR="00F77C19" w:rsidRPr="00F77C19" w:rsidRDefault="00F77C19" w:rsidP="00622A07">
      <w:pPr>
        <w:pStyle w:val="ListParagraph"/>
        <w:numPr>
          <w:ilvl w:val="3"/>
          <w:numId w:val="190"/>
        </w:numPr>
        <w:textAlignment w:val="center"/>
        <w:rPr>
          <w:rFonts w:ascii="Calibri" w:eastAsia="Times New Roman" w:hAnsi="Calibri" w:cs="Times New Roman"/>
          <w:color w:val="000000"/>
          <w:sz w:val="22"/>
          <w:szCs w:val="22"/>
        </w:rPr>
      </w:pPr>
      <w:r w:rsidRPr="00F77C19">
        <w:rPr>
          <w:rFonts w:ascii="Calibri" w:eastAsia="Times New Roman" w:hAnsi="Calibri" w:cs="Times New Roman"/>
          <w:color w:val="000000"/>
          <w:sz w:val="22"/>
          <w:szCs w:val="22"/>
        </w:rPr>
        <w:t>Policy arguments are more properly addressed to legislators or administrators, not to judges. In these cases, the Administrator’s interpretation represents a reasonable accommodation of manifestly competing interests and is entitled to deference: the regulatory scheme is technical and complex, the agency considered the matter in a detailed and reasonable fashion, and the decision involves reconciling conflicting policies</w:t>
      </w:r>
    </w:p>
    <w:p w14:paraId="7E9BECEE" w14:textId="77777777" w:rsidR="00F77C19" w:rsidRPr="00F77C19" w:rsidRDefault="00F77C19" w:rsidP="00622A07">
      <w:pPr>
        <w:numPr>
          <w:ilvl w:val="3"/>
          <w:numId w:val="190"/>
        </w:numPr>
        <w:textAlignment w:val="center"/>
        <w:rPr>
          <w:rFonts w:ascii="Calibri" w:eastAsia="Times New Roman" w:hAnsi="Calibri" w:cs="Times New Roman"/>
          <w:color w:val="000000"/>
          <w:sz w:val="22"/>
          <w:szCs w:val="22"/>
        </w:rPr>
      </w:pPr>
      <w:r w:rsidRPr="00F77C19">
        <w:rPr>
          <w:rFonts w:ascii="Calibri" w:eastAsia="Times New Roman" w:hAnsi="Calibri" w:cs="Times New Roman"/>
          <w:color w:val="000000"/>
          <w:sz w:val="22"/>
          <w:szCs w:val="22"/>
        </w:rPr>
        <w:lastRenderedPageBreak/>
        <w:t>The EPA’s definition of the term “source” is a permissible construction of the statute which seeks to accommodate balance in progress in reducing air pollution with economic growth.</w:t>
      </w:r>
    </w:p>
    <w:p w14:paraId="3EDD6FA8" w14:textId="77777777" w:rsidR="00F77C19" w:rsidRPr="00F77C19" w:rsidRDefault="00F77C19" w:rsidP="00622A07">
      <w:pPr>
        <w:numPr>
          <w:ilvl w:val="3"/>
          <w:numId w:val="190"/>
        </w:numPr>
        <w:textAlignment w:val="center"/>
        <w:rPr>
          <w:rFonts w:ascii="Calibri" w:eastAsia="Times New Roman" w:hAnsi="Calibri" w:cs="Times New Roman"/>
          <w:color w:val="000000"/>
          <w:sz w:val="22"/>
          <w:szCs w:val="22"/>
        </w:rPr>
      </w:pPr>
      <w:r w:rsidRPr="00F77C19">
        <w:rPr>
          <w:rFonts w:ascii="Calibri" w:eastAsia="Times New Roman" w:hAnsi="Calibri" w:cs="Times New Roman"/>
          <w:color w:val="000000"/>
          <w:sz w:val="22"/>
          <w:szCs w:val="22"/>
        </w:rPr>
        <w:t xml:space="preserve"> A review of the EPA’s varying interpretations of “source” over time demonstrated that it consistently viewed the term flexibly, in the context of implementing policy decisions in a technical and complex arena. </w:t>
      </w:r>
    </w:p>
    <w:p w14:paraId="501149FC" w14:textId="77777777" w:rsidR="00F77C19" w:rsidRPr="00F77C19" w:rsidRDefault="00F77C19" w:rsidP="00622A07">
      <w:pPr>
        <w:numPr>
          <w:ilvl w:val="3"/>
          <w:numId w:val="190"/>
        </w:numPr>
        <w:textAlignment w:val="center"/>
        <w:rPr>
          <w:rFonts w:ascii="Calibri" w:eastAsia="Times New Roman" w:hAnsi="Calibri" w:cs="Times New Roman"/>
          <w:color w:val="000000"/>
          <w:sz w:val="22"/>
          <w:szCs w:val="22"/>
        </w:rPr>
      </w:pPr>
      <w:r w:rsidRPr="00F77C19">
        <w:rPr>
          <w:rFonts w:ascii="Calibri" w:eastAsia="Times New Roman" w:hAnsi="Calibri" w:cs="Times New Roman"/>
          <w:color w:val="000000"/>
          <w:sz w:val="22"/>
          <w:szCs w:val="22"/>
        </w:rPr>
        <w:t>It was not the agency, but the Court of Appeals, that read the statute inflexibly in 1980 to command a plant-wide definition for plants designed to maintain clean air, and to forbid such a definition for programs designed to improve air quality. It was a basic legal error for the Court of Appeals to adopt a static definition of the term “stationary source” when it had decided that Congress itself had not commanded that definition</w:t>
      </w:r>
    </w:p>
    <w:p w14:paraId="42502D1A" w14:textId="77777777" w:rsidR="00F77C19" w:rsidRPr="00F77C19" w:rsidRDefault="00F77C19" w:rsidP="00622A07">
      <w:pPr>
        <w:numPr>
          <w:ilvl w:val="3"/>
          <w:numId w:val="190"/>
        </w:numPr>
        <w:textAlignment w:val="center"/>
        <w:rPr>
          <w:rFonts w:ascii="Calibri" w:eastAsia="Times New Roman" w:hAnsi="Calibri" w:cs="Times New Roman"/>
          <w:color w:val="000000"/>
          <w:sz w:val="22"/>
          <w:szCs w:val="22"/>
        </w:rPr>
      </w:pPr>
      <w:r w:rsidRPr="00F77C19">
        <w:rPr>
          <w:rFonts w:ascii="Calibri" w:eastAsia="Times New Roman" w:hAnsi="Calibri" w:cs="Times New Roman"/>
          <w:color w:val="000000"/>
          <w:sz w:val="22"/>
          <w:szCs w:val="22"/>
        </w:rPr>
        <w:t>"When I am confused…I go with the agency"</w:t>
      </w:r>
    </w:p>
    <w:p w14:paraId="18DF0F25" w14:textId="7C42EC7E" w:rsidR="00F77C19" w:rsidRPr="00F77C19" w:rsidRDefault="00F77C19" w:rsidP="00622A07">
      <w:pPr>
        <w:pStyle w:val="ListParagraph"/>
        <w:numPr>
          <w:ilvl w:val="0"/>
          <w:numId w:val="190"/>
        </w:numPr>
        <w:textAlignment w:val="center"/>
        <w:rPr>
          <w:rFonts w:ascii="Calibri" w:eastAsia="Times New Roman" w:hAnsi="Calibri" w:cs="Times New Roman"/>
          <w:b/>
          <w:bCs/>
          <w:color w:val="000000"/>
          <w:sz w:val="22"/>
          <w:szCs w:val="22"/>
        </w:rPr>
      </w:pPr>
      <w:r w:rsidRPr="00F77C19">
        <w:rPr>
          <w:rFonts w:ascii="Calibri" w:eastAsia="Times New Roman" w:hAnsi="Calibri" w:cs="Times New Roman"/>
          <w:b/>
          <w:bCs/>
          <w:color w:val="000000"/>
          <w:sz w:val="22"/>
          <w:szCs w:val="22"/>
        </w:rPr>
        <w:t>Steps of Chevron</w:t>
      </w:r>
    </w:p>
    <w:p w14:paraId="4054C9F8" w14:textId="00006E2A" w:rsidR="00F77C19" w:rsidRPr="00F77C19" w:rsidRDefault="00F77C19" w:rsidP="00622A07">
      <w:pPr>
        <w:pStyle w:val="ListParagraph"/>
        <w:numPr>
          <w:ilvl w:val="3"/>
          <w:numId w:val="219"/>
        </w:numPr>
        <w:textAlignment w:val="center"/>
        <w:rPr>
          <w:rFonts w:ascii="Calibri" w:eastAsia="Times New Roman" w:hAnsi="Calibri" w:cs="Times New Roman"/>
          <w:b/>
          <w:bCs/>
          <w:color w:val="000000"/>
          <w:sz w:val="22"/>
          <w:szCs w:val="22"/>
        </w:rPr>
      </w:pPr>
      <w:r w:rsidRPr="00F77C19">
        <w:rPr>
          <w:rFonts w:ascii="Calibri" w:eastAsia="Times New Roman" w:hAnsi="Calibri" w:cs="Times New Roman"/>
          <w:b/>
          <w:bCs/>
          <w:color w:val="000000"/>
          <w:sz w:val="22"/>
          <w:szCs w:val="22"/>
        </w:rPr>
        <w:t>S</w:t>
      </w:r>
      <w:r>
        <w:rPr>
          <w:rFonts w:ascii="Calibri" w:eastAsia="Times New Roman" w:hAnsi="Calibri" w:cs="Times New Roman"/>
          <w:b/>
          <w:bCs/>
          <w:color w:val="000000"/>
          <w:sz w:val="22"/>
          <w:szCs w:val="22"/>
        </w:rPr>
        <w:t>TEP 1: Did congress specifically</w:t>
      </w:r>
      <w:r w:rsidRPr="00F77C19">
        <w:rPr>
          <w:rFonts w:ascii="Calibri" w:eastAsia="Times New Roman" w:hAnsi="Calibri" w:cs="Times New Roman"/>
          <w:b/>
          <w:bCs/>
          <w:color w:val="000000"/>
          <w:sz w:val="22"/>
          <w:szCs w:val="22"/>
        </w:rPr>
        <w:t xml:space="preserve"> address the statutory question directly?(statute language and legislative history) (if so agency has no authority…)(if no, authority is delegated to agency)</w:t>
      </w:r>
    </w:p>
    <w:p w14:paraId="0FD50C88" w14:textId="77777777" w:rsidR="00F77C19" w:rsidRPr="00F77C19" w:rsidRDefault="00F77C19" w:rsidP="00622A07">
      <w:pPr>
        <w:numPr>
          <w:ilvl w:val="4"/>
          <w:numId w:val="219"/>
        </w:numPr>
        <w:textAlignment w:val="center"/>
        <w:rPr>
          <w:rFonts w:ascii="Calibri" w:eastAsia="Times New Roman" w:hAnsi="Calibri" w:cs="Times New Roman"/>
          <w:b/>
          <w:bCs/>
          <w:color w:val="000000"/>
          <w:sz w:val="22"/>
          <w:szCs w:val="22"/>
        </w:rPr>
      </w:pPr>
      <w:r w:rsidRPr="00F77C19">
        <w:rPr>
          <w:rFonts w:ascii="Calibri" w:eastAsia="Times New Roman" w:hAnsi="Calibri" w:cs="Times New Roman"/>
          <w:b/>
          <w:bCs/>
          <w:color w:val="000000"/>
          <w:sz w:val="22"/>
          <w:szCs w:val="22"/>
        </w:rPr>
        <w:t xml:space="preserve">Express delegation by congress - review standard is arbitrary and capricious </w:t>
      </w:r>
    </w:p>
    <w:p w14:paraId="7B4E8449" w14:textId="77777777" w:rsidR="00F77C19" w:rsidRPr="00F77C19" w:rsidRDefault="00F77C19" w:rsidP="00622A07">
      <w:pPr>
        <w:numPr>
          <w:ilvl w:val="4"/>
          <w:numId w:val="219"/>
        </w:numPr>
        <w:textAlignment w:val="center"/>
        <w:rPr>
          <w:rFonts w:ascii="Calibri" w:eastAsia="Times New Roman" w:hAnsi="Calibri" w:cs="Times New Roman"/>
          <w:b/>
          <w:bCs/>
          <w:color w:val="000000"/>
          <w:sz w:val="22"/>
          <w:szCs w:val="22"/>
        </w:rPr>
      </w:pPr>
      <w:r w:rsidRPr="00F77C19">
        <w:rPr>
          <w:rFonts w:ascii="Calibri" w:eastAsia="Times New Roman" w:hAnsi="Calibri" w:cs="Times New Roman"/>
          <w:b/>
          <w:bCs/>
          <w:color w:val="000000"/>
          <w:sz w:val="22"/>
          <w:szCs w:val="22"/>
        </w:rPr>
        <w:t xml:space="preserve">Implied delegation by congress - review standard is reasonable </w:t>
      </w:r>
    </w:p>
    <w:p w14:paraId="0E35DE48" w14:textId="77777777" w:rsidR="00F77C19" w:rsidRPr="00F77C19" w:rsidRDefault="00F77C19" w:rsidP="00622A07">
      <w:pPr>
        <w:numPr>
          <w:ilvl w:val="3"/>
          <w:numId w:val="219"/>
        </w:numPr>
        <w:textAlignment w:val="center"/>
        <w:rPr>
          <w:rFonts w:ascii="Calibri" w:eastAsia="Times New Roman" w:hAnsi="Calibri" w:cs="Times New Roman"/>
          <w:b/>
          <w:bCs/>
          <w:color w:val="000000"/>
          <w:sz w:val="22"/>
          <w:szCs w:val="22"/>
        </w:rPr>
      </w:pPr>
      <w:r w:rsidRPr="00F77C19">
        <w:rPr>
          <w:rFonts w:ascii="Calibri" w:eastAsia="Times New Roman" w:hAnsi="Calibri" w:cs="Times New Roman"/>
          <w:b/>
          <w:bCs/>
          <w:color w:val="000000"/>
          <w:sz w:val="22"/>
          <w:szCs w:val="22"/>
        </w:rPr>
        <w:t xml:space="preserve">STEP 2: Is the agencies interpretation reasonable? </w:t>
      </w:r>
    </w:p>
    <w:p w14:paraId="439D2A13" w14:textId="77777777" w:rsidR="00F77C19" w:rsidRPr="00F77C19" w:rsidRDefault="00F77C19" w:rsidP="00622A07">
      <w:pPr>
        <w:numPr>
          <w:ilvl w:val="4"/>
          <w:numId w:val="220"/>
        </w:numPr>
        <w:textAlignment w:val="center"/>
        <w:rPr>
          <w:rFonts w:ascii="Calibri" w:eastAsia="Times New Roman" w:hAnsi="Calibri" w:cs="Times New Roman"/>
          <w:b/>
          <w:bCs/>
          <w:color w:val="000000"/>
          <w:sz w:val="22"/>
          <w:szCs w:val="22"/>
        </w:rPr>
      </w:pPr>
      <w:r w:rsidRPr="00F77C19">
        <w:rPr>
          <w:rFonts w:ascii="Calibri" w:eastAsia="Times New Roman" w:hAnsi="Calibri" w:cs="Times New Roman"/>
          <w:b/>
          <w:bCs/>
          <w:color w:val="000000"/>
          <w:sz w:val="22"/>
          <w:szCs w:val="22"/>
        </w:rPr>
        <w:t>If so, courts defer to agency (agency interpretations are allowed to change over time)</w:t>
      </w:r>
    </w:p>
    <w:p w14:paraId="7C91C82B" w14:textId="440BB532" w:rsidR="00C31230" w:rsidRDefault="003125E5" w:rsidP="00622A07">
      <w:pPr>
        <w:pStyle w:val="ListParagraph"/>
        <w:numPr>
          <w:ilvl w:val="0"/>
          <w:numId w:val="190"/>
        </w:numPr>
        <w:spacing w:after="200"/>
        <w:rPr>
          <w:rFonts w:ascii="Times New Roman" w:hAnsi="Times New Roman" w:cs="Times New Roman"/>
          <w:sz w:val="22"/>
          <w:szCs w:val="22"/>
        </w:rPr>
      </w:pPr>
      <w:r>
        <w:rPr>
          <w:rFonts w:ascii="Times New Roman" w:hAnsi="Times New Roman" w:cs="Times New Roman"/>
          <w:sz w:val="22"/>
          <w:szCs w:val="22"/>
        </w:rPr>
        <w:t xml:space="preserve">Example of how SCOTUs applied </w:t>
      </w:r>
      <w:r>
        <w:rPr>
          <w:rFonts w:ascii="Times New Roman" w:hAnsi="Times New Roman" w:cs="Times New Roman"/>
          <w:i/>
          <w:sz w:val="22"/>
          <w:szCs w:val="22"/>
        </w:rPr>
        <w:t>Chevron</w:t>
      </w:r>
      <w:r>
        <w:rPr>
          <w:rFonts w:ascii="Times New Roman" w:hAnsi="Times New Roman" w:cs="Times New Roman"/>
          <w:sz w:val="22"/>
          <w:szCs w:val="22"/>
        </w:rPr>
        <w:t xml:space="preserve"> Step 1</w:t>
      </w:r>
    </w:p>
    <w:p w14:paraId="7C7975E0" w14:textId="4574B9F5" w:rsidR="00C31230" w:rsidRDefault="00C31230" w:rsidP="00622A07">
      <w:pPr>
        <w:pStyle w:val="ListParagraph"/>
        <w:numPr>
          <w:ilvl w:val="0"/>
          <w:numId w:val="195"/>
        </w:numPr>
        <w:spacing w:after="200"/>
        <w:rPr>
          <w:rFonts w:ascii="Times New Roman" w:hAnsi="Times New Roman" w:cs="Times New Roman"/>
          <w:sz w:val="22"/>
          <w:szCs w:val="22"/>
        </w:rPr>
      </w:pPr>
      <w:r>
        <w:rPr>
          <w:rFonts w:ascii="Times New Roman" w:hAnsi="Times New Roman" w:cs="Times New Roman"/>
          <w:i/>
          <w:sz w:val="22"/>
          <w:szCs w:val="22"/>
        </w:rPr>
        <w:t>FDA v. Brown &amp; Williamson Tobacco Corp.</w:t>
      </w:r>
      <w:r w:rsidR="0028790F">
        <w:rPr>
          <w:rFonts w:ascii="Times New Roman" w:hAnsi="Times New Roman" w:cs="Times New Roman"/>
          <w:sz w:val="22"/>
          <w:szCs w:val="22"/>
        </w:rPr>
        <w:t xml:space="preserve"> </w:t>
      </w:r>
    </w:p>
    <w:p w14:paraId="70AF71D8" w14:textId="38AFDFBA" w:rsidR="008E210C" w:rsidRDefault="008955BD" w:rsidP="00622A07">
      <w:pPr>
        <w:pStyle w:val="ListParagraph"/>
        <w:numPr>
          <w:ilvl w:val="0"/>
          <w:numId w:val="196"/>
        </w:numPr>
        <w:spacing w:after="200"/>
        <w:rPr>
          <w:rFonts w:ascii="Times New Roman" w:hAnsi="Times New Roman" w:cs="Times New Roman"/>
          <w:sz w:val="22"/>
          <w:szCs w:val="22"/>
        </w:rPr>
      </w:pPr>
      <w:r>
        <w:rPr>
          <w:rFonts w:ascii="Times New Roman" w:hAnsi="Times New Roman" w:cs="Times New Roman"/>
          <w:sz w:val="22"/>
          <w:szCs w:val="22"/>
        </w:rPr>
        <w:t xml:space="preserve">FDA asserts that it can regulate tobacco products under the Food, Drug, and Cosmetics Act (“Act”) b/c nicotine is a “drug” within the meaning of the Act as “combination products” </w:t>
      </w:r>
    </w:p>
    <w:p w14:paraId="723AED02" w14:textId="07E92846" w:rsidR="006643AC" w:rsidRDefault="006643AC" w:rsidP="00622A07">
      <w:pPr>
        <w:pStyle w:val="ListParagraph"/>
        <w:numPr>
          <w:ilvl w:val="0"/>
          <w:numId w:val="196"/>
        </w:numPr>
        <w:spacing w:after="200"/>
        <w:rPr>
          <w:rFonts w:ascii="Times New Roman" w:hAnsi="Times New Roman" w:cs="Times New Roman"/>
          <w:sz w:val="22"/>
          <w:szCs w:val="22"/>
        </w:rPr>
      </w:pPr>
      <w:r>
        <w:rPr>
          <w:rFonts w:ascii="Times New Roman" w:hAnsi="Times New Roman" w:cs="Times New Roman"/>
          <w:sz w:val="22"/>
          <w:szCs w:val="22"/>
          <w:u w:val="single"/>
        </w:rPr>
        <w:t>Ct</w:t>
      </w:r>
      <w:r>
        <w:rPr>
          <w:rFonts w:ascii="Times New Roman" w:hAnsi="Times New Roman" w:cs="Times New Roman"/>
          <w:sz w:val="22"/>
          <w:szCs w:val="22"/>
        </w:rPr>
        <w:t xml:space="preserve">: FDA </w:t>
      </w:r>
      <w:proofErr w:type="spellStart"/>
      <w:r>
        <w:rPr>
          <w:rFonts w:ascii="Times New Roman" w:hAnsi="Times New Roman" w:cs="Times New Roman"/>
          <w:sz w:val="22"/>
          <w:szCs w:val="22"/>
        </w:rPr>
        <w:t>cant</w:t>
      </w:r>
      <w:proofErr w:type="spellEnd"/>
      <w:r>
        <w:rPr>
          <w:rFonts w:ascii="Times New Roman" w:hAnsi="Times New Roman" w:cs="Times New Roman"/>
          <w:sz w:val="22"/>
          <w:szCs w:val="22"/>
        </w:rPr>
        <w:t xml:space="preserve"> regulate those products</w:t>
      </w:r>
    </w:p>
    <w:p w14:paraId="6D30E5B4" w14:textId="557D642D" w:rsidR="006643AC" w:rsidRDefault="006643AC" w:rsidP="00622A07">
      <w:pPr>
        <w:pStyle w:val="ListParagraph"/>
        <w:numPr>
          <w:ilvl w:val="0"/>
          <w:numId w:val="196"/>
        </w:numPr>
        <w:spacing w:after="200"/>
        <w:rPr>
          <w:rFonts w:ascii="Times New Roman" w:hAnsi="Times New Roman" w:cs="Times New Roman"/>
          <w:sz w:val="22"/>
          <w:szCs w:val="22"/>
        </w:rPr>
      </w:pPr>
      <w:r>
        <w:rPr>
          <w:rFonts w:ascii="Times New Roman" w:hAnsi="Times New Roman" w:cs="Times New Roman"/>
          <w:sz w:val="22"/>
          <w:szCs w:val="22"/>
          <w:u w:val="single"/>
        </w:rPr>
        <w:t>Reasoning</w:t>
      </w:r>
      <w:r>
        <w:rPr>
          <w:rFonts w:ascii="Times New Roman" w:hAnsi="Times New Roman" w:cs="Times New Roman"/>
          <w:sz w:val="22"/>
          <w:szCs w:val="22"/>
        </w:rPr>
        <w:t>: Congress clearly precluded the FDA from asserting jurisdiction to regulate tobacco products; would go against Congress’ intent for the overall regulatory scheme and in the tobacco-specific legislation if it enacted subsequent to the FDCA</w:t>
      </w:r>
    </w:p>
    <w:p w14:paraId="049D6A42" w14:textId="5FFAA73C" w:rsidR="0028790F" w:rsidRPr="0028790F" w:rsidRDefault="0028790F" w:rsidP="00622A07">
      <w:pPr>
        <w:pStyle w:val="ListParagraph"/>
        <w:numPr>
          <w:ilvl w:val="0"/>
          <w:numId w:val="190"/>
        </w:numPr>
        <w:textAlignment w:val="center"/>
        <w:rPr>
          <w:rFonts w:ascii="Calibri" w:eastAsia="Times New Roman" w:hAnsi="Calibri" w:cs="Times New Roman"/>
          <w:b/>
          <w:color w:val="000000"/>
          <w:sz w:val="22"/>
          <w:szCs w:val="22"/>
        </w:rPr>
      </w:pPr>
      <w:r w:rsidRPr="0028790F">
        <w:rPr>
          <w:rFonts w:ascii="Calibri" w:eastAsia="Times New Roman" w:hAnsi="Calibri" w:cs="Times New Roman"/>
          <w:b/>
          <w:color w:val="000000"/>
          <w:sz w:val="22"/>
          <w:szCs w:val="22"/>
        </w:rPr>
        <w:t>MCI v. ATT</w:t>
      </w:r>
    </w:p>
    <w:p w14:paraId="260215DC" w14:textId="134921F6" w:rsidR="0028790F" w:rsidRPr="0028790F" w:rsidRDefault="0028790F" w:rsidP="00622A07">
      <w:pPr>
        <w:numPr>
          <w:ilvl w:val="3"/>
          <w:numId w:val="221"/>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MCI wanted review of case</w:t>
      </w:r>
      <w:r w:rsidRPr="0028790F">
        <w:rPr>
          <w:rFonts w:ascii="Calibri" w:eastAsia="Times New Roman" w:hAnsi="Calibri" w:cs="Times New Roman"/>
          <w:color w:val="000000"/>
          <w:sz w:val="22"/>
          <w:szCs w:val="22"/>
        </w:rPr>
        <w:t xml:space="preserve"> which held that the</w:t>
      </w:r>
      <w:r w:rsidRPr="0028790F">
        <w:rPr>
          <w:rFonts w:ascii="Calibri" w:eastAsia="Times New Roman" w:hAnsi="Calibri" w:cs="Times New Roman"/>
          <w:b/>
          <w:bCs/>
          <w:color w:val="000000"/>
          <w:sz w:val="22"/>
          <w:szCs w:val="22"/>
        </w:rPr>
        <w:t xml:space="preserve"> Federal Communications Commission's</w:t>
      </w:r>
      <w:r w:rsidRPr="0028790F">
        <w:rPr>
          <w:rFonts w:ascii="Calibri" w:eastAsia="Times New Roman" w:hAnsi="Calibri" w:cs="Times New Roman"/>
          <w:color w:val="000000"/>
          <w:sz w:val="22"/>
          <w:szCs w:val="22"/>
        </w:rPr>
        <w:t xml:space="preserve"> authorization of permissive de-tariffing for </w:t>
      </w:r>
      <w:proofErr w:type="spellStart"/>
      <w:r w:rsidRPr="0028790F">
        <w:rPr>
          <w:rFonts w:ascii="Calibri" w:eastAsia="Times New Roman" w:hAnsi="Calibri" w:cs="Times New Roman"/>
          <w:color w:val="000000"/>
          <w:sz w:val="22"/>
          <w:szCs w:val="22"/>
        </w:rPr>
        <w:t>nondominant</w:t>
      </w:r>
      <w:proofErr w:type="spellEnd"/>
      <w:r w:rsidRPr="0028790F">
        <w:rPr>
          <w:rFonts w:ascii="Calibri" w:eastAsia="Times New Roman" w:hAnsi="Calibri" w:cs="Times New Roman"/>
          <w:color w:val="000000"/>
          <w:sz w:val="22"/>
          <w:szCs w:val="22"/>
        </w:rPr>
        <w:t xml:space="preserve"> long distance carriers violated the Communications Act</w:t>
      </w:r>
    </w:p>
    <w:p w14:paraId="2DB8CA97" w14:textId="77777777" w:rsidR="0028790F" w:rsidRPr="0028790F" w:rsidRDefault="0028790F" w:rsidP="00622A07">
      <w:pPr>
        <w:numPr>
          <w:ilvl w:val="3"/>
          <w:numId w:val="222"/>
        </w:numPr>
        <w:textAlignment w:val="center"/>
        <w:rPr>
          <w:rFonts w:ascii="Times New Roman" w:hAnsi="Times New Roman" w:cs="Times New Roman"/>
          <w:sz w:val="22"/>
          <w:szCs w:val="22"/>
        </w:rPr>
      </w:pPr>
      <w:r w:rsidRPr="0028790F">
        <w:rPr>
          <w:rFonts w:ascii="Calibri" w:eastAsia="Times New Roman" w:hAnsi="Calibri" w:cs="Times New Roman"/>
          <w:color w:val="000000"/>
          <w:sz w:val="22"/>
          <w:szCs w:val="22"/>
        </w:rPr>
        <w:t xml:space="preserve">The court held that the Communications Act, did not allow the FCC to make fundamental changes in their authority. </w:t>
      </w:r>
      <w:r w:rsidRPr="0028790F">
        <w:rPr>
          <w:rFonts w:ascii="Calibri" w:eastAsia="Times New Roman" w:hAnsi="Calibri" w:cs="Times New Roman"/>
          <w:b/>
          <w:color w:val="000000"/>
          <w:sz w:val="22"/>
          <w:szCs w:val="22"/>
        </w:rPr>
        <w:t>Since an agency's interpretation of a statute was not entitled to deference where it went beyond the meaning the statute could bear, the court affirmed the decision of the lower appellate court</w:t>
      </w:r>
      <w:r w:rsidRPr="0028790F">
        <w:rPr>
          <w:rFonts w:ascii="Calibri" w:eastAsia="Times New Roman" w:hAnsi="Calibri" w:cs="Times New Roman"/>
          <w:b/>
          <w:color w:val="000000"/>
          <w:sz w:val="22"/>
          <w:szCs w:val="22"/>
          <w:highlight w:val="cyan"/>
        </w:rPr>
        <w:t>.</w:t>
      </w:r>
    </w:p>
    <w:p w14:paraId="26E8C69C" w14:textId="29E1A6DE" w:rsidR="00A76258" w:rsidRPr="0028790F" w:rsidRDefault="0028790F" w:rsidP="00622A07">
      <w:pPr>
        <w:pStyle w:val="ListParagraph"/>
        <w:numPr>
          <w:ilvl w:val="0"/>
          <w:numId w:val="190"/>
        </w:numPr>
        <w:textAlignment w:val="center"/>
        <w:rPr>
          <w:rFonts w:ascii="Times New Roman" w:hAnsi="Times New Roman" w:cs="Times New Roman"/>
          <w:sz w:val="22"/>
          <w:szCs w:val="22"/>
        </w:rPr>
      </w:pPr>
      <w:r>
        <w:rPr>
          <w:rFonts w:ascii="Times New Roman" w:hAnsi="Times New Roman" w:cs="Times New Roman"/>
          <w:sz w:val="22"/>
          <w:szCs w:val="22"/>
        </w:rPr>
        <w:t>A</w:t>
      </w:r>
      <w:r w:rsidR="00A76258" w:rsidRPr="0028790F">
        <w:rPr>
          <w:rFonts w:ascii="Times New Roman" w:hAnsi="Times New Roman" w:cs="Times New Roman"/>
          <w:sz w:val="22"/>
          <w:szCs w:val="22"/>
        </w:rPr>
        <w:t xml:space="preserve">fter </w:t>
      </w:r>
      <w:r w:rsidR="00A76258" w:rsidRPr="0028790F">
        <w:rPr>
          <w:rFonts w:ascii="Times New Roman" w:hAnsi="Times New Roman" w:cs="Times New Roman"/>
          <w:i/>
          <w:sz w:val="22"/>
          <w:szCs w:val="22"/>
        </w:rPr>
        <w:t>Chevron</w:t>
      </w:r>
      <w:r w:rsidR="00A76258" w:rsidRPr="0028790F">
        <w:rPr>
          <w:rFonts w:ascii="Times New Roman" w:hAnsi="Times New Roman" w:cs="Times New Roman"/>
          <w:sz w:val="22"/>
          <w:szCs w:val="22"/>
        </w:rPr>
        <w:t xml:space="preserve"> – </w:t>
      </w:r>
      <w:r w:rsidR="00A76258" w:rsidRPr="0028790F">
        <w:rPr>
          <w:rFonts w:ascii="Times New Roman" w:hAnsi="Times New Roman" w:cs="Times New Roman"/>
          <w:i/>
          <w:sz w:val="22"/>
          <w:szCs w:val="22"/>
          <w:highlight w:val="yellow"/>
        </w:rPr>
        <w:t>Mead</w:t>
      </w:r>
      <w:r w:rsidR="001638A6" w:rsidRPr="0028790F">
        <w:rPr>
          <w:rFonts w:ascii="Times New Roman" w:hAnsi="Times New Roman" w:cs="Times New Roman"/>
          <w:sz w:val="22"/>
          <w:szCs w:val="22"/>
          <w:highlight w:val="yellow"/>
        </w:rPr>
        <w:t xml:space="preserve"> </w:t>
      </w:r>
    </w:p>
    <w:p w14:paraId="4E0388E3" w14:textId="2BFE8560" w:rsidR="00710B18" w:rsidRDefault="00710B18" w:rsidP="00622A07">
      <w:pPr>
        <w:pStyle w:val="ListParagraph"/>
        <w:numPr>
          <w:ilvl w:val="0"/>
          <w:numId w:val="197"/>
        </w:numPr>
        <w:spacing w:after="200"/>
        <w:rPr>
          <w:rFonts w:ascii="Times New Roman" w:hAnsi="Times New Roman" w:cs="Times New Roman"/>
          <w:sz w:val="22"/>
          <w:szCs w:val="22"/>
        </w:rPr>
      </w:pPr>
      <w:r>
        <w:rPr>
          <w:rFonts w:ascii="Times New Roman" w:hAnsi="Times New Roman" w:cs="Times New Roman"/>
          <w:i/>
          <w:sz w:val="22"/>
          <w:szCs w:val="22"/>
        </w:rPr>
        <w:t>US v. Mead Corp.</w:t>
      </w:r>
      <w:r w:rsidR="0028790F">
        <w:rPr>
          <w:rFonts w:ascii="Times New Roman" w:hAnsi="Times New Roman" w:cs="Times New Roman"/>
          <w:sz w:val="22"/>
          <w:szCs w:val="22"/>
        </w:rPr>
        <w:t xml:space="preserve"> </w:t>
      </w:r>
    </w:p>
    <w:p w14:paraId="63B3AAFC" w14:textId="23378880" w:rsidR="009B495B" w:rsidRDefault="004020FC" w:rsidP="00622A07">
      <w:pPr>
        <w:pStyle w:val="ListParagraph"/>
        <w:numPr>
          <w:ilvl w:val="0"/>
          <w:numId w:val="198"/>
        </w:numPr>
        <w:spacing w:after="200"/>
        <w:rPr>
          <w:rFonts w:ascii="Times New Roman" w:hAnsi="Times New Roman" w:cs="Times New Roman"/>
          <w:sz w:val="22"/>
          <w:szCs w:val="22"/>
        </w:rPr>
      </w:pPr>
      <w:r>
        <w:rPr>
          <w:rFonts w:ascii="Times New Roman" w:hAnsi="Times New Roman" w:cs="Times New Roman"/>
          <w:sz w:val="22"/>
          <w:szCs w:val="22"/>
        </w:rPr>
        <w:t xml:space="preserve">Establishes whether you can even get to the </w:t>
      </w:r>
      <w:r>
        <w:rPr>
          <w:rFonts w:ascii="Times New Roman" w:hAnsi="Times New Roman" w:cs="Times New Roman"/>
          <w:i/>
          <w:sz w:val="22"/>
          <w:szCs w:val="22"/>
        </w:rPr>
        <w:t>Chevron</w:t>
      </w:r>
      <w:r>
        <w:rPr>
          <w:rFonts w:ascii="Times New Roman" w:hAnsi="Times New Roman" w:cs="Times New Roman"/>
          <w:sz w:val="22"/>
          <w:szCs w:val="22"/>
        </w:rPr>
        <w:t xml:space="preserve"> analysis; if you can’t, go back to </w:t>
      </w:r>
      <w:r>
        <w:rPr>
          <w:rFonts w:ascii="Times New Roman" w:hAnsi="Times New Roman" w:cs="Times New Roman"/>
          <w:i/>
          <w:sz w:val="22"/>
          <w:szCs w:val="22"/>
        </w:rPr>
        <w:t>Skidmore</w:t>
      </w:r>
      <w:r>
        <w:rPr>
          <w:rFonts w:ascii="Times New Roman" w:hAnsi="Times New Roman" w:cs="Times New Roman"/>
          <w:sz w:val="22"/>
          <w:szCs w:val="22"/>
        </w:rPr>
        <w:t xml:space="preserve"> analysis</w:t>
      </w:r>
      <w:r w:rsidR="00A82317">
        <w:rPr>
          <w:rFonts w:ascii="Times New Roman" w:hAnsi="Times New Roman" w:cs="Times New Roman"/>
          <w:sz w:val="22"/>
          <w:szCs w:val="22"/>
        </w:rPr>
        <w:t xml:space="preserve">; holding: </w:t>
      </w:r>
      <w:r w:rsidR="00A82317">
        <w:rPr>
          <w:rFonts w:ascii="Times New Roman" w:hAnsi="Times New Roman" w:cs="Times New Roman"/>
          <w:i/>
          <w:sz w:val="22"/>
          <w:szCs w:val="22"/>
        </w:rPr>
        <w:t>Chevron</w:t>
      </w:r>
      <w:r w:rsidR="00A82317">
        <w:rPr>
          <w:rFonts w:ascii="Times New Roman" w:hAnsi="Times New Roman" w:cs="Times New Roman"/>
          <w:sz w:val="22"/>
          <w:szCs w:val="22"/>
        </w:rPr>
        <w:t xml:space="preserve"> shouldn’t apply – thousands of tariff decisions are issued each year and each decision has no precedential value</w:t>
      </w:r>
    </w:p>
    <w:p w14:paraId="4E49D0A0" w14:textId="02C9D0A6" w:rsidR="0028790F" w:rsidRPr="0028790F" w:rsidRDefault="0028790F" w:rsidP="00622A07">
      <w:pPr>
        <w:pStyle w:val="ListParagraph"/>
        <w:numPr>
          <w:ilvl w:val="4"/>
          <w:numId w:val="222"/>
        </w:numPr>
        <w:textAlignment w:val="center"/>
        <w:rPr>
          <w:rFonts w:ascii="Calibri" w:eastAsia="Times New Roman" w:hAnsi="Calibri" w:cs="Times New Roman"/>
          <w:color w:val="000000"/>
          <w:sz w:val="22"/>
          <w:szCs w:val="22"/>
        </w:rPr>
      </w:pPr>
      <w:r w:rsidRPr="0028790F">
        <w:rPr>
          <w:rFonts w:ascii="Calibri" w:eastAsia="Times New Roman" w:hAnsi="Calibri" w:cs="Times New Roman"/>
          <w:color w:val="000000"/>
          <w:sz w:val="22"/>
          <w:szCs w:val="22"/>
        </w:rPr>
        <w:t>US customs wanted deference for its tariff classification policy (to determine which duty applies)</w:t>
      </w:r>
    </w:p>
    <w:p w14:paraId="00D5680D" w14:textId="7D00211E" w:rsidR="0028790F" w:rsidRPr="0028790F" w:rsidRDefault="0028790F" w:rsidP="00622A07">
      <w:pPr>
        <w:pStyle w:val="ListParagraph"/>
        <w:numPr>
          <w:ilvl w:val="4"/>
          <w:numId w:val="222"/>
        </w:numPr>
        <w:textAlignment w:val="center"/>
        <w:rPr>
          <w:rFonts w:ascii="Calibri" w:eastAsia="Times New Roman" w:hAnsi="Calibri" w:cs="Times New Roman"/>
          <w:color w:val="000000"/>
          <w:sz w:val="22"/>
          <w:szCs w:val="22"/>
        </w:rPr>
      </w:pPr>
      <w:r w:rsidRPr="0028790F">
        <w:rPr>
          <w:rFonts w:ascii="Calibri" w:eastAsia="Times New Roman" w:hAnsi="Calibri" w:cs="Times New Roman"/>
          <w:color w:val="000000"/>
          <w:sz w:val="22"/>
          <w:szCs w:val="22"/>
        </w:rPr>
        <w:t xml:space="preserve">Issue was if US customs had authority and if Mead's interpretation was warranted </w:t>
      </w:r>
    </w:p>
    <w:p w14:paraId="16057552" w14:textId="6E320E4B" w:rsidR="0028790F" w:rsidRPr="0028790F" w:rsidRDefault="0028790F" w:rsidP="00622A07">
      <w:pPr>
        <w:pStyle w:val="ListParagraph"/>
        <w:numPr>
          <w:ilvl w:val="4"/>
          <w:numId w:val="222"/>
        </w:numPr>
        <w:textAlignment w:val="center"/>
        <w:rPr>
          <w:rFonts w:ascii="Calibri" w:eastAsia="Times New Roman" w:hAnsi="Calibri" w:cs="Times New Roman"/>
          <w:color w:val="000000"/>
          <w:sz w:val="22"/>
          <w:szCs w:val="22"/>
        </w:rPr>
      </w:pPr>
      <w:r w:rsidRPr="0028790F">
        <w:rPr>
          <w:rFonts w:ascii="Calibri" w:eastAsia="Times New Roman" w:hAnsi="Calibri" w:cs="Times New Roman"/>
          <w:color w:val="000000"/>
          <w:sz w:val="22"/>
          <w:szCs w:val="22"/>
        </w:rPr>
        <w:lastRenderedPageBreak/>
        <w:t>Said that Chevron test did not apply due to(</w:t>
      </w:r>
      <w:r w:rsidRPr="0028790F">
        <w:rPr>
          <w:rFonts w:ascii="Calibri" w:eastAsia="Times New Roman" w:hAnsi="Calibri" w:cs="Times New Roman"/>
          <w:b/>
          <w:bCs/>
          <w:color w:val="000000"/>
          <w:sz w:val="22"/>
          <w:szCs w:val="22"/>
        </w:rPr>
        <w:t>Mead factors to step 0</w:t>
      </w:r>
      <w:r w:rsidRPr="0028790F">
        <w:rPr>
          <w:rFonts w:ascii="Calibri" w:eastAsia="Times New Roman" w:hAnsi="Calibri" w:cs="Times New Roman"/>
          <w:color w:val="000000"/>
          <w:sz w:val="22"/>
          <w:szCs w:val="22"/>
        </w:rPr>
        <w:t>)</w:t>
      </w:r>
      <w:r w:rsidRPr="0028790F">
        <w:rPr>
          <w:rFonts w:ascii="Calibri" w:eastAsia="Times New Roman" w:hAnsi="Calibri" w:cs="Times New Roman"/>
          <w:b/>
          <w:bCs/>
          <w:color w:val="000000"/>
          <w:sz w:val="22"/>
          <w:szCs w:val="22"/>
        </w:rPr>
        <w:t>(Skidmore Rules of Thumb to determine how worthwhile an agencies interpretation is and how much respect its due)</w:t>
      </w:r>
    </w:p>
    <w:p w14:paraId="6A727FEA" w14:textId="77777777" w:rsidR="0028790F" w:rsidRPr="0028790F" w:rsidRDefault="0028790F" w:rsidP="00622A07">
      <w:pPr>
        <w:numPr>
          <w:ilvl w:val="4"/>
          <w:numId w:val="223"/>
        </w:numPr>
        <w:textAlignment w:val="center"/>
        <w:rPr>
          <w:rFonts w:ascii="Calibri" w:eastAsia="Times New Roman" w:hAnsi="Calibri" w:cs="Times New Roman"/>
          <w:b/>
          <w:bCs/>
          <w:color w:val="000000"/>
          <w:sz w:val="22"/>
          <w:szCs w:val="22"/>
        </w:rPr>
      </w:pPr>
      <w:r w:rsidRPr="0028790F">
        <w:rPr>
          <w:rFonts w:ascii="Calibri" w:eastAsia="Times New Roman" w:hAnsi="Calibri" w:cs="Times New Roman"/>
          <w:b/>
          <w:bCs/>
          <w:color w:val="000000"/>
          <w:sz w:val="22"/>
          <w:szCs w:val="22"/>
        </w:rPr>
        <w:t xml:space="preserve">Procedural defects - no notice and comment session </w:t>
      </w:r>
    </w:p>
    <w:p w14:paraId="45A21108" w14:textId="77777777" w:rsidR="0028790F" w:rsidRPr="0028790F" w:rsidRDefault="0028790F" w:rsidP="00622A07">
      <w:pPr>
        <w:numPr>
          <w:ilvl w:val="4"/>
          <w:numId w:val="223"/>
        </w:numPr>
        <w:textAlignment w:val="center"/>
        <w:rPr>
          <w:rFonts w:ascii="Calibri" w:eastAsia="Times New Roman" w:hAnsi="Calibri" w:cs="Times New Roman"/>
          <w:b/>
          <w:bCs/>
          <w:color w:val="000000"/>
          <w:sz w:val="22"/>
          <w:szCs w:val="22"/>
        </w:rPr>
      </w:pPr>
      <w:r w:rsidRPr="0028790F">
        <w:rPr>
          <w:rFonts w:ascii="Calibri" w:eastAsia="Times New Roman" w:hAnsi="Calibri" w:cs="Times New Roman"/>
          <w:b/>
          <w:bCs/>
          <w:color w:val="000000"/>
          <w:sz w:val="22"/>
          <w:szCs w:val="22"/>
        </w:rPr>
        <w:t>No express congressional intent to show that congress meant to delegate in the statutory language</w:t>
      </w:r>
    </w:p>
    <w:p w14:paraId="757439F8" w14:textId="77777777" w:rsidR="0028790F" w:rsidRPr="0028790F" w:rsidRDefault="0028790F" w:rsidP="00622A07">
      <w:pPr>
        <w:numPr>
          <w:ilvl w:val="4"/>
          <w:numId w:val="223"/>
        </w:numPr>
        <w:textAlignment w:val="center"/>
        <w:rPr>
          <w:rFonts w:ascii="Calibri" w:eastAsia="Times New Roman" w:hAnsi="Calibri" w:cs="Times New Roman"/>
          <w:b/>
          <w:bCs/>
          <w:color w:val="000000"/>
          <w:sz w:val="22"/>
          <w:szCs w:val="22"/>
        </w:rPr>
      </w:pPr>
      <w:r w:rsidRPr="0028790F">
        <w:rPr>
          <w:rFonts w:ascii="Calibri" w:eastAsia="Times New Roman" w:hAnsi="Calibri" w:cs="Times New Roman"/>
          <w:b/>
          <w:bCs/>
          <w:color w:val="000000"/>
          <w:sz w:val="22"/>
          <w:szCs w:val="22"/>
        </w:rPr>
        <w:t xml:space="preserve">No precedential value b/c each shipment of planners is unique </w:t>
      </w:r>
    </w:p>
    <w:p w14:paraId="06E0C5AD" w14:textId="77777777" w:rsidR="0028790F" w:rsidRPr="0028790F" w:rsidRDefault="0028790F" w:rsidP="00622A07">
      <w:pPr>
        <w:numPr>
          <w:ilvl w:val="4"/>
          <w:numId w:val="223"/>
        </w:numPr>
        <w:textAlignment w:val="center"/>
        <w:rPr>
          <w:rFonts w:ascii="Calibri" w:eastAsia="Times New Roman" w:hAnsi="Calibri" w:cs="Times New Roman"/>
          <w:b/>
          <w:bCs/>
          <w:color w:val="000000"/>
          <w:sz w:val="22"/>
          <w:szCs w:val="22"/>
        </w:rPr>
      </w:pPr>
      <w:r w:rsidRPr="0028790F">
        <w:rPr>
          <w:rFonts w:ascii="Calibri" w:eastAsia="Times New Roman" w:hAnsi="Calibri" w:cs="Times New Roman"/>
          <w:b/>
          <w:bCs/>
          <w:color w:val="000000"/>
          <w:sz w:val="22"/>
          <w:szCs w:val="22"/>
        </w:rPr>
        <w:t>Too many transactions, results too varied, lack consistency</w:t>
      </w:r>
    </w:p>
    <w:p w14:paraId="780C2495" w14:textId="3AF65A47" w:rsidR="0028790F" w:rsidRPr="0028790F" w:rsidRDefault="0028790F" w:rsidP="00622A07">
      <w:pPr>
        <w:pStyle w:val="ListParagraph"/>
        <w:numPr>
          <w:ilvl w:val="4"/>
          <w:numId w:val="222"/>
        </w:numPr>
        <w:textAlignment w:val="center"/>
        <w:rPr>
          <w:rFonts w:ascii="Calibri" w:eastAsia="Times New Roman" w:hAnsi="Calibri" w:cs="Times New Roman"/>
          <w:color w:val="000000"/>
          <w:sz w:val="22"/>
          <w:szCs w:val="22"/>
        </w:rPr>
      </w:pPr>
      <w:r w:rsidRPr="0028790F">
        <w:rPr>
          <w:rFonts w:ascii="Calibri" w:eastAsia="Times New Roman" w:hAnsi="Calibri" w:cs="Times New Roman"/>
          <w:color w:val="000000"/>
          <w:sz w:val="22"/>
          <w:szCs w:val="22"/>
        </w:rPr>
        <w:t>B/C Chevron does not apply…use Skidmore (not binding but respected deference) and court determines deference. Binding precedent so agencies cannot change interpretation over time.</w:t>
      </w:r>
    </w:p>
    <w:p w14:paraId="0FAEC7C1" w14:textId="655050EB" w:rsidR="0028790F" w:rsidRDefault="0028790F" w:rsidP="00622A07">
      <w:pPr>
        <w:pStyle w:val="ListParagraph"/>
        <w:numPr>
          <w:ilvl w:val="4"/>
          <w:numId w:val="222"/>
        </w:numPr>
        <w:textAlignment w:val="center"/>
        <w:rPr>
          <w:rFonts w:ascii="Calibri" w:eastAsia="Times New Roman" w:hAnsi="Calibri" w:cs="Times New Roman"/>
          <w:color w:val="000000"/>
          <w:sz w:val="22"/>
          <w:szCs w:val="22"/>
        </w:rPr>
      </w:pPr>
      <w:r w:rsidRPr="0028790F">
        <w:rPr>
          <w:rFonts w:ascii="Calibri" w:eastAsia="Times New Roman" w:hAnsi="Calibri" w:cs="Times New Roman"/>
          <w:color w:val="000000"/>
          <w:sz w:val="22"/>
          <w:szCs w:val="22"/>
        </w:rPr>
        <w:t xml:space="preserve">Scalia dissent…this causes confusion, creates a map to let agencies play the system by ensuring they qualify for Chevron so that their interpretation rules. Deference also allows agencies to change its mind of time so having court decide removes this ability </w:t>
      </w:r>
    </w:p>
    <w:p w14:paraId="72A0CF9D" w14:textId="526D793F" w:rsidR="0028790F" w:rsidRPr="007D4DA9" w:rsidRDefault="0028790F" w:rsidP="00622A07">
      <w:pPr>
        <w:pStyle w:val="ListParagraph"/>
        <w:numPr>
          <w:ilvl w:val="0"/>
          <w:numId w:val="190"/>
        </w:numPr>
        <w:textAlignment w:val="center"/>
        <w:rPr>
          <w:rFonts w:ascii="Calibri" w:eastAsia="Times New Roman" w:hAnsi="Calibri" w:cs="Times New Roman"/>
          <w:b/>
          <w:bCs/>
          <w:color w:val="000000"/>
          <w:sz w:val="22"/>
          <w:szCs w:val="22"/>
        </w:rPr>
      </w:pPr>
      <w:r w:rsidRPr="007D4DA9">
        <w:rPr>
          <w:rFonts w:ascii="Calibri" w:eastAsia="Times New Roman" w:hAnsi="Calibri" w:cs="Times New Roman"/>
          <w:b/>
          <w:bCs/>
          <w:color w:val="000000"/>
          <w:sz w:val="22"/>
          <w:szCs w:val="22"/>
          <w:highlight w:val="cyan"/>
        </w:rPr>
        <w:t>Modified Chevron test after Mead</w:t>
      </w:r>
    </w:p>
    <w:p w14:paraId="1E49B645" w14:textId="77777777" w:rsidR="0028790F" w:rsidRPr="0028790F" w:rsidRDefault="0028790F" w:rsidP="00622A07">
      <w:pPr>
        <w:numPr>
          <w:ilvl w:val="3"/>
          <w:numId w:val="224"/>
        </w:numPr>
        <w:textAlignment w:val="center"/>
        <w:rPr>
          <w:rFonts w:ascii="Calibri" w:eastAsia="Times New Roman" w:hAnsi="Calibri" w:cs="Times New Roman"/>
          <w:b/>
          <w:bCs/>
          <w:color w:val="000000"/>
          <w:sz w:val="22"/>
          <w:szCs w:val="22"/>
        </w:rPr>
      </w:pPr>
      <w:r w:rsidRPr="0028790F">
        <w:rPr>
          <w:rFonts w:ascii="Calibri" w:eastAsia="Times New Roman" w:hAnsi="Calibri" w:cs="Times New Roman"/>
          <w:b/>
          <w:bCs/>
          <w:color w:val="000000"/>
          <w:sz w:val="22"/>
          <w:szCs w:val="22"/>
          <w:highlight w:val="cyan"/>
        </w:rPr>
        <w:t>Step 0: Did congress delegate to the agency the general power to issue interpretations which carry to force of law and has the agency exercised that authority? (Look at the Mead factors to determine…If not, use Skidmore)</w:t>
      </w:r>
    </w:p>
    <w:p w14:paraId="0CE22ED7" w14:textId="77777777" w:rsidR="0028790F" w:rsidRPr="0028790F" w:rsidRDefault="0028790F" w:rsidP="00622A07">
      <w:pPr>
        <w:numPr>
          <w:ilvl w:val="3"/>
          <w:numId w:val="224"/>
        </w:numPr>
        <w:textAlignment w:val="center"/>
        <w:rPr>
          <w:rFonts w:ascii="Calibri" w:eastAsia="Times New Roman" w:hAnsi="Calibri" w:cs="Times New Roman"/>
          <w:b/>
          <w:bCs/>
          <w:color w:val="000000"/>
          <w:sz w:val="22"/>
          <w:szCs w:val="22"/>
        </w:rPr>
      </w:pPr>
      <w:r w:rsidRPr="0028790F">
        <w:rPr>
          <w:rFonts w:ascii="Calibri" w:eastAsia="Times New Roman" w:hAnsi="Calibri" w:cs="Times New Roman"/>
          <w:b/>
          <w:bCs/>
          <w:color w:val="000000"/>
          <w:sz w:val="22"/>
          <w:szCs w:val="22"/>
          <w:highlight w:val="cyan"/>
        </w:rPr>
        <w:t>Step 1: Did congress address the specific statutory question directly?</w:t>
      </w:r>
    </w:p>
    <w:p w14:paraId="5C2BA34E" w14:textId="77777777" w:rsidR="0028790F" w:rsidRPr="0028790F" w:rsidRDefault="0028790F" w:rsidP="00622A07">
      <w:pPr>
        <w:numPr>
          <w:ilvl w:val="4"/>
          <w:numId w:val="225"/>
        </w:numPr>
        <w:textAlignment w:val="center"/>
        <w:rPr>
          <w:rFonts w:ascii="Calibri" w:eastAsia="Times New Roman" w:hAnsi="Calibri" w:cs="Times New Roman"/>
          <w:b/>
          <w:bCs/>
          <w:color w:val="000000"/>
          <w:sz w:val="22"/>
          <w:szCs w:val="22"/>
        </w:rPr>
      </w:pPr>
      <w:r w:rsidRPr="0028790F">
        <w:rPr>
          <w:rFonts w:ascii="Calibri" w:eastAsia="Times New Roman" w:hAnsi="Calibri" w:cs="Times New Roman"/>
          <w:b/>
          <w:bCs/>
          <w:color w:val="000000"/>
          <w:sz w:val="22"/>
          <w:szCs w:val="22"/>
          <w:highlight w:val="cyan"/>
        </w:rPr>
        <w:t xml:space="preserve">Express delegation on the question: arbitrary and capricious (which applies to all agency action) </w:t>
      </w:r>
    </w:p>
    <w:p w14:paraId="1124BFD4" w14:textId="77777777" w:rsidR="0028790F" w:rsidRPr="0028790F" w:rsidRDefault="0028790F" w:rsidP="00622A07">
      <w:pPr>
        <w:numPr>
          <w:ilvl w:val="4"/>
          <w:numId w:val="225"/>
        </w:numPr>
        <w:textAlignment w:val="center"/>
        <w:rPr>
          <w:rFonts w:ascii="Calibri" w:eastAsia="Times New Roman" w:hAnsi="Calibri" w:cs="Times New Roman"/>
          <w:b/>
          <w:bCs/>
          <w:color w:val="000000"/>
          <w:sz w:val="22"/>
          <w:szCs w:val="22"/>
        </w:rPr>
      </w:pPr>
      <w:r w:rsidRPr="0028790F">
        <w:rPr>
          <w:rFonts w:ascii="Calibri" w:eastAsia="Times New Roman" w:hAnsi="Calibri" w:cs="Times New Roman"/>
          <w:b/>
          <w:bCs/>
          <w:color w:val="000000"/>
          <w:sz w:val="22"/>
          <w:szCs w:val="22"/>
          <w:highlight w:val="cyan"/>
        </w:rPr>
        <w:t xml:space="preserve">Implied delegation on the question: reasonable </w:t>
      </w:r>
    </w:p>
    <w:p w14:paraId="49DFEF59" w14:textId="77777777" w:rsidR="0028790F" w:rsidRDefault="0028790F" w:rsidP="00622A07">
      <w:pPr>
        <w:numPr>
          <w:ilvl w:val="3"/>
          <w:numId w:val="226"/>
        </w:numPr>
        <w:textAlignment w:val="center"/>
        <w:rPr>
          <w:rFonts w:ascii="Calibri" w:eastAsia="Times New Roman" w:hAnsi="Calibri" w:cs="Times New Roman"/>
          <w:color w:val="000000"/>
          <w:sz w:val="22"/>
          <w:szCs w:val="22"/>
        </w:rPr>
      </w:pPr>
      <w:r w:rsidRPr="0028790F">
        <w:rPr>
          <w:rFonts w:ascii="Calibri" w:eastAsia="Times New Roman" w:hAnsi="Calibri" w:cs="Times New Roman"/>
          <w:b/>
          <w:bCs/>
          <w:color w:val="000000"/>
          <w:sz w:val="22"/>
          <w:szCs w:val="22"/>
          <w:highlight w:val="cyan"/>
        </w:rPr>
        <w:t>Step 2: If not, was the agency interpretation reasonable</w:t>
      </w:r>
      <w:r w:rsidRPr="0028790F">
        <w:rPr>
          <w:rFonts w:ascii="Calibri" w:eastAsia="Times New Roman" w:hAnsi="Calibri" w:cs="Times New Roman"/>
          <w:color w:val="000000"/>
          <w:sz w:val="22"/>
          <w:szCs w:val="22"/>
        </w:rPr>
        <w:t>? (within the reasonable range of answers)</w:t>
      </w:r>
    </w:p>
    <w:p w14:paraId="18BCA621" w14:textId="04784CA4" w:rsidR="007D4DA9" w:rsidRDefault="007D4DA9" w:rsidP="00622A07">
      <w:pPr>
        <w:pStyle w:val="ListParagraph"/>
        <w:numPr>
          <w:ilvl w:val="0"/>
          <w:numId w:val="190"/>
        </w:numPr>
        <w:textAlignment w:val="center"/>
        <w:rPr>
          <w:rFonts w:ascii="Calibri" w:eastAsia="Times New Roman" w:hAnsi="Calibri" w:cs="Times New Roman"/>
          <w:color w:val="000000"/>
          <w:sz w:val="22"/>
          <w:szCs w:val="22"/>
        </w:rPr>
      </w:pPr>
      <w:r w:rsidRPr="007D4DA9">
        <w:rPr>
          <w:rFonts w:ascii="Calibri" w:eastAsia="Times New Roman" w:hAnsi="Calibri" w:cs="Times New Roman"/>
          <w:b/>
          <w:color w:val="000000"/>
          <w:sz w:val="22"/>
          <w:szCs w:val="22"/>
        </w:rPr>
        <w:t xml:space="preserve">Gonzales v. Oregon </w:t>
      </w:r>
      <w:r>
        <w:rPr>
          <w:rFonts w:ascii="Calibri" w:eastAsia="Times New Roman" w:hAnsi="Calibri" w:cs="Times New Roman"/>
          <w:color w:val="000000"/>
          <w:sz w:val="22"/>
          <w:szCs w:val="22"/>
        </w:rPr>
        <w:t xml:space="preserve">– Failed Chevron Step 0 </w:t>
      </w:r>
    </w:p>
    <w:p w14:paraId="573A64E1" w14:textId="15B973B1" w:rsidR="007D4DA9" w:rsidRDefault="007D4DA9" w:rsidP="00622A07">
      <w:pPr>
        <w:pStyle w:val="ListParagraph"/>
        <w:numPr>
          <w:ilvl w:val="3"/>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Assisted suicide act passed in Oregon allowing assisted death of patients </w:t>
      </w:r>
    </w:p>
    <w:p w14:paraId="784B3D34" w14:textId="497DD0F4" w:rsidR="007D4DA9" w:rsidRDefault="007D4DA9" w:rsidP="00622A07">
      <w:pPr>
        <w:pStyle w:val="ListParagraph"/>
        <w:numPr>
          <w:ilvl w:val="3"/>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Attorney general issued interpretation of the controlled substance act which said you can’t assist in suicides</w:t>
      </w:r>
    </w:p>
    <w:p w14:paraId="18C7F139" w14:textId="78EA50FA" w:rsidR="007D4DA9" w:rsidRDefault="007D4DA9"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Statute said legitimate medical purpose. Have to request drugs from AG and request must be lawful and serve the public interest</w:t>
      </w:r>
    </w:p>
    <w:p w14:paraId="06981D2E" w14:textId="13C0096A" w:rsidR="007D4DA9" w:rsidRDefault="007D4DA9"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AG issued an interpretive memo that reread public interest and lawful wording to exclude suicide. No notice/comment </w:t>
      </w:r>
    </w:p>
    <w:p w14:paraId="503170C5" w14:textId="7235AFC5" w:rsidR="007D4DA9" w:rsidRDefault="007D4DA9"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AG argued that the interpretation was not on the statute, but of its own regulation and as such should be given Auer deference (extreme) </w:t>
      </w:r>
    </w:p>
    <w:p w14:paraId="55106D15" w14:textId="45D6FEBF" w:rsidR="007D4DA9" w:rsidRDefault="007D4DA9" w:rsidP="00622A07">
      <w:pPr>
        <w:pStyle w:val="ListParagraph"/>
        <w:numPr>
          <w:ilvl w:val="3"/>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Court holds no deference is given to the interpretative memo b/c the statute was designed to give congress the power to regulate drugs. Congress never delegated to the AG</w:t>
      </w:r>
    </w:p>
    <w:p w14:paraId="751A1E50" w14:textId="28987181" w:rsidR="007D4DA9" w:rsidRDefault="007D4DA9"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Step 0 of chevron not met b/c AG was not given authority. </w:t>
      </w:r>
    </w:p>
    <w:p w14:paraId="1620E05C" w14:textId="77777777" w:rsidR="007D4DA9" w:rsidRDefault="007D4DA9"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Under Skidmore found that AG should not be respected b/c the process was not sound.</w:t>
      </w:r>
    </w:p>
    <w:p w14:paraId="077FCE54" w14:textId="77777777" w:rsidR="007D4DA9" w:rsidRDefault="007D4DA9" w:rsidP="00622A07">
      <w:pPr>
        <w:pStyle w:val="ListParagraph"/>
        <w:numPr>
          <w:ilvl w:val="0"/>
          <w:numId w:val="190"/>
        </w:numPr>
        <w:textAlignment w:val="center"/>
        <w:rPr>
          <w:rFonts w:ascii="Calibri" w:eastAsia="Times New Roman" w:hAnsi="Calibri" w:cs="Times New Roman"/>
          <w:color w:val="000000"/>
          <w:sz w:val="22"/>
          <w:szCs w:val="22"/>
        </w:rPr>
      </w:pPr>
      <w:r w:rsidRPr="007D4DA9">
        <w:rPr>
          <w:rFonts w:ascii="Calibri" w:eastAsia="Times New Roman" w:hAnsi="Calibri" w:cs="Times New Roman"/>
          <w:b/>
          <w:color w:val="000000"/>
          <w:sz w:val="22"/>
          <w:szCs w:val="22"/>
        </w:rPr>
        <w:t>Auer Deference</w:t>
      </w:r>
      <w:r>
        <w:rPr>
          <w:rFonts w:ascii="Calibri" w:eastAsia="Times New Roman" w:hAnsi="Calibri" w:cs="Times New Roman"/>
          <w:color w:val="000000"/>
          <w:sz w:val="22"/>
          <w:szCs w:val="22"/>
        </w:rPr>
        <w:t xml:space="preserve"> – Does an agency get deference when determining the scope of its own interpretive powers?</w:t>
      </w:r>
    </w:p>
    <w:p w14:paraId="222EC166" w14:textId="0FCEC79B" w:rsidR="007D4DA9" w:rsidRDefault="007D4DA9" w:rsidP="00622A07">
      <w:pPr>
        <w:pStyle w:val="ListParagraph"/>
        <w:numPr>
          <w:ilvl w:val="3"/>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When an agency interprets its own regulations courts generally not only give Chevron deference, but give a form of super deference</w:t>
      </w:r>
    </w:p>
    <w:p w14:paraId="7E9B45F0" w14:textId="77777777" w:rsidR="007D4DA9" w:rsidRDefault="007D4DA9"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 one has better idea of agency intent than the agency which created and enforces the statute</w:t>
      </w:r>
    </w:p>
    <w:p w14:paraId="45A6BC73" w14:textId="185A9B9F" w:rsidR="007D4DA9" w:rsidRDefault="007D4DA9"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Needs to be an actual interpretation of the statute. Not just a rehash  </w:t>
      </w:r>
    </w:p>
    <w:p w14:paraId="0ACC4261" w14:textId="7B159C1A" w:rsidR="007D4DA9" w:rsidRDefault="007D4DA9" w:rsidP="00622A07">
      <w:pPr>
        <w:pStyle w:val="ListParagraph"/>
        <w:numPr>
          <w:ilvl w:val="3"/>
          <w:numId w:val="190"/>
        </w:numPr>
        <w:textAlignment w:val="center"/>
        <w:rPr>
          <w:rFonts w:ascii="Calibri" w:eastAsia="Times New Roman" w:hAnsi="Calibri" w:cs="Times New Roman"/>
          <w:color w:val="000000"/>
          <w:sz w:val="22"/>
          <w:szCs w:val="22"/>
        </w:rPr>
      </w:pPr>
      <w:proofErr w:type="spellStart"/>
      <w:r>
        <w:rPr>
          <w:rFonts w:ascii="Calibri" w:eastAsia="Times New Roman" w:hAnsi="Calibri" w:cs="Times New Roman"/>
          <w:color w:val="000000"/>
          <w:sz w:val="22"/>
          <w:szCs w:val="22"/>
        </w:rPr>
        <w:t>Kor</w:t>
      </w:r>
      <w:proofErr w:type="spellEnd"/>
      <w:r>
        <w:rPr>
          <w:rFonts w:ascii="Calibri" w:eastAsia="Times New Roman" w:hAnsi="Calibri" w:cs="Times New Roman"/>
          <w:color w:val="000000"/>
          <w:sz w:val="22"/>
          <w:szCs w:val="22"/>
        </w:rPr>
        <w:t>-Alaska</w:t>
      </w:r>
    </w:p>
    <w:p w14:paraId="0F573F5C" w14:textId="49A4C67D" w:rsidR="003326E8" w:rsidRDefault="003326E8"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Reopen gold mine and dumped waste in a beautiful lake ruining it. Claimed they did not need permit from EPA to do so b/c they were filling the bottom </w:t>
      </w:r>
      <w:r>
        <w:rPr>
          <w:rFonts w:ascii="Calibri" w:eastAsia="Times New Roman" w:hAnsi="Calibri" w:cs="Times New Roman"/>
          <w:color w:val="000000"/>
          <w:sz w:val="22"/>
          <w:szCs w:val="22"/>
        </w:rPr>
        <w:lastRenderedPageBreak/>
        <w:t>of the lake which was governed by the Army Corp of Engineers via a delegation by the EPA.</w:t>
      </w:r>
    </w:p>
    <w:p w14:paraId="5BC903D4" w14:textId="6B733CDD" w:rsidR="003326E8" w:rsidRDefault="003326E8"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Auer deference used for court to say EPA delegated the power to the army corp. and </w:t>
      </w:r>
      <w:proofErr w:type="spellStart"/>
      <w:r>
        <w:rPr>
          <w:rFonts w:ascii="Calibri" w:eastAsia="Times New Roman" w:hAnsi="Calibri" w:cs="Times New Roman"/>
          <w:color w:val="000000"/>
          <w:sz w:val="22"/>
          <w:szCs w:val="22"/>
        </w:rPr>
        <w:t>Kor</w:t>
      </w:r>
      <w:proofErr w:type="spellEnd"/>
      <w:r>
        <w:rPr>
          <w:rFonts w:ascii="Calibri" w:eastAsia="Times New Roman" w:hAnsi="Calibri" w:cs="Times New Roman"/>
          <w:color w:val="000000"/>
          <w:sz w:val="22"/>
          <w:szCs w:val="22"/>
        </w:rPr>
        <w:t xml:space="preserve"> Alaska wins.</w:t>
      </w:r>
    </w:p>
    <w:p w14:paraId="7EED2A0D" w14:textId="2FF9C665" w:rsidR="003326E8" w:rsidRDefault="003326E8" w:rsidP="00622A07">
      <w:pPr>
        <w:pStyle w:val="ListParagraph"/>
        <w:numPr>
          <w:ilvl w:val="5"/>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Did not matter it was delegated through an internal memo. As long as agency is interpreting its own position, super deference</w:t>
      </w:r>
    </w:p>
    <w:p w14:paraId="475D4F6C" w14:textId="22D53C11" w:rsidR="003326E8" w:rsidRDefault="003326E8" w:rsidP="00622A07">
      <w:pPr>
        <w:pStyle w:val="ListParagraph"/>
        <w:numPr>
          <w:ilvl w:val="3"/>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Palm Beach County Board v. Harris</w:t>
      </w:r>
    </w:p>
    <w:p w14:paraId="61BCCB6F" w14:textId="44B282F8" w:rsidR="003326E8" w:rsidRDefault="003326E8"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Constitutional issues get greater scrutiny and bypass chevron test. Little to no deference is given. Courts decided fundamental rights </w:t>
      </w:r>
    </w:p>
    <w:p w14:paraId="47F80C17" w14:textId="36243E6B" w:rsidR="0028790F" w:rsidRDefault="003326E8" w:rsidP="00622A07">
      <w:pPr>
        <w:pStyle w:val="ListParagraph"/>
        <w:numPr>
          <w:ilvl w:val="0"/>
          <w:numId w:val="190"/>
        </w:numPr>
        <w:textAlignment w:val="center"/>
        <w:rPr>
          <w:rFonts w:ascii="Calibri" w:eastAsia="Times New Roman" w:hAnsi="Calibri" w:cs="Times New Roman"/>
          <w:color w:val="000000"/>
          <w:sz w:val="22"/>
          <w:szCs w:val="22"/>
        </w:rPr>
      </w:pPr>
      <w:r w:rsidRPr="003326E8">
        <w:rPr>
          <w:rFonts w:ascii="Calibri" w:eastAsia="Times New Roman" w:hAnsi="Calibri" w:cs="Times New Roman"/>
          <w:color w:val="000000"/>
          <w:sz w:val="22"/>
          <w:szCs w:val="22"/>
        </w:rPr>
        <w:t>Preemption issues – to what extent do agencies get deference for their preemptive interpretations which bypass state law</w:t>
      </w:r>
      <w:r>
        <w:rPr>
          <w:rFonts w:ascii="Calibri" w:eastAsia="Times New Roman" w:hAnsi="Calibri" w:cs="Times New Roman"/>
          <w:color w:val="000000"/>
          <w:sz w:val="22"/>
          <w:szCs w:val="22"/>
        </w:rPr>
        <w:t>?</w:t>
      </w:r>
    </w:p>
    <w:p w14:paraId="2CDD0562" w14:textId="640AF7F2" w:rsidR="003326E8" w:rsidRDefault="003326E8" w:rsidP="00622A07">
      <w:pPr>
        <w:pStyle w:val="ListParagraph"/>
        <w:numPr>
          <w:ilvl w:val="3"/>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If congress gives express preemption in the statute – yes</w:t>
      </w:r>
    </w:p>
    <w:p w14:paraId="277B6318" w14:textId="310FDC0D" w:rsidR="003326E8" w:rsidRDefault="003326E8" w:rsidP="00622A07">
      <w:pPr>
        <w:pStyle w:val="ListParagraph"/>
        <w:numPr>
          <w:ilvl w:val="3"/>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Also consider field/conflict</w:t>
      </w:r>
    </w:p>
    <w:p w14:paraId="2FC8451B" w14:textId="0E9B0104" w:rsidR="003326E8" w:rsidRDefault="003326E8" w:rsidP="00622A07">
      <w:pPr>
        <w:pStyle w:val="ListParagraph"/>
        <w:numPr>
          <w:ilvl w:val="3"/>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Grier v. American Honda – Agency Preemption of state law</w:t>
      </w:r>
    </w:p>
    <w:p w14:paraId="6B82BB29" w14:textId="428A6CA6" w:rsidR="003326E8" w:rsidRDefault="003326E8"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Drove a Honda and got stuck in tree. Sued saying not having an airbag was a defect</w:t>
      </w:r>
    </w:p>
    <w:p w14:paraId="7F5A3404" w14:textId="39ABF10E" w:rsidR="003326E8" w:rsidRDefault="003326E8"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Court gave deference to the DOT’s interpretation that multiple safety features were fine, not just airbags</w:t>
      </w:r>
      <w:r w:rsidR="00261BFF">
        <w:rPr>
          <w:rFonts w:ascii="Calibri" w:eastAsia="Times New Roman" w:hAnsi="Calibri" w:cs="Times New Roman"/>
          <w:color w:val="000000"/>
          <w:sz w:val="22"/>
          <w:szCs w:val="22"/>
        </w:rPr>
        <w:t xml:space="preserve"> based on their knowledge and expertise</w:t>
      </w:r>
    </w:p>
    <w:p w14:paraId="4726E1A9" w14:textId="1CAD63C3" w:rsidR="00261BFF" w:rsidRDefault="00261BFF" w:rsidP="00622A07">
      <w:pPr>
        <w:pStyle w:val="ListParagraph"/>
        <w:numPr>
          <w:ilvl w:val="5"/>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Even though based on amicus brief, gave deference</w:t>
      </w:r>
    </w:p>
    <w:p w14:paraId="0AE56055" w14:textId="42D9033C" w:rsidR="00261BFF" w:rsidRDefault="00261BFF" w:rsidP="00622A07">
      <w:pPr>
        <w:pStyle w:val="ListParagraph"/>
        <w:numPr>
          <w:ilvl w:val="5"/>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Applied chevron even when preemption exists </w:t>
      </w:r>
    </w:p>
    <w:p w14:paraId="1A5DF502" w14:textId="3AC16A90" w:rsidR="00261BFF" w:rsidRDefault="00261BFF" w:rsidP="00622A07">
      <w:pPr>
        <w:pStyle w:val="ListParagraph"/>
        <w:numPr>
          <w:ilvl w:val="3"/>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Wyatt  Cases</w:t>
      </w:r>
    </w:p>
    <w:p w14:paraId="218D09E5" w14:textId="58FD783D" w:rsidR="00261BFF" w:rsidRDefault="00261BFF" w:rsidP="00622A07">
      <w:pPr>
        <w:pStyle w:val="ListParagraph"/>
        <w:numPr>
          <w:ilvl w:val="4"/>
          <w:numId w:val="190"/>
        </w:numPr>
        <w:textAlignment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State and fed rules for labels on drugs were different</w:t>
      </w:r>
    </w:p>
    <w:p w14:paraId="6857AA72" w14:textId="46A41B82" w:rsidR="00261BFF" w:rsidRPr="00261BFF" w:rsidRDefault="00261BFF" w:rsidP="00622A07">
      <w:pPr>
        <w:pStyle w:val="ListParagraph"/>
        <w:numPr>
          <w:ilvl w:val="4"/>
          <w:numId w:val="190"/>
        </w:numPr>
        <w:textAlignment w:val="center"/>
        <w:rPr>
          <w:rFonts w:ascii="Calibri" w:eastAsia="Times New Roman" w:hAnsi="Calibri" w:cs="Times New Roman"/>
          <w:b/>
          <w:bCs/>
          <w:color w:val="000000"/>
          <w:sz w:val="22"/>
          <w:szCs w:val="22"/>
        </w:rPr>
      </w:pPr>
      <w:r w:rsidRPr="00261BFF">
        <w:rPr>
          <w:rFonts w:ascii="Calibri" w:eastAsia="Times New Roman" w:hAnsi="Calibri" w:cs="Times New Roman"/>
          <w:color w:val="000000"/>
          <w:sz w:val="22"/>
          <w:szCs w:val="22"/>
        </w:rPr>
        <w:t xml:space="preserve">Claimant had to amputate arm after taking medical drugs (for nausea) and getting gangrene </w:t>
      </w:r>
    </w:p>
    <w:p w14:paraId="0632D3A6" w14:textId="126768BA" w:rsidR="00261BFF" w:rsidRPr="00261BFF" w:rsidRDefault="00261BFF" w:rsidP="00622A07">
      <w:pPr>
        <w:pStyle w:val="ListParagraph"/>
        <w:numPr>
          <w:ilvl w:val="4"/>
          <w:numId w:val="190"/>
        </w:numPr>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Wyatt claimed any state laws that made the label inefficient were preempted by the federal statute</w:t>
      </w:r>
    </w:p>
    <w:p w14:paraId="66EE40EC" w14:textId="5348CB75" w:rsidR="00261BFF" w:rsidRPr="00261BFF" w:rsidRDefault="00261BFF" w:rsidP="00622A07">
      <w:pPr>
        <w:pStyle w:val="ListParagraph"/>
        <w:numPr>
          <w:ilvl w:val="4"/>
          <w:numId w:val="190"/>
        </w:numPr>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Court said federal preemption did not preempt b/c Wyatt could have easily applied with both state and federal law….there was no conflict.  Ignored Tobacco rulings</w:t>
      </w:r>
    </w:p>
    <w:p w14:paraId="5D3D91B9" w14:textId="4FC82BAA" w:rsidR="00261BFF" w:rsidRPr="00261BFF" w:rsidRDefault="00261BFF" w:rsidP="00622A07">
      <w:pPr>
        <w:pStyle w:val="ListParagraph"/>
        <w:numPr>
          <w:ilvl w:val="4"/>
          <w:numId w:val="190"/>
        </w:numPr>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 xml:space="preserve">Tobacco Case Precedent - historical police powers of state are not preemptive unless congress makes its intent clear and manifest </w:t>
      </w:r>
    </w:p>
    <w:p w14:paraId="1E0C46F1" w14:textId="77777777" w:rsidR="00261BFF" w:rsidRPr="00261BFF" w:rsidRDefault="00261BFF" w:rsidP="00622A07">
      <w:pPr>
        <w:numPr>
          <w:ilvl w:val="5"/>
          <w:numId w:val="227"/>
        </w:numPr>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 xml:space="preserve">In another case the drug manufacturer could not comply with both state and federal laws </w:t>
      </w:r>
    </w:p>
    <w:p w14:paraId="580A5222" w14:textId="77777777" w:rsidR="00261BFF" w:rsidRPr="00261BFF" w:rsidRDefault="00261BFF" w:rsidP="00622A07">
      <w:pPr>
        <w:numPr>
          <w:ilvl w:val="5"/>
          <w:numId w:val="228"/>
        </w:numPr>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Was a generic drug, had different disclosure requirements for side effects. Allowed to simply mimic the name brand drugs label</w:t>
      </w:r>
    </w:p>
    <w:p w14:paraId="1EFDC03D" w14:textId="77777777" w:rsidR="00261BFF" w:rsidRPr="00261BFF" w:rsidRDefault="00261BFF" w:rsidP="00622A07">
      <w:pPr>
        <w:numPr>
          <w:ilvl w:val="5"/>
          <w:numId w:val="228"/>
        </w:numPr>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 xml:space="preserve">Court said impossible to comply with both state and federal law b/c state law required more than just copying the prescription label </w:t>
      </w:r>
    </w:p>
    <w:p w14:paraId="07C4AE7E" w14:textId="77777777" w:rsidR="00261BFF" w:rsidRPr="00261BFF" w:rsidRDefault="00261BFF" w:rsidP="00622A07">
      <w:pPr>
        <w:numPr>
          <w:ilvl w:val="5"/>
          <w:numId w:val="228"/>
        </w:numPr>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Here would have a case if took the original drug, but not the generic. Theory is that the if the real drug updated, then the generics would copy</w:t>
      </w:r>
    </w:p>
    <w:p w14:paraId="48417409" w14:textId="1AF88AFF" w:rsidR="00261BFF" w:rsidRPr="00261BFF" w:rsidRDefault="00261BFF" w:rsidP="00622A07">
      <w:pPr>
        <w:pStyle w:val="ListParagraph"/>
        <w:numPr>
          <w:ilvl w:val="0"/>
          <w:numId w:val="190"/>
        </w:numPr>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 xml:space="preserve">Does chevron deference trump court precedent? </w:t>
      </w:r>
    </w:p>
    <w:p w14:paraId="120D6233" w14:textId="77777777" w:rsidR="00261BFF" w:rsidRPr="00261BFF" w:rsidRDefault="00261BFF" w:rsidP="00622A07">
      <w:pPr>
        <w:numPr>
          <w:ilvl w:val="1"/>
          <w:numId w:val="229"/>
        </w:numPr>
        <w:tabs>
          <w:tab w:val="clear" w:pos="1440"/>
          <w:tab w:val="num" w:pos="2160"/>
        </w:tabs>
        <w:ind w:left="2340"/>
        <w:textAlignment w:val="center"/>
        <w:rPr>
          <w:rFonts w:ascii="Calibri" w:eastAsia="Times New Roman" w:hAnsi="Calibri" w:cs="Times New Roman"/>
          <w:b/>
          <w:bCs/>
          <w:color w:val="000000"/>
          <w:sz w:val="22"/>
          <w:szCs w:val="22"/>
        </w:rPr>
      </w:pPr>
      <w:r w:rsidRPr="00261BFF">
        <w:rPr>
          <w:rFonts w:ascii="Calibri" w:eastAsia="Times New Roman" w:hAnsi="Calibri" w:cs="Times New Roman"/>
          <w:b/>
          <w:bCs/>
          <w:color w:val="000000"/>
          <w:sz w:val="22"/>
          <w:szCs w:val="22"/>
        </w:rPr>
        <w:t xml:space="preserve">Telecom case (Deference to agency interpretation of stare decisis) - </w:t>
      </w:r>
      <w:r w:rsidRPr="00261BFF">
        <w:rPr>
          <w:rFonts w:ascii="Calibri" w:eastAsia="Times New Roman" w:hAnsi="Calibri" w:cs="Times New Roman"/>
          <w:b/>
          <w:bCs/>
          <w:color w:val="000000"/>
          <w:sz w:val="22"/>
          <w:szCs w:val="22"/>
          <w:highlight w:val="cyan"/>
        </w:rPr>
        <w:t>Step following Chevron</w:t>
      </w:r>
    </w:p>
    <w:p w14:paraId="267D0BB5" w14:textId="77777777" w:rsidR="00261BFF" w:rsidRPr="00261BFF" w:rsidRDefault="00261BFF" w:rsidP="00622A07">
      <w:pPr>
        <w:numPr>
          <w:ilvl w:val="2"/>
          <w:numId w:val="230"/>
        </w:numPr>
        <w:tabs>
          <w:tab w:val="clear" w:pos="2160"/>
          <w:tab w:val="num" w:pos="2880"/>
        </w:tabs>
        <w:ind w:left="2880"/>
        <w:textAlignment w:val="center"/>
        <w:rPr>
          <w:rFonts w:ascii="Calibri" w:eastAsia="Times New Roman" w:hAnsi="Calibri" w:cs="Times New Roman"/>
          <w:b/>
          <w:bCs/>
          <w:color w:val="000000"/>
          <w:sz w:val="22"/>
          <w:szCs w:val="22"/>
        </w:rPr>
      </w:pPr>
      <w:r w:rsidRPr="00261BFF">
        <w:rPr>
          <w:rFonts w:ascii="Calibri" w:eastAsia="Times New Roman" w:hAnsi="Calibri" w:cs="Times New Roman"/>
          <w:b/>
          <w:bCs/>
          <w:color w:val="000000"/>
          <w:sz w:val="22"/>
          <w:szCs w:val="22"/>
          <w:highlight w:val="cyan"/>
        </w:rPr>
        <w:t xml:space="preserve">Stare decisis and Chevron do not trump each other. </w:t>
      </w:r>
    </w:p>
    <w:p w14:paraId="2636D5AE" w14:textId="77777777" w:rsidR="00261BFF" w:rsidRPr="00261BFF" w:rsidRDefault="00261BFF" w:rsidP="00622A07">
      <w:pPr>
        <w:numPr>
          <w:ilvl w:val="3"/>
          <w:numId w:val="231"/>
        </w:numPr>
        <w:tabs>
          <w:tab w:val="clear" w:pos="2880"/>
          <w:tab w:val="num" w:pos="3600"/>
        </w:tabs>
        <w:ind w:left="3420"/>
        <w:textAlignment w:val="center"/>
        <w:rPr>
          <w:rFonts w:ascii="Calibri" w:eastAsia="Times New Roman" w:hAnsi="Calibri" w:cs="Times New Roman"/>
          <w:b/>
          <w:bCs/>
          <w:color w:val="000000"/>
          <w:sz w:val="22"/>
          <w:szCs w:val="22"/>
        </w:rPr>
      </w:pPr>
      <w:r w:rsidRPr="00261BFF">
        <w:rPr>
          <w:rFonts w:ascii="Calibri" w:eastAsia="Times New Roman" w:hAnsi="Calibri" w:cs="Times New Roman"/>
          <w:b/>
          <w:bCs/>
          <w:color w:val="000000"/>
          <w:sz w:val="22"/>
          <w:szCs w:val="22"/>
          <w:highlight w:val="cyan"/>
        </w:rPr>
        <w:t>Chevron wins if Chevron step 1 is met and agency gets deference</w:t>
      </w:r>
    </w:p>
    <w:p w14:paraId="20B02D29" w14:textId="77777777" w:rsidR="00261BFF" w:rsidRPr="00261BFF" w:rsidRDefault="00261BFF" w:rsidP="00622A07">
      <w:pPr>
        <w:numPr>
          <w:ilvl w:val="3"/>
          <w:numId w:val="231"/>
        </w:numPr>
        <w:tabs>
          <w:tab w:val="clear" w:pos="2880"/>
          <w:tab w:val="num" w:pos="3600"/>
        </w:tabs>
        <w:ind w:left="3420"/>
        <w:textAlignment w:val="center"/>
        <w:rPr>
          <w:rFonts w:ascii="Calibri" w:eastAsia="Times New Roman" w:hAnsi="Calibri" w:cs="Times New Roman"/>
          <w:b/>
          <w:bCs/>
          <w:color w:val="000000"/>
          <w:sz w:val="22"/>
          <w:szCs w:val="22"/>
        </w:rPr>
      </w:pPr>
      <w:r w:rsidRPr="00261BFF">
        <w:rPr>
          <w:rFonts w:ascii="Calibri" w:eastAsia="Times New Roman" w:hAnsi="Calibri" w:cs="Times New Roman"/>
          <w:b/>
          <w:bCs/>
          <w:color w:val="000000"/>
          <w:sz w:val="22"/>
          <w:szCs w:val="22"/>
          <w:highlight w:val="cyan"/>
        </w:rPr>
        <w:t>Stare Decisis wins if congress has expressly answered the interpretative issue</w:t>
      </w:r>
    </w:p>
    <w:p w14:paraId="21C1332C" w14:textId="77777777" w:rsidR="00261BFF" w:rsidRPr="00261BFF" w:rsidRDefault="00261BFF" w:rsidP="00622A07">
      <w:pPr>
        <w:numPr>
          <w:ilvl w:val="2"/>
          <w:numId w:val="232"/>
        </w:numPr>
        <w:tabs>
          <w:tab w:val="clear" w:pos="2160"/>
          <w:tab w:val="num" w:pos="2880"/>
        </w:tabs>
        <w:ind w:left="2880"/>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Statute that differentiates between telecom carriers and information carriers</w:t>
      </w:r>
    </w:p>
    <w:p w14:paraId="0BD4D815" w14:textId="77777777" w:rsidR="00261BFF" w:rsidRPr="00261BFF" w:rsidRDefault="00261BFF" w:rsidP="00622A07">
      <w:pPr>
        <w:numPr>
          <w:ilvl w:val="2"/>
          <w:numId w:val="232"/>
        </w:numPr>
        <w:tabs>
          <w:tab w:val="clear" w:pos="2160"/>
          <w:tab w:val="num" w:pos="2880"/>
        </w:tabs>
        <w:ind w:left="2880"/>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Issue hung on if internet was a utility or not</w:t>
      </w:r>
    </w:p>
    <w:p w14:paraId="7F7260D6" w14:textId="77777777" w:rsidR="00261BFF" w:rsidRPr="00261BFF" w:rsidRDefault="00261BFF" w:rsidP="00622A07">
      <w:pPr>
        <w:numPr>
          <w:ilvl w:val="2"/>
          <w:numId w:val="232"/>
        </w:numPr>
        <w:tabs>
          <w:tab w:val="clear" w:pos="2160"/>
          <w:tab w:val="num" w:pos="2880"/>
        </w:tabs>
        <w:ind w:left="2880"/>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 xml:space="preserve">TC based its ruling on case precedent…review court said should have used Chevron </w:t>
      </w:r>
    </w:p>
    <w:p w14:paraId="61F9EF52" w14:textId="77777777" w:rsidR="00261BFF" w:rsidRPr="00261BFF" w:rsidRDefault="00261BFF" w:rsidP="00622A07">
      <w:pPr>
        <w:numPr>
          <w:ilvl w:val="3"/>
          <w:numId w:val="233"/>
        </w:numPr>
        <w:tabs>
          <w:tab w:val="clear" w:pos="2880"/>
          <w:tab w:val="num" w:pos="3600"/>
        </w:tabs>
        <w:ind w:left="3420"/>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 xml:space="preserve">Said if stare decisis is not completely clear must use Chevron deference over stare decisis </w:t>
      </w:r>
    </w:p>
    <w:p w14:paraId="4C5F071D" w14:textId="77777777" w:rsidR="00261BFF" w:rsidRPr="00261BFF" w:rsidRDefault="00261BFF" w:rsidP="00622A07">
      <w:pPr>
        <w:numPr>
          <w:ilvl w:val="3"/>
          <w:numId w:val="233"/>
        </w:numPr>
        <w:tabs>
          <w:tab w:val="clear" w:pos="2880"/>
          <w:tab w:val="num" w:pos="3600"/>
        </w:tabs>
        <w:ind w:left="3420"/>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lastRenderedPageBreak/>
        <w:t>Gave deference to an agency interpretation of a previously decided court issue</w:t>
      </w:r>
    </w:p>
    <w:p w14:paraId="74A0B3B5" w14:textId="77777777" w:rsidR="00261BFF" w:rsidRPr="00261BFF" w:rsidRDefault="00261BFF" w:rsidP="00622A07">
      <w:pPr>
        <w:numPr>
          <w:ilvl w:val="2"/>
          <w:numId w:val="233"/>
        </w:numPr>
        <w:tabs>
          <w:tab w:val="clear" w:pos="2160"/>
          <w:tab w:val="num" w:pos="2880"/>
        </w:tabs>
        <w:ind w:left="2880"/>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 xml:space="preserve">Court applied Chevron step 1 and step 2….then continued to say it was not arbitrary or capricious </w:t>
      </w:r>
    </w:p>
    <w:p w14:paraId="541B0E3B" w14:textId="77777777" w:rsidR="00261BFF" w:rsidRPr="00261BFF" w:rsidRDefault="00261BFF" w:rsidP="00622A07">
      <w:pPr>
        <w:numPr>
          <w:ilvl w:val="3"/>
          <w:numId w:val="234"/>
        </w:numPr>
        <w:tabs>
          <w:tab w:val="clear" w:pos="2880"/>
          <w:tab w:val="num" w:pos="3600"/>
        </w:tabs>
        <w:ind w:left="3420"/>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Chevron is only about agency interpretation of statutes…</w:t>
      </w:r>
    </w:p>
    <w:p w14:paraId="2CFDC16E" w14:textId="77777777" w:rsidR="00261BFF" w:rsidRPr="00261BFF" w:rsidRDefault="00261BFF" w:rsidP="00622A07">
      <w:pPr>
        <w:numPr>
          <w:ilvl w:val="3"/>
          <w:numId w:val="235"/>
        </w:numPr>
        <w:tabs>
          <w:tab w:val="clear" w:pos="2880"/>
          <w:tab w:val="num" w:pos="3600"/>
        </w:tabs>
        <w:ind w:left="3420"/>
        <w:textAlignment w:val="center"/>
        <w:rPr>
          <w:rFonts w:ascii="Calibri" w:eastAsia="Times New Roman" w:hAnsi="Calibri" w:cs="Times New Roman"/>
          <w:b/>
          <w:bCs/>
          <w:color w:val="000000"/>
          <w:sz w:val="22"/>
          <w:szCs w:val="22"/>
        </w:rPr>
      </w:pPr>
      <w:r w:rsidRPr="00261BFF">
        <w:rPr>
          <w:rFonts w:ascii="Calibri" w:eastAsia="Times New Roman" w:hAnsi="Calibri" w:cs="Times New Roman"/>
          <w:b/>
          <w:bCs/>
          <w:color w:val="000000"/>
          <w:sz w:val="22"/>
          <w:szCs w:val="22"/>
          <w:highlight w:val="cyan"/>
        </w:rPr>
        <w:t xml:space="preserve">If chevron step 1 and 2 is met…go on to determine if agency </w:t>
      </w:r>
      <w:r w:rsidRPr="00261BFF">
        <w:rPr>
          <w:rFonts w:ascii="Calibri" w:eastAsia="Times New Roman" w:hAnsi="Calibri" w:cs="Times New Roman"/>
          <w:b/>
          <w:bCs/>
          <w:color w:val="000000"/>
          <w:sz w:val="22"/>
          <w:szCs w:val="22"/>
          <w:highlight w:val="cyan"/>
          <w:u w:val="single"/>
        </w:rPr>
        <w:t>action</w:t>
      </w:r>
      <w:r w:rsidRPr="00261BFF">
        <w:rPr>
          <w:rFonts w:ascii="Calibri" w:eastAsia="Times New Roman" w:hAnsi="Calibri" w:cs="Times New Roman"/>
          <w:b/>
          <w:bCs/>
          <w:color w:val="000000"/>
          <w:sz w:val="22"/>
          <w:szCs w:val="22"/>
          <w:highlight w:val="cyan"/>
        </w:rPr>
        <w:t xml:space="preserve"> is not arbitrary and capricious under the normal APA test</w:t>
      </w:r>
      <w:r w:rsidRPr="00261BFF">
        <w:rPr>
          <w:rFonts w:ascii="Calibri" w:eastAsia="Times New Roman" w:hAnsi="Calibri" w:cs="Times New Roman"/>
          <w:b/>
          <w:bCs/>
          <w:color w:val="000000"/>
          <w:sz w:val="22"/>
          <w:szCs w:val="22"/>
        </w:rPr>
        <w:t xml:space="preserve"> (If chevron is met, apply this step) </w:t>
      </w:r>
    </w:p>
    <w:p w14:paraId="76FA6D5C" w14:textId="761ADA3A" w:rsidR="00261BFF" w:rsidRPr="00261BFF" w:rsidRDefault="00261BFF" w:rsidP="00622A07">
      <w:pPr>
        <w:pStyle w:val="ListParagraph"/>
        <w:numPr>
          <w:ilvl w:val="0"/>
          <w:numId w:val="190"/>
        </w:numPr>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Do agency determinations on national security issues/ foreign affairs issue get deference?</w:t>
      </w:r>
    </w:p>
    <w:p w14:paraId="00426028" w14:textId="77777777" w:rsidR="00261BFF" w:rsidRPr="00261BFF" w:rsidRDefault="00261BFF" w:rsidP="00622A07">
      <w:pPr>
        <w:numPr>
          <w:ilvl w:val="1"/>
          <w:numId w:val="236"/>
        </w:numPr>
        <w:tabs>
          <w:tab w:val="clear" w:pos="1440"/>
          <w:tab w:val="num" w:pos="2340"/>
        </w:tabs>
        <w:ind w:left="2520"/>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highlight w:val="cyan"/>
        </w:rPr>
        <w:t>Agency Interpretation on national security is entitled to strong deference unless congress has specifically determined otherwise - Curtis Wright Doctrine</w:t>
      </w:r>
    </w:p>
    <w:p w14:paraId="0D6F8A38" w14:textId="77777777" w:rsidR="00261BFF" w:rsidRPr="00261BFF" w:rsidRDefault="00261BFF" w:rsidP="00622A07">
      <w:pPr>
        <w:numPr>
          <w:ilvl w:val="2"/>
          <w:numId w:val="237"/>
        </w:numPr>
        <w:tabs>
          <w:tab w:val="clear" w:pos="2160"/>
          <w:tab w:val="num" w:pos="3060"/>
        </w:tabs>
        <w:ind w:left="3060"/>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highlight w:val="cyan"/>
        </w:rPr>
        <w:t xml:space="preserve">For economic and military foreign affairs issue (more strong from military actions) </w:t>
      </w:r>
    </w:p>
    <w:p w14:paraId="0B1635DA" w14:textId="77777777" w:rsidR="00261BFF" w:rsidRPr="00261BFF" w:rsidRDefault="00261BFF" w:rsidP="00622A07">
      <w:pPr>
        <w:numPr>
          <w:ilvl w:val="1"/>
          <w:numId w:val="237"/>
        </w:numPr>
        <w:tabs>
          <w:tab w:val="clear" w:pos="1440"/>
          <w:tab w:val="num" w:pos="2340"/>
        </w:tabs>
        <w:ind w:left="2520"/>
        <w:textAlignment w:val="center"/>
        <w:rPr>
          <w:rFonts w:ascii="Calibri" w:eastAsia="Times New Roman" w:hAnsi="Calibri" w:cs="Times New Roman"/>
          <w:color w:val="000000"/>
          <w:sz w:val="22"/>
          <w:szCs w:val="22"/>
        </w:rPr>
      </w:pPr>
      <w:r w:rsidRPr="00261BFF">
        <w:rPr>
          <w:rFonts w:ascii="Calibri" w:eastAsia="Times New Roman" w:hAnsi="Calibri" w:cs="Times New Roman"/>
          <w:color w:val="000000"/>
          <w:sz w:val="22"/>
          <w:szCs w:val="22"/>
        </w:rPr>
        <w:t xml:space="preserve">Therefore interpretations of agencies under the president's wartime power are generally given deference </w:t>
      </w:r>
    </w:p>
    <w:p w14:paraId="5D949791" w14:textId="6555A396" w:rsidR="002F31D8" w:rsidRDefault="002F31D8" w:rsidP="00622A07">
      <w:pPr>
        <w:pStyle w:val="ListParagraph"/>
        <w:numPr>
          <w:ilvl w:val="0"/>
          <w:numId w:val="190"/>
        </w:numPr>
        <w:spacing w:after="200"/>
        <w:rPr>
          <w:rFonts w:ascii="Times New Roman" w:hAnsi="Times New Roman" w:cs="Times New Roman"/>
          <w:sz w:val="22"/>
          <w:szCs w:val="22"/>
        </w:rPr>
      </w:pPr>
      <w:r>
        <w:rPr>
          <w:rFonts w:ascii="Times New Roman" w:hAnsi="Times New Roman" w:cs="Times New Roman"/>
          <w:sz w:val="22"/>
          <w:szCs w:val="22"/>
          <w:u w:val="single"/>
        </w:rPr>
        <w:t>ANALYSIS</w:t>
      </w:r>
    </w:p>
    <w:p w14:paraId="21718EA1" w14:textId="4247B35E" w:rsidR="002F31D8" w:rsidRDefault="002F31D8" w:rsidP="00622A07">
      <w:pPr>
        <w:pStyle w:val="ListParagraph"/>
        <w:numPr>
          <w:ilvl w:val="0"/>
          <w:numId w:val="202"/>
        </w:numPr>
        <w:spacing w:after="200"/>
        <w:rPr>
          <w:rFonts w:ascii="Times New Roman" w:hAnsi="Times New Roman" w:cs="Times New Roman"/>
          <w:sz w:val="22"/>
          <w:szCs w:val="22"/>
        </w:rPr>
      </w:pPr>
      <w:r>
        <w:rPr>
          <w:rFonts w:ascii="Times New Roman" w:hAnsi="Times New Roman" w:cs="Times New Roman"/>
          <w:i/>
          <w:sz w:val="22"/>
          <w:szCs w:val="22"/>
        </w:rPr>
        <w:t>Skidmore</w:t>
      </w:r>
      <w:r>
        <w:rPr>
          <w:rFonts w:ascii="Times New Roman" w:hAnsi="Times New Roman" w:cs="Times New Roman"/>
          <w:sz w:val="22"/>
          <w:szCs w:val="22"/>
        </w:rPr>
        <w:t xml:space="preserve"> – sets standard of</w:t>
      </w:r>
      <w:r w:rsidR="00F77C19">
        <w:rPr>
          <w:rFonts w:ascii="Times New Roman" w:hAnsi="Times New Roman" w:cs="Times New Roman"/>
          <w:sz w:val="22"/>
          <w:szCs w:val="22"/>
        </w:rPr>
        <w:t xml:space="preserve"> review of agency action (respect, not binding</w:t>
      </w:r>
      <w:r>
        <w:rPr>
          <w:rFonts w:ascii="Times New Roman" w:hAnsi="Times New Roman" w:cs="Times New Roman"/>
          <w:sz w:val="22"/>
          <w:szCs w:val="22"/>
        </w:rPr>
        <w:t>)</w:t>
      </w:r>
    </w:p>
    <w:p w14:paraId="7025DE94" w14:textId="2F8A7BEF" w:rsidR="002F31D8" w:rsidRDefault="002F31D8" w:rsidP="00622A07">
      <w:pPr>
        <w:pStyle w:val="ListParagraph"/>
        <w:numPr>
          <w:ilvl w:val="0"/>
          <w:numId w:val="200"/>
        </w:numPr>
        <w:spacing w:after="200"/>
        <w:rPr>
          <w:rFonts w:ascii="Times New Roman" w:hAnsi="Times New Roman" w:cs="Times New Roman"/>
          <w:sz w:val="22"/>
          <w:szCs w:val="22"/>
        </w:rPr>
      </w:pPr>
      <w:r>
        <w:rPr>
          <w:rFonts w:ascii="Times New Roman" w:hAnsi="Times New Roman" w:cs="Times New Roman"/>
          <w:sz w:val="22"/>
          <w:szCs w:val="22"/>
        </w:rPr>
        <w:t>Court retains interpretive authority</w:t>
      </w:r>
    </w:p>
    <w:p w14:paraId="50718F12" w14:textId="1DFC2893" w:rsidR="002F31D8" w:rsidRDefault="002F31D8" w:rsidP="00622A07">
      <w:pPr>
        <w:pStyle w:val="ListParagraph"/>
        <w:numPr>
          <w:ilvl w:val="0"/>
          <w:numId w:val="202"/>
        </w:numPr>
        <w:spacing w:after="200"/>
        <w:rPr>
          <w:rFonts w:ascii="Times New Roman" w:hAnsi="Times New Roman" w:cs="Times New Roman"/>
          <w:sz w:val="22"/>
          <w:szCs w:val="22"/>
        </w:rPr>
      </w:pPr>
      <w:r>
        <w:rPr>
          <w:rFonts w:ascii="Times New Roman" w:hAnsi="Times New Roman" w:cs="Times New Roman"/>
          <w:i/>
          <w:sz w:val="22"/>
          <w:szCs w:val="22"/>
        </w:rPr>
        <w:t>Mead</w:t>
      </w:r>
      <w:r>
        <w:rPr>
          <w:rFonts w:ascii="Times New Roman" w:hAnsi="Times New Roman" w:cs="Times New Roman"/>
          <w:sz w:val="22"/>
          <w:szCs w:val="22"/>
        </w:rPr>
        <w:t xml:space="preserve"> – establishes whether you can get to </w:t>
      </w:r>
      <w:r>
        <w:rPr>
          <w:rFonts w:ascii="Times New Roman" w:hAnsi="Times New Roman" w:cs="Times New Roman"/>
          <w:i/>
          <w:sz w:val="22"/>
          <w:szCs w:val="22"/>
        </w:rPr>
        <w:t>Chevron</w:t>
      </w:r>
      <w:r>
        <w:rPr>
          <w:rFonts w:ascii="Times New Roman" w:hAnsi="Times New Roman" w:cs="Times New Roman"/>
          <w:sz w:val="22"/>
          <w:szCs w:val="22"/>
        </w:rPr>
        <w:t xml:space="preserve">; if you can’t, go back to </w:t>
      </w:r>
      <w:r>
        <w:rPr>
          <w:rFonts w:ascii="Times New Roman" w:hAnsi="Times New Roman" w:cs="Times New Roman"/>
          <w:i/>
          <w:sz w:val="22"/>
          <w:szCs w:val="22"/>
        </w:rPr>
        <w:t>Skidmore</w:t>
      </w:r>
    </w:p>
    <w:p w14:paraId="6DAD6412" w14:textId="0F814EE4" w:rsidR="002F31D8" w:rsidRDefault="002F31D8" w:rsidP="00622A07">
      <w:pPr>
        <w:pStyle w:val="ListParagraph"/>
        <w:numPr>
          <w:ilvl w:val="0"/>
          <w:numId w:val="201"/>
        </w:numPr>
        <w:spacing w:after="200"/>
        <w:rPr>
          <w:rFonts w:ascii="Times New Roman" w:hAnsi="Times New Roman" w:cs="Times New Roman"/>
          <w:sz w:val="22"/>
          <w:szCs w:val="22"/>
        </w:rPr>
      </w:pPr>
      <w:r>
        <w:rPr>
          <w:rFonts w:ascii="Times New Roman" w:hAnsi="Times New Roman" w:cs="Times New Roman"/>
          <w:i/>
          <w:sz w:val="22"/>
          <w:szCs w:val="22"/>
        </w:rPr>
        <w:t>Chevron’s</w:t>
      </w:r>
      <w:r>
        <w:rPr>
          <w:rFonts w:ascii="Times New Roman" w:hAnsi="Times New Roman" w:cs="Times New Roman"/>
          <w:sz w:val="22"/>
          <w:szCs w:val="22"/>
        </w:rPr>
        <w:t xml:space="preserve"> level of deference is only available if certain procedures back up interpretation</w:t>
      </w:r>
    </w:p>
    <w:p w14:paraId="06103311" w14:textId="16A5D8D4" w:rsidR="002F31D8" w:rsidRDefault="002F31D8" w:rsidP="00622A07">
      <w:pPr>
        <w:pStyle w:val="ListParagraph"/>
        <w:numPr>
          <w:ilvl w:val="0"/>
          <w:numId w:val="202"/>
        </w:numPr>
        <w:spacing w:after="200"/>
        <w:rPr>
          <w:rFonts w:ascii="Times New Roman" w:hAnsi="Times New Roman" w:cs="Times New Roman"/>
          <w:sz w:val="22"/>
          <w:szCs w:val="22"/>
        </w:rPr>
      </w:pPr>
      <w:r>
        <w:rPr>
          <w:rFonts w:ascii="Times New Roman" w:hAnsi="Times New Roman" w:cs="Times New Roman"/>
          <w:i/>
          <w:sz w:val="22"/>
          <w:szCs w:val="22"/>
        </w:rPr>
        <w:t>Chevron</w:t>
      </w:r>
      <w:r>
        <w:rPr>
          <w:rFonts w:ascii="Times New Roman" w:hAnsi="Times New Roman" w:cs="Times New Roman"/>
          <w:sz w:val="22"/>
          <w:szCs w:val="22"/>
        </w:rPr>
        <w:t xml:space="preserve"> – 2 step test</w:t>
      </w:r>
    </w:p>
    <w:p w14:paraId="4D4CCEC9" w14:textId="61083D13" w:rsidR="002F31D8" w:rsidRDefault="002F31D8" w:rsidP="00622A07">
      <w:pPr>
        <w:pStyle w:val="ListParagraph"/>
        <w:numPr>
          <w:ilvl w:val="0"/>
          <w:numId w:val="202"/>
        </w:numPr>
        <w:spacing w:after="200"/>
        <w:rPr>
          <w:rFonts w:ascii="Times New Roman" w:hAnsi="Times New Roman" w:cs="Times New Roman"/>
          <w:sz w:val="22"/>
          <w:szCs w:val="22"/>
        </w:rPr>
      </w:pPr>
      <w:r>
        <w:rPr>
          <w:rFonts w:ascii="Times New Roman" w:hAnsi="Times New Roman" w:cs="Times New Roman"/>
          <w:sz w:val="22"/>
          <w:szCs w:val="22"/>
        </w:rPr>
        <w:t xml:space="preserve">“Step 0” is passing the initial threshold of whether you can even get to </w:t>
      </w:r>
      <w:r>
        <w:rPr>
          <w:rFonts w:ascii="Times New Roman" w:hAnsi="Times New Roman" w:cs="Times New Roman"/>
          <w:i/>
          <w:sz w:val="22"/>
          <w:szCs w:val="22"/>
        </w:rPr>
        <w:t>Chevron</w:t>
      </w:r>
    </w:p>
    <w:p w14:paraId="319EE93B" w14:textId="77777777" w:rsidR="00E43E11" w:rsidRDefault="00E43E11" w:rsidP="005245C5">
      <w:pPr>
        <w:pBdr>
          <w:bottom w:val="single" w:sz="6" w:space="1" w:color="auto"/>
        </w:pBdr>
        <w:spacing w:after="200"/>
        <w:rPr>
          <w:rFonts w:ascii="Times New Roman" w:hAnsi="Times New Roman" w:cs="Times New Roman"/>
          <w:sz w:val="22"/>
          <w:szCs w:val="22"/>
        </w:rPr>
      </w:pPr>
    </w:p>
    <w:p w14:paraId="24BEB6E2" w14:textId="77777777" w:rsidR="001A644A" w:rsidRDefault="001A644A" w:rsidP="005245C5">
      <w:pPr>
        <w:pBdr>
          <w:bottom w:val="single" w:sz="6" w:space="1" w:color="auto"/>
        </w:pBdr>
        <w:spacing w:after="200"/>
        <w:rPr>
          <w:rFonts w:ascii="Times New Roman" w:hAnsi="Times New Roman" w:cs="Times New Roman"/>
          <w:sz w:val="22"/>
          <w:szCs w:val="22"/>
        </w:rPr>
      </w:pPr>
    </w:p>
    <w:p w14:paraId="437AD471" w14:textId="77777777" w:rsidR="001A644A" w:rsidRDefault="001A644A" w:rsidP="005245C5">
      <w:pPr>
        <w:pBdr>
          <w:bottom w:val="single" w:sz="6" w:space="1" w:color="auto"/>
        </w:pBdr>
        <w:spacing w:after="200"/>
        <w:rPr>
          <w:rFonts w:ascii="Times New Roman" w:hAnsi="Times New Roman" w:cs="Times New Roman"/>
          <w:sz w:val="22"/>
          <w:szCs w:val="22"/>
        </w:rPr>
      </w:pPr>
    </w:p>
    <w:p w14:paraId="5A34D2CF" w14:textId="77777777" w:rsidR="001A644A" w:rsidRDefault="001A644A" w:rsidP="005245C5">
      <w:pPr>
        <w:pBdr>
          <w:bottom w:val="single" w:sz="6" w:space="1" w:color="auto"/>
        </w:pBdr>
        <w:spacing w:after="200"/>
        <w:rPr>
          <w:rFonts w:ascii="Times New Roman" w:hAnsi="Times New Roman" w:cs="Times New Roman"/>
          <w:sz w:val="22"/>
          <w:szCs w:val="22"/>
        </w:rPr>
      </w:pPr>
    </w:p>
    <w:p w14:paraId="37882E49" w14:textId="77777777" w:rsidR="001A644A" w:rsidRDefault="001A644A" w:rsidP="005245C5">
      <w:pPr>
        <w:pBdr>
          <w:bottom w:val="single" w:sz="6" w:space="1" w:color="auto"/>
        </w:pBdr>
        <w:spacing w:after="200"/>
        <w:rPr>
          <w:rFonts w:ascii="Times New Roman" w:hAnsi="Times New Roman" w:cs="Times New Roman"/>
          <w:sz w:val="22"/>
          <w:szCs w:val="22"/>
        </w:rPr>
      </w:pPr>
    </w:p>
    <w:p w14:paraId="7E646D40" w14:textId="77777777" w:rsidR="001A644A" w:rsidRDefault="001A644A" w:rsidP="005245C5">
      <w:pPr>
        <w:pBdr>
          <w:bottom w:val="single" w:sz="6" w:space="1" w:color="auto"/>
        </w:pBdr>
        <w:spacing w:after="200"/>
        <w:rPr>
          <w:rFonts w:ascii="Times New Roman" w:hAnsi="Times New Roman" w:cs="Times New Roman"/>
          <w:sz w:val="22"/>
          <w:szCs w:val="22"/>
        </w:rPr>
      </w:pPr>
    </w:p>
    <w:p w14:paraId="6DC01C12" w14:textId="77777777" w:rsidR="001A644A" w:rsidRDefault="001A644A" w:rsidP="005245C5">
      <w:pPr>
        <w:pBdr>
          <w:bottom w:val="single" w:sz="6" w:space="1" w:color="auto"/>
        </w:pBdr>
        <w:spacing w:after="200"/>
        <w:rPr>
          <w:rFonts w:ascii="Times New Roman" w:hAnsi="Times New Roman" w:cs="Times New Roman"/>
          <w:sz w:val="22"/>
          <w:szCs w:val="22"/>
        </w:rPr>
      </w:pPr>
    </w:p>
    <w:p w14:paraId="7E01C710" w14:textId="77777777" w:rsidR="001A644A" w:rsidRDefault="001A644A" w:rsidP="005245C5">
      <w:pPr>
        <w:pBdr>
          <w:bottom w:val="single" w:sz="6" w:space="1" w:color="auto"/>
        </w:pBdr>
        <w:spacing w:after="200"/>
        <w:rPr>
          <w:rFonts w:ascii="Times New Roman" w:hAnsi="Times New Roman" w:cs="Times New Roman"/>
          <w:sz w:val="22"/>
          <w:szCs w:val="22"/>
        </w:rPr>
      </w:pPr>
    </w:p>
    <w:p w14:paraId="253E99A4" w14:textId="77777777" w:rsidR="001A644A" w:rsidRDefault="001A644A" w:rsidP="005245C5">
      <w:pPr>
        <w:pBdr>
          <w:bottom w:val="single" w:sz="6" w:space="1" w:color="auto"/>
        </w:pBdr>
        <w:spacing w:after="200"/>
        <w:rPr>
          <w:rFonts w:ascii="Times New Roman" w:hAnsi="Times New Roman" w:cs="Times New Roman"/>
          <w:sz w:val="22"/>
          <w:szCs w:val="22"/>
        </w:rPr>
      </w:pPr>
    </w:p>
    <w:p w14:paraId="6D98E08C" w14:textId="77777777" w:rsidR="001A644A" w:rsidRDefault="001A644A" w:rsidP="005245C5">
      <w:pPr>
        <w:pBdr>
          <w:bottom w:val="single" w:sz="6" w:space="1" w:color="auto"/>
        </w:pBdr>
        <w:spacing w:after="200"/>
        <w:rPr>
          <w:rFonts w:ascii="Times New Roman" w:hAnsi="Times New Roman" w:cs="Times New Roman"/>
          <w:sz w:val="22"/>
          <w:szCs w:val="22"/>
        </w:rPr>
      </w:pPr>
    </w:p>
    <w:p w14:paraId="1CEB4F00" w14:textId="77777777" w:rsidR="001A644A" w:rsidRDefault="001A644A" w:rsidP="005245C5">
      <w:pPr>
        <w:pBdr>
          <w:bottom w:val="single" w:sz="6" w:space="1" w:color="auto"/>
        </w:pBdr>
        <w:spacing w:after="200"/>
        <w:rPr>
          <w:rFonts w:ascii="Times New Roman" w:hAnsi="Times New Roman" w:cs="Times New Roman"/>
          <w:sz w:val="22"/>
          <w:szCs w:val="22"/>
        </w:rPr>
      </w:pPr>
    </w:p>
    <w:p w14:paraId="0A427B76" w14:textId="77777777" w:rsidR="001A644A" w:rsidRDefault="001A644A" w:rsidP="005245C5">
      <w:pPr>
        <w:pBdr>
          <w:bottom w:val="single" w:sz="6" w:space="1" w:color="auto"/>
        </w:pBdr>
        <w:spacing w:after="200"/>
        <w:rPr>
          <w:rFonts w:ascii="Times New Roman" w:hAnsi="Times New Roman" w:cs="Times New Roman"/>
          <w:sz w:val="22"/>
          <w:szCs w:val="22"/>
        </w:rPr>
      </w:pPr>
    </w:p>
    <w:p w14:paraId="338703C8" w14:textId="77777777" w:rsidR="001A644A" w:rsidRDefault="001A644A" w:rsidP="005245C5">
      <w:pPr>
        <w:pBdr>
          <w:bottom w:val="single" w:sz="6" w:space="1" w:color="auto"/>
        </w:pBdr>
        <w:spacing w:after="200"/>
        <w:rPr>
          <w:rFonts w:ascii="Times New Roman" w:hAnsi="Times New Roman" w:cs="Times New Roman"/>
          <w:sz w:val="22"/>
          <w:szCs w:val="22"/>
        </w:rPr>
      </w:pPr>
    </w:p>
    <w:p w14:paraId="5DA8E60C" w14:textId="77777777" w:rsidR="001A644A" w:rsidRDefault="001A644A" w:rsidP="005245C5">
      <w:pPr>
        <w:pBdr>
          <w:bottom w:val="single" w:sz="6" w:space="1" w:color="auto"/>
        </w:pBdr>
        <w:spacing w:after="200"/>
        <w:rPr>
          <w:rFonts w:ascii="Times New Roman" w:hAnsi="Times New Roman" w:cs="Times New Roman"/>
          <w:sz w:val="22"/>
          <w:szCs w:val="22"/>
        </w:rPr>
      </w:pPr>
    </w:p>
    <w:p w14:paraId="338E44C2" w14:textId="77777777" w:rsidR="001A644A" w:rsidRDefault="001A644A" w:rsidP="005245C5">
      <w:pPr>
        <w:pBdr>
          <w:bottom w:val="single" w:sz="6" w:space="1" w:color="auto"/>
        </w:pBdr>
        <w:spacing w:after="200"/>
        <w:rPr>
          <w:rFonts w:ascii="Times New Roman" w:hAnsi="Times New Roman" w:cs="Times New Roman"/>
          <w:sz w:val="22"/>
          <w:szCs w:val="22"/>
        </w:rPr>
      </w:pPr>
    </w:p>
    <w:p w14:paraId="73F09D9E" w14:textId="77777777" w:rsidR="001A644A" w:rsidRDefault="001A644A" w:rsidP="005245C5">
      <w:pPr>
        <w:pBdr>
          <w:bottom w:val="single" w:sz="6" w:space="1" w:color="auto"/>
        </w:pBdr>
        <w:spacing w:after="200"/>
        <w:rPr>
          <w:rFonts w:ascii="Times New Roman" w:hAnsi="Times New Roman" w:cs="Times New Roman"/>
          <w:sz w:val="22"/>
          <w:szCs w:val="22"/>
        </w:rPr>
      </w:pPr>
    </w:p>
    <w:p w14:paraId="70DB99C0" w14:textId="77777777" w:rsidR="001A644A" w:rsidRDefault="001A644A" w:rsidP="005245C5">
      <w:pPr>
        <w:pBdr>
          <w:bottom w:val="single" w:sz="6" w:space="1" w:color="auto"/>
        </w:pBdr>
        <w:spacing w:after="200"/>
        <w:rPr>
          <w:rFonts w:ascii="Times New Roman" w:hAnsi="Times New Roman" w:cs="Times New Roman"/>
          <w:sz w:val="22"/>
          <w:szCs w:val="22"/>
        </w:rPr>
      </w:pPr>
    </w:p>
    <w:p w14:paraId="33A6558F" w14:textId="77777777" w:rsidR="001A644A" w:rsidRDefault="001A644A" w:rsidP="005245C5">
      <w:pPr>
        <w:pBdr>
          <w:bottom w:val="single" w:sz="6" w:space="1" w:color="auto"/>
        </w:pBdr>
        <w:spacing w:after="200"/>
        <w:rPr>
          <w:rFonts w:ascii="Times New Roman" w:hAnsi="Times New Roman" w:cs="Times New Roman"/>
          <w:sz w:val="22"/>
          <w:szCs w:val="22"/>
        </w:rPr>
      </w:pPr>
    </w:p>
    <w:p w14:paraId="67FE5CDC" w14:textId="3242CE7B" w:rsidR="005245C5" w:rsidRPr="005245C5" w:rsidRDefault="0028790F" w:rsidP="005245C5">
      <w:pPr>
        <w:spacing w:after="200"/>
        <w:jc w:val="center"/>
        <w:rPr>
          <w:rFonts w:ascii="Times New Roman" w:hAnsi="Times New Roman" w:cs="Times New Roman"/>
          <w:sz w:val="22"/>
          <w:szCs w:val="22"/>
        </w:rPr>
      </w:pPr>
      <w:r>
        <w:rPr>
          <w:rFonts w:ascii="Times New Roman" w:hAnsi="Times New Roman" w:cs="Times New Roman"/>
          <w:sz w:val="22"/>
          <w:szCs w:val="22"/>
        </w:rPr>
        <w:t>MASTER CHEVRON GUIDE</w:t>
      </w:r>
      <w:r w:rsidR="00E43E11">
        <w:rPr>
          <w:rFonts w:ascii="Times New Roman" w:hAnsi="Times New Roman" w:cs="Times New Roman"/>
          <w:sz w:val="22"/>
          <w:szCs w:val="22"/>
        </w:rPr>
        <w:t xml:space="preserve"> </w:t>
      </w:r>
    </w:p>
    <w:p w14:paraId="35D33E60" w14:textId="77777777" w:rsidR="005245C5" w:rsidRPr="005245C5" w:rsidRDefault="005245C5" w:rsidP="005245C5">
      <w:pPr>
        <w:rPr>
          <w:rFonts w:ascii="Times New Roman" w:hAnsi="Times New Roman" w:cs="Times New Roman"/>
          <w:sz w:val="22"/>
          <w:szCs w:val="22"/>
        </w:rPr>
      </w:pPr>
      <w:r w:rsidRPr="005245C5">
        <w:rPr>
          <w:rFonts w:ascii="Times New Roman" w:hAnsi="Times New Roman" w:cs="Times New Roman"/>
          <w:sz w:val="22"/>
          <w:szCs w:val="22"/>
        </w:rPr>
        <w:t>Justifications for Chevron deference:</w:t>
      </w:r>
    </w:p>
    <w:p w14:paraId="040CA81E" w14:textId="77777777" w:rsidR="005245C5" w:rsidRPr="005245C5" w:rsidRDefault="005245C5" w:rsidP="00622A07">
      <w:pPr>
        <w:pStyle w:val="ListParagraph"/>
        <w:numPr>
          <w:ilvl w:val="0"/>
          <w:numId w:val="13"/>
        </w:numPr>
        <w:spacing w:after="200" w:line="276" w:lineRule="auto"/>
        <w:rPr>
          <w:rFonts w:ascii="Times New Roman" w:hAnsi="Times New Roman" w:cs="Times New Roman"/>
          <w:sz w:val="22"/>
          <w:szCs w:val="22"/>
        </w:rPr>
      </w:pPr>
      <w:r w:rsidRPr="005245C5">
        <w:rPr>
          <w:rFonts w:ascii="Times New Roman" w:hAnsi="Times New Roman" w:cs="Times New Roman"/>
          <w:sz w:val="22"/>
          <w:szCs w:val="22"/>
        </w:rPr>
        <w:t>Congressional delegation</w:t>
      </w:r>
    </w:p>
    <w:p w14:paraId="749A460F" w14:textId="77777777" w:rsidR="005245C5" w:rsidRPr="005245C5" w:rsidRDefault="005245C5" w:rsidP="00622A07">
      <w:pPr>
        <w:pStyle w:val="ListParagraph"/>
        <w:numPr>
          <w:ilvl w:val="0"/>
          <w:numId w:val="13"/>
        </w:numPr>
        <w:spacing w:after="200" w:line="276" w:lineRule="auto"/>
        <w:rPr>
          <w:rFonts w:ascii="Times New Roman" w:hAnsi="Times New Roman" w:cs="Times New Roman"/>
          <w:sz w:val="22"/>
          <w:szCs w:val="22"/>
        </w:rPr>
      </w:pPr>
      <w:r w:rsidRPr="005245C5">
        <w:rPr>
          <w:rFonts w:ascii="Times New Roman" w:hAnsi="Times New Roman" w:cs="Times New Roman"/>
          <w:sz w:val="22"/>
          <w:szCs w:val="22"/>
        </w:rPr>
        <w:t>Agency expertise</w:t>
      </w:r>
    </w:p>
    <w:p w14:paraId="5D7EB25F" w14:textId="77777777" w:rsidR="005245C5" w:rsidRPr="005245C5" w:rsidRDefault="005245C5" w:rsidP="00622A07">
      <w:pPr>
        <w:pStyle w:val="ListParagraph"/>
        <w:numPr>
          <w:ilvl w:val="0"/>
          <w:numId w:val="13"/>
        </w:numPr>
        <w:spacing w:after="200" w:line="276" w:lineRule="auto"/>
        <w:rPr>
          <w:rFonts w:ascii="Times New Roman" w:hAnsi="Times New Roman" w:cs="Times New Roman"/>
          <w:sz w:val="22"/>
          <w:szCs w:val="22"/>
        </w:rPr>
      </w:pPr>
      <w:r w:rsidRPr="005245C5">
        <w:rPr>
          <w:rFonts w:ascii="Times New Roman" w:hAnsi="Times New Roman" w:cs="Times New Roman"/>
          <w:sz w:val="22"/>
          <w:szCs w:val="22"/>
        </w:rPr>
        <w:t xml:space="preserve">Political accountability.  </w:t>
      </w:r>
    </w:p>
    <w:p w14:paraId="4A45C990" w14:textId="2AF85A4C" w:rsidR="005245C5" w:rsidRPr="005245C5" w:rsidRDefault="005245C5" w:rsidP="005245C5">
      <w:pPr>
        <w:rPr>
          <w:rFonts w:ascii="Times New Roman" w:hAnsi="Times New Roman" w:cs="Times New Roman"/>
          <w:sz w:val="22"/>
          <w:szCs w:val="22"/>
        </w:rPr>
      </w:pPr>
      <w:r w:rsidRPr="005245C5">
        <w:rPr>
          <w:rFonts w:ascii="Times New Roman" w:hAnsi="Times New Roman" w:cs="Times New Roman"/>
          <w:b/>
          <w:sz w:val="22"/>
          <w:szCs w:val="22"/>
          <w:u w:val="single"/>
        </w:rPr>
        <w:t>Chevron</w:t>
      </w:r>
      <w:r w:rsidRPr="005245C5">
        <w:rPr>
          <w:rFonts w:ascii="Times New Roman" w:hAnsi="Times New Roman" w:cs="Times New Roman"/>
          <w:b/>
          <w:i/>
          <w:sz w:val="22"/>
          <w:szCs w:val="22"/>
          <w:u w:val="single"/>
        </w:rPr>
        <w:t xml:space="preserve"> </w:t>
      </w:r>
      <w:r w:rsidRPr="005245C5">
        <w:rPr>
          <w:rFonts w:ascii="Times New Roman" w:hAnsi="Times New Roman" w:cs="Times New Roman"/>
          <w:b/>
          <w:sz w:val="22"/>
          <w:szCs w:val="22"/>
          <w:u w:val="single"/>
        </w:rPr>
        <w:t>Test</w:t>
      </w:r>
      <w:r w:rsidR="00D737F2">
        <w:rPr>
          <w:rFonts w:ascii="Times New Roman" w:hAnsi="Times New Roman" w:cs="Times New Roman"/>
          <w:sz w:val="22"/>
          <w:szCs w:val="22"/>
        </w:rPr>
        <w:t xml:space="preserve">: </w:t>
      </w:r>
    </w:p>
    <w:p w14:paraId="725264C3" w14:textId="3C4C61DC" w:rsidR="005245C5" w:rsidRDefault="005245C5" w:rsidP="00622A07">
      <w:pPr>
        <w:pStyle w:val="ListParagraph"/>
        <w:numPr>
          <w:ilvl w:val="0"/>
          <w:numId w:val="14"/>
        </w:numPr>
        <w:spacing w:after="200" w:line="276" w:lineRule="auto"/>
        <w:rPr>
          <w:rFonts w:ascii="Times New Roman" w:hAnsi="Times New Roman" w:cs="Times New Roman"/>
          <w:sz w:val="22"/>
          <w:szCs w:val="22"/>
        </w:rPr>
      </w:pPr>
      <w:r w:rsidRPr="005245C5">
        <w:rPr>
          <w:rFonts w:ascii="Times New Roman" w:hAnsi="Times New Roman" w:cs="Times New Roman"/>
          <w:sz w:val="22"/>
          <w:szCs w:val="22"/>
        </w:rPr>
        <w:t>Step 0 (</w:t>
      </w:r>
      <w:r w:rsidRPr="005245C5">
        <w:rPr>
          <w:rFonts w:ascii="Times New Roman" w:hAnsi="Times New Roman" w:cs="Times New Roman"/>
          <w:i/>
          <w:sz w:val="22"/>
          <w:szCs w:val="22"/>
        </w:rPr>
        <w:t>Mead</w:t>
      </w:r>
      <w:r w:rsidR="001C0DD8">
        <w:rPr>
          <w:rFonts w:ascii="Times New Roman" w:hAnsi="Times New Roman" w:cs="Times New Roman"/>
          <w:sz w:val="22"/>
          <w:szCs w:val="22"/>
        </w:rPr>
        <w:t>)</w:t>
      </w:r>
      <w:r w:rsidR="001A644A">
        <w:rPr>
          <w:rFonts w:ascii="Times New Roman" w:hAnsi="Times New Roman" w:cs="Times New Roman"/>
          <w:sz w:val="22"/>
          <w:szCs w:val="22"/>
        </w:rPr>
        <w:t>: Has Congress delegated</w:t>
      </w:r>
      <w:r w:rsidRPr="005245C5">
        <w:rPr>
          <w:rFonts w:ascii="Times New Roman" w:hAnsi="Times New Roman" w:cs="Times New Roman"/>
          <w:sz w:val="22"/>
          <w:szCs w:val="22"/>
        </w:rPr>
        <w:t xml:space="preserve"> to the agency </w:t>
      </w:r>
      <w:r w:rsidR="001A644A">
        <w:rPr>
          <w:rFonts w:ascii="Times New Roman" w:hAnsi="Times New Roman" w:cs="Times New Roman"/>
          <w:sz w:val="22"/>
          <w:szCs w:val="22"/>
        </w:rPr>
        <w:t>the general power to issue interpretations which</w:t>
      </w:r>
      <w:r w:rsidRPr="005245C5">
        <w:rPr>
          <w:rFonts w:ascii="Times New Roman" w:hAnsi="Times New Roman" w:cs="Times New Roman"/>
          <w:sz w:val="22"/>
          <w:szCs w:val="22"/>
        </w:rPr>
        <w:t xml:space="preserve"> carry the force of law and has the agency has exercised that authority in issuing the interpretation at issue: </w:t>
      </w:r>
    </w:p>
    <w:p w14:paraId="5DF089AB" w14:textId="68214EC7" w:rsidR="005245C5" w:rsidRDefault="005245C5" w:rsidP="00622A07">
      <w:pPr>
        <w:pStyle w:val="ListParagraph"/>
        <w:numPr>
          <w:ilvl w:val="1"/>
          <w:numId w:val="14"/>
        </w:numPr>
        <w:spacing w:after="200" w:line="276" w:lineRule="auto"/>
        <w:rPr>
          <w:rFonts w:ascii="Times New Roman" w:hAnsi="Times New Roman" w:cs="Times New Roman"/>
          <w:sz w:val="22"/>
          <w:szCs w:val="22"/>
        </w:rPr>
      </w:pPr>
      <w:r w:rsidRPr="005245C5">
        <w:rPr>
          <w:rFonts w:ascii="Times New Roman" w:hAnsi="Times New Roman" w:cs="Times New Roman"/>
          <w:sz w:val="22"/>
          <w:szCs w:val="22"/>
        </w:rPr>
        <w:t xml:space="preserve">No </w:t>
      </w:r>
      <w:r w:rsidRPr="005245C5">
        <w:rPr>
          <w:rFonts w:ascii="Times New Roman" w:hAnsi="Times New Roman" w:cs="Times New Roman"/>
          <w:sz w:val="22"/>
          <w:szCs w:val="22"/>
        </w:rPr>
        <w:sym w:font="Wingdings" w:char="F0E0"/>
      </w:r>
      <w:r w:rsidRPr="005245C5">
        <w:rPr>
          <w:rFonts w:ascii="Times New Roman" w:hAnsi="Times New Roman" w:cs="Times New Roman"/>
          <w:sz w:val="22"/>
          <w:szCs w:val="22"/>
        </w:rPr>
        <w:t xml:space="preserve"> Don’t go on.</w:t>
      </w:r>
      <w:r w:rsidR="001A644A">
        <w:rPr>
          <w:rFonts w:ascii="Times New Roman" w:hAnsi="Times New Roman" w:cs="Times New Roman"/>
          <w:sz w:val="22"/>
          <w:szCs w:val="22"/>
        </w:rPr>
        <w:t xml:space="preserve"> – Use Skidmore</w:t>
      </w:r>
    </w:p>
    <w:p w14:paraId="001CB54A" w14:textId="77777777" w:rsidR="001A644A" w:rsidRDefault="001A644A" w:rsidP="00622A07">
      <w:pPr>
        <w:pStyle w:val="ListParagraph"/>
        <w:numPr>
          <w:ilvl w:val="2"/>
          <w:numId w:val="14"/>
        </w:numPr>
        <w:spacing w:after="200" w:line="276" w:lineRule="auto"/>
        <w:rPr>
          <w:rFonts w:ascii="Times New Roman" w:hAnsi="Times New Roman" w:cs="Times New Roman"/>
          <w:sz w:val="22"/>
          <w:szCs w:val="22"/>
        </w:rPr>
      </w:pPr>
      <w:r>
        <w:rPr>
          <w:rFonts w:ascii="Times New Roman" w:hAnsi="Times New Roman" w:cs="Times New Roman"/>
          <w:sz w:val="22"/>
          <w:szCs w:val="22"/>
        </w:rPr>
        <w:t>Skidmore – agency interpretation is not binding but court respects it due to the agencies experience and expertise in making informed judgements. Amount of respect given based on</w:t>
      </w:r>
    </w:p>
    <w:p w14:paraId="29863B07" w14:textId="77777777" w:rsidR="001A644A" w:rsidRDefault="001A644A" w:rsidP="00622A07">
      <w:pPr>
        <w:pStyle w:val="ListParagraph"/>
        <w:numPr>
          <w:ilvl w:val="3"/>
          <w:numId w:val="14"/>
        </w:numPr>
        <w:spacing w:after="200" w:line="276" w:lineRule="auto"/>
        <w:rPr>
          <w:rFonts w:ascii="Times New Roman" w:hAnsi="Times New Roman" w:cs="Times New Roman"/>
          <w:sz w:val="22"/>
          <w:szCs w:val="22"/>
        </w:rPr>
      </w:pPr>
      <w:r>
        <w:rPr>
          <w:rFonts w:ascii="Times New Roman" w:hAnsi="Times New Roman" w:cs="Times New Roman"/>
          <w:sz w:val="22"/>
          <w:szCs w:val="22"/>
        </w:rPr>
        <w:t>Thoroughness of agency consideration in its interpretation</w:t>
      </w:r>
    </w:p>
    <w:p w14:paraId="2D146BFE" w14:textId="77777777" w:rsidR="001A644A" w:rsidRDefault="001A644A" w:rsidP="00622A07">
      <w:pPr>
        <w:pStyle w:val="ListParagraph"/>
        <w:numPr>
          <w:ilvl w:val="3"/>
          <w:numId w:val="14"/>
        </w:numPr>
        <w:spacing w:after="200" w:line="276" w:lineRule="auto"/>
        <w:rPr>
          <w:rFonts w:ascii="Times New Roman" w:hAnsi="Times New Roman" w:cs="Times New Roman"/>
          <w:sz w:val="22"/>
          <w:szCs w:val="22"/>
        </w:rPr>
      </w:pPr>
      <w:r>
        <w:rPr>
          <w:rFonts w:ascii="Times New Roman" w:hAnsi="Times New Roman" w:cs="Times New Roman"/>
          <w:sz w:val="22"/>
          <w:szCs w:val="22"/>
        </w:rPr>
        <w:t>The validity of the agency reasoning</w:t>
      </w:r>
    </w:p>
    <w:p w14:paraId="042424E8" w14:textId="77777777" w:rsidR="001A644A" w:rsidRDefault="001A644A" w:rsidP="00622A07">
      <w:pPr>
        <w:pStyle w:val="ListParagraph"/>
        <w:numPr>
          <w:ilvl w:val="3"/>
          <w:numId w:val="14"/>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Agency interpretations consistency with earlier/later pronouncements </w:t>
      </w:r>
    </w:p>
    <w:p w14:paraId="7E7EF8F2" w14:textId="63E8A04B" w:rsidR="001A644A" w:rsidRPr="001A644A" w:rsidRDefault="001A644A" w:rsidP="00622A07">
      <w:pPr>
        <w:pStyle w:val="ListParagraph"/>
        <w:numPr>
          <w:ilvl w:val="3"/>
          <w:numId w:val="14"/>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Other persuasive powers of the agency (procedural defects like lack of notice/comment? </w:t>
      </w:r>
      <w:r w:rsidR="00FD2FC7">
        <w:rPr>
          <w:rFonts w:ascii="Times New Roman" w:hAnsi="Times New Roman" w:cs="Times New Roman"/>
          <w:sz w:val="22"/>
          <w:szCs w:val="22"/>
        </w:rPr>
        <w:t>No precedential value to other interpretations?)</w:t>
      </w:r>
    </w:p>
    <w:p w14:paraId="6FDE56A3" w14:textId="25C79C90" w:rsidR="005245C5" w:rsidRPr="005245C5" w:rsidRDefault="005245C5" w:rsidP="00622A07">
      <w:pPr>
        <w:pStyle w:val="ListParagraph"/>
        <w:numPr>
          <w:ilvl w:val="1"/>
          <w:numId w:val="14"/>
        </w:numPr>
        <w:spacing w:after="200" w:line="276" w:lineRule="auto"/>
        <w:rPr>
          <w:rFonts w:ascii="Times New Roman" w:hAnsi="Times New Roman" w:cs="Times New Roman"/>
          <w:sz w:val="22"/>
          <w:szCs w:val="22"/>
        </w:rPr>
      </w:pPr>
      <w:r w:rsidRPr="005245C5">
        <w:rPr>
          <w:rFonts w:ascii="Times New Roman" w:hAnsi="Times New Roman" w:cs="Times New Roman"/>
          <w:sz w:val="22"/>
          <w:szCs w:val="22"/>
        </w:rPr>
        <w:t xml:space="preserve">Yes </w:t>
      </w:r>
      <w:r w:rsidRPr="005245C5">
        <w:rPr>
          <w:rFonts w:ascii="Times New Roman" w:hAnsi="Times New Roman" w:cs="Times New Roman"/>
          <w:sz w:val="22"/>
          <w:szCs w:val="22"/>
        </w:rPr>
        <w:sym w:font="Wingdings" w:char="F0E0"/>
      </w:r>
      <w:r w:rsidRPr="005245C5">
        <w:rPr>
          <w:rFonts w:ascii="Times New Roman" w:hAnsi="Times New Roman" w:cs="Times New Roman"/>
          <w:sz w:val="22"/>
          <w:szCs w:val="22"/>
        </w:rPr>
        <w:t xml:space="preserve"> Go on to Step 1. </w:t>
      </w:r>
    </w:p>
    <w:p w14:paraId="3FAE8C2C" w14:textId="40110E28" w:rsidR="005245C5" w:rsidRPr="005245C5" w:rsidRDefault="00FD2FC7" w:rsidP="00622A07">
      <w:pPr>
        <w:pStyle w:val="ListParagraph"/>
        <w:numPr>
          <w:ilvl w:val="0"/>
          <w:numId w:val="15"/>
        </w:numPr>
        <w:spacing w:after="200" w:line="276" w:lineRule="auto"/>
        <w:rPr>
          <w:rFonts w:ascii="Times New Roman" w:hAnsi="Times New Roman" w:cs="Times New Roman"/>
          <w:sz w:val="22"/>
          <w:szCs w:val="22"/>
        </w:rPr>
      </w:pPr>
      <w:r>
        <w:rPr>
          <w:rFonts w:ascii="Times New Roman" w:hAnsi="Times New Roman" w:cs="Times New Roman"/>
          <w:sz w:val="22"/>
          <w:szCs w:val="22"/>
        </w:rPr>
        <w:t>Step 1: Did congress address the specific statutory question directly</w:t>
      </w:r>
      <w:r w:rsidR="005245C5" w:rsidRPr="005245C5">
        <w:rPr>
          <w:rFonts w:ascii="Times New Roman" w:hAnsi="Times New Roman" w:cs="Times New Roman"/>
          <w:sz w:val="22"/>
          <w:szCs w:val="22"/>
        </w:rPr>
        <w:t>?</w:t>
      </w:r>
    </w:p>
    <w:p w14:paraId="26444FA0" w14:textId="1FA190AD" w:rsidR="005245C5" w:rsidRPr="005245C5" w:rsidRDefault="00FD2FC7" w:rsidP="00622A07">
      <w:pPr>
        <w:pStyle w:val="ListParagraph"/>
        <w:numPr>
          <w:ilvl w:val="1"/>
          <w:numId w:val="15"/>
        </w:numPr>
        <w:spacing w:after="200" w:line="276" w:lineRule="auto"/>
        <w:ind w:left="1800"/>
        <w:rPr>
          <w:rFonts w:ascii="Times New Roman" w:hAnsi="Times New Roman" w:cs="Times New Roman"/>
          <w:sz w:val="22"/>
          <w:szCs w:val="22"/>
        </w:rPr>
      </w:pPr>
      <w:r>
        <w:rPr>
          <w:rFonts w:ascii="Times New Roman" w:hAnsi="Times New Roman" w:cs="Times New Roman"/>
          <w:sz w:val="22"/>
          <w:szCs w:val="22"/>
        </w:rPr>
        <w:t xml:space="preserve">Yes </w:t>
      </w:r>
      <w:r w:rsidRPr="00FD2FC7">
        <w:rPr>
          <w:rFonts w:ascii="Times New Roman" w:hAnsi="Times New Roman" w:cs="Times New Roman"/>
          <w:sz w:val="22"/>
          <w:szCs w:val="22"/>
        </w:rPr>
        <w:sym w:font="Wingdings" w:char="F0E0"/>
      </w:r>
      <w:r>
        <w:rPr>
          <w:rFonts w:ascii="Times New Roman" w:hAnsi="Times New Roman" w:cs="Times New Roman"/>
          <w:sz w:val="22"/>
          <w:szCs w:val="22"/>
        </w:rPr>
        <w:t xml:space="preserve"> Express delegation: </w:t>
      </w:r>
      <w:r w:rsidR="005245C5" w:rsidRPr="005245C5">
        <w:rPr>
          <w:rFonts w:ascii="Times New Roman" w:hAnsi="Times New Roman" w:cs="Times New Roman"/>
          <w:sz w:val="22"/>
          <w:szCs w:val="22"/>
        </w:rPr>
        <w:t>you must follow the statute</w:t>
      </w:r>
      <w:r>
        <w:rPr>
          <w:rFonts w:ascii="Times New Roman" w:hAnsi="Times New Roman" w:cs="Times New Roman"/>
          <w:sz w:val="22"/>
          <w:szCs w:val="22"/>
        </w:rPr>
        <w:t xml:space="preserve">. Move on to Arbitrary and capricious </w:t>
      </w:r>
    </w:p>
    <w:p w14:paraId="645BEDD0" w14:textId="3C357F97" w:rsidR="005245C5" w:rsidRDefault="00FD2FC7" w:rsidP="00622A07">
      <w:pPr>
        <w:pStyle w:val="ListParagraph"/>
        <w:numPr>
          <w:ilvl w:val="1"/>
          <w:numId w:val="15"/>
        </w:numPr>
        <w:spacing w:after="200" w:line="276" w:lineRule="auto"/>
        <w:ind w:left="1800"/>
        <w:rPr>
          <w:rFonts w:ascii="Times New Roman" w:hAnsi="Times New Roman" w:cs="Times New Roman"/>
          <w:sz w:val="22"/>
          <w:szCs w:val="22"/>
        </w:rPr>
      </w:pPr>
      <w:r>
        <w:rPr>
          <w:rFonts w:ascii="Times New Roman" w:hAnsi="Times New Roman" w:cs="Times New Roman"/>
          <w:sz w:val="22"/>
          <w:szCs w:val="22"/>
        </w:rPr>
        <w:t xml:space="preserve">Yes </w:t>
      </w:r>
      <w:r w:rsidRPr="00FD2FC7">
        <w:rPr>
          <w:rFonts w:ascii="Times New Roman" w:hAnsi="Times New Roman" w:cs="Times New Roman"/>
          <w:sz w:val="22"/>
          <w:szCs w:val="22"/>
        </w:rPr>
        <w:sym w:font="Wingdings" w:char="F0E0"/>
      </w:r>
      <w:r>
        <w:rPr>
          <w:rFonts w:ascii="Times New Roman" w:hAnsi="Times New Roman" w:cs="Times New Roman"/>
          <w:sz w:val="22"/>
          <w:szCs w:val="22"/>
        </w:rPr>
        <w:t xml:space="preserve"> Implied delegation: is the agency interpretation reasonable? (similar to step 2)</w:t>
      </w:r>
    </w:p>
    <w:p w14:paraId="4F06353F" w14:textId="5FB83994" w:rsidR="00FD2FC7" w:rsidRPr="005245C5" w:rsidRDefault="00FD2FC7" w:rsidP="00622A07">
      <w:pPr>
        <w:pStyle w:val="ListParagraph"/>
        <w:numPr>
          <w:ilvl w:val="1"/>
          <w:numId w:val="15"/>
        </w:numPr>
        <w:spacing w:after="200" w:line="276" w:lineRule="auto"/>
        <w:ind w:left="1800"/>
        <w:rPr>
          <w:rFonts w:ascii="Times New Roman" w:hAnsi="Times New Roman" w:cs="Times New Roman"/>
          <w:sz w:val="22"/>
          <w:szCs w:val="22"/>
        </w:rPr>
      </w:pPr>
      <w:r>
        <w:rPr>
          <w:rFonts w:ascii="Times New Roman" w:hAnsi="Times New Roman" w:cs="Times New Roman"/>
          <w:sz w:val="22"/>
          <w:szCs w:val="22"/>
        </w:rPr>
        <w:t xml:space="preserve">No </w:t>
      </w:r>
      <w:r w:rsidRPr="00FD2FC7">
        <w:rPr>
          <w:rFonts w:ascii="Times New Roman" w:hAnsi="Times New Roman" w:cs="Times New Roman"/>
          <w:sz w:val="22"/>
          <w:szCs w:val="22"/>
        </w:rPr>
        <w:sym w:font="Wingdings" w:char="F0E0"/>
      </w:r>
      <w:r>
        <w:rPr>
          <w:rFonts w:ascii="Times New Roman" w:hAnsi="Times New Roman" w:cs="Times New Roman"/>
          <w:sz w:val="22"/>
          <w:szCs w:val="22"/>
        </w:rPr>
        <w:t xml:space="preserve"> Move on to step 2.</w:t>
      </w:r>
    </w:p>
    <w:p w14:paraId="35BF3B1A" w14:textId="2CDF9BB9" w:rsidR="005245C5" w:rsidRDefault="005245C5" w:rsidP="00622A07">
      <w:pPr>
        <w:pStyle w:val="ListParagraph"/>
        <w:numPr>
          <w:ilvl w:val="0"/>
          <w:numId w:val="15"/>
        </w:numPr>
        <w:spacing w:after="200" w:line="276" w:lineRule="auto"/>
        <w:rPr>
          <w:rFonts w:ascii="Times New Roman" w:hAnsi="Times New Roman" w:cs="Times New Roman"/>
          <w:sz w:val="22"/>
          <w:szCs w:val="22"/>
        </w:rPr>
      </w:pPr>
      <w:r w:rsidRPr="005245C5">
        <w:rPr>
          <w:rFonts w:ascii="Times New Roman" w:hAnsi="Times New Roman" w:cs="Times New Roman"/>
          <w:sz w:val="22"/>
          <w:szCs w:val="22"/>
        </w:rPr>
        <w:t xml:space="preserve">Step 2: </w:t>
      </w:r>
      <w:r w:rsidR="00FD2FC7">
        <w:rPr>
          <w:rFonts w:ascii="Times New Roman" w:hAnsi="Times New Roman" w:cs="Times New Roman"/>
          <w:sz w:val="22"/>
          <w:szCs w:val="22"/>
        </w:rPr>
        <w:t xml:space="preserve">Was the agency interpretation reasonable? </w:t>
      </w:r>
    </w:p>
    <w:p w14:paraId="1965DE74" w14:textId="40773DDF" w:rsidR="00FD2FC7" w:rsidRPr="005245C5" w:rsidRDefault="00FD2FC7" w:rsidP="00622A07">
      <w:pPr>
        <w:pStyle w:val="ListParagraph"/>
        <w:numPr>
          <w:ilvl w:val="1"/>
          <w:numId w:val="15"/>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Yes? </w:t>
      </w:r>
      <w:r w:rsidRPr="00FD2FC7">
        <w:rPr>
          <w:rFonts w:ascii="Times New Roman" w:hAnsi="Times New Roman" w:cs="Times New Roman"/>
          <w:sz w:val="22"/>
          <w:szCs w:val="22"/>
        </w:rPr>
        <w:sym w:font="Wingdings" w:char="F0E0"/>
      </w:r>
      <w:r>
        <w:rPr>
          <w:rFonts w:ascii="Times New Roman" w:hAnsi="Times New Roman" w:cs="Times New Roman"/>
          <w:sz w:val="22"/>
          <w:szCs w:val="22"/>
        </w:rPr>
        <w:t xml:space="preserve"> Courts give deference</w:t>
      </w:r>
    </w:p>
    <w:p w14:paraId="044B1590" w14:textId="77777777" w:rsidR="005245C5" w:rsidRDefault="005245C5" w:rsidP="00622A07">
      <w:pPr>
        <w:pStyle w:val="ListParagraph"/>
        <w:numPr>
          <w:ilvl w:val="1"/>
          <w:numId w:val="15"/>
        </w:numPr>
        <w:spacing w:after="200" w:line="276" w:lineRule="auto"/>
        <w:rPr>
          <w:rFonts w:ascii="Times New Roman" w:hAnsi="Times New Roman" w:cs="Times New Roman"/>
          <w:sz w:val="22"/>
          <w:szCs w:val="22"/>
        </w:rPr>
      </w:pPr>
      <w:r w:rsidRPr="005245C5">
        <w:rPr>
          <w:rFonts w:ascii="Times New Roman" w:hAnsi="Times New Roman" w:cs="Times New Roman"/>
          <w:sz w:val="22"/>
          <w:szCs w:val="22"/>
        </w:rPr>
        <w:t xml:space="preserve">“Such legislative regulations are given controlling weight unless they are </w:t>
      </w:r>
      <w:r w:rsidRPr="005245C5">
        <w:rPr>
          <w:rFonts w:ascii="Times New Roman" w:hAnsi="Times New Roman" w:cs="Times New Roman"/>
          <w:sz w:val="22"/>
          <w:szCs w:val="22"/>
          <w:u w:val="single"/>
        </w:rPr>
        <w:t xml:space="preserve">arbitrary, capricious, or manifestly contrary </w:t>
      </w:r>
      <w:r w:rsidRPr="005245C5">
        <w:rPr>
          <w:rFonts w:ascii="Times New Roman" w:hAnsi="Times New Roman" w:cs="Times New Roman"/>
          <w:sz w:val="22"/>
          <w:szCs w:val="22"/>
        </w:rPr>
        <w:t xml:space="preserve">to the statute” </w:t>
      </w:r>
    </w:p>
    <w:p w14:paraId="61C3F678" w14:textId="7CBEBD93" w:rsidR="005245C5" w:rsidRDefault="00FD2FC7" w:rsidP="00622A07">
      <w:pPr>
        <w:pStyle w:val="ListParagraph"/>
        <w:numPr>
          <w:ilvl w:val="1"/>
          <w:numId w:val="15"/>
        </w:num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No </w:t>
      </w:r>
      <w:r w:rsidRPr="00FD2FC7">
        <w:rPr>
          <w:rFonts w:ascii="Times New Roman" w:hAnsi="Times New Roman" w:cs="Times New Roman"/>
          <w:sz w:val="22"/>
          <w:szCs w:val="22"/>
        </w:rPr>
        <w:sym w:font="Wingdings" w:char="F0E0"/>
      </w:r>
      <w:r>
        <w:rPr>
          <w:rFonts w:ascii="Times New Roman" w:hAnsi="Times New Roman" w:cs="Times New Roman"/>
          <w:sz w:val="22"/>
          <w:szCs w:val="22"/>
        </w:rPr>
        <w:t xml:space="preserve"> Skidmore! </w:t>
      </w:r>
    </w:p>
    <w:p w14:paraId="3C7B9E19" w14:textId="77BDACC8" w:rsidR="00FD2FC7" w:rsidRPr="00FD2FC7" w:rsidRDefault="00FD2FC7" w:rsidP="00FD2FC7">
      <w:pPr>
        <w:spacing w:after="200" w:line="276" w:lineRule="auto"/>
        <w:rPr>
          <w:rFonts w:ascii="Times New Roman" w:hAnsi="Times New Roman" w:cs="Times New Roman"/>
          <w:sz w:val="22"/>
          <w:szCs w:val="22"/>
        </w:rPr>
      </w:pPr>
      <w:r w:rsidRPr="00FD2FC7">
        <w:rPr>
          <w:rFonts w:ascii="Times New Roman" w:hAnsi="Times New Roman" w:cs="Times New Roman"/>
          <w:b/>
          <w:sz w:val="22"/>
          <w:szCs w:val="22"/>
        </w:rPr>
        <w:t>Auer Deference</w:t>
      </w:r>
      <w:r>
        <w:rPr>
          <w:rFonts w:ascii="Times New Roman" w:hAnsi="Times New Roman" w:cs="Times New Roman"/>
          <w:sz w:val="22"/>
          <w:szCs w:val="22"/>
        </w:rPr>
        <w:t xml:space="preserve"> – Super deference for an agencies interpr</w:t>
      </w:r>
      <w:bookmarkStart w:id="57" w:name="_GoBack"/>
      <w:bookmarkEnd w:id="57"/>
      <w:r>
        <w:rPr>
          <w:rFonts w:ascii="Times New Roman" w:hAnsi="Times New Roman" w:cs="Times New Roman"/>
          <w:sz w:val="22"/>
          <w:szCs w:val="22"/>
        </w:rPr>
        <w:t xml:space="preserve">etation of its own interpretations </w:t>
      </w:r>
    </w:p>
    <w:sectPr w:rsidR="00FD2FC7" w:rsidRPr="00FD2FC7" w:rsidSect="000A7C46">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73B46" w14:textId="77777777" w:rsidR="00622A07" w:rsidRDefault="00622A07" w:rsidP="00030DF6">
      <w:r>
        <w:separator/>
      </w:r>
    </w:p>
  </w:endnote>
  <w:endnote w:type="continuationSeparator" w:id="0">
    <w:p w14:paraId="55D45D51" w14:textId="77777777" w:rsidR="00622A07" w:rsidRDefault="00622A07" w:rsidP="0003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75139" w14:textId="77777777" w:rsidR="00F075D2" w:rsidRDefault="00F075D2" w:rsidP="00F92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CEAC4" w14:textId="77777777" w:rsidR="00F075D2" w:rsidRDefault="00F075D2" w:rsidP="007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20BA" w14:textId="77777777" w:rsidR="00F075D2" w:rsidRDefault="00F075D2" w:rsidP="00F92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2FC7">
      <w:rPr>
        <w:rStyle w:val="PageNumber"/>
        <w:noProof/>
      </w:rPr>
      <w:t>21</w:t>
    </w:r>
    <w:r>
      <w:rPr>
        <w:rStyle w:val="PageNumber"/>
      </w:rPr>
      <w:fldChar w:fldCharType="end"/>
    </w:r>
  </w:p>
  <w:p w14:paraId="050B5705" w14:textId="77777777" w:rsidR="00F075D2" w:rsidRDefault="00F075D2" w:rsidP="00740C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F97A7" w14:textId="77777777" w:rsidR="00622A07" w:rsidRDefault="00622A07" w:rsidP="00030DF6">
      <w:r>
        <w:separator/>
      </w:r>
    </w:p>
  </w:footnote>
  <w:footnote w:type="continuationSeparator" w:id="0">
    <w:p w14:paraId="082675DE" w14:textId="77777777" w:rsidR="00622A07" w:rsidRDefault="00622A07" w:rsidP="0003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85DC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5D2F80"/>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6669FC"/>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4F7466"/>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7709C"/>
    <w:multiLevelType w:val="hybridMultilevel"/>
    <w:tmpl w:val="A5A4F8B2"/>
    <w:lvl w:ilvl="0" w:tplc="DE9EDF7A">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A1315E"/>
    <w:multiLevelType w:val="hybridMultilevel"/>
    <w:tmpl w:val="006A33B6"/>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022445"/>
    <w:multiLevelType w:val="hybridMultilevel"/>
    <w:tmpl w:val="E1DA1C6E"/>
    <w:lvl w:ilvl="0" w:tplc="E898D09C">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495317"/>
    <w:multiLevelType w:val="hybridMultilevel"/>
    <w:tmpl w:val="02B29FB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8D1136"/>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F222C6"/>
    <w:multiLevelType w:val="hybridMultilevel"/>
    <w:tmpl w:val="2BEA1F4C"/>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BD2BBE"/>
    <w:multiLevelType w:val="hybridMultilevel"/>
    <w:tmpl w:val="A738A5A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F1656"/>
    <w:multiLevelType w:val="hybridMultilevel"/>
    <w:tmpl w:val="61BCDE3E"/>
    <w:lvl w:ilvl="0" w:tplc="7C08D512">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5D1AC7"/>
    <w:multiLevelType w:val="hybridMultilevel"/>
    <w:tmpl w:val="02B29FB6"/>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781138"/>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3A3002"/>
    <w:multiLevelType w:val="hybridMultilevel"/>
    <w:tmpl w:val="5E72CD98"/>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E96DD3"/>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690CD2"/>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768440B"/>
    <w:multiLevelType w:val="hybridMultilevel"/>
    <w:tmpl w:val="A336F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079F1D6A"/>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274310"/>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2364F6"/>
    <w:multiLevelType w:val="hybridMultilevel"/>
    <w:tmpl w:val="D9726B7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B00BA3"/>
    <w:multiLevelType w:val="hybridMultilevel"/>
    <w:tmpl w:val="61BCDE3E"/>
    <w:lvl w:ilvl="0" w:tplc="7C08D512">
      <w:start w:val="1"/>
      <w:numFmt w:val="lowerLetter"/>
      <w:lvlText w:val="%1."/>
      <w:lvlJc w:val="left"/>
      <w:pPr>
        <w:ind w:left="324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C154413"/>
    <w:multiLevelType w:val="hybridMultilevel"/>
    <w:tmpl w:val="989E6D2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2776EC"/>
    <w:multiLevelType w:val="hybridMultilevel"/>
    <w:tmpl w:val="242869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CF249D8"/>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FE1686"/>
    <w:multiLevelType w:val="hybridMultilevel"/>
    <w:tmpl w:val="41A6D02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1D367D"/>
    <w:multiLevelType w:val="hybridMultilevel"/>
    <w:tmpl w:val="6450D67E"/>
    <w:lvl w:ilvl="0" w:tplc="602C0D9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D703F68"/>
    <w:multiLevelType w:val="hybridMultilevel"/>
    <w:tmpl w:val="7EBC7A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E1364C"/>
    <w:multiLevelType w:val="hybridMultilevel"/>
    <w:tmpl w:val="66506C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0E8C3C3F"/>
    <w:multiLevelType w:val="hybridMultilevel"/>
    <w:tmpl w:val="BEDEC5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C40030"/>
    <w:multiLevelType w:val="hybridMultilevel"/>
    <w:tmpl w:val="A336F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0FF97B22"/>
    <w:multiLevelType w:val="hybridMultilevel"/>
    <w:tmpl w:val="3814A826"/>
    <w:lvl w:ilvl="0" w:tplc="60A638B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051695"/>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1F06AB"/>
    <w:multiLevelType w:val="hybridMultilevel"/>
    <w:tmpl w:val="867A81A6"/>
    <w:lvl w:ilvl="0" w:tplc="44F606B8">
      <w:start w:val="1"/>
      <w:numFmt w:val="decimal"/>
      <w:lvlText w:val="%1."/>
      <w:lvlJc w:val="left"/>
      <w:pPr>
        <w:ind w:left="28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A2210A"/>
    <w:multiLevelType w:val="hybridMultilevel"/>
    <w:tmpl w:val="523E869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1D53924"/>
    <w:multiLevelType w:val="hybridMultilevel"/>
    <w:tmpl w:val="5876257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39B440E"/>
    <w:multiLevelType w:val="hybridMultilevel"/>
    <w:tmpl w:val="045822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FE0673"/>
    <w:multiLevelType w:val="hybridMultilevel"/>
    <w:tmpl w:val="BEDEC5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6D52B7F"/>
    <w:multiLevelType w:val="hybridMultilevel"/>
    <w:tmpl w:val="61BCDE3E"/>
    <w:lvl w:ilvl="0" w:tplc="7C08D512">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81707F"/>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78F0EB6"/>
    <w:multiLevelType w:val="hybridMultilevel"/>
    <w:tmpl w:val="AE6879C6"/>
    <w:lvl w:ilvl="0" w:tplc="F88E1562">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8634AE5"/>
    <w:multiLevelType w:val="hybridMultilevel"/>
    <w:tmpl w:val="080CF976"/>
    <w:lvl w:ilvl="0" w:tplc="1B2E376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8FC1ED7"/>
    <w:multiLevelType w:val="hybridMultilevel"/>
    <w:tmpl w:val="C10C63BA"/>
    <w:lvl w:ilvl="0" w:tplc="C234FCB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91158FA"/>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9655BE3"/>
    <w:multiLevelType w:val="hybridMultilevel"/>
    <w:tmpl w:val="66506CD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19685F53"/>
    <w:multiLevelType w:val="hybridMultilevel"/>
    <w:tmpl w:val="61BCDE3E"/>
    <w:lvl w:ilvl="0" w:tplc="7C08D512">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96F6FEE"/>
    <w:multiLevelType w:val="hybridMultilevel"/>
    <w:tmpl w:val="D9726B7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A090D76"/>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A4A4464"/>
    <w:multiLevelType w:val="hybridMultilevel"/>
    <w:tmpl w:val="66506CD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1A9B7364"/>
    <w:multiLevelType w:val="multilevel"/>
    <w:tmpl w:val="26783E4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0">
    <w:nsid w:val="1B2F107F"/>
    <w:multiLevelType w:val="hybridMultilevel"/>
    <w:tmpl w:val="A5A4F8B2"/>
    <w:lvl w:ilvl="0" w:tplc="DE9EDF7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B5411A3"/>
    <w:multiLevelType w:val="hybridMultilevel"/>
    <w:tmpl w:val="080CF976"/>
    <w:lvl w:ilvl="0" w:tplc="1B2E376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B6D56B0"/>
    <w:multiLevelType w:val="hybridMultilevel"/>
    <w:tmpl w:val="C5FA888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B9841BC"/>
    <w:multiLevelType w:val="hybridMultilevel"/>
    <w:tmpl w:val="61BCDE3E"/>
    <w:lvl w:ilvl="0" w:tplc="7C08D512">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C006F32"/>
    <w:multiLevelType w:val="hybridMultilevel"/>
    <w:tmpl w:val="523E869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DB90343"/>
    <w:multiLevelType w:val="hybridMultilevel"/>
    <w:tmpl w:val="A336F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nsid w:val="1E0B3C77"/>
    <w:multiLevelType w:val="hybridMultilevel"/>
    <w:tmpl w:val="BEDEC5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E26457E"/>
    <w:multiLevelType w:val="hybridMultilevel"/>
    <w:tmpl w:val="867A81A6"/>
    <w:lvl w:ilvl="0" w:tplc="44F606B8">
      <w:start w:val="1"/>
      <w:numFmt w:val="decimal"/>
      <w:lvlText w:val="%1."/>
      <w:lvlJc w:val="left"/>
      <w:pPr>
        <w:ind w:left="28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E747261"/>
    <w:multiLevelType w:val="hybridMultilevel"/>
    <w:tmpl w:val="BC6CED42"/>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EA01DEF"/>
    <w:multiLevelType w:val="hybridMultilevel"/>
    <w:tmpl w:val="2BEA1F4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EB5389B"/>
    <w:multiLevelType w:val="hybridMultilevel"/>
    <w:tmpl w:val="BEDEC5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EA2E8F"/>
    <w:multiLevelType w:val="hybridMultilevel"/>
    <w:tmpl w:val="96F4915A"/>
    <w:lvl w:ilvl="0" w:tplc="93745C80">
      <w:start w:val="1"/>
      <w:numFmt w:val="upp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F151F00"/>
    <w:multiLevelType w:val="hybridMultilevel"/>
    <w:tmpl w:val="A336F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nsid w:val="1F872FE7"/>
    <w:multiLevelType w:val="hybridMultilevel"/>
    <w:tmpl w:val="5876257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32334A1"/>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34B3105"/>
    <w:multiLevelType w:val="hybridMultilevel"/>
    <w:tmpl w:val="66506C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nsid w:val="24371615"/>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49E7458"/>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4FD3B2B"/>
    <w:multiLevelType w:val="hybridMultilevel"/>
    <w:tmpl w:val="BEDEC5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5055B04"/>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6831A9B"/>
    <w:multiLevelType w:val="hybridMultilevel"/>
    <w:tmpl w:val="76D42F1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72E5360"/>
    <w:multiLevelType w:val="hybridMultilevel"/>
    <w:tmpl w:val="867A81A6"/>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76E5860"/>
    <w:multiLevelType w:val="hybridMultilevel"/>
    <w:tmpl w:val="76D42F1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82C52DA"/>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8626BAC"/>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8643BAB"/>
    <w:multiLevelType w:val="hybridMultilevel"/>
    <w:tmpl w:val="02B29FB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9101071"/>
    <w:multiLevelType w:val="hybridMultilevel"/>
    <w:tmpl w:val="66506C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nsid w:val="2AFF2B8E"/>
    <w:multiLevelType w:val="hybridMultilevel"/>
    <w:tmpl w:val="BC6CED42"/>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BE53544"/>
    <w:multiLevelType w:val="hybridMultilevel"/>
    <w:tmpl w:val="080CF976"/>
    <w:lvl w:ilvl="0" w:tplc="1B2E376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BF4759B"/>
    <w:multiLevelType w:val="hybridMultilevel"/>
    <w:tmpl w:val="02B29FB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C1E26D4"/>
    <w:multiLevelType w:val="hybridMultilevel"/>
    <w:tmpl w:val="A5A4F8B2"/>
    <w:lvl w:ilvl="0" w:tplc="DE9EDF7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CD17850"/>
    <w:multiLevelType w:val="hybridMultilevel"/>
    <w:tmpl w:val="BC6CED42"/>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EBB0715"/>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EE53D77"/>
    <w:multiLevelType w:val="hybridMultilevel"/>
    <w:tmpl w:val="523E869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F551CE0"/>
    <w:multiLevelType w:val="hybridMultilevel"/>
    <w:tmpl w:val="523E869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F754F57"/>
    <w:multiLevelType w:val="hybridMultilevel"/>
    <w:tmpl w:val="61BCDE3E"/>
    <w:lvl w:ilvl="0" w:tplc="7C08D512">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0173049"/>
    <w:multiLevelType w:val="hybridMultilevel"/>
    <w:tmpl w:val="69C63916"/>
    <w:lvl w:ilvl="0" w:tplc="DE9EDF7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0283DE1"/>
    <w:multiLevelType w:val="hybridMultilevel"/>
    <w:tmpl w:val="A5A4F8B2"/>
    <w:lvl w:ilvl="0" w:tplc="DE9EDF7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0502E4D"/>
    <w:multiLevelType w:val="hybridMultilevel"/>
    <w:tmpl w:val="34E0049E"/>
    <w:lvl w:ilvl="0" w:tplc="DE9EDF7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06C5AE9"/>
    <w:multiLevelType w:val="multilevel"/>
    <w:tmpl w:val="CE6EF836"/>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nsid w:val="307B0ADA"/>
    <w:multiLevelType w:val="hybridMultilevel"/>
    <w:tmpl w:val="2BEA1F4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0B84387"/>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2C55D59"/>
    <w:multiLevelType w:val="hybridMultilevel"/>
    <w:tmpl w:val="9FEE0CC2"/>
    <w:lvl w:ilvl="0" w:tplc="DE9EDF7A">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3D7050A"/>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52924AE"/>
    <w:multiLevelType w:val="hybridMultilevel"/>
    <w:tmpl w:val="C82E0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5CF0697"/>
    <w:multiLevelType w:val="hybridMultilevel"/>
    <w:tmpl w:val="F39AE61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63A0464"/>
    <w:multiLevelType w:val="hybridMultilevel"/>
    <w:tmpl w:val="1BECB3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6AB7B83"/>
    <w:multiLevelType w:val="multilevel"/>
    <w:tmpl w:val="3A7876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36EB09B8"/>
    <w:multiLevelType w:val="hybridMultilevel"/>
    <w:tmpl w:val="5E72CD98"/>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80D00F1"/>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87B7E6A"/>
    <w:multiLevelType w:val="hybridMultilevel"/>
    <w:tmpl w:val="F44489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1">
    <w:nsid w:val="39437FD0"/>
    <w:multiLevelType w:val="hybridMultilevel"/>
    <w:tmpl w:val="A336F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2">
    <w:nsid w:val="39470BF7"/>
    <w:multiLevelType w:val="hybridMultilevel"/>
    <w:tmpl w:val="17BAC1B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97B667A"/>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984483A"/>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B0567BE"/>
    <w:multiLevelType w:val="hybridMultilevel"/>
    <w:tmpl w:val="7DF0E244"/>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BC10CD2"/>
    <w:multiLevelType w:val="hybridMultilevel"/>
    <w:tmpl w:val="17BAC1B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CB82A89"/>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D9D63B4"/>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E132719"/>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EFD25D4"/>
    <w:multiLevelType w:val="hybridMultilevel"/>
    <w:tmpl w:val="61BCDE3E"/>
    <w:lvl w:ilvl="0" w:tplc="7C08D512">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13E25BD"/>
    <w:multiLevelType w:val="hybridMultilevel"/>
    <w:tmpl w:val="02B29FB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14F4655"/>
    <w:multiLevelType w:val="hybridMultilevel"/>
    <w:tmpl w:val="61BCDE3E"/>
    <w:lvl w:ilvl="0" w:tplc="7C08D512">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1F92B99"/>
    <w:multiLevelType w:val="hybridMultilevel"/>
    <w:tmpl w:val="006A33B6"/>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39A3988"/>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6031DB9"/>
    <w:multiLevelType w:val="hybridMultilevel"/>
    <w:tmpl w:val="A5A4F8B2"/>
    <w:lvl w:ilvl="0" w:tplc="DE9EDF7A">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6A6215F"/>
    <w:multiLevelType w:val="hybridMultilevel"/>
    <w:tmpl w:val="006A33B6"/>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6CF3C7C"/>
    <w:multiLevelType w:val="hybridMultilevel"/>
    <w:tmpl w:val="BC6CED42"/>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7624C04"/>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7A25692"/>
    <w:multiLevelType w:val="hybridMultilevel"/>
    <w:tmpl w:val="E89A0918"/>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7C346B8"/>
    <w:multiLevelType w:val="hybridMultilevel"/>
    <w:tmpl w:val="7A28B650"/>
    <w:lvl w:ilvl="0" w:tplc="04090013">
      <w:start w:val="1"/>
      <w:numFmt w:val="upperRoman"/>
      <w:lvlText w:val="%1."/>
      <w:lvlJc w:val="righ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7F37A39"/>
    <w:multiLevelType w:val="hybridMultilevel"/>
    <w:tmpl w:val="D6B2086E"/>
    <w:lvl w:ilvl="0" w:tplc="B59A58A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8260FFE"/>
    <w:multiLevelType w:val="hybridMultilevel"/>
    <w:tmpl w:val="6B7C0F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9756102"/>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9992ADB"/>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A236512"/>
    <w:multiLevelType w:val="hybridMultilevel"/>
    <w:tmpl w:val="A5A4F8B2"/>
    <w:lvl w:ilvl="0" w:tplc="DE9EDF7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A7E04CD"/>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A805CA6"/>
    <w:multiLevelType w:val="hybridMultilevel"/>
    <w:tmpl w:val="A738A5A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A962A86"/>
    <w:multiLevelType w:val="hybridMultilevel"/>
    <w:tmpl w:val="006A33B6"/>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AB70EDC"/>
    <w:multiLevelType w:val="hybridMultilevel"/>
    <w:tmpl w:val="080CF976"/>
    <w:lvl w:ilvl="0" w:tplc="1B2E376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BEB382F"/>
    <w:multiLevelType w:val="hybridMultilevel"/>
    <w:tmpl w:val="41A6D02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C261FAE"/>
    <w:multiLevelType w:val="hybridMultilevel"/>
    <w:tmpl w:val="66506C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nsid w:val="4C5652E1"/>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DF2025B"/>
    <w:multiLevelType w:val="hybridMultilevel"/>
    <w:tmpl w:val="A5A4F8B2"/>
    <w:lvl w:ilvl="0" w:tplc="DE9EDF7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E6C4739"/>
    <w:multiLevelType w:val="hybridMultilevel"/>
    <w:tmpl w:val="0FC8CF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F5523D3"/>
    <w:multiLevelType w:val="hybridMultilevel"/>
    <w:tmpl w:val="76D42F1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F885D8E"/>
    <w:multiLevelType w:val="hybridMultilevel"/>
    <w:tmpl w:val="006A33B6"/>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FA64E65"/>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0035C25"/>
    <w:multiLevelType w:val="hybridMultilevel"/>
    <w:tmpl w:val="0F188FDC"/>
    <w:lvl w:ilvl="0" w:tplc="8FCAD09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0BD284D"/>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0CC69DF"/>
    <w:multiLevelType w:val="hybridMultilevel"/>
    <w:tmpl w:val="B87ACC0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0E06BF4"/>
    <w:multiLevelType w:val="hybridMultilevel"/>
    <w:tmpl w:val="65B666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0FA4773"/>
    <w:multiLevelType w:val="hybridMultilevel"/>
    <w:tmpl w:val="66506CD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3">
    <w:nsid w:val="516A0FD8"/>
    <w:multiLevelType w:val="hybridMultilevel"/>
    <w:tmpl w:val="049C31B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4">
    <w:nsid w:val="51FF6005"/>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2C23311"/>
    <w:multiLevelType w:val="hybridMultilevel"/>
    <w:tmpl w:val="006A33B6"/>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4464BF9"/>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45575B0"/>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4A17087"/>
    <w:multiLevelType w:val="hybridMultilevel"/>
    <w:tmpl w:val="02B29FB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4CC6745"/>
    <w:multiLevelType w:val="hybridMultilevel"/>
    <w:tmpl w:val="867A81A6"/>
    <w:lvl w:ilvl="0" w:tplc="44F606B8">
      <w:start w:val="1"/>
      <w:numFmt w:val="decimal"/>
      <w:lvlText w:val="%1."/>
      <w:lvlJc w:val="left"/>
      <w:pPr>
        <w:ind w:left="28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4ED5F54"/>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5B368C3"/>
    <w:multiLevelType w:val="hybridMultilevel"/>
    <w:tmpl w:val="7DF0E24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5B542B5"/>
    <w:multiLevelType w:val="hybridMultilevel"/>
    <w:tmpl w:val="D9726B7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5FE3F1D"/>
    <w:multiLevelType w:val="hybridMultilevel"/>
    <w:tmpl w:val="523E869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74122C6"/>
    <w:multiLevelType w:val="hybridMultilevel"/>
    <w:tmpl w:val="59E87B28"/>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5">
    <w:nsid w:val="585E5282"/>
    <w:multiLevelType w:val="hybridMultilevel"/>
    <w:tmpl w:val="BEDEC5BA"/>
    <w:lvl w:ilvl="0" w:tplc="44F606B8">
      <w:start w:val="1"/>
      <w:numFmt w:val="decimal"/>
      <w:lvlText w:val="%1."/>
      <w:lvlJc w:val="left"/>
      <w:pPr>
        <w:ind w:left="28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86B4DCF"/>
    <w:multiLevelType w:val="hybridMultilevel"/>
    <w:tmpl w:val="2842D62C"/>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E8A266">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99D33EA"/>
    <w:multiLevelType w:val="hybridMultilevel"/>
    <w:tmpl w:val="78B66C7A"/>
    <w:lvl w:ilvl="0" w:tplc="FB92B5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A6A4BB1"/>
    <w:multiLevelType w:val="hybridMultilevel"/>
    <w:tmpl w:val="17BAC1BA"/>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A7926E8"/>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ADA2570"/>
    <w:multiLevelType w:val="hybridMultilevel"/>
    <w:tmpl w:val="080CF976"/>
    <w:lvl w:ilvl="0" w:tplc="1B2E376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B2B5135"/>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B5E7EB8"/>
    <w:multiLevelType w:val="hybridMultilevel"/>
    <w:tmpl w:val="02B29FB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BDC3FD7"/>
    <w:multiLevelType w:val="hybridMultilevel"/>
    <w:tmpl w:val="61BCDE3E"/>
    <w:lvl w:ilvl="0" w:tplc="7C08D512">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CE3485B"/>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D5D7D1C"/>
    <w:multiLevelType w:val="hybridMultilevel"/>
    <w:tmpl w:val="BC6CED42"/>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D875D17"/>
    <w:multiLevelType w:val="hybridMultilevel"/>
    <w:tmpl w:val="544099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ED54CEC"/>
    <w:multiLevelType w:val="hybridMultilevel"/>
    <w:tmpl w:val="9FEE0CC2"/>
    <w:lvl w:ilvl="0" w:tplc="DE9EDF7A">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EEB1A08"/>
    <w:multiLevelType w:val="hybridMultilevel"/>
    <w:tmpl w:val="A336F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9">
    <w:nsid w:val="604C0FC1"/>
    <w:multiLevelType w:val="hybridMultilevel"/>
    <w:tmpl w:val="045822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05F6FEE"/>
    <w:multiLevelType w:val="hybridMultilevel"/>
    <w:tmpl w:val="76D42F1C"/>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1C059D3"/>
    <w:multiLevelType w:val="hybridMultilevel"/>
    <w:tmpl w:val="BEDEC5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1F550D4"/>
    <w:multiLevelType w:val="multilevel"/>
    <w:tmpl w:val="500E884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3">
    <w:nsid w:val="62A22AF0"/>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32C4D2B"/>
    <w:multiLevelType w:val="hybridMultilevel"/>
    <w:tmpl w:val="BC6CED42"/>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34E7279"/>
    <w:multiLevelType w:val="hybridMultilevel"/>
    <w:tmpl w:val="9790F85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38655C7"/>
    <w:multiLevelType w:val="hybridMultilevel"/>
    <w:tmpl w:val="A336F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7">
    <w:nsid w:val="64282A2F"/>
    <w:multiLevelType w:val="multilevel"/>
    <w:tmpl w:val="26ACD9E6"/>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2"/>
      <w:numFmt w:val="upperLetter"/>
      <w:lvlText w:val="%5."/>
      <w:lvlJc w:val="left"/>
      <w:pPr>
        <w:ind w:left="3600" w:hanging="360"/>
      </w:pPr>
      <w:rPr>
        <w:rFonts w:hint="default"/>
      </w:r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8">
    <w:nsid w:val="65717EDF"/>
    <w:multiLevelType w:val="hybridMultilevel"/>
    <w:tmpl w:val="2BEA1F4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5F95AD5"/>
    <w:multiLevelType w:val="hybridMultilevel"/>
    <w:tmpl w:val="5E72CD98"/>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6080507"/>
    <w:multiLevelType w:val="hybridMultilevel"/>
    <w:tmpl w:val="5876257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677339D"/>
    <w:multiLevelType w:val="hybridMultilevel"/>
    <w:tmpl w:val="8D209FCE"/>
    <w:lvl w:ilvl="0" w:tplc="2834AFB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6A16D85"/>
    <w:multiLevelType w:val="hybridMultilevel"/>
    <w:tmpl w:val="A336F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3">
    <w:nsid w:val="66CC780C"/>
    <w:multiLevelType w:val="hybridMultilevel"/>
    <w:tmpl w:val="A5A4F8B2"/>
    <w:lvl w:ilvl="0" w:tplc="DE9EDF7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6D7064B"/>
    <w:multiLevelType w:val="hybridMultilevel"/>
    <w:tmpl w:val="53EAAF00"/>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7403CDA"/>
    <w:multiLevelType w:val="hybridMultilevel"/>
    <w:tmpl w:val="523E869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7416757"/>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8140A2F"/>
    <w:multiLevelType w:val="hybridMultilevel"/>
    <w:tmpl w:val="CF9AEA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8A70ECD"/>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9715131"/>
    <w:multiLevelType w:val="hybridMultilevel"/>
    <w:tmpl w:val="24566D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98C7209"/>
    <w:multiLevelType w:val="hybridMultilevel"/>
    <w:tmpl w:val="AF387122"/>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BB30C17"/>
    <w:multiLevelType w:val="multilevel"/>
    <w:tmpl w:val="5630E4AC"/>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rPr>
        <w:rFonts w:ascii="Calibri" w:eastAsia="Times New Roman" w:hAnsi="Calibri" w:cs="Times New Roman"/>
      </w:r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2">
    <w:nsid w:val="6C844F6C"/>
    <w:multiLevelType w:val="hybridMultilevel"/>
    <w:tmpl w:val="006A33B6"/>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C914AE2"/>
    <w:multiLevelType w:val="hybridMultilevel"/>
    <w:tmpl w:val="5E72CD98"/>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C9F6BEE"/>
    <w:multiLevelType w:val="hybridMultilevel"/>
    <w:tmpl w:val="61BCDE3E"/>
    <w:lvl w:ilvl="0" w:tplc="7C08D512">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E296942"/>
    <w:multiLevelType w:val="hybridMultilevel"/>
    <w:tmpl w:val="A336F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6">
    <w:nsid w:val="6E767AD8"/>
    <w:multiLevelType w:val="hybridMultilevel"/>
    <w:tmpl w:val="006A33B6"/>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F2B0A1D"/>
    <w:multiLevelType w:val="hybridMultilevel"/>
    <w:tmpl w:val="A336F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8">
    <w:nsid w:val="6F3342FD"/>
    <w:multiLevelType w:val="hybridMultilevel"/>
    <w:tmpl w:val="523E869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10B0C7E"/>
    <w:multiLevelType w:val="hybridMultilevel"/>
    <w:tmpl w:val="6F046660"/>
    <w:lvl w:ilvl="0" w:tplc="3B64E76E">
      <w:start w:val="1"/>
      <w:numFmt w:val="upperRoman"/>
      <w:lvlText w:val="%1."/>
      <w:lvlJc w:val="right"/>
      <w:pPr>
        <w:ind w:left="720" w:hanging="360"/>
      </w:pPr>
      <w:rPr>
        <w:b w:val="0"/>
      </w:rPr>
    </w:lvl>
    <w:lvl w:ilvl="1" w:tplc="DE9EDF7A">
      <w:start w:val="1"/>
      <w:numFmt w:val="lowerLetter"/>
      <w:lvlText w:val="%2."/>
      <w:lvlJc w:val="left"/>
      <w:pPr>
        <w:ind w:left="1440" w:hanging="360"/>
      </w:pPr>
      <w:rPr>
        <w:b w:val="0"/>
      </w:rPr>
    </w:lvl>
    <w:lvl w:ilvl="2" w:tplc="64A0B6EA">
      <w:start w:val="1"/>
      <w:numFmt w:val="lowerRoman"/>
      <w:lvlText w:val="%3."/>
      <w:lvlJc w:val="right"/>
      <w:pPr>
        <w:ind w:left="2160" w:hanging="180"/>
      </w:pPr>
      <w:rPr>
        <w:b w:val="0"/>
      </w:rPr>
    </w:lvl>
    <w:lvl w:ilvl="3" w:tplc="44F606B8">
      <w:start w:val="1"/>
      <w:numFmt w:val="decimal"/>
      <w:lvlText w:val="%4."/>
      <w:lvlJc w:val="left"/>
      <w:pPr>
        <w:ind w:left="2880" w:hanging="360"/>
      </w:pPr>
      <w:rPr>
        <w:b w:val="0"/>
      </w:rPr>
    </w:lvl>
    <w:lvl w:ilvl="4" w:tplc="7C08D512">
      <w:start w:val="1"/>
      <w:numFmt w:val="lowerLetter"/>
      <w:lvlText w:val="%5."/>
      <w:lvlJc w:val="left"/>
      <w:pPr>
        <w:ind w:left="3600" w:hanging="360"/>
      </w:pPr>
      <w:rPr>
        <w:b w:val="0"/>
      </w:rPr>
    </w:lvl>
    <w:lvl w:ilvl="5" w:tplc="F88E1562">
      <w:start w:val="1"/>
      <w:numFmt w:val="lowerRoman"/>
      <w:lvlText w:val="%6."/>
      <w:lvlJc w:val="right"/>
      <w:pPr>
        <w:ind w:left="4320" w:hanging="180"/>
      </w:pPr>
      <w:rPr>
        <w:b w:val="0"/>
      </w:rPr>
    </w:lvl>
    <w:lvl w:ilvl="6" w:tplc="07D6EF88">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20A3949"/>
    <w:multiLevelType w:val="hybridMultilevel"/>
    <w:tmpl w:val="080CF976"/>
    <w:lvl w:ilvl="0" w:tplc="1B2E376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29A53EC"/>
    <w:multiLevelType w:val="hybridMultilevel"/>
    <w:tmpl w:val="5CDAAFDA"/>
    <w:lvl w:ilvl="0" w:tplc="93745C80">
      <w:start w:val="1"/>
      <w:numFmt w:val="upperRoman"/>
      <w:lvlText w:val="%1."/>
      <w:lvlJc w:val="right"/>
      <w:pPr>
        <w:ind w:left="720" w:hanging="360"/>
      </w:pPr>
      <w:rPr>
        <w:b w:val="0"/>
        <w:i w:val="0"/>
      </w:rPr>
    </w:lvl>
    <w:lvl w:ilvl="1" w:tplc="1B2E376E">
      <w:start w:val="1"/>
      <w:numFmt w:val="lowerLetter"/>
      <w:lvlText w:val="%2."/>
      <w:lvlJc w:val="left"/>
      <w:pPr>
        <w:ind w:left="1440" w:hanging="360"/>
      </w:pPr>
      <w:rPr>
        <w:b w:val="0"/>
      </w:rPr>
    </w:lvl>
    <w:lvl w:ilvl="2" w:tplc="E898D09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72CD75ED"/>
    <w:multiLevelType w:val="hybridMultilevel"/>
    <w:tmpl w:val="CDF48EC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31C3F4B"/>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3305C58"/>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38C0767"/>
    <w:multiLevelType w:val="multilevel"/>
    <w:tmpl w:val="61D211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6">
    <w:nsid w:val="73C9322B"/>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4122163"/>
    <w:multiLevelType w:val="hybridMultilevel"/>
    <w:tmpl w:val="61BCDE3E"/>
    <w:lvl w:ilvl="0" w:tplc="7C08D512">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42C7D04"/>
    <w:multiLevelType w:val="hybridMultilevel"/>
    <w:tmpl w:val="5E72CD98"/>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745408BB"/>
    <w:multiLevelType w:val="hybridMultilevel"/>
    <w:tmpl w:val="BEDEC5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48A1EB2"/>
    <w:multiLevelType w:val="hybridMultilevel"/>
    <w:tmpl w:val="867A81A6"/>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75615708"/>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5A2120B"/>
    <w:multiLevelType w:val="hybridMultilevel"/>
    <w:tmpl w:val="BEDEC5BA"/>
    <w:lvl w:ilvl="0" w:tplc="44F606B8">
      <w:start w:val="1"/>
      <w:numFmt w:val="decimal"/>
      <w:lvlText w:val="%1."/>
      <w:lvlJc w:val="left"/>
      <w:pPr>
        <w:ind w:left="28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7357388"/>
    <w:multiLevelType w:val="hybridMultilevel"/>
    <w:tmpl w:val="2B3E6B1A"/>
    <w:lvl w:ilvl="0" w:tplc="64A0B6E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8A34538"/>
    <w:multiLevelType w:val="hybridMultilevel"/>
    <w:tmpl w:val="5876257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A2F2441"/>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AB4237B"/>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B134A1B"/>
    <w:multiLevelType w:val="hybridMultilevel"/>
    <w:tmpl w:val="E1DA1C6E"/>
    <w:lvl w:ilvl="0" w:tplc="E898D09C">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BDC78B9"/>
    <w:multiLevelType w:val="hybridMultilevel"/>
    <w:tmpl w:val="A336F3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9">
    <w:nsid w:val="7CC744A7"/>
    <w:multiLevelType w:val="hybridMultilevel"/>
    <w:tmpl w:val="962234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D9922EE"/>
    <w:multiLevelType w:val="hybridMultilevel"/>
    <w:tmpl w:val="8E34F8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E694410"/>
    <w:multiLevelType w:val="hybridMultilevel"/>
    <w:tmpl w:val="BEDEC5BA"/>
    <w:lvl w:ilvl="0" w:tplc="44F606B8">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F884908"/>
    <w:multiLevelType w:val="hybridMultilevel"/>
    <w:tmpl w:val="AE6879C6"/>
    <w:lvl w:ilvl="0" w:tplc="F88E1562">
      <w:start w:val="1"/>
      <w:numFmt w:val="lowerRoman"/>
      <w:lvlText w:val="%1."/>
      <w:lvlJc w:val="right"/>
      <w:pPr>
        <w:ind w:left="432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F8A1A71"/>
    <w:multiLevelType w:val="hybridMultilevel"/>
    <w:tmpl w:val="02B29FB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9"/>
  </w:num>
  <w:num w:numId="3">
    <w:abstractNumId w:val="166"/>
  </w:num>
  <w:num w:numId="4">
    <w:abstractNumId w:val="122"/>
  </w:num>
  <w:num w:numId="5">
    <w:abstractNumId w:val="36"/>
  </w:num>
  <w:num w:numId="6">
    <w:abstractNumId w:val="199"/>
  </w:num>
  <w:num w:numId="7">
    <w:abstractNumId w:val="61"/>
  </w:num>
  <w:num w:numId="8">
    <w:abstractNumId w:val="0"/>
  </w:num>
  <w:num w:numId="9">
    <w:abstractNumId w:val="27"/>
  </w:num>
  <w:num w:numId="10">
    <w:abstractNumId w:val="201"/>
  </w:num>
  <w:num w:numId="11">
    <w:abstractNumId w:val="96"/>
  </w:num>
  <w:num w:numId="12">
    <w:abstractNumId w:val="189"/>
  </w:num>
  <w:num w:numId="13">
    <w:abstractNumId w:val="187"/>
  </w:num>
  <w:num w:numId="14">
    <w:abstractNumId w:val="134"/>
  </w:num>
  <w:num w:numId="15">
    <w:abstractNumId w:val="94"/>
  </w:num>
  <w:num w:numId="16">
    <w:abstractNumId w:val="121"/>
  </w:num>
  <w:num w:numId="17">
    <w:abstractNumId w:val="181"/>
  </w:num>
  <w:num w:numId="18">
    <w:abstractNumId w:val="31"/>
  </w:num>
  <w:num w:numId="19">
    <w:abstractNumId w:val="26"/>
  </w:num>
  <w:num w:numId="20">
    <w:abstractNumId w:val="42"/>
  </w:num>
  <w:num w:numId="21">
    <w:abstractNumId w:val="106"/>
  </w:num>
  <w:num w:numId="22">
    <w:abstractNumId w:val="158"/>
  </w:num>
  <w:num w:numId="23">
    <w:abstractNumId w:val="22"/>
  </w:num>
  <w:num w:numId="24">
    <w:abstractNumId w:val="202"/>
  </w:num>
  <w:num w:numId="25">
    <w:abstractNumId w:val="95"/>
  </w:num>
  <w:num w:numId="26">
    <w:abstractNumId w:val="34"/>
  </w:num>
  <w:num w:numId="27">
    <w:abstractNumId w:val="185"/>
  </w:num>
  <w:num w:numId="28">
    <w:abstractNumId w:val="83"/>
  </w:num>
  <w:num w:numId="29">
    <w:abstractNumId w:val="100"/>
  </w:num>
  <w:num w:numId="30">
    <w:abstractNumId w:val="120"/>
  </w:num>
  <w:num w:numId="31">
    <w:abstractNumId w:val="138"/>
  </w:num>
  <w:num w:numId="32">
    <w:abstractNumId w:val="157"/>
  </w:num>
  <w:num w:numId="33">
    <w:abstractNumId w:val="52"/>
  </w:num>
  <w:num w:numId="34">
    <w:abstractNumId w:val="175"/>
  </w:num>
  <w:num w:numId="35">
    <w:abstractNumId w:val="156"/>
  </w:num>
  <w:num w:numId="36">
    <w:abstractNumId w:val="102"/>
  </w:num>
  <w:num w:numId="37">
    <w:abstractNumId w:val="84"/>
  </w:num>
  <w:num w:numId="38">
    <w:abstractNumId w:val="198"/>
  </w:num>
  <w:num w:numId="39">
    <w:abstractNumId w:val="54"/>
  </w:num>
  <w:num w:numId="40">
    <w:abstractNumId w:val="153"/>
  </w:num>
  <w:num w:numId="41">
    <w:abstractNumId w:val="80"/>
  </w:num>
  <w:num w:numId="42">
    <w:abstractNumId w:val="88"/>
  </w:num>
  <w:num w:numId="43">
    <w:abstractNumId w:val="15"/>
  </w:num>
  <w:num w:numId="44">
    <w:abstractNumId w:val="32"/>
  </w:num>
  <w:num w:numId="45">
    <w:abstractNumId w:val="47"/>
  </w:num>
  <w:num w:numId="46">
    <w:abstractNumId w:val="18"/>
  </w:num>
  <w:num w:numId="47">
    <w:abstractNumId w:val="50"/>
  </w:num>
  <w:num w:numId="48">
    <w:abstractNumId w:val="16"/>
  </w:num>
  <w:num w:numId="49">
    <w:abstractNumId w:val="24"/>
  </w:num>
  <w:num w:numId="50">
    <w:abstractNumId w:val="99"/>
  </w:num>
  <w:num w:numId="51">
    <w:abstractNumId w:val="133"/>
  </w:num>
  <w:num w:numId="52">
    <w:abstractNumId w:val="4"/>
  </w:num>
  <w:num w:numId="53">
    <w:abstractNumId w:val="147"/>
  </w:num>
  <w:num w:numId="54">
    <w:abstractNumId w:val="74"/>
  </w:num>
  <w:num w:numId="55">
    <w:abstractNumId w:val="213"/>
  </w:num>
  <w:num w:numId="56">
    <w:abstractNumId w:val="139"/>
  </w:num>
  <w:num w:numId="57">
    <w:abstractNumId w:val="21"/>
  </w:num>
  <w:num w:numId="58">
    <w:abstractNumId w:val="8"/>
  </w:num>
  <w:num w:numId="59">
    <w:abstractNumId w:val="19"/>
  </w:num>
  <w:num w:numId="60">
    <w:abstractNumId w:val="211"/>
  </w:num>
  <w:num w:numId="61">
    <w:abstractNumId w:val="43"/>
  </w:num>
  <w:num w:numId="62">
    <w:abstractNumId w:val="82"/>
  </w:num>
  <w:num w:numId="63">
    <w:abstractNumId w:val="183"/>
  </w:num>
  <w:num w:numId="64">
    <w:abstractNumId w:val="103"/>
  </w:num>
  <w:num w:numId="65">
    <w:abstractNumId w:val="73"/>
  </w:num>
  <w:num w:numId="66">
    <w:abstractNumId w:val="93"/>
  </w:num>
  <w:num w:numId="67">
    <w:abstractNumId w:val="1"/>
  </w:num>
  <w:num w:numId="68">
    <w:abstractNumId w:val="194"/>
  </w:num>
  <w:num w:numId="69">
    <w:abstractNumId w:val="173"/>
  </w:num>
  <w:num w:numId="70">
    <w:abstractNumId w:val="11"/>
  </w:num>
  <w:num w:numId="71">
    <w:abstractNumId w:val="39"/>
  </w:num>
  <w:num w:numId="72">
    <w:abstractNumId w:val="38"/>
  </w:num>
  <w:num w:numId="73">
    <w:abstractNumId w:val="163"/>
  </w:num>
  <w:num w:numId="74">
    <w:abstractNumId w:val="115"/>
  </w:num>
  <w:num w:numId="75">
    <w:abstractNumId w:val="203"/>
  </w:num>
  <w:num w:numId="76">
    <w:abstractNumId w:val="204"/>
  </w:num>
  <w:num w:numId="77">
    <w:abstractNumId w:val="188"/>
  </w:num>
  <w:num w:numId="78">
    <w:abstractNumId w:val="216"/>
  </w:num>
  <w:num w:numId="79">
    <w:abstractNumId w:val="161"/>
  </w:num>
  <w:num w:numId="80">
    <w:abstractNumId w:val="53"/>
  </w:num>
  <w:num w:numId="81">
    <w:abstractNumId w:val="40"/>
  </w:num>
  <w:num w:numId="82">
    <w:abstractNumId w:val="45"/>
  </w:num>
  <w:num w:numId="83">
    <w:abstractNumId w:val="85"/>
  </w:num>
  <w:num w:numId="84">
    <w:abstractNumId w:val="109"/>
  </w:num>
  <w:num w:numId="85">
    <w:abstractNumId w:val="64"/>
  </w:num>
  <w:num w:numId="86">
    <w:abstractNumId w:val="137"/>
  </w:num>
  <w:num w:numId="87">
    <w:abstractNumId w:val="112"/>
  </w:num>
  <w:num w:numId="88">
    <w:abstractNumId w:val="222"/>
  </w:num>
  <w:num w:numId="89">
    <w:abstractNumId w:val="219"/>
  </w:num>
  <w:num w:numId="90">
    <w:abstractNumId w:val="13"/>
  </w:num>
  <w:num w:numId="91">
    <w:abstractNumId w:val="114"/>
  </w:num>
  <w:num w:numId="92">
    <w:abstractNumId w:val="86"/>
  </w:num>
  <w:num w:numId="93">
    <w:abstractNumId w:val="66"/>
  </w:num>
  <w:num w:numId="94">
    <w:abstractNumId w:val="124"/>
  </w:num>
  <w:num w:numId="95">
    <w:abstractNumId w:val="108"/>
  </w:num>
  <w:num w:numId="96">
    <w:abstractNumId w:val="87"/>
  </w:num>
  <w:num w:numId="97">
    <w:abstractNumId w:val="91"/>
  </w:num>
  <w:num w:numId="98">
    <w:abstractNumId w:val="159"/>
  </w:num>
  <w:num w:numId="99">
    <w:abstractNumId w:val="110"/>
  </w:num>
  <w:num w:numId="100">
    <w:abstractNumId w:val="206"/>
  </w:num>
  <w:num w:numId="101">
    <w:abstractNumId w:val="125"/>
  </w:num>
  <w:num w:numId="102">
    <w:abstractNumId w:val="107"/>
  </w:num>
  <w:num w:numId="103">
    <w:abstractNumId w:val="2"/>
  </w:num>
  <w:num w:numId="104">
    <w:abstractNumId w:val="123"/>
  </w:num>
  <w:num w:numId="105">
    <w:abstractNumId w:val="144"/>
  </w:num>
  <w:num w:numId="106">
    <w:abstractNumId w:val="207"/>
  </w:num>
  <w:num w:numId="107">
    <w:abstractNumId w:val="167"/>
  </w:num>
  <w:num w:numId="108">
    <w:abstractNumId w:val="92"/>
  </w:num>
  <w:num w:numId="109">
    <w:abstractNumId w:val="208"/>
  </w:num>
  <w:num w:numId="110">
    <w:abstractNumId w:val="171"/>
  </w:num>
  <w:num w:numId="111">
    <w:abstractNumId w:val="98"/>
  </w:num>
  <w:num w:numId="112">
    <w:abstractNumId w:val="14"/>
  </w:num>
  <w:num w:numId="113">
    <w:abstractNumId w:val="193"/>
  </w:num>
  <w:num w:numId="114">
    <w:abstractNumId w:val="221"/>
  </w:num>
  <w:num w:numId="115">
    <w:abstractNumId w:val="179"/>
  </w:num>
  <w:num w:numId="116">
    <w:abstractNumId w:val="212"/>
  </w:num>
  <w:num w:numId="117">
    <w:abstractNumId w:val="155"/>
  </w:num>
  <w:num w:numId="118">
    <w:abstractNumId w:val="56"/>
  </w:num>
  <w:num w:numId="119">
    <w:abstractNumId w:val="209"/>
  </w:num>
  <w:num w:numId="120">
    <w:abstractNumId w:val="68"/>
  </w:num>
  <w:num w:numId="121">
    <w:abstractNumId w:val="60"/>
  </w:num>
  <w:num w:numId="122">
    <w:abstractNumId w:val="37"/>
  </w:num>
  <w:num w:numId="123">
    <w:abstractNumId w:val="29"/>
  </w:num>
  <w:num w:numId="124">
    <w:abstractNumId w:val="12"/>
  </w:num>
  <w:num w:numId="125">
    <w:abstractNumId w:val="148"/>
  </w:num>
  <w:num w:numId="126">
    <w:abstractNumId w:val="75"/>
  </w:num>
  <w:num w:numId="127">
    <w:abstractNumId w:val="111"/>
  </w:num>
  <w:num w:numId="128">
    <w:abstractNumId w:val="7"/>
  </w:num>
  <w:num w:numId="129">
    <w:abstractNumId w:val="140"/>
  </w:num>
  <w:num w:numId="130">
    <w:abstractNumId w:val="79"/>
  </w:num>
  <w:num w:numId="131">
    <w:abstractNumId w:val="214"/>
  </w:num>
  <w:num w:numId="132">
    <w:abstractNumId w:val="180"/>
  </w:num>
  <w:num w:numId="133">
    <w:abstractNumId w:val="162"/>
  </w:num>
  <w:num w:numId="134">
    <w:abstractNumId w:val="63"/>
  </w:num>
  <w:num w:numId="135">
    <w:abstractNumId w:val="223"/>
  </w:num>
  <w:num w:numId="136">
    <w:abstractNumId w:val="35"/>
  </w:num>
  <w:num w:numId="137">
    <w:abstractNumId w:val="10"/>
  </w:num>
  <w:num w:numId="138">
    <w:abstractNumId w:val="127"/>
  </w:num>
  <w:num w:numId="139">
    <w:abstractNumId w:val="20"/>
  </w:num>
  <w:num w:numId="140">
    <w:abstractNumId w:val="46"/>
  </w:num>
  <w:num w:numId="141">
    <w:abstractNumId w:val="152"/>
  </w:num>
  <w:num w:numId="142">
    <w:abstractNumId w:val="130"/>
  </w:num>
  <w:num w:numId="143">
    <w:abstractNumId w:val="25"/>
  </w:num>
  <w:num w:numId="144">
    <w:abstractNumId w:val="160"/>
  </w:num>
  <w:num w:numId="145">
    <w:abstractNumId w:val="6"/>
  </w:num>
  <w:num w:numId="146">
    <w:abstractNumId w:val="55"/>
  </w:num>
  <w:num w:numId="147">
    <w:abstractNumId w:val="3"/>
  </w:num>
  <w:num w:numId="148">
    <w:abstractNumId w:val="129"/>
  </w:num>
  <w:num w:numId="149">
    <w:abstractNumId w:val="104"/>
  </w:num>
  <w:num w:numId="150">
    <w:abstractNumId w:val="81"/>
  </w:num>
  <w:num w:numId="151">
    <w:abstractNumId w:val="174"/>
  </w:num>
  <w:num w:numId="152">
    <w:abstractNumId w:val="58"/>
  </w:num>
  <w:num w:numId="153">
    <w:abstractNumId w:val="168"/>
  </w:num>
  <w:num w:numId="154">
    <w:abstractNumId w:val="165"/>
  </w:num>
  <w:num w:numId="155">
    <w:abstractNumId w:val="190"/>
  </w:num>
  <w:num w:numId="156">
    <w:abstractNumId w:val="200"/>
  </w:num>
  <w:num w:numId="157">
    <w:abstractNumId w:val="164"/>
  </w:num>
  <w:num w:numId="158">
    <w:abstractNumId w:val="41"/>
  </w:num>
  <w:num w:numId="159">
    <w:abstractNumId w:val="186"/>
  </w:num>
  <w:num w:numId="160">
    <w:abstractNumId w:val="101"/>
  </w:num>
  <w:num w:numId="161">
    <w:abstractNumId w:val="78"/>
  </w:num>
  <w:num w:numId="162">
    <w:abstractNumId w:val="215"/>
  </w:num>
  <w:num w:numId="163">
    <w:abstractNumId w:val="17"/>
  </w:num>
  <w:num w:numId="164">
    <w:abstractNumId w:val="30"/>
  </w:num>
  <w:num w:numId="165">
    <w:abstractNumId w:val="146"/>
  </w:num>
  <w:num w:numId="166">
    <w:abstractNumId w:val="182"/>
  </w:num>
  <w:num w:numId="167">
    <w:abstractNumId w:val="117"/>
  </w:num>
  <w:num w:numId="168">
    <w:abstractNumId w:val="77"/>
  </w:num>
  <w:num w:numId="169">
    <w:abstractNumId w:val="126"/>
  </w:num>
  <w:num w:numId="170">
    <w:abstractNumId w:val="176"/>
  </w:num>
  <w:num w:numId="171">
    <w:abstractNumId w:val="218"/>
  </w:num>
  <w:num w:numId="172">
    <w:abstractNumId w:val="51"/>
  </w:num>
  <w:num w:numId="173">
    <w:abstractNumId w:val="132"/>
  </w:num>
  <w:num w:numId="174">
    <w:abstractNumId w:val="150"/>
  </w:num>
  <w:num w:numId="175">
    <w:abstractNumId w:val="195"/>
  </w:num>
  <w:num w:numId="176">
    <w:abstractNumId w:val="118"/>
  </w:num>
  <w:num w:numId="177">
    <w:abstractNumId w:val="217"/>
  </w:num>
  <w:num w:numId="178">
    <w:abstractNumId w:val="62"/>
  </w:num>
  <w:num w:numId="179">
    <w:abstractNumId w:val="197"/>
  </w:num>
  <w:num w:numId="180">
    <w:abstractNumId w:val="67"/>
  </w:num>
  <w:num w:numId="181">
    <w:abstractNumId w:val="69"/>
  </w:num>
  <w:num w:numId="182">
    <w:abstractNumId w:val="151"/>
  </w:num>
  <w:num w:numId="183">
    <w:abstractNumId w:val="178"/>
  </w:num>
  <w:num w:numId="184">
    <w:abstractNumId w:val="90"/>
  </w:num>
  <w:num w:numId="185">
    <w:abstractNumId w:val="28"/>
  </w:num>
  <w:num w:numId="186">
    <w:abstractNumId w:val="196"/>
  </w:num>
  <w:num w:numId="187">
    <w:abstractNumId w:val="76"/>
  </w:num>
  <w:num w:numId="188">
    <w:abstractNumId w:val="105"/>
  </w:num>
  <w:num w:numId="189">
    <w:abstractNumId w:val="59"/>
  </w:num>
  <w:num w:numId="190">
    <w:abstractNumId w:val="9"/>
  </w:num>
  <w:num w:numId="191">
    <w:abstractNumId w:val="65"/>
  </w:num>
  <w:num w:numId="192">
    <w:abstractNumId w:val="116"/>
  </w:num>
  <w:num w:numId="193">
    <w:abstractNumId w:val="192"/>
  </w:num>
  <w:num w:numId="194">
    <w:abstractNumId w:val="48"/>
  </w:num>
  <w:num w:numId="195">
    <w:abstractNumId w:val="142"/>
  </w:num>
  <w:num w:numId="196">
    <w:abstractNumId w:val="128"/>
  </w:num>
  <w:num w:numId="197">
    <w:abstractNumId w:val="44"/>
  </w:num>
  <w:num w:numId="198">
    <w:abstractNumId w:val="145"/>
  </w:num>
  <w:num w:numId="199">
    <w:abstractNumId w:val="154"/>
  </w:num>
  <w:num w:numId="200">
    <w:abstractNumId w:val="113"/>
  </w:num>
  <w:num w:numId="201">
    <w:abstractNumId w:val="136"/>
  </w:num>
  <w:num w:numId="202">
    <w:abstractNumId w:val="131"/>
  </w:num>
  <w:num w:numId="203">
    <w:abstractNumId w:val="5"/>
  </w:num>
  <w:num w:numId="204">
    <w:abstractNumId w:val="72"/>
  </w:num>
  <w:num w:numId="205">
    <w:abstractNumId w:val="70"/>
  </w:num>
  <w:num w:numId="206">
    <w:abstractNumId w:val="170"/>
  </w:num>
  <w:num w:numId="207">
    <w:abstractNumId w:val="135"/>
  </w:num>
  <w:num w:numId="208">
    <w:abstractNumId w:val="220"/>
  </w:num>
  <w:num w:numId="209">
    <w:abstractNumId w:val="184"/>
  </w:num>
  <w:num w:numId="210">
    <w:abstractNumId w:val="119"/>
  </w:num>
  <w:num w:numId="211">
    <w:abstractNumId w:val="57"/>
  </w:num>
  <w:num w:numId="212">
    <w:abstractNumId w:val="71"/>
  </w:num>
  <w:num w:numId="213">
    <w:abstractNumId w:val="149"/>
  </w:num>
  <w:num w:numId="214">
    <w:abstractNumId w:val="33"/>
  </w:num>
  <w:num w:numId="215">
    <w:abstractNumId w:val="210"/>
  </w:num>
  <w:num w:numId="216">
    <w:abstractNumId w:val="143"/>
  </w:num>
  <w:num w:numId="217">
    <w:abstractNumId w:val="141"/>
  </w:num>
  <w:num w:numId="218">
    <w:abstractNumId w:val="89"/>
    <w:lvlOverride w:ilvl="0"/>
    <w:lvlOverride w:ilvl="1"/>
    <w:lvlOverride w:ilvl="2"/>
    <w:lvlOverride w:ilvl="3">
      <w:startOverride w:val="1"/>
    </w:lvlOverride>
  </w:num>
  <w:num w:numId="219">
    <w:abstractNumId w:val="191"/>
    <w:lvlOverride w:ilvl="0"/>
    <w:lvlOverride w:ilvl="1"/>
    <w:lvlOverride w:ilvl="2">
      <w:startOverride w:val="1"/>
    </w:lvlOverride>
  </w:num>
  <w:num w:numId="220">
    <w:abstractNumId w:val="191"/>
    <w:lvlOverride w:ilvl="0"/>
    <w:lvlOverride w:ilvl="1"/>
    <w:lvlOverride w:ilvl="2">
      <w:startOverride w:val="1"/>
    </w:lvlOverride>
  </w:num>
  <w:num w:numId="221">
    <w:abstractNumId w:val="177"/>
    <w:lvlOverride w:ilvl="0"/>
    <w:lvlOverride w:ilvl="1">
      <w:startOverride w:val="1"/>
    </w:lvlOverride>
  </w:num>
  <w:num w:numId="222">
    <w:abstractNumId w:val="177"/>
    <w:lvlOverride w:ilvl="0"/>
    <w:lvlOverride w:ilvl="1"/>
    <w:lvlOverride w:ilvl="2"/>
    <w:lvlOverride w:ilvl="3">
      <w:startOverride w:val="1"/>
    </w:lvlOverride>
  </w:num>
  <w:num w:numId="223">
    <w:abstractNumId w:val="49"/>
    <w:lvlOverride w:ilvl="0"/>
    <w:lvlOverride w:ilvl="1">
      <w:startOverride w:val="1"/>
    </w:lvlOverride>
  </w:num>
  <w:num w:numId="224">
    <w:abstractNumId w:val="172"/>
    <w:lvlOverride w:ilvl="0"/>
    <w:lvlOverride w:ilvl="1">
      <w:startOverride w:val="1"/>
    </w:lvlOverride>
  </w:num>
  <w:num w:numId="225">
    <w:abstractNumId w:val="172"/>
    <w:lvlOverride w:ilvl="0"/>
    <w:lvlOverride w:ilvl="1"/>
    <w:lvlOverride w:ilvl="2">
      <w:startOverride w:val="1"/>
    </w:lvlOverride>
  </w:num>
  <w:num w:numId="226">
    <w:abstractNumId w:val="172"/>
    <w:lvlOverride w:ilvl="0"/>
    <w:lvlOverride w:ilvl="1">
      <w:startOverride w:val="3"/>
    </w:lvlOverride>
    <w:lvlOverride w:ilvl="2"/>
  </w:num>
  <w:num w:numId="227">
    <w:abstractNumId w:val="97"/>
    <w:lvlOverride w:ilvl="0">
      <w:startOverride w:val="3"/>
    </w:lvlOverride>
  </w:num>
  <w:num w:numId="228">
    <w:abstractNumId w:val="97"/>
    <w:lvlOverride w:ilvl="0"/>
    <w:lvlOverride w:ilvl="1">
      <w:startOverride w:val="1"/>
    </w:lvlOverride>
  </w:num>
  <w:num w:numId="229">
    <w:abstractNumId w:val="205"/>
    <w:lvlOverride w:ilvl="0"/>
    <w:lvlOverride w:ilvl="1">
      <w:startOverride w:val="1"/>
    </w:lvlOverride>
  </w:num>
  <w:num w:numId="230">
    <w:abstractNumId w:val="205"/>
    <w:lvlOverride w:ilvl="0"/>
    <w:lvlOverride w:ilvl="1"/>
    <w:lvlOverride w:ilvl="2">
      <w:startOverride w:val="1"/>
    </w:lvlOverride>
  </w:num>
  <w:num w:numId="231">
    <w:abstractNumId w:val="205"/>
    <w:lvlOverride w:ilvl="0"/>
    <w:lvlOverride w:ilvl="1"/>
    <w:lvlOverride w:ilvl="2"/>
    <w:lvlOverride w:ilvl="3">
      <w:startOverride w:val="1"/>
    </w:lvlOverride>
  </w:num>
  <w:num w:numId="232">
    <w:abstractNumId w:val="205"/>
    <w:lvlOverride w:ilvl="0"/>
    <w:lvlOverride w:ilvl="1"/>
    <w:lvlOverride w:ilvl="2">
      <w:startOverride w:val="2"/>
    </w:lvlOverride>
    <w:lvlOverride w:ilvl="3"/>
  </w:num>
  <w:num w:numId="233">
    <w:abstractNumId w:val="205"/>
    <w:lvlOverride w:ilvl="0"/>
    <w:lvlOverride w:ilvl="1"/>
    <w:lvlOverride w:ilvl="2"/>
    <w:lvlOverride w:ilvl="3">
      <w:startOverride w:val="1"/>
    </w:lvlOverride>
  </w:num>
  <w:num w:numId="234">
    <w:abstractNumId w:val="205"/>
    <w:lvlOverride w:ilvl="0"/>
    <w:lvlOverride w:ilvl="1"/>
    <w:lvlOverride w:ilvl="2"/>
    <w:lvlOverride w:ilvl="3">
      <w:startOverride w:val="1"/>
    </w:lvlOverride>
  </w:num>
  <w:num w:numId="235">
    <w:abstractNumId w:val="205"/>
    <w:lvlOverride w:ilvl="0"/>
    <w:lvlOverride w:ilvl="1"/>
    <w:lvlOverride w:ilvl="2"/>
    <w:lvlOverride w:ilvl="3">
      <w:startOverride w:val="2"/>
    </w:lvlOverride>
  </w:num>
  <w:num w:numId="236">
    <w:abstractNumId w:val="205"/>
    <w:lvlOverride w:ilvl="0"/>
    <w:lvlOverride w:ilvl="1">
      <w:startOverride w:val="1"/>
    </w:lvlOverride>
    <w:lvlOverride w:ilvl="2"/>
    <w:lvlOverride w:ilvl="3"/>
    <w:lvlOverride w:ilvl="4"/>
  </w:num>
  <w:num w:numId="237">
    <w:abstractNumId w:val="205"/>
    <w:lvlOverride w:ilvl="0"/>
    <w:lvlOverride w:ilvl="1"/>
    <w:lvlOverride w:ilvl="2">
      <w:startOverride w:val="1"/>
    </w:lvlOverride>
    <w:lvlOverride w:ilvl="3"/>
    <w:lvlOverride w:ilvl="4"/>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F6"/>
    <w:rsid w:val="000020D5"/>
    <w:rsid w:val="00004EA1"/>
    <w:rsid w:val="0000517E"/>
    <w:rsid w:val="000155EA"/>
    <w:rsid w:val="0001757A"/>
    <w:rsid w:val="00022E3E"/>
    <w:rsid w:val="00030361"/>
    <w:rsid w:val="00030DF6"/>
    <w:rsid w:val="000317E1"/>
    <w:rsid w:val="0003279F"/>
    <w:rsid w:val="000333D3"/>
    <w:rsid w:val="0003351B"/>
    <w:rsid w:val="000369C5"/>
    <w:rsid w:val="00041234"/>
    <w:rsid w:val="000450EF"/>
    <w:rsid w:val="00046584"/>
    <w:rsid w:val="00046644"/>
    <w:rsid w:val="00052635"/>
    <w:rsid w:val="000603B0"/>
    <w:rsid w:val="000637B6"/>
    <w:rsid w:val="00064D3D"/>
    <w:rsid w:val="00064DC9"/>
    <w:rsid w:val="00065E04"/>
    <w:rsid w:val="00066E2F"/>
    <w:rsid w:val="0007107A"/>
    <w:rsid w:val="00071C65"/>
    <w:rsid w:val="000775CB"/>
    <w:rsid w:val="00077B19"/>
    <w:rsid w:val="00081F7E"/>
    <w:rsid w:val="000838B7"/>
    <w:rsid w:val="00091B0A"/>
    <w:rsid w:val="00092EEF"/>
    <w:rsid w:val="000A2D8C"/>
    <w:rsid w:val="000A419A"/>
    <w:rsid w:val="000A77E5"/>
    <w:rsid w:val="000A7C46"/>
    <w:rsid w:val="000B1BF7"/>
    <w:rsid w:val="000B2AE6"/>
    <w:rsid w:val="000B3564"/>
    <w:rsid w:val="000B4A5B"/>
    <w:rsid w:val="000B67CD"/>
    <w:rsid w:val="000C06A0"/>
    <w:rsid w:val="000C1438"/>
    <w:rsid w:val="000C574F"/>
    <w:rsid w:val="000D3D6D"/>
    <w:rsid w:val="000D4B4F"/>
    <w:rsid w:val="000D6F96"/>
    <w:rsid w:val="000D72C3"/>
    <w:rsid w:val="000E2ED9"/>
    <w:rsid w:val="000E37D0"/>
    <w:rsid w:val="000F0830"/>
    <w:rsid w:val="000F7082"/>
    <w:rsid w:val="00102DE8"/>
    <w:rsid w:val="00103C50"/>
    <w:rsid w:val="001048D6"/>
    <w:rsid w:val="00105580"/>
    <w:rsid w:val="0011468C"/>
    <w:rsid w:val="0011540C"/>
    <w:rsid w:val="001205DF"/>
    <w:rsid w:val="00120EF7"/>
    <w:rsid w:val="00122A12"/>
    <w:rsid w:val="00124A42"/>
    <w:rsid w:val="001253A4"/>
    <w:rsid w:val="00125742"/>
    <w:rsid w:val="00126F5D"/>
    <w:rsid w:val="00133993"/>
    <w:rsid w:val="00133A4D"/>
    <w:rsid w:val="001357B8"/>
    <w:rsid w:val="00136873"/>
    <w:rsid w:val="001401CF"/>
    <w:rsid w:val="0014353A"/>
    <w:rsid w:val="00146B1D"/>
    <w:rsid w:val="001471C0"/>
    <w:rsid w:val="001472D5"/>
    <w:rsid w:val="0015518A"/>
    <w:rsid w:val="001577CC"/>
    <w:rsid w:val="00160944"/>
    <w:rsid w:val="00160D12"/>
    <w:rsid w:val="00162080"/>
    <w:rsid w:val="001638A6"/>
    <w:rsid w:val="00164A5E"/>
    <w:rsid w:val="00166319"/>
    <w:rsid w:val="00167E14"/>
    <w:rsid w:val="00171E21"/>
    <w:rsid w:val="00172E41"/>
    <w:rsid w:val="001745BF"/>
    <w:rsid w:val="0017629E"/>
    <w:rsid w:val="00182003"/>
    <w:rsid w:val="0018317B"/>
    <w:rsid w:val="00196CCC"/>
    <w:rsid w:val="001A4118"/>
    <w:rsid w:val="001A4A88"/>
    <w:rsid w:val="001A61E0"/>
    <w:rsid w:val="001A644A"/>
    <w:rsid w:val="001A7E01"/>
    <w:rsid w:val="001A7F9A"/>
    <w:rsid w:val="001B1704"/>
    <w:rsid w:val="001B4DD0"/>
    <w:rsid w:val="001B6B31"/>
    <w:rsid w:val="001C0DD8"/>
    <w:rsid w:val="001C159B"/>
    <w:rsid w:val="001C54BE"/>
    <w:rsid w:val="001D1041"/>
    <w:rsid w:val="001D1E7F"/>
    <w:rsid w:val="001D4710"/>
    <w:rsid w:val="001D50C8"/>
    <w:rsid w:val="001D61C2"/>
    <w:rsid w:val="001E0536"/>
    <w:rsid w:val="001E1E56"/>
    <w:rsid w:val="001E47AB"/>
    <w:rsid w:val="001E7B99"/>
    <w:rsid w:val="001F06FD"/>
    <w:rsid w:val="001F3A80"/>
    <w:rsid w:val="001F56B2"/>
    <w:rsid w:val="001F639C"/>
    <w:rsid w:val="00206B27"/>
    <w:rsid w:val="00217181"/>
    <w:rsid w:val="00222399"/>
    <w:rsid w:val="00226470"/>
    <w:rsid w:val="00234140"/>
    <w:rsid w:val="002464E4"/>
    <w:rsid w:val="00246BE3"/>
    <w:rsid w:val="00247475"/>
    <w:rsid w:val="00250140"/>
    <w:rsid w:val="00251253"/>
    <w:rsid w:val="0025333A"/>
    <w:rsid w:val="00256438"/>
    <w:rsid w:val="00261BFF"/>
    <w:rsid w:val="00262CB8"/>
    <w:rsid w:val="002645BC"/>
    <w:rsid w:val="00264610"/>
    <w:rsid w:val="002649EB"/>
    <w:rsid w:val="002675B8"/>
    <w:rsid w:val="00271FE3"/>
    <w:rsid w:val="00275F90"/>
    <w:rsid w:val="00276A7E"/>
    <w:rsid w:val="00280C52"/>
    <w:rsid w:val="0028790F"/>
    <w:rsid w:val="00292AAA"/>
    <w:rsid w:val="00294BF9"/>
    <w:rsid w:val="00297EA7"/>
    <w:rsid w:val="002A00E0"/>
    <w:rsid w:val="002A09EF"/>
    <w:rsid w:val="002A0DE1"/>
    <w:rsid w:val="002A0F34"/>
    <w:rsid w:val="002A2289"/>
    <w:rsid w:val="002A3BF2"/>
    <w:rsid w:val="002A3D9C"/>
    <w:rsid w:val="002A3F98"/>
    <w:rsid w:val="002A4C06"/>
    <w:rsid w:val="002A4D1C"/>
    <w:rsid w:val="002A6E0F"/>
    <w:rsid w:val="002A7B60"/>
    <w:rsid w:val="002B114B"/>
    <w:rsid w:val="002B1291"/>
    <w:rsid w:val="002B4EE4"/>
    <w:rsid w:val="002D3AF2"/>
    <w:rsid w:val="002D69ED"/>
    <w:rsid w:val="002E087C"/>
    <w:rsid w:val="002E12F0"/>
    <w:rsid w:val="002E53BC"/>
    <w:rsid w:val="002F23CD"/>
    <w:rsid w:val="002F26F9"/>
    <w:rsid w:val="002F2ACA"/>
    <w:rsid w:val="002F31D8"/>
    <w:rsid w:val="003014B4"/>
    <w:rsid w:val="00303064"/>
    <w:rsid w:val="00303D5D"/>
    <w:rsid w:val="00306AC8"/>
    <w:rsid w:val="00307D97"/>
    <w:rsid w:val="00311684"/>
    <w:rsid w:val="003125E5"/>
    <w:rsid w:val="00314059"/>
    <w:rsid w:val="003168EF"/>
    <w:rsid w:val="00317E2B"/>
    <w:rsid w:val="003242E4"/>
    <w:rsid w:val="0032746F"/>
    <w:rsid w:val="00327622"/>
    <w:rsid w:val="003326E8"/>
    <w:rsid w:val="00333953"/>
    <w:rsid w:val="003352A2"/>
    <w:rsid w:val="003362E5"/>
    <w:rsid w:val="0033762B"/>
    <w:rsid w:val="00340C6C"/>
    <w:rsid w:val="003421A9"/>
    <w:rsid w:val="00343AC2"/>
    <w:rsid w:val="00347B2A"/>
    <w:rsid w:val="00352080"/>
    <w:rsid w:val="003574CA"/>
    <w:rsid w:val="00365F54"/>
    <w:rsid w:val="00366EFD"/>
    <w:rsid w:val="003715F9"/>
    <w:rsid w:val="00375B26"/>
    <w:rsid w:val="003804B9"/>
    <w:rsid w:val="00382E14"/>
    <w:rsid w:val="00383EAB"/>
    <w:rsid w:val="003941B8"/>
    <w:rsid w:val="003A0C9E"/>
    <w:rsid w:val="003A3405"/>
    <w:rsid w:val="003A4B19"/>
    <w:rsid w:val="003A69D3"/>
    <w:rsid w:val="003B3239"/>
    <w:rsid w:val="003B5827"/>
    <w:rsid w:val="003C0FD2"/>
    <w:rsid w:val="003C1CCC"/>
    <w:rsid w:val="003C4AA3"/>
    <w:rsid w:val="003D252D"/>
    <w:rsid w:val="003D3338"/>
    <w:rsid w:val="003D346D"/>
    <w:rsid w:val="003F1524"/>
    <w:rsid w:val="003F44D7"/>
    <w:rsid w:val="003F5E1F"/>
    <w:rsid w:val="003F61AB"/>
    <w:rsid w:val="003F7ACC"/>
    <w:rsid w:val="0040179E"/>
    <w:rsid w:val="004020FC"/>
    <w:rsid w:val="00404D19"/>
    <w:rsid w:val="0041428B"/>
    <w:rsid w:val="00420892"/>
    <w:rsid w:val="00420EBF"/>
    <w:rsid w:val="00421DE8"/>
    <w:rsid w:val="00421FD6"/>
    <w:rsid w:val="00422BDB"/>
    <w:rsid w:val="00423F1E"/>
    <w:rsid w:val="00424669"/>
    <w:rsid w:val="004341E5"/>
    <w:rsid w:val="004416A7"/>
    <w:rsid w:val="00442AF2"/>
    <w:rsid w:val="00443A0C"/>
    <w:rsid w:val="004444F7"/>
    <w:rsid w:val="00454F8C"/>
    <w:rsid w:val="00461129"/>
    <w:rsid w:val="00463799"/>
    <w:rsid w:val="00463F9E"/>
    <w:rsid w:val="00465A68"/>
    <w:rsid w:val="00465C19"/>
    <w:rsid w:val="004715C6"/>
    <w:rsid w:val="00476D67"/>
    <w:rsid w:val="00487E9D"/>
    <w:rsid w:val="0049069F"/>
    <w:rsid w:val="004906E5"/>
    <w:rsid w:val="00492BF3"/>
    <w:rsid w:val="00496D52"/>
    <w:rsid w:val="00496F90"/>
    <w:rsid w:val="00497698"/>
    <w:rsid w:val="00497784"/>
    <w:rsid w:val="004A0320"/>
    <w:rsid w:val="004A2280"/>
    <w:rsid w:val="004A3F61"/>
    <w:rsid w:val="004A5265"/>
    <w:rsid w:val="004A62B4"/>
    <w:rsid w:val="004A7247"/>
    <w:rsid w:val="004B041D"/>
    <w:rsid w:val="004B2527"/>
    <w:rsid w:val="004B4477"/>
    <w:rsid w:val="004B6751"/>
    <w:rsid w:val="004C168B"/>
    <w:rsid w:val="004C309A"/>
    <w:rsid w:val="004C460B"/>
    <w:rsid w:val="004C4965"/>
    <w:rsid w:val="004C652A"/>
    <w:rsid w:val="004D2A60"/>
    <w:rsid w:val="004D4AC1"/>
    <w:rsid w:val="004D659C"/>
    <w:rsid w:val="004E298C"/>
    <w:rsid w:val="004E4BBA"/>
    <w:rsid w:val="004F2903"/>
    <w:rsid w:val="004F3B43"/>
    <w:rsid w:val="004F64EE"/>
    <w:rsid w:val="004F6AD7"/>
    <w:rsid w:val="00502BFF"/>
    <w:rsid w:val="00503392"/>
    <w:rsid w:val="0050750C"/>
    <w:rsid w:val="00510A40"/>
    <w:rsid w:val="00513272"/>
    <w:rsid w:val="00516631"/>
    <w:rsid w:val="005166B6"/>
    <w:rsid w:val="00520C47"/>
    <w:rsid w:val="005245C5"/>
    <w:rsid w:val="00525266"/>
    <w:rsid w:val="00525A4D"/>
    <w:rsid w:val="005311B2"/>
    <w:rsid w:val="005329A0"/>
    <w:rsid w:val="0054136F"/>
    <w:rsid w:val="005546CC"/>
    <w:rsid w:val="00564C4C"/>
    <w:rsid w:val="0056506E"/>
    <w:rsid w:val="00565297"/>
    <w:rsid w:val="00577AAD"/>
    <w:rsid w:val="00580DE8"/>
    <w:rsid w:val="00587F80"/>
    <w:rsid w:val="00590B3A"/>
    <w:rsid w:val="00594AA6"/>
    <w:rsid w:val="005A2A27"/>
    <w:rsid w:val="005A603E"/>
    <w:rsid w:val="005A69F9"/>
    <w:rsid w:val="005A7729"/>
    <w:rsid w:val="005B4BA5"/>
    <w:rsid w:val="005B69DA"/>
    <w:rsid w:val="005B6BF4"/>
    <w:rsid w:val="005C260A"/>
    <w:rsid w:val="005C34A2"/>
    <w:rsid w:val="005C550A"/>
    <w:rsid w:val="005D2FCD"/>
    <w:rsid w:val="005D3BB9"/>
    <w:rsid w:val="005E0F08"/>
    <w:rsid w:val="005E19F0"/>
    <w:rsid w:val="005E1D5B"/>
    <w:rsid w:val="005E38DB"/>
    <w:rsid w:val="005F025E"/>
    <w:rsid w:val="005F1173"/>
    <w:rsid w:val="005F43C5"/>
    <w:rsid w:val="005F4DA4"/>
    <w:rsid w:val="005F62CD"/>
    <w:rsid w:val="005F647C"/>
    <w:rsid w:val="00602587"/>
    <w:rsid w:val="00604BE7"/>
    <w:rsid w:val="0060678A"/>
    <w:rsid w:val="00621148"/>
    <w:rsid w:val="00622A07"/>
    <w:rsid w:val="00625ADE"/>
    <w:rsid w:val="00627913"/>
    <w:rsid w:val="006305EC"/>
    <w:rsid w:val="00631DD8"/>
    <w:rsid w:val="0063414C"/>
    <w:rsid w:val="00634582"/>
    <w:rsid w:val="00635FB8"/>
    <w:rsid w:val="006424EF"/>
    <w:rsid w:val="00642D20"/>
    <w:rsid w:val="0064696D"/>
    <w:rsid w:val="00647761"/>
    <w:rsid w:val="00650359"/>
    <w:rsid w:val="00650881"/>
    <w:rsid w:val="00651AAD"/>
    <w:rsid w:val="00652EFE"/>
    <w:rsid w:val="00655327"/>
    <w:rsid w:val="00656CCF"/>
    <w:rsid w:val="0066228B"/>
    <w:rsid w:val="00662791"/>
    <w:rsid w:val="006643AC"/>
    <w:rsid w:val="0066563E"/>
    <w:rsid w:val="00666685"/>
    <w:rsid w:val="00672717"/>
    <w:rsid w:val="00675EDE"/>
    <w:rsid w:val="00676460"/>
    <w:rsid w:val="00683B00"/>
    <w:rsid w:val="006874A5"/>
    <w:rsid w:val="0069307E"/>
    <w:rsid w:val="006975FC"/>
    <w:rsid w:val="00697E8C"/>
    <w:rsid w:val="006A05B5"/>
    <w:rsid w:val="006A18C8"/>
    <w:rsid w:val="006A36CB"/>
    <w:rsid w:val="006A6362"/>
    <w:rsid w:val="006B2D9C"/>
    <w:rsid w:val="006B3A94"/>
    <w:rsid w:val="006C1300"/>
    <w:rsid w:val="006C1F20"/>
    <w:rsid w:val="006C649A"/>
    <w:rsid w:val="006C781E"/>
    <w:rsid w:val="006C7EB9"/>
    <w:rsid w:val="006D05BF"/>
    <w:rsid w:val="006D16F9"/>
    <w:rsid w:val="006D7F9D"/>
    <w:rsid w:val="006E3C3F"/>
    <w:rsid w:val="006E7712"/>
    <w:rsid w:val="006F1F51"/>
    <w:rsid w:val="006F5FD4"/>
    <w:rsid w:val="006F6A8E"/>
    <w:rsid w:val="00705B93"/>
    <w:rsid w:val="00710822"/>
    <w:rsid w:val="00710B18"/>
    <w:rsid w:val="0071398E"/>
    <w:rsid w:val="0071422A"/>
    <w:rsid w:val="0071607C"/>
    <w:rsid w:val="00716207"/>
    <w:rsid w:val="00717D23"/>
    <w:rsid w:val="00723204"/>
    <w:rsid w:val="0072336F"/>
    <w:rsid w:val="0072721B"/>
    <w:rsid w:val="00735277"/>
    <w:rsid w:val="00736E2B"/>
    <w:rsid w:val="00737603"/>
    <w:rsid w:val="00740CF6"/>
    <w:rsid w:val="00742BCD"/>
    <w:rsid w:val="00751D1B"/>
    <w:rsid w:val="0075295F"/>
    <w:rsid w:val="00753C5A"/>
    <w:rsid w:val="0075648E"/>
    <w:rsid w:val="00756782"/>
    <w:rsid w:val="007579BC"/>
    <w:rsid w:val="0076110E"/>
    <w:rsid w:val="0076375C"/>
    <w:rsid w:val="00767C21"/>
    <w:rsid w:val="00770739"/>
    <w:rsid w:val="00777504"/>
    <w:rsid w:val="007807CF"/>
    <w:rsid w:val="00781E3A"/>
    <w:rsid w:val="00785CCF"/>
    <w:rsid w:val="00785CD6"/>
    <w:rsid w:val="00792DBD"/>
    <w:rsid w:val="007A0445"/>
    <w:rsid w:val="007A0DF9"/>
    <w:rsid w:val="007B1F5A"/>
    <w:rsid w:val="007B41E7"/>
    <w:rsid w:val="007C00B6"/>
    <w:rsid w:val="007C0ECF"/>
    <w:rsid w:val="007C286F"/>
    <w:rsid w:val="007C38BB"/>
    <w:rsid w:val="007C4DA2"/>
    <w:rsid w:val="007C717E"/>
    <w:rsid w:val="007D0764"/>
    <w:rsid w:val="007D22C3"/>
    <w:rsid w:val="007D282D"/>
    <w:rsid w:val="007D3BC2"/>
    <w:rsid w:val="007D4DA9"/>
    <w:rsid w:val="007D5301"/>
    <w:rsid w:val="007D6994"/>
    <w:rsid w:val="007D6AD0"/>
    <w:rsid w:val="007E70FF"/>
    <w:rsid w:val="007E7CC9"/>
    <w:rsid w:val="007F182F"/>
    <w:rsid w:val="007F2A79"/>
    <w:rsid w:val="007F66FC"/>
    <w:rsid w:val="007F7EE3"/>
    <w:rsid w:val="008009B7"/>
    <w:rsid w:val="008045CE"/>
    <w:rsid w:val="00807152"/>
    <w:rsid w:val="00816889"/>
    <w:rsid w:val="00822283"/>
    <w:rsid w:val="0083010E"/>
    <w:rsid w:val="008307E7"/>
    <w:rsid w:val="008345C8"/>
    <w:rsid w:val="00836191"/>
    <w:rsid w:val="00836A5E"/>
    <w:rsid w:val="00840EB8"/>
    <w:rsid w:val="00841735"/>
    <w:rsid w:val="00842A74"/>
    <w:rsid w:val="00844F08"/>
    <w:rsid w:val="00847D31"/>
    <w:rsid w:val="00852BED"/>
    <w:rsid w:val="00854B3E"/>
    <w:rsid w:val="00855E78"/>
    <w:rsid w:val="0086004B"/>
    <w:rsid w:val="008631DC"/>
    <w:rsid w:val="008639E0"/>
    <w:rsid w:val="00863E27"/>
    <w:rsid w:val="00866CA8"/>
    <w:rsid w:val="0087204E"/>
    <w:rsid w:val="00874B28"/>
    <w:rsid w:val="008765EE"/>
    <w:rsid w:val="00880050"/>
    <w:rsid w:val="00881824"/>
    <w:rsid w:val="008821FC"/>
    <w:rsid w:val="0088346B"/>
    <w:rsid w:val="00884103"/>
    <w:rsid w:val="00891645"/>
    <w:rsid w:val="00891807"/>
    <w:rsid w:val="00892138"/>
    <w:rsid w:val="00894FB9"/>
    <w:rsid w:val="008955BD"/>
    <w:rsid w:val="008962E2"/>
    <w:rsid w:val="0089649C"/>
    <w:rsid w:val="008A3F53"/>
    <w:rsid w:val="008A4F3D"/>
    <w:rsid w:val="008A500D"/>
    <w:rsid w:val="008A5C74"/>
    <w:rsid w:val="008A63FD"/>
    <w:rsid w:val="008A7D51"/>
    <w:rsid w:val="008B3955"/>
    <w:rsid w:val="008B7860"/>
    <w:rsid w:val="008C19E7"/>
    <w:rsid w:val="008C4AC8"/>
    <w:rsid w:val="008C4B42"/>
    <w:rsid w:val="008C5D6F"/>
    <w:rsid w:val="008D0898"/>
    <w:rsid w:val="008D39C2"/>
    <w:rsid w:val="008D553B"/>
    <w:rsid w:val="008D63CE"/>
    <w:rsid w:val="008E210C"/>
    <w:rsid w:val="008F32AB"/>
    <w:rsid w:val="008F61F5"/>
    <w:rsid w:val="008F65A0"/>
    <w:rsid w:val="008F6CDF"/>
    <w:rsid w:val="0090014C"/>
    <w:rsid w:val="00901ABD"/>
    <w:rsid w:val="009020CE"/>
    <w:rsid w:val="00902E7F"/>
    <w:rsid w:val="009044F5"/>
    <w:rsid w:val="00907575"/>
    <w:rsid w:val="00910BEF"/>
    <w:rsid w:val="00912004"/>
    <w:rsid w:val="009204A6"/>
    <w:rsid w:val="00925960"/>
    <w:rsid w:val="00926216"/>
    <w:rsid w:val="00931193"/>
    <w:rsid w:val="0093417C"/>
    <w:rsid w:val="0093629C"/>
    <w:rsid w:val="00947421"/>
    <w:rsid w:val="00947D8A"/>
    <w:rsid w:val="00950AA0"/>
    <w:rsid w:val="00954569"/>
    <w:rsid w:val="00954804"/>
    <w:rsid w:val="00960555"/>
    <w:rsid w:val="00962B8E"/>
    <w:rsid w:val="00965502"/>
    <w:rsid w:val="0096665A"/>
    <w:rsid w:val="00966CE7"/>
    <w:rsid w:val="00967719"/>
    <w:rsid w:val="00970CC7"/>
    <w:rsid w:val="0097397C"/>
    <w:rsid w:val="00973A0C"/>
    <w:rsid w:val="00975193"/>
    <w:rsid w:val="00976EF3"/>
    <w:rsid w:val="00980135"/>
    <w:rsid w:val="0098083A"/>
    <w:rsid w:val="0098091F"/>
    <w:rsid w:val="00990134"/>
    <w:rsid w:val="0099018F"/>
    <w:rsid w:val="00991834"/>
    <w:rsid w:val="00994DA2"/>
    <w:rsid w:val="009962C5"/>
    <w:rsid w:val="00996438"/>
    <w:rsid w:val="00997C7D"/>
    <w:rsid w:val="009A06D1"/>
    <w:rsid w:val="009A13DB"/>
    <w:rsid w:val="009B495B"/>
    <w:rsid w:val="009C5FEA"/>
    <w:rsid w:val="009C7ABF"/>
    <w:rsid w:val="009D22E8"/>
    <w:rsid w:val="009D4B67"/>
    <w:rsid w:val="009D4B77"/>
    <w:rsid w:val="009D79D1"/>
    <w:rsid w:val="009E127E"/>
    <w:rsid w:val="009E2EFE"/>
    <w:rsid w:val="009E54B4"/>
    <w:rsid w:val="009E5E52"/>
    <w:rsid w:val="009E5E85"/>
    <w:rsid w:val="009E6EBC"/>
    <w:rsid w:val="009E7446"/>
    <w:rsid w:val="009F2EC5"/>
    <w:rsid w:val="009F3100"/>
    <w:rsid w:val="009F420B"/>
    <w:rsid w:val="00A01A8E"/>
    <w:rsid w:val="00A03B47"/>
    <w:rsid w:val="00A05F3F"/>
    <w:rsid w:val="00A06B02"/>
    <w:rsid w:val="00A11892"/>
    <w:rsid w:val="00A13D0F"/>
    <w:rsid w:val="00A2012C"/>
    <w:rsid w:val="00A20F68"/>
    <w:rsid w:val="00A2142D"/>
    <w:rsid w:val="00A224FE"/>
    <w:rsid w:val="00A23B5D"/>
    <w:rsid w:val="00A27A6D"/>
    <w:rsid w:val="00A30D79"/>
    <w:rsid w:val="00A3114E"/>
    <w:rsid w:val="00A31C31"/>
    <w:rsid w:val="00A34A4D"/>
    <w:rsid w:val="00A426EA"/>
    <w:rsid w:val="00A4331B"/>
    <w:rsid w:val="00A4603E"/>
    <w:rsid w:val="00A50BF9"/>
    <w:rsid w:val="00A51671"/>
    <w:rsid w:val="00A51DAD"/>
    <w:rsid w:val="00A53901"/>
    <w:rsid w:val="00A57BE3"/>
    <w:rsid w:val="00A644EA"/>
    <w:rsid w:val="00A64C59"/>
    <w:rsid w:val="00A65F66"/>
    <w:rsid w:val="00A67A0B"/>
    <w:rsid w:val="00A76258"/>
    <w:rsid w:val="00A77153"/>
    <w:rsid w:val="00A81857"/>
    <w:rsid w:val="00A82317"/>
    <w:rsid w:val="00A83E1B"/>
    <w:rsid w:val="00A84272"/>
    <w:rsid w:val="00A86F19"/>
    <w:rsid w:val="00A87297"/>
    <w:rsid w:val="00A91B09"/>
    <w:rsid w:val="00A968A7"/>
    <w:rsid w:val="00A96ABB"/>
    <w:rsid w:val="00AA1773"/>
    <w:rsid w:val="00AA3DB0"/>
    <w:rsid w:val="00AA56B9"/>
    <w:rsid w:val="00AA5AD0"/>
    <w:rsid w:val="00AA630E"/>
    <w:rsid w:val="00AA639B"/>
    <w:rsid w:val="00AA63AF"/>
    <w:rsid w:val="00AA678F"/>
    <w:rsid w:val="00AB13FB"/>
    <w:rsid w:val="00AB3746"/>
    <w:rsid w:val="00AC06AA"/>
    <w:rsid w:val="00AC335C"/>
    <w:rsid w:val="00AC680A"/>
    <w:rsid w:val="00AC731F"/>
    <w:rsid w:val="00AD6518"/>
    <w:rsid w:val="00AD6F8B"/>
    <w:rsid w:val="00AE099C"/>
    <w:rsid w:val="00AE0FD3"/>
    <w:rsid w:val="00AF10E3"/>
    <w:rsid w:val="00AF170F"/>
    <w:rsid w:val="00AF2271"/>
    <w:rsid w:val="00AF497E"/>
    <w:rsid w:val="00AF4C35"/>
    <w:rsid w:val="00B04F5A"/>
    <w:rsid w:val="00B071AD"/>
    <w:rsid w:val="00B10AF9"/>
    <w:rsid w:val="00B13D4A"/>
    <w:rsid w:val="00B16D4A"/>
    <w:rsid w:val="00B207A4"/>
    <w:rsid w:val="00B20AB0"/>
    <w:rsid w:val="00B26020"/>
    <w:rsid w:val="00B26C25"/>
    <w:rsid w:val="00B33DCB"/>
    <w:rsid w:val="00B3454B"/>
    <w:rsid w:val="00B36195"/>
    <w:rsid w:val="00B4579E"/>
    <w:rsid w:val="00B4632B"/>
    <w:rsid w:val="00B46977"/>
    <w:rsid w:val="00B4778A"/>
    <w:rsid w:val="00B521C8"/>
    <w:rsid w:val="00B52D93"/>
    <w:rsid w:val="00B5341A"/>
    <w:rsid w:val="00B54B1F"/>
    <w:rsid w:val="00B563F6"/>
    <w:rsid w:val="00B6020F"/>
    <w:rsid w:val="00B6767E"/>
    <w:rsid w:val="00B7036E"/>
    <w:rsid w:val="00B734B1"/>
    <w:rsid w:val="00B74D69"/>
    <w:rsid w:val="00B75F2C"/>
    <w:rsid w:val="00B76758"/>
    <w:rsid w:val="00B80111"/>
    <w:rsid w:val="00B80D87"/>
    <w:rsid w:val="00B820ED"/>
    <w:rsid w:val="00B832BF"/>
    <w:rsid w:val="00B84A61"/>
    <w:rsid w:val="00B912DA"/>
    <w:rsid w:val="00B957D1"/>
    <w:rsid w:val="00BA21D7"/>
    <w:rsid w:val="00BA7A4B"/>
    <w:rsid w:val="00BB0B87"/>
    <w:rsid w:val="00BB2ADC"/>
    <w:rsid w:val="00BB4081"/>
    <w:rsid w:val="00BB5768"/>
    <w:rsid w:val="00BB705B"/>
    <w:rsid w:val="00BC3A6F"/>
    <w:rsid w:val="00BC47F8"/>
    <w:rsid w:val="00BE13E4"/>
    <w:rsid w:val="00BE400D"/>
    <w:rsid w:val="00BE5B44"/>
    <w:rsid w:val="00BE658F"/>
    <w:rsid w:val="00BF4C13"/>
    <w:rsid w:val="00BF5268"/>
    <w:rsid w:val="00BF540A"/>
    <w:rsid w:val="00BF6268"/>
    <w:rsid w:val="00BF6A91"/>
    <w:rsid w:val="00C013B4"/>
    <w:rsid w:val="00C07F67"/>
    <w:rsid w:val="00C11EA0"/>
    <w:rsid w:val="00C123E4"/>
    <w:rsid w:val="00C1402D"/>
    <w:rsid w:val="00C1479A"/>
    <w:rsid w:val="00C14E87"/>
    <w:rsid w:val="00C16FC9"/>
    <w:rsid w:val="00C20D6A"/>
    <w:rsid w:val="00C21BEC"/>
    <w:rsid w:val="00C24ABD"/>
    <w:rsid w:val="00C24D4F"/>
    <w:rsid w:val="00C31230"/>
    <w:rsid w:val="00C4113B"/>
    <w:rsid w:val="00C41DFE"/>
    <w:rsid w:val="00C41F96"/>
    <w:rsid w:val="00C42B1E"/>
    <w:rsid w:val="00C42CE4"/>
    <w:rsid w:val="00C46477"/>
    <w:rsid w:val="00C479D4"/>
    <w:rsid w:val="00C47BED"/>
    <w:rsid w:val="00C52DBF"/>
    <w:rsid w:val="00C54615"/>
    <w:rsid w:val="00C54891"/>
    <w:rsid w:val="00C565A7"/>
    <w:rsid w:val="00C63608"/>
    <w:rsid w:val="00C7415B"/>
    <w:rsid w:val="00C76FB0"/>
    <w:rsid w:val="00C8012A"/>
    <w:rsid w:val="00C80DFE"/>
    <w:rsid w:val="00C80E55"/>
    <w:rsid w:val="00C84041"/>
    <w:rsid w:val="00C86DBA"/>
    <w:rsid w:val="00C91AED"/>
    <w:rsid w:val="00C92BE4"/>
    <w:rsid w:val="00C95886"/>
    <w:rsid w:val="00C96917"/>
    <w:rsid w:val="00CA2386"/>
    <w:rsid w:val="00CA44AC"/>
    <w:rsid w:val="00CB147F"/>
    <w:rsid w:val="00CB6483"/>
    <w:rsid w:val="00CB77B8"/>
    <w:rsid w:val="00CC1372"/>
    <w:rsid w:val="00CC1456"/>
    <w:rsid w:val="00CC2DAA"/>
    <w:rsid w:val="00CC45C0"/>
    <w:rsid w:val="00CC5480"/>
    <w:rsid w:val="00CC5531"/>
    <w:rsid w:val="00CD1714"/>
    <w:rsid w:val="00CD3EAD"/>
    <w:rsid w:val="00CD6206"/>
    <w:rsid w:val="00CD795E"/>
    <w:rsid w:val="00CE558B"/>
    <w:rsid w:val="00CF21C6"/>
    <w:rsid w:val="00CF4C7C"/>
    <w:rsid w:val="00D0586F"/>
    <w:rsid w:val="00D10E44"/>
    <w:rsid w:val="00D11B04"/>
    <w:rsid w:val="00D1423F"/>
    <w:rsid w:val="00D15AB3"/>
    <w:rsid w:val="00D16F73"/>
    <w:rsid w:val="00D16FD5"/>
    <w:rsid w:val="00D20B6C"/>
    <w:rsid w:val="00D31B09"/>
    <w:rsid w:val="00D31E81"/>
    <w:rsid w:val="00D32DCB"/>
    <w:rsid w:val="00D34DED"/>
    <w:rsid w:val="00D372B4"/>
    <w:rsid w:val="00D6091A"/>
    <w:rsid w:val="00D64713"/>
    <w:rsid w:val="00D70D8A"/>
    <w:rsid w:val="00D72B24"/>
    <w:rsid w:val="00D730C6"/>
    <w:rsid w:val="00D737F2"/>
    <w:rsid w:val="00D74C95"/>
    <w:rsid w:val="00D8044D"/>
    <w:rsid w:val="00D80F17"/>
    <w:rsid w:val="00D83CE0"/>
    <w:rsid w:val="00D84271"/>
    <w:rsid w:val="00D84959"/>
    <w:rsid w:val="00D858B5"/>
    <w:rsid w:val="00D86B1F"/>
    <w:rsid w:val="00D87853"/>
    <w:rsid w:val="00D91A99"/>
    <w:rsid w:val="00D96E1B"/>
    <w:rsid w:val="00D97804"/>
    <w:rsid w:val="00DA19E7"/>
    <w:rsid w:val="00DB0A06"/>
    <w:rsid w:val="00DB146E"/>
    <w:rsid w:val="00DB14BE"/>
    <w:rsid w:val="00DB3E35"/>
    <w:rsid w:val="00DB6241"/>
    <w:rsid w:val="00DB6A2C"/>
    <w:rsid w:val="00DB70C0"/>
    <w:rsid w:val="00DC03A9"/>
    <w:rsid w:val="00DC0797"/>
    <w:rsid w:val="00DC2A1F"/>
    <w:rsid w:val="00DC33F9"/>
    <w:rsid w:val="00DD2FD8"/>
    <w:rsid w:val="00DD4198"/>
    <w:rsid w:val="00DE4E53"/>
    <w:rsid w:val="00DE5D71"/>
    <w:rsid w:val="00DE6F86"/>
    <w:rsid w:val="00DE75D2"/>
    <w:rsid w:val="00DF5043"/>
    <w:rsid w:val="00DF70FD"/>
    <w:rsid w:val="00DF7A0E"/>
    <w:rsid w:val="00E02500"/>
    <w:rsid w:val="00E034AA"/>
    <w:rsid w:val="00E05A69"/>
    <w:rsid w:val="00E076B2"/>
    <w:rsid w:val="00E116C0"/>
    <w:rsid w:val="00E13EA7"/>
    <w:rsid w:val="00E14747"/>
    <w:rsid w:val="00E16303"/>
    <w:rsid w:val="00E177AE"/>
    <w:rsid w:val="00E20BBB"/>
    <w:rsid w:val="00E24E70"/>
    <w:rsid w:val="00E3089B"/>
    <w:rsid w:val="00E356B2"/>
    <w:rsid w:val="00E35B7C"/>
    <w:rsid w:val="00E35FC7"/>
    <w:rsid w:val="00E43BEC"/>
    <w:rsid w:val="00E43E11"/>
    <w:rsid w:val="00E463CD"/>
    <w:rsid w:val="00E525BB"/>
    <w:rsid w:val="00E5344C"/>
    <w:rsid w:val="00E60524"/>
    <w:rsid w:val="00E619A4"/>
    <w:rsid w:val="00E61C84"/>
    <w:rsid w:val="00E64097"/>
    <w:rsid w:val="00E67225"/>
    <w:rsid w:val="00E742CB"/>
    <w:rsid w:val="00E762EB"/>
    <w:rsid w:val="00E8012F"/>
    <w:rsid w:val="00E81810"/>
    <w:rsid w:val="00E87CDF"/>
    <w:rsid w:val="00E93305"/>
    <w:rsid w:val="00E93B38"/>
    <w:rsid w:val="00EA067C"/>
    <w:rsid w:val="00EA0742"/>
    <w:rsid w:val="00EA1CB7"/>
    <w:rsid w:val="00EB01F6"/>
    <w:rsid w:val="00EB0CBD"/>
    <w:rsid w:val="00EB2236"/>
    <w:rsid w:val="00EB22FA"/>
    <w:rsid w:val="00EB4E3E"/>
    <w:rsid w:val="00EB691C"/>
    <w:rsid w:val="00EB7A99"/>
    <w:rsid w:val="00EC0925"/>
    <w:rsid w:val="00ED0081"/>
    <w:rsid w:val="00ED7174"/>
    <w:rsid w:val="00EE50D8"/>
    <w:rsid w:val="00EE7F65"/>
    <w:rsid w:val="00EF1302"/>
    <w:rsid w:val="00EF13CE"/>
    <w:rsid w:val="00EF5E0F"/>
    <w:rsid w:val="00EF7290"/>
    <w:rsid w:val="00F016DC"/>
    <w:rsid w:val="00F05A8B"/>
    <w:rsid w:val="00F075CE"/>
    <w:rsid w:val="00F075D2"/>
    <w:rsid w:val="00F11369"/>
    <w:rsid w:val="00F11D1D"/>
    <w:rsid w:val="00F13798"/>
    <w:rsid w:val="00F14523"/>
    <w:rsid w:val="00F1765A"/>
    <w:rsid w:val="00F257B2"/>
    <w:rsid w:val="00F263D5"/>
    <w:rsid w:val="00F269C3"/>
    <w:rsid w:val="00F3143A"/>
    <w:rsid w:val="00F3164C"/>
    <w:rsid w:val="00F4203A"/>
    <w:rsid w:val="00F430BC"/>
    <w:rsid w:val="00F44485"/>
    <w:rsid w:val="00F47468"/>
    <w:rsid w:val="00F47CCE"/>
    <w:rsid w:val="00F64CBC"/>
    <w:rsid w:val="00F66039"/>
    <w:rsid w:val="00F7053E"/>
    <w:rsid w:val="00F7065C"/>
    <w:rsid w:val="00F70FA4"/>
    <w:rsid w:val="00F73BD8"/>
    <w:rsid w:val="00F77C19"/>
    <w:rsid w:val="00F813B7"/>
    <w:rsid w:val="00F83A87"/>
    <w:rsid w:val="00F921E0"/>
    <w:rsid w:val="00F94223"/>
    <w:rsid w:val="00F96531"/>
    <w:rsid w:val="00F965B2"/>
    <w:rsid w:val="00F97BA1"/>
    <w:rsid w:val="00FA27DE"/>
    <w:rsid w:val="00FA3192"/>
    <w:rsid w:val="00FA4507"/>
    <w:rsid w:val="00FB340F"/>
    <w:rsid w:val="00FC0D46"/>
    <w:rsid w:val="00FD2FC7"/>
    <w:rsid w:val="00FD4DE4"/>
    <w:rsid w:val="00FD7D71"/>
    <w:rsid w:val="00FE0ACA"/>
    <w:rsid w:val="00FE0B61"/>
    <w:rsid w:val="00FF54CB"/>
    <w:rsid w:val="00FF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571B7"/>
  <w14:defaultImageDpi w14:val="300"/>
  <w15:docId w15:val="{945C6C82-8DB9-4EEF-8D05-DDD68D98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8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6F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DF6"/>
    <w:pPr>
      <w:tabs>
        <w:tab w:val="center" w:pos="4320"/>
        <w:tab w:val="right" w:pos="8640"/>
      </w:tabs>
    </w:pPr>
  </w:style>
  <w:style w:type="character" w:customStyle="1" w:styleId="HeaderChar">
    <w:name w:val="Header Char"/>
    <w:basedOn w:val="DefaultParagraphFont"/>
    <w:link w:val="Header"/>
    <w:uiPriority w:val="99"/>
    <w:rsid w:val="00030DF6"/>
  </w:style>
  <w:style w:type="paragraph" w:styleId="Footer">
    <w:name w:val="footer"/>
    <w:basedOn w:val="Normal"/>
    <w:link w:val="FooterChar"/>
    <w:uiPriority w:val="99"/>
    <w:unhideWhenUsed/>
    <w:rsid w:val="00030DF6"/>
    <w:pPr>
      <w:tabs>
        <w:tab w:val="center" w:pos="4320"/>
        <w:tab w:val="right" w:pos="8640"/>
      </w:tabs>
    </w:pPr>
  </w:style>
  <w:style w:type="character" w:customStyle="1" w:styleId="FooterChar">
    <w:name w:val="Footer Char"/>
    <w:basedOn w:val="DefaultParagraphFont"/>
    <w:link w:val="Footer"/>
    <w:uiPriority w:val="99"/>
    <w:rsid w:val="00030DF6"/>
  </w:style>
  <w:style w:type="paragraph" w:styleId="ListParagraph">
    <w:name w:val="List Paragraph"/>
    <w:basedOn w:val="Normal"/>
    <w:uiPriority w:val="34"/>
    <w:qFormat/>
    <w:rsid w:val="005A69F9"/>
    <w:pPr>
      <w:ind w:left="720"/>
      <w:contextualSpacing/>
    </w:pPr>
  </w:style>
  <w:style w:type="character" w:styleId="PageNumber">
    <w:name w:val="page number"/>
    <w:basedOn w:val="DefaultParagraphFont"/>
    <w:uiPriority w:val="99"/>
    <w:semiHidden/>
    <w:unhideWhenUsed/>
    <w:rsid w:val="00740CF6"/>
  </w:style>
  <w:style w:type="paragraph" w:customStyle="1" w:styleId="NoteLevel1">
    <w:name w:val="Note Level 1"/>
    <w:basedOn w:val="Normal"/>
    <w:uiPriority w:val="99"/>
    <w:unhideWhenUsed/>
    <w:rsid w:val="0060678A"/>
    <w:pPr>
      <w:keepNext/>
      <w:numPr>
        <w:numId w:val="8"/>
      </w:numPr>
      <w:contextualSpacing/>
      <w:outlineLvl w:val="0"/>
    </w:pPr>
    <w:rPr>
      <w:rFonts w:ascii="Verdana" w:eastAsia="MS Gothic" w:hAnsi="Verdana"/>
    </w:rPr>
  </w:style>
  <w:style w:type="paragraph" w:customStyle="1" w:styleId="NoteLevel2">
    <w:name w:val="Note Level 2"/>
    <w:basedOn w:val="Normal"/>
    <w:uiPriority w:val="99"/>
    <w:unhideWhenUsed/>
    <w:rsid w:val="0060678A"/>
    <w:pPr>
      <w:keepNext/>
      <w:numPr>
        <w:ilvl w:val="1"/>
        <w:numId w:val="8"/>
      </w:numPr>
      <w:contextualSpacing/>
      <w:outlineLvl w:val="1"/>
    </w:pPr>
    <w:rPr>
      <w:rFonts w:ascii="Verdana" w:eastAsia="MS Gothic" w:hAnsi="Verdana"/>
    </w:rPr>
  </w:style>
  <w:style w:type="paragraph" w:customStyle="1" w:styleId="NoteLevel3">
    <w:name w:val="Note Level 3"/>
    <w:basedOn w:val="Normal"/>
    <w:uiPriority w:val="99"/>
    <w:unhideWhenUsed/>
    <w:rsid w:val="0060678A"/>
    <w:pPr>
      <w:keepNext/>
      <w:numPr>
        <w:ilvl w:val="2"/>
        <w:numId w:val="8"/>
      </w:numPr>
      <w:contextualSpacing/>
      <w:outlineLvl w:val="2"/>
    </w:pPr>
    <w:rPr>
      <w:rFonts w:ascii="Verdana" w:eastAsia="MS Gothic" w:hAnsi="Verdana"/>
    </w:rPr>
  </w:style>
  <w:style w:type="paragraph" w:customStyle="1" w:styleId="NoteLevel4">
    <w:name w:val="Note Level 4"/>
    <w:basedOn w:val="Normal"/>
    <w:uiPriority w:val="99"/>
    <w:unhideWhenUsed/>
    <w:rsid w:val="0060678A"/>
    <w:pPr>
      <w:keepNext/>
      <w:numPr>
        <w:ilvl w:val="3"/>
        <w:numId w:val="8"/>
      </w:numPr>
      <w:tabs>
        <w:tab w:val="clear" w:pos="2160"/>
        <w:tab w:val="num" w:pos="360"/>
      </w:tabs>
      <w:ind w:left="0" w:firstLine="0"/>
      <w:contextualSpacing/>
      <w:outlineLvl w:val="3"/>
    </w:pPr>
    <w:rPr>
      <w:rFonts w:ascii="Verdana" w:eastAsia="MS Gothic" w:hAnsi="Verdana"/>
    </w:rPr>
  </w:style>
  <w:style w:type="paragraph" w:customStyle="1" w:styleId="NoteLevel5">
    <w:name w:val="Note Level 5"/>
    <w:basedOn w:val="Normal"/>
    <w:uiPriority w:val="99"/>
    <w:unhideWhenUsed/>
    <w:rsid w:val="0060678A"/>
    <w:pPr>
      <w:keepNext/>
      <w:numPr>
        <w:ilvl w:val="4"/>
        <w:numId w:val="8"/>
      </w:numPr>
      <w:contextualSpacing/>
      <w:outlineLvl w:val="4"/>
    </w:pPr>
    <w:rPr>
      <w:rFonts w:ascii="Verdana" w:eastAsia="MS Gothic" w:hAnsi="Verdana"/>
    </w:rPr>
  </w:style>
  <w:style w:type="paragraph" w:customStyle="1" w:styleId="NoteLevel6">
    <w:name w:val="Note Level 6"/>
    <w:basedOn w:val="Normal"/>
    <w:uiPriority w:val="99"/>
    <w:unhideWhenUsed/>
    <w:rsid w:val="0060678A"/>
    <w:pPr>
      <w:keepNext/>
      <w:numPr>
        <w:ilvl w:val="5"/>
        <w:numId w:val="8"/>
      </w:numPr>
      <w:contextualSpacing/>
      <w:outlineLvl w:val="5"/>
    </w:pPr>
    <w:rPr>
      <w:rFonts w:ascii="Verdana" w:eastAsia="MS Gothic" w:hAnsi="Verdana"/>
    </w:rPr>
  </w:style>
  <w:style w:type="paragraph" w:customStyle="1" w:styleId="NoteLevel7">
    <w:name w:val="Note Level 7"/>
    <w:basedOn w:val="Normal"/>
    <w:uiPriority w:val="99"/>
    <w:unhideWhenUsed/>
    <w:rsid w:val="0060678A"/>
    <w:pPr>
      <w:keepNext/>
      <w:numPr>
        <w:ilvl w:val="6"/>
        <w:numId w:val="8"/>
      </w:numPr>
      <w:contextualSpacing/>
      <w:outlineLvl w:val="6"/>
    </w:pPr>
    <w:rPr>
      <w:rFonts w:ascii="Verdana" w:eastAsia="MS Gothic" w:hAnsi="Verdana"/>
    </w:rPr>
  </w:style>
  <w:style w:type="paragraph" w:customStyle="1" w:styleId="NoteLevel8">
    <w:name w:val="Note Level 8"/>
    <w:basedOn w:val="Normal"/>
    <w:uiPriority w:val="99"/>
    <w:unhideWhenUsed/>
    <w:rsid w:val="0060678A"/>
    <w:pPr>
      <w:keepNext/>
      <w:numPr>
        <w:ilvl w:val="7"/>
        <w:numId w:val="8"/>
      </w:numPr>
      <w:contextualSpacing/>
      <w:outlineLvl w:val="7"/>
    </w:pPr>
    <w:rPr>
      <w:rFonts w:ascii="Verdana" w:eastAsia="MS Gothic" w:hAnsi="Verdana"/>
    </w:rPr>
  </w:style>
  <w:style w:type="paragraph" w:customStyle="1" w:styleId="NoteLevel9">
    <w:name w:val="Note Level 9"/>
    <w:basedOn w:val="Normal"/>
    <w:uiPriority w:val="99"/>
    <w:unhideWhenUsed/>
    <w:rsid w:val="0060678A"/>
    <w:pPr>
      <w:keepNext/>
      <w:numPr>
        <w:ilvl w:val="8"/>
        <w:numId w:val="8"/>
      </w:numPr>
      <w:contextualSpacing/>
      <w:outlineLvl w:val="8"/>
    </w:pPr>
    <w:rPr>
      <w:rFonts w:ascii="Verdana" w:eastAsia="MS Gothic" w:hAnsi="Verdana"/>
    </w:rPr>
  </w:style>
  <w:style w:type="character" w:customStyle="1" w:styleId="Heading1Char">
    <w:name w:val="Heading 1 Char"/>
    <w:basedOn w:val="DefaultParagraphFont"/>
    <w:link w:val="Heading1"/>
    <w:uiPriority w:val="9"/>
    <w:rsid w:val="0099183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91834"/>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991834"/>
    <w:pPr>
      <w:ind w:left="240"/>
    </w:pPr>
    <w:rPr>
      <w:smallCaps/>
      <w:sz w:val="22"/>
      <w:szCs w:val="22"/>
    </w:rPr>
  </w:style>
  <w:style w:type="paragraph" w:styleId="TOC1">
    <w:name w:val="toc 1"/>
    <w:basedOn w:val="Normal"/>
    <w:next w:val="Normal"/>
    <w:autoRedefine/>
    <w:uiPriority w:val="39"/>
    <w:unhideWhenUsed/>
    <w:rsid w:val="00991834"/>
    <w:pPr>
      <w:spacing w:before="120"/>
    </w:pPr>
    <w:rPr>
      <w:b/>
      <w:caps/>
      <w:sz w:val="22"/>
      <w:szCs w:val="22"/>
    </w:rPr>
  </w:style>
  <w:style w:type="paragraph" w:styleId="TOC3">
    <w:name w:val="toc 3"/>
    <w:basedOn w:val="Normal"/>
    <w:next w:val="Normal"/>
    <w:autoRedefine/>
    <w:uiPriority w:val="39"/>
    <w:unhideWhenUsed/>
    <w:rsid w:val="00991834"/>
    <w:pPr>
      <w:ind w:left="480"/>
    </w:pPr>
    <w:rPr>
      <w:i/>
      <w:sz w:val="22"/>
      <w:szCs w:val="22"/>
    </w:rPr>
  </w:style>
  <w:style w:type="paragraph" w:styleId="BalloonText">
    <w:name w:val="Balloon Text"/>
    <w:basedOn w:val="Normal"/>
    <w:link w:val="BalloonTextChar"/>
    <w:uiPriority w:val="99"/>
    <w:semiHidden/>
    <w:unhideWhenUsed/>
    <w:rsid w:val="00991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834"/>
    <w:rPr>
      <w:rFonts w:ascii="Lucida Grande" w:hAnsi="Lucida Grande" w:cs="Lucida Grande"/>
      <w:sz w:val="18"/>
      <w:szCs w:val="18"/>
    </w:rPr>
  </w:style>
  <w:style w:type="paragraph" w:styleId="TOC4">
    <w:name w:val="toc 4"/>
    <w:basedOn w:val="Normal"/>
    <w:next w:val="Normal"/>
    <w:autoRedefine/>
    <w:uiPriority w:val="39"/>
    <w:semiHidden/>
    <w:unhideWhenUsed/>
    <w:rsid w:val="00991834"/>
    <w:pPr>
      <w:ind w:left="720"/>
    </w:pPr>
    <w:rPr>
      <w:sz w:val="18"/>
      <w:szCs w:val="18"/>
    </w:rPr>
  </w:style>
  <w:style w:type="paragraph" w:styleId="TOC5">
    <w:name w:val="toc 5"/>
    <w:basedOn w:val="Normal"/>
    <w:next w:val="Normal"/>
    <w:autoRedefine/>
    <w:uiPriority w:val="39"/>
    <w:semiHidden/>
    <w:unhideWhenUsed/>
    <w:rsid w:val="00991834"/>
    <w:pPr>
      <w:ind w:left="960"/>
    </w:pPr>
    <w:rPr>
      <w:sz w:val="18"/>
      <w:szCs w:val="18"/>
    </w:rPr>
  </w:style>
  <w:style w:type="paragraph" w:styleId="TOC6">
    <w:name w:val="toc 6"/>
    <w:basedOn w:val="Normal"/>
    <w:next w:val="Normal"/>
    <w:autoRedefine/>
    <w:uiPriority w:val="39"/>
    <w:semiHidden/>
    <w:unhideWhenUsed/>
    <w:rsid w:val="00991834"/>
    <w:pPr>
      <w:ind w:left="1200"/>
    </w:pPr>
    <w:rPr>
      <w:sz w:val="18"/>
      <w:szCs w:val="18"/>
    </w:rPr>
  </w:style>
  <w:style w:type="paragraph" w:styleId="TOC7">
    <w:name w:val="toc 7"/>
    <w:basedOn w:val="Normal"/>
    <w:next w:val="Normal"/>
    <w:autoRedefine/>
    <w:uiPriority w:val="39"/>
    <w:semiHidden/>
    <w:unhideWhenUsed/>
    <w:rsid w:val="00991834"/>
    <w:pPr>
      <w:ind w:left="1440"/>
    </w:pPr>
    <w:rPr>
      <w:sz w:val="18"/>
      <w:szCs w:val="18"/>
    </w:rPr>
  </w:style>
  <w:style w:type="paragraph" w:styleId="TOC8">
    <w:name w:val="toc 8"/>
    <w:basedOn w:val="Normal"/>
    <w:next w:val="Normal"/>
    <w:autoRedefine/>
    <w:uiPriority w:val="39"/>
    <w:semiHidden/>
    <w:unhideWhenUsed/>
    <w:rsid w:val="00991834"/>
    <w:pPr>
      <w:ind w:left="1680"/>
    </w:pPr>
    <w:rPr>
      <w:sz w:val="18"/>
      <w:szCs w:val="18"/>
    </w:rPr>
  </w:style>
  <w:style w:type="paragraph" w:styleId="TOC9">
    <w:name w:val="toc 9"/>
    <w:basedOn w:val="Normal"/>
    <w:next w:val="Normal"/>
    <w:autoRedefine/>
    <w:uiPriority w:val="39"/>
    <w:semiHidden/>
    <w:unhideWhenUsed/>
    <w:rsid w:val="00991834"/>
    <w:pPr>
      <w:ind w:left="1920"/>
    </w:pPr>
    <w:rPr>
      <w:sz w:val="18"/>
      <w:szCs w:val="18"/>
    </w:rPr>
  </w:style>
  <w:style w:type="character" w:customStyle="1" w:styleId="Heading2Char">
    <w:name w:val="Heading 2 Char"/>
    <w:basedOn w:val="DefaultParagraphFont"/>
    <w:link w:val="Heading2"/>
    <w:uiPriority w:val="9"/>
    <w:rsid w:val="00DE6F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1146">
      <w:bodyDiv w:val="1"/>
      <w:marLeft w:val="0"/>
      <w:marRight w:val="0"/>
      <w:marTop w:val="0"/>
      <w:marBottom w:val="0"/>
      <w:divBdr>
        <w:top w:val="none" w:sz="0" w:space="0" w:color="auto"/>
        <w:left w:val="none" w:sz="0" w:space="0" w:color="auto"/>
        <w:bottom w:val="none" w:sz="0" w:space="0" w:color="auto"/>
        <w:right w:val="none" w:sz="0" w:space="0" w:color="auto"/>
      </w:divBdr>
    </w:div>
    <w:div w:id="399601563">
      <w:bodyDiv w:val="1"/>
      <w:marLeft w:val="0"/>
      <w:marRight w:val="0"/>
      <w:marTop w:val="0"/>
      <w:marBottom w:val="0"/>
      <w:divBdr>
        <w:top w:val="none" w:sz="0" w:space="0" w:color="auto"/>
        <w:left w:val="none" w:sz="0" w:space="0" w:color="auto"/>
        <w:bottom w:val="none" w:sz="0" w:space="0" w:color="auto"/>
        <w:right w:val="none" w:sz="0" w:space="0" w:color="auto"/>
      </w:divBdr>
    </w:div>
    <w:div w:id="412898848">
      <w:bodyDiv w:val="1"/>
      <w:marLeft w:val="0"/>
      <w:marRight w:val="0"/>
      <w:marTop w:val="0"/>
      <w:marBottom w:val="0"/>
      <w:divBdr>
        <w:top w:val="none" w:sz="0" w:space="0" w:color="auto"/>
        <w:left w:val="none" w:sz="0" w:space="0" w:color="auto"/>
        <w:bottom w:val="none" w:sz="0" w:space="0" w:color="auto"/>
        <w:right w:val="none" w:sz="0" w:space="0" w:color="auto"/>
      </w:divBdr>
    </w:div>
    <w:div w:id="895974757">
      <w:bodyDiv w:val="1"/>
      <w:marLeft w:val="0"/>
      <w:marRight w:val="0"/>
      <w:marTop w:val="0"/>
      <w:marBottom w:val="0"/>
      <w:divBdr>
        <w:top w:val="none" w:sz="0" w:space="0" w:color="auto"/>
        <w:left w:val="none" w:sz="0" w:space="0" w:color="auto"/>
        <w:bottom w:val="none" w:sz="0" w:space="0" w:color="auto"/>
        <w:right w:val="none" w:sz="0" w:space="0" w:color="auto"/>
      </w:divBdr>
    </w:div>
    <w:div w:id="950094300">
      <w:bodyDiv w:val="1"/>
      <w:marLeft w:val="0"/>
      <w:marRight w:val="0"/>
      <w:marTop w:val="0"/>
      <w:marBottom w:val="0"/>
      <w:divBdr>
        <w:top w:val="none" w:sz="0" w:space="0" w:color="auto"/>
        <w:left w:val="none" w:sz="0" w:space="0" w:color="auto"/>
        <w:bottom w:val="none" w:sz="0" w:space="0" w:color="auto"/>
        <w:right w:val="none" w:sz="0" w:space="0" w:color="auto"/>
      </w:divBdr>
    </w:div>
    <w:div w:id="1169178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AD99-1980-4C57-8E9C-5ADA891E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38</Pages>
  <Words>16143</Words>
  <Characters>92020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Vu</dc:creator>
  <cp:keywords/>
  <dc:description/>
  <cp:lastModifiedBy>Abid</cp:lastModifiedBy>
  <cp:revision>28</cp:revision>
  <cp:lastPrinted>2014-05-07T14:27:00Z</cp:lastPrinted>
  <dcterms:created xsi:type="dcterms:W3CDTF">2015-05-09T03:44:00Z</dcterms:created>
  <dcterms:modified xsi:type="dcterms:W3CDTF">2015-05-10T03:19:00Z</dcterms:modified>
</cp:coreProperties>
</file>