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75ED9" w14:textId="2E9C4355" w:rsidR="00145995" w:rsidRPr="00364F78" w:rsidRDefault="00145995">
      <w:pPr>
        <w:rPr>
          <w:rFonts w:ascii="Times New Roman" w:hAnsi="Times New Roman" w:cs="Times New Roman"/>
          <w:b/>
        </w:rPr>
      </w:pPr>
      <w:r w:rsidRPr="00364F78">
        <w:rPr>
          <w:rFonts w:ascii="Times New Roman" w:hAnsi="Times New Roman" w:cs="Times New Roman"/>
          <w:b/>
        </w:rPr>
        <w:t>Ten Clusters for Procedure</w:t>
      </w:r>
    </w:p>
    <w:p w14:paraId="4ADD809F" w14:textId="77777777" w:rsidR="00145995" w:rsidRPr="00364F78" w:rsidRDefault="00145995">
      <w:pPr>
        <w:rPr>
          <w:rFonts w:ascii="Times New Roman" w:hAnsi="Times New Roman" w:cs="Times New Roman"/>
          <w:b/>
        </w:rPr>
      </w:pPr>
    </w:p>
    <w:p w14:paraId="3BCFD91D" w14:textId="5D9454BD" w:rsidR="00145995" w:rsidRPr="00364F78" w:rsidRDefault="00F274A3">
      <w:pPr>
        <w:rPr>
          <w:rFonts w:ascii="Times New Roman" w:hAnsi="Times New Roman" w:cs="Times New Roman"/>
          <w:b/>
        </w:rPr>
      </w:pPr>
      <w:r w:rsidRPr="00364F78">
        <w:rPr>
          <w:rFonts w:ascii="Times New Roman" w:hAnsi="Times New Roman" w:cs="Times New Roman"/>
          <w:b/>
        </w:rPr>
        <w:t xml:space="preserve">Cluster </w:t>
      </w:r>
      <w:r w:rsidR="00145995" w:rsidRPr="00364F78">
        <w:rPr>
          <w:rFonts w:ascii="Times New Roman" w:hAnsi="Times New Roman" w:cs="Times New Roman"/>
          <w:b/>
        </w:rPr>
        <w:t>1. Jurisdiction and related matters</w:t>
      </w:r>
    </w:p>
    <w:p w14:paraId="7BA6D8F1" w14:textId="77777777" w:rsidR="00145995" w:rsidRPr="00364F78" w:rsidRDefault="00145995">
      <w:pPr>
        <w:rPr>
          <w:rFonts w:ascii="Times New Roman" w:hAnsi="Times New Roman" w:cs="Times New Roman"/>
          <w:b/>
        </w:rPr>
      </w:pPr>
    </w:p>
    <w:p w14:paraId="141B4797" w14:textId="1BC9AB37" w:rsidR="005E654D" w:rsidRPr="00364F78" w:rsidRDefault="005E654D">
      <w:pPr>
        <w:rPr>
          <w:rFonts w:ascii="Times New Roman" w:hAnsi="Times New Roman" w:cs="Times New Roman"/>
          <w:b/>
        </w:rPr>
      </w:pPr>
      <w:r w:rsidRPr="00364F78">
        <w:rPr>
          <w:rFonts w:ascii="Times New Roman" w:hAnsi="Times New Roman" w:cs="Times New Roman"/>
          <w:b/>
        </w:rPr>
        <w:t>Traditional Basis for Jurisdiction:</w:t>
      </w:r>
    </w:p>
    <w:p w14:paraId="22BA2C55" w14:textId="77777777" w:rsidR="005E654D" w:rsidRPr="00364F78" w:rsidRDefault="005E654D">
      <w:pPr>
        <w:rPr>
          <w:rFonts w:ascii="Times New Roman" w:hAnsi="Times New Roman" w:cs="Times New Roman"/>
        </w:rPr>
      </w:pPr>
    </w:p>
    <w:p w14:paraId="5B437A11" w14:textId="51E9F6A8" w:rsidR="005E654D" w:rsidRPr="00364F78" w:rsidRDefault="005E654D">
      <w:pPr>
        <w:rPr>
          <w:rFonts w:ascii="Times New Roman" w:hAnsi="Times New Roman" w:cs="Times New Roman"/>
        </w:rPr>
      </w:pPr>
      <w:r w:rsidRPr="00364F78">
        <w:rPr>
          <w:rFonts w:ascii="Times New Roman" w:hAnsi="Times New Roman" w:cs="Times New Roman"/>
        </w:rPr>
        <w:t xml:space="preserve">Pennoyer v. Neff: a state is </w:t>
      </w:r>
      <w:proofErr w:type="gramStart"/>
      <w:r w:rsidR="00D1604D" w:rsidRPr="00364F78">
        <w:rPr>
          <w:rFonts w:ascii="Times New Roman" w:hAnsi="Times New Roman" w:cs="Times New Roman"/>
        </w:rPr>
        <w:t>all powerful</w:t>
      </w:r>
      <w:proofErr w:type="gramEnd"/>
      <w:r w:rsidR="00D1604D" w:rsidRPr="00364F78">
        <w:rPr>
          <w:rFonts w:ascii="Times New Roman" w:hAnsi="Times New Roman" w:cs="Times New Roman"/>
        </w:rPr>
        <w:t xml:space="preserve"> within its borders, has complete territorial powers (this proposition has never changed)</w:t>
      </w:r>
    </w:p>
    <w:p w14:paraId="0D9CC2CD" w14:textId="77777777" w:rsidR="00D1604D" w:rsidRPr="00364F78" w:rsidRDefault="00D1604D">
      <w:pPr>
        <w:rPr>
          <w:rFonts w:ascii="Times New Roman" w:hAnsi="Times New Roman" w:cs="Times New Roman"/>
        </w:rPr>
      </w:pPr>
    </w:p>
    <w:p w14:paraId="17A8701D" w14:textId="76276E8F" w:rsidR="00D1604D" w:rsidRPr="00364F78" w:rsidRDefault="00D1604D">
      <w:pPr>
        <w:rPr>
          <w:rFonts w:ascii="Times New Roman" w:hAnsi="Times New Roman" w:cs="Times New Roman"/>
        </w:rPr>
      </w:pPr>
      <w:r w:rsidRPr="00364F78">
        <w:rPr>
          <w:rFonts w:ascii="Times New Roman" w:hAnsi="Times New Roman" w:cs="Times New Roman"/>
        </w:rPr>
        <w:t>Types of jurisdiction:</w:t>
      </w:r>
    </w:p>
    <w:p w14:paraId="33E1BD49" w14:textId="6EA752AF" w:rsidR="00D1604D" w:rsidRPr="00364F78" w:rsidRDefault="00D1604D" w:rsidP="00E254C8">
      <w:pPr>
        <w:pStyle w:val="ListParagraph"/>
        <w:numPr>
          <w:ilvl w:val="0"/>
          <w:numId w:val="2"/>
        </w:numPr>
        <w:rPr>
          <w:rFonts w:ascii="Times New Roman" w:hAnsi="Times New Roman" w:cs="Times New Roman"/>
        </w:rPr>
      </w:pPr>
      <w:r w:rsidRPr="00364F78">
        <w:rPr>
          <w:rFonts w:ascii="Times New Roman" w:hAnsi="Times New Roman" w:cs="Times New Roman"/>
        </w:rPr>
        <w:t>Territoriality: state has jurisdiction even when defendant is out of state on transitory basis</w:t>
      </w:r>
    </w:p>
    <w:p w14:paraId="4A45B115" w14:textId="31D9A59D" w:rsidR="00C96A28" w:rsidRPr="00364F78" w:rsidRDefault="00C96A28" w:rsidP="00E254C8">
      <w:pPr>
        <w:pStyle w:val="ListParagraph"/>
        <w:numPr>
          <w:ilvl w:val="0"/>
          <w:numId w:val="2"/>
        </w:numPr>
        <w:rPr>
          <w:rFonts w:ascii="Times New Roman" w:hAnsi="Times New Roman" w:cs="Times New Roman"/>
        </w:rPr>
      </w:pPr>
      <w:r w:rsidRPr="00364F78">
        <w:rPr>
          <w:rFonts w:ascii="Times New Roman" w:hAnsi="Times New Roman" w:cs="Times New Roman"/>
        </w:rPr>
        <w:t xml:space="preserve">Domicile: </w:t>
      </w:r>
      <w:r w:rsidR="005C7F69" w:rsidRPr="00364F78">
        <w:rPr>
          <w:rFonts w:ascii="Times New Roman" w:hAnsi="Times New Roman" w:cs="Times New Roman"/>
        </w:rPr>
        <w:t>follows you wherever you go, your domiciliary has power over you</w:t>
      </w:r>
    </w:p>
    <w:p w14:paraId="05B33CF9" w14:textId="7A74CE40" w:rsidR="005C7F69" w:rsidRPr="00364F78" w:rsidRDefault="005C7F69" w:rsidP="00E254C8">
      <w:pPr>
        <w:pStyle w:val="ListParagraph"/>
        <w:numPr>
          <w:ilvl w:val="0"/>
          <w:numId w:val="2"/>
        </w:numPr>
        <w:rPr>
          <w:rFonts w:ascii="Times New Roman" w:hAnsi="Times New Roman" w:cs="Times New Roman"/>
        </w:rPr>
      </w:pPr>
      <w:r w:rsidRPr="00364F78">
        <w:rPr>
          <w:rFonts w:ascii="Times New Roman" w:hAnsi="Times New Roman" w:cs="Times New Roman"/>
        </w:rPr>
        <w:t>Agency: agents are jurisdictional characters</w:t>
      </w:r>
    </w:p>
    <w:p w14:paraId="4836D421" w14:textId="6E196C67" w:rsidR="005C7F69" w:rsidRPr="00364F78" w:rsidRDefault="005C7F69" w:rsidP="00E254C8">
      <w:pPr>
        <w:pStyle w:val="ListParagraph"/>
        <w:numPr>
          <w:ilvl w:val="0"/>
          <w:numId w:val="2"/>
        </w:numPr>
        <w:rPr>
          <w:rFonts w:ascii="Times New Roman" w:hAnsi="Times New Roman" w:cs="Times New Roman"/>
        </w:rPr>
      </w:pPr>
      <w:r w:rsidRPr="00364F78">
        <w:rPr>
          <w:rFonts w:ascii="Times New Roman" w:hAnsi="Times New Roman" w:cs="Times New Roman"/>
        </w:rPr>
        <w:t>Express consent: when you borrow money, rent an apartment you are consenting to jurisdiction</w:t>
      </w:r>
    </w:p>
    <w:p w14:paraId="6474F846" w14:textId="5F22BADF" w:rsidR="00E71B67" w:rsidRPr="00364F78" w:rsidRDefault="00E71B67" w:rsidP="00E254C8">
      <w:pPr>
        <w:pStyle w:val="ListParagraph"/>
        <w:numPr>
          <w:ilvl w:val="0"/>
          <w:numId w:val="2"/>
        </w:numPr>
        <w:rPr>
          <w:rFonts w:ascii="Times New Roman" w:hAnsi="Times New Roman" w:cs="Times New Roman"/>
        </w:rPr>
      </w:pPr>
      <w:r w:rsidRPr="00364F78">
        <w:rPr>
          <w:rFonts w:ascii="Times New Roman" w:hAnsi="Times New Roman" w:cs="Times New Roman"/>
        </w:rPr>
        <w:t xml:space="preserve">Implied consent: Hess v. </w:t>
      </w:r>
      <w:proofErr w:type="spellStart"/>
      <w:r w:rsidRPr="00364F78">
        <w:rPr>
          <w:rFonts w:ascii="Times New Roman" w:hAnsi="Times New Roman" w:cs="Times New Roman"/>
        </w:rPr>
        <w:t>Polasky</w:t>
      </w:r>
      <w:proofErr w:type="spellEnd"/>
      <w:r w:rsidRPr="00364F78">
        <w:rPr>
          <w:rFonts w:ascii="Times New Roman" w:hAnsi="Times New Roman" w:cs="Times New Roman"/>
        </w:rPr>
        <w:t xml:space="preserve">, states passed statutes that said if you travel on state roads you are </w:t>
      </w:r>
      <w:r w:rsidRPr="00364F78">
        <w:rPr>
          <w:rFonts w:ascii="Times New Roman" w:hAnsi="Times New Roman" w:cs="Times New Roman"/>
          <w:i/>
        </w:rPr>
        <w:t xml:space="preserve">impliedly </w:t>
      </w:r>
      <w:r w:rsidRPr="00364F78">
        <w:rPr>
          <w:rFonts w:ascii="Times New Roman" w:hAnsi="Times New Roman" w:cs="Times New Roman"/>
        </w:rPr>
        <w:t>consenting to the registrar of motor vehicles as your agent</w:t>
      </w:r>
    </w:p>
    <w:p w14:paraId="3F093428" w14:textId="289B5016" w:rsidR="00E71B67" w:rsidRPr="00364F78" w:rsidRDefault="006D2300" w:rsidP="00E254C8">
      <w:pPr>
        <w:pStyle w:val="ListParagraph"/>
        <w:numPr>
          <w:ilvl w:val="0"/>
          <w:numId w:val="2"/>
        </w:numPr>
        <w:rPr>
          <w:rFonts w:ascii="Times New Roman" w:hAnsi="Times New Roman" w:cs="Times New Roman"/>
        </w:rPr>
      </w:pPr>
      <w:r w:rsidRPr="00364F78">
        <w:rPr>
          <w:rFonts w:ascii="Times New Roman" w:hAnsi="Times New Roman" w:cs="Times New Roman"/>
        </w:rPr>
        <w:t>Consent that arises when defendant fails to assert a jurisdictional defense</w:t>
      </w:r>
    </w:p>
    <w:p w14:paraId="69316FCF" w14:textId="695C2771" w:rsidR="006D2300" w:rsidRPr="00364F78" w:rsidRDefault="006D2300" w:rsidP="00E254C8">
      <w:pPr>
        <w:pStyle w:val="ListParagraph"/>
        <w:numPr>
          <w:ilvl w:val="0"/>
          <w:numId w:val="2"/>
        </w:numPr>
        <w:rPr>
          <w:rFonts w:ascii="Times New Roman" w:hAnsi="Times New Roman" w:cs="Times New Roman"/>
        </w:rPr>
      </w:pPr>
      <w:r w:rsidRPr="00364F78">
        <w:rPr>
          <w:rFonts w:ascii="Times New Roman" w:hAnsi="Times New Roman" w:cs="Times New Roman"/>
        </w:rPr>
        <w:t>Doing business or corporate presence</w:t>
      </w:r>
    </w:p>
    <w:p w14:paraId="75962300" w14:textId="77777777" w:rsidR="005E654D" w:rsidRPr="00364F78" w:rsidRDefault="005E654D">
      <w:pPr>
        <w:rPr>
          <w:rFonts w:ascii="Times New Roman" w:hAnsi="Times New Roman" w:cs="Times New Roman"/>
        </w:rPr>
      </w:pPr>
    </w:p>
    <w:p w14:paraId="600B46E0" w14:textId="685B19EF" w:rsidR="00EB393D" w:rsidRPr="00364F78" w:rsidRDefault="00573631">
      <w:pPr>
        <w:rPr>
          <w:rFonts w:ascii="Times New Roman" w:hAnsi="Times New Roman" w:cs="Times New Roman"/>
          <w:b/>
        </w:rPr>
      </w:pPr>
      <w:r w:rsidRPr="00364F78">
        <w:rPr>
          <w:rFonts w:ascii="Times New Roman" w:hAnsi="Times New Roman" w:cs="Times New Roman"/>
          <w:b/>
        </w:rPr>
        <w:t>Subject Matter Jurisdiction</w:t>
      </w:r>
      <w:r w:rsidR="00976BB7" w:rsidRPr="00364F78">
        <w:rPr>
          <w:rFonts w:ascii="Times New Roman" w:hAnsi="Times New Roman" w:cs="Times New Roman"/>
          <w:b/>
        </w:rPr>
        <w:t>:</w:t>
      </w:r>
    </w:p>
    <w:p w14:paraId="2BAAE0EF" w14:textId="77777777" w:rsidR="00573631" w:rsidRPr="00364F78" w:rsidRDefault="00573631">
      <w:pPr>
        <w:rPr>
          <w:rFonts w:ascii="Times New Roman" w:hAnsi="Times New Roman" w:cs="Times New Roman"/>
        </w:rPr>
      </w:pPr>
    </w:p>
    <w:p w14:paraId="5583F755" w14:textId="77777777" w:rsidR="00573631" w:rsidRPr="00364F78" w:rsidRDefault="00573631" w:rsidP="00573631">
      <w:pPr>
        <w:pStyle w:val="ListParagraph"/>
        <w:numPr>
          <w:ilvl w:val="0"/>
          <w:numId w:val="1"/>
        </w:numPr>
        <w:rPr>
          <w:rFonts w:ascii="Times New Roman" w:hAnsi="Times New Roman" w:cs="Times New Roman"/>
          <w:i/>
        </w:rPr>
      </w:pPr>
      <w:r w:rsidRPr="00364F78">
        <w:rPr>
          <w:rFonts w:ascii="Times New Roman" w:hAnsi="Times New Roman" w:cs="Times New Roman"/>
          <w:i/>
        </w:rPr>
        <w:t xml:space="preserve">Diversity of citizenship jurisdiction: </w:t>
      </w:r>
    </w:p>
    <w:p w14:paraId="42B44ECC" w14:textId="0D632BCF" w:rsidR="00573631" w:rsidRPr="00364F78" w:rsidRDefault="00573631" w:rsidP="00573631">
      <w:pPr>
        <w:pStyle w:val="ListParagraph"/>
        <w:numPr>
          <w:ilvl w:val="1"/>
          <w:numId w:val="1"/>
        </w:numPr>
        <w:rPr>
          <w:rFonts w:ascii="Times New Roman" w:hAnsi="Times New Roman" w:cs="Times New Roman"/>
        </w:rPr>
      </w:pPr>
      <w:r w:rsidRPr="00364F78">
        <w:rPr>
          <w:rFonts w:ascii="Times New Roman" w:hAnsi="Times New Roman" w:cs="Times New Roman"/>
        </w:rPr>
        <w:t>§ 1332: Diversity of Citizenship; amount in controversy; costs</w:t>
      </w:r>
      <w:r w:rsidR="009945F2" w:rsidRPr="00364F78">
        <w:rPr>
          <w:rFonts w:ascii="Times New Roman" w:hAnsi="Times New Roman" w:cs="Times New Roman"/>
        </w:rPr>
        <w:t xml:space="preserve"> (Article III allows incomplete D.O.C. </w:t>
      </w:r>
      <w:r w:rsidR="009945F2" w:rsidRPr="00364F78">
        <w:rPr>
          <w:rFonts w:ascii="Times New Roman" w:hAnsi="Times New Roman" w:cs="Times New Roman"/>
        </w:rPr>
        <w:sym w:font="Wingdings" w:char="F0E0"/>
      </w:r>
      <w:r w:rsidR="009945F2" w:rsidRPr="00364F78">
        <w:rPr>
          <w:rFonts w:ascii="Times New Roman" w:hAnsi="Times New Roman" w:cs="Times New Roman"/>
        </w:rPr>
        <w:t xml:space="preserve"> 1332 requires complete D.O.C</w:t>
      </w:r>
      <w:r w:rsidR="00975823" w:rsidRPr="00364F78">
        <w:rPr>
          <w:rFonts w:ascii="Times New Roman" w:hAnsi="Times New Roman" w:cs="Times New Roman"/>
        </w:rPr>
        <w:t>)</w:t>
      </w:r>
    </w:p>
    <w:p w14:paraId="1A3FB690" w14:textId="77777777" w:rsidR="00573631" w:rsidRPr="00364F78" w:rsidRDefault="00573631" w:rsidP="00573631">
      <w:pPr>
        <w:pStyle w:val="ListParagraph"/>
        <w:numPr>
          <w:ilvl w:val="2"/>
          <w:numId w:val="1"/>
        </w:numPr>
        <w:rPr>
          <w:rFonts w:ascii="Times New Roman" w:hAnsi="Times New Roman" w:cs="Times New Roman"/>
        </w:rPr>
      </w:pPr>
      <w:proofErr w:type="gramStart"/>
      <w:r w:rsidRPr="00364F78">
        <w:rPr>
          <w:rFonts w:ascii="Times New Roman" w:hAnsi="Times New Roman" w:cs="Times New Roman"/>
        </w:rPr>
        <w:t>diversity</w:t>
      </w:r>
      <w:proofErr w:type="gramEnd"/>
      <w:r w:rsidRPr="00364F78">
        <w:rPr>
          <w:rFonts w:ascii="Times New Roman" w:hAnsi="Times New Roman" w:cs="Times New Roman"/>
        </w:rPr>
        <w:t xml:space="preserve"> jurisdiction to avoid bias</w:t>
      </w:r>
    </w:p>
    <w:p w14:paraId="7E560928" w14:textId="73E443FA" w:rsidR="005A62C2" w:rsidRPr="00364F78" w:rsidRDefault="005A62C2" w:rsidP="00573631">
      <w:pPr>
        <w:pStyle w:val="ListParagraph"/>
        <w:numPr>
          <w:ilvl w:val="2"/>
          <w:numId w:val="1"/>
        </w:numPr>
        <w:rPr>
          <w:rFonts w:ascii="Times New Roman" w:hAnsi="Times New Roman" w:cs="Times New Roman"/>
        </w:rPr>
      </w:pPr>
      <w:r w:rsidRPr="00364F78">
        <w:rPr>
          <w:rFonts w:ascii="Times New Roman" w:hAnsi="Times New Roman" w:cs="Times New Roman"/>
        </w:rPr>
        <w:t>§1332(</w:t>
      </w:r>
      <w:r w:rsidR="00DB3AD7" w:rsidRPr="00364F78">
        <w:rPr>
          <w:rFonts w:ascii="Times New Roman" w:hAnsi="Times New Roman" w:cs="Times New Roman"/>
        </w:rPr>
        <w:t>a)(3): citizens of different states can have complete diversity even if there are additional foreign parties</w:t>
      </w:r>
      <w:r w:rsidR="005A43CB" w:rsidRPr="00364F78">
        <w:rPr>
          <w:rFonts w:ascii="Times New Roman" w:hAnsi="Times New Roman" w:cs="Times New Roman"/>
        </w:rPr>
        <w:t xml:space="preserve"> </w:t>
      </w:r>
      <w:r w:rsidR="005A43CB" w:rsidRPr="00364F78">
        <w:rPr>
          <w:rFonts w:ascii="Times New Roman" w:hAnsi="Times New Roman" w:cs="Times New Roman"/>
        </w:rPr>
        <w:sym w:font="Wingdings" w:char="F0E0"/>
      </w:r>
      <w:r w:rsidR="005A43CB" w:rsidRPr="00364F78">
        <w:rPr>
          <w:rFonts w:ascii="Times New Roman" w:hAnsi="Times New Roman" w:cs="Times New Roman"/>
        </w:rPr>
        <w:t xml:space="preserve"> an alien admitted to the US for permanent residence is deemed a citizen of the state in which they are domiciled</w:t>
      </w:r>
    </w:p>
    <w:p w14:paraId="194B6C9C" w14:textId="77777777" w:rsidR="00573631" w:rsidRPr="00364F78" w:rsidRDefault="00573631" w:rsidP="00573631">
      <w:pPr>
        <w:pStyle w:val="ListParagraph"/>
        <w:numPr>
          <w:ilvl w:val="1"/>
          <w:numId w:val="1"/>
        </w:numPr>
        <w:rPr>
          <w:rFonts w:ascii="Times New Roman" w:hAnsi="Times New Roman" w:cs="Times New Roman"/>
        </w:rPr>
      </w:pPr>
      <w:r w:rsidRPr="00364F78">
        <w:rPr>
          <w:rFonts w:ascii="Times New Roman" w:hAnsi="Times New Roman" w:cs="Times New Roman"/>
        </w:rPr>
        <w:t xml:space="preserve">Need COMPLETE diversity of citizenship </w:t>
      </w:r>
      <w:r w:rsidRPr="00364F78">
        <w:rPr>
          <w:rFonts w:ascii="Times New Roman" w:hAnsi="Times New Roman" w:cs="Times New Roman"/>
        </w:rPr>
        <w:sym w:font="Wingdings" w:char="F0E0"/>
      </w:r>
      <w:r w:rsidRPr="00364F78">
        <w:rPr>
          <w:rFonts w:ascii="Times New Roman" w:hAnsi="Times New Roman" w:cs="Times New Roman"/>
        </w:rPr>
        <w:t xml:space="preserve"> everyone on the left of the “v.” in an action must come from a different state from everybody on the right of the “v”</w:t>
      </w:r>
    </w:p>
    <w:p w14:paraId="7D925C48" w14:textId="77777777" w:rsidR="00573631" w:rsidRPr="00364F78" w:rsidRDefault="00573631" w:rsidP="00573631">
      <w:pPr>
        <w:pStyle w:val="ListParagraph"/>
        <w:numPr>
          <w:ilvl w:val="1"/>
          <w:numId w:val="1"/>
        </w:numPr>
        <w:rPr>
          <w:rFonts w:ascii="Times New Roman" w:hAnsi="Times New Roman" w:cs="Times New Roman"/>
        </w:rPr>
      </w:pPr>
      <w:r w:rsidRPr="00364F78">
        <w:rPr>
          <w:rFonts w:ascii="Times New Roman" w:hAnsi="Times New Roman" w:cs="Times New Roman"/>
        </w:rPr>
        <w:t>Citizenship for each party is determined on day complaint is filed</w:t>
      </w:r>
    </w:p>
    <w:p w14:paraId="72EB3E86" w14:textId="77777777" w:rsidR="00573631" w:rsidRPr="00364F78" w:rsidRDefault="00573631" w:rsidP="00573631">
      <w:pPr>
        <w:pStyle w:val="ListParagraph"/>
        <w:numPr>
          <w:ilvl w:val="1"/>
          <w:numId w:val="1"/>
        </w:numPr>
        <w:rPr>
          <w:rFonts w:ascii="Times New Roman" w:hAnsi="Times New Roman" w:cs="Times New Roman"/>
        </w:rPr>
      </w:pPr>
      <w:r w:rsidRPr="00364F78">
        <w:rPr>
          <w:rFonts w:ascii="Times New Roman" w:hAnsi="Times New Roman" w:cs="Times New Roman"/>
        </w:rPr>
        <w:t>Determining citizenship of particular parties:</w:t>
      </w:r>
    </w:p>
    <w:p w14:paraId="45CA8AFF" w14:textId="77777777" w:rsidR="00573631" w:rsidRPr="00364F78" w:rsidRDefault="00573631" w:rsidP="00573631">
      <w:pPr>
        <w:pStyle w:val="ListParagraph"/>
        <w:numPr>
          <w:ilvl w:val="2"/>
          <w:numId w:val="1"/>
        </w:numPr>
        <w:rPr>
          <w:rFonts w:ascii="Times New Roman" w:hAnsi="Times New Roman" w:cs="Times New Roman"/>
        </w:rPr>
      </w:pPr>
      <w:r w:rsidRPr="00364F78">
        <w:rPr>
          <w:rFonts w:ascii="Times New Roman" w:hAnsi="Times New Roman" w:cs="Times New Roman"/>
        </w:rPr>
        <w:t xml:space="preserve">Individuals: An </w:t>
      </w:r>
      <w:proofErr w:type="gramStart"/>
      <w:r w:rsidRPr="00364F78">
        <w:rPr>
          <w:rFonts w:ascii="Times New Roman" w:hAnsi="Times New Roman" w:cs="Times New Roman"/>
        </w:rPr>
        <w:t>individuals</w:t>
      </w:r>
      <w:proofErr w:type="gramEnd"/>
      <w:r w:rsidRPr="00364F78">
        <w:rPr>
          <w:rFonts w:ascii="Times New Roman" w:hAnsi="Times New Roman" w:cs="Times New Roman"/>
        </w:rPr>
        <w:t xml:space="preserve"> citizenship is their domicile. Domicile = Residence + Intent to Stay</w:t>
      </w:r>
    </w:p>
    <w:p w14:paraId="06433D45" w14:textId="77777777" w:rsidR="00FD6676" w:rsidRPr="00364F78" w:rsidRDefault="00FD6676" w:rsidP="00573631">
      <w:pPr>
        <w:pStyle w:val="ListParagraph"/>
        <w:numPr>
          <w:ilvl w:val="2"/>
          <w:numId w:val="1"/>
        </w:numPr>
        <w:rPr>
          <w:rFonts w:ascii="Times New Roman" w:hAnsi="Times New Roman" w:cs="Times New Roman"/>
        </w:rPr>
      </w:pPr>
      <w:r w:rsidRPr="00364F78">
        <w:rPr>
          <w:rFonts w:ascii="Times New Roman" w:hAnsi="Times New Roman" w:cs="Times New Roman"/>
        </w:rPr>
        <w:t>Corporations: 2 citizenships, [</w:t>
      </w:r>
      <w:proofErr w:type="spellStart"/>
      <w:r w:rsidRPr="00364F78">
        <w:rPr>
          <w:rFonts w:ascii="Times New Roman" w:hAnsi="Times New Roman" w:cs="Times New Roman"/>
        </w:rPr>
        <w:t>i</w:t>
      </w:r>
      <w:proofErr w:type="spellEnd"/>
      <w:r w:rsidRPr="00364F78">
        <w:rPr>
          <w:rFonts w:ascii="Times New Roman" w:hAnsi="Times New Roman" w:cs="Times New Roman"/>
        </w:rPr>
        <w:t>] citizen of state in which it is incorporated, and [ii] state in which corporation has its principal place of business (nerve center test and muscle test)</w:t>
      </w:r>
    </w:p>
    <w:p w14:paraId="5C92315E" w14:textId="77777777" w:rsidR="00FD6676" w:rsidRPr="00364F78" w:rsidRDefault="00FD6676" w:rsidP="00573631">
      <w:pPr>
        <w:pStyle w:val="ListParagraph"/>
        <w:numPr>
          <w:ilvl w:val="2"/>
          <w:numId w:val="1"/>
        </w:numPr>
        <w:rPr>
          <w:rFonts w:ascii="Times New Roman" w:hAnsi="Times New Roman" w:cs="Times New Roman"/>
        </w:rPr>
      </w:pPr>
      <w:r w:rsidRPr="00364F78">
        <w:rPr>
          <w:rFonts w:ascii="Times New Roman" w:hAnsi="Times New Roman" w:cs="Times New Roman"/>
        </w:rPr>
        <w:t>Unincorporated associations: is a citizen of every state where any member is a citizen</w:t>
      </w:r>
    </w:p>
    <w:p w14:paraId="6F7CD0EA" w14:textId="77777777" w:rsidR="00FD6676" w:rsidRPr="00364F78" w:rsidRDefault="00FD6676" w:rsidP="00573631">
      <w:pPr>
        <w:pStyle w:val="ListParagraph"/>
        <w:numPr>
          <w:ilvl w:val="2"/>
          <w:numId w:val="1"/>
        </w:numPr>
        <w:rPr>
          <w:rFonts w:ascii="Times New Roman" w:hAnsi="Times New Roman" w:cs="Times New Roman"/>
        </w:rPr>
      </w:pPr>
      <w:r w:rsidRPr="00364F78">
        <w:rPr>
          <w:rFonts w:ascii="Times New Roman" w:hAnsi="Times New Roman" w:cs="Times New Roman"/>
        </w:rPr>
        <w:t xml:space="preserve">Parties in representative actions (estate holders, children): </w:t>
      </w:r>
      <w:r w:rsidR="00CA00CE" w:rsidRPr="00364F78">
        <w:rPr>
          <w:rFonts w:ascii="Times New Roman" w:hAnsi="Times New Roman" w:cs="Times New Roman"/>
        </w:rPr>
        <w:t>citizenship based on the represented (not the representative)</w:t>
      </w:r>
    </w:p>
    <w:p w14:paraId="2267A52F" w14:textId="4695207E" w:rsidR="00CA00CE" w:rsidRPr="00364F78" w:rsidRDefault="00CA00CE" w:rsidP="00CA00CE">
      <w:pPr>
        <w:pStyle w:val="ListParagraph"/>
        <w:numPr>
          <w:ilvl w:val="0"/>
          <w:numId w:val="1"/>
        </w:numPr>
        <w:rPr>
          <w:rFonts w:ascii="Times New Roman" w:hAnsi="Times New Roman" w:cs="Times New Roman"/>
        </w:rPr>
      </w:pPr>
      <w:r w:rsidRPr="00364F78">
        <w:rPr>
          <w:rFonts w:ascii="Times New Roman" w:hAnsi="Times New Roman" w:cs="Times New Roman"/>
          <w:i/>
        </w:rPr>
        <w:lastRenderedPageBreak/>
        <w:t>Federal question jurisdiction:</w:t>
      </w:r>
      <w:r w:rsidR="005E119C" w:rsidRPr="00364F78">
        <w:rPr>
          <w:rFonts w:ascii="Times New Roman" w:hAnsi="Times New Roman" w:cs="Times New Roman"/>
        </w:rPr>
        <w:t xml:space="preserve"> </w:t>
      </w:r>
    </w:p>
    <w:p w14:paraId="32F6B844" w14:textId="04046C44" w:rsidR="009945F2" w:rsidRPr="00364F78" w:rsidRDefault="009945F2" w:rsidP="00CA00CE">
      <w:pPr>
        <w:pStyle w:val="ListParagraph"/>
        <w:numPr>
          <w:ilvl w:val="1"/>
          <w:numId w:val="1"/>
        </w:numPr>
        <w:rPr>
          <w:rFonts w:ascii="Times New Roman" w:hAnsi="Times New Roman" w:cs="Times New Roman"/>
        </w:rPr>
      </w:pPr>
      <w:r w:rsidRPr="00364F78">
        <w:rPr>
          <w:rFonts w:ascii="Times New Roman" w:hAnsi="Times New Roman" w:cs="Times New Roman"/>
        </w:rPr>
        <w:t>§1331: plaintiffs own claim must arise under federal law</w:t>
      </w:r>
    </w:p>
    <w:p w14:paraId="7D38BF6E" w14:textId="1F6A65D9" w:rsidR="00CA00CE" w:rsidRPr="00364F78" w:rsidRDefault="009945F2" w:rsidP="00CA00CE">
      <w:pPr>
        <w:pStyle w:val="ListParagraph"/>
        <w:numPr>
          <w:ilvl w:val="1"/>
          <w:numId w:val="1"/>
        </w:numPr>
        <w:rPr>
          <w:rFonts w:ascii="Times New Roman" w:hAnsi="Times New Roman" w:cs="Times New Roman"/>
        </w:rPr>
      </w:pPr>
      <w:proofErr w:type="gramStart"/>
      <w:r w:rsidRPr="00364F78">
        <w:rPr>
          <w:rFonts w:ascii="Times New Roman" w:hAnsi="Times New Roman" w:cs="Times New Roman"/>
        </w:rPr>
        <w:t>P</w:t>
      </w:r>
      <w:r w:rsidR="00CA00CE" w:rsidRPr="00364F78">
        <w:rPr>
          <w:rFonts w:ascii="Times New Roman" w:hAnsi="Times New Roman" w:cs="Times New Roman"/>
        </w:rPr>
        <w:t>laintiffs</w:t>
      </w:r>
      <w:proofErr w:type="gramEnd"/>
      <w:r w:rsidR="00CA00CE" w:rsidRPr="00364F78">
        <w:rPr>
          <w:rFonts w:ascii="Times New Roman" w:hAnsi="Times New Roman" w:cs="Times New Roman"/>
        </w:rPr>
        <w:t xml:space="preserve"> cause of action must arise under the constitution, treaties, or laws of the U.S. </w:t>
      </w:r>
    </w:p>
    <w:p w14:paraId="05E00F1D" w14:textId="7FB08C7F" w:rsidR="00DD741B" w:rsidRPr="00364F78" w:rsidRDefault="00DD741B" w:rsidP="00CA00CE">
      <w:pPr>
        <w:pStyle w:val="ListParagraph"/>
        <w:numPr>
          <w:ilvl w:val="1"/>
          <w:numId w:val="1"/>
        </w:numPr>
        <w:rPr>
          <w:rFonts w:ascii="Times New Roman" w:hAnsi="Times New Roman" w:cs="Times New Roman"/>
        </w:rPr>
      </w:pPr>
      <w:r w:rsidRPr="00364F78">
        <w:rPr>
          <w:rFonts w:ascii="Times New Roman" w:hAnsi="Times New Roman" w:cs="Times New Roman"/>
        </w:rPr>
        <w:t>Constitution is a balance of power between the states and the federal government</w:t>
      </w:r>
    </w:p>
    <w:p w14:paraId="36916A59" w14:textId="18BB9C3F" w:rsidR="0000120A" w:rsidRPr="00364F78" w:rsidRDefault="0000120A" w:rsidP="0000120A">
      <w:pPr>
        <w:pStyle w:val="ListParagraph"/>
        <w:numPr>
          <w:ilvl w:val="2"/>
          <w:numId w:val="1"/>
        </w:numPr>
        <w:rPr>
          <w:rFonts w:ascii="Times New Roman" w:hAnsi="Times New Roman" w:cs="Times New Roman"/>
        </w:rPr>
      </w:pPr>
      <w:r w:rsidRPr="00364F78">
        <w:rPr>
          <w:rFonts w:ascii="Times New Roman" w:hAnsi="Times New Roman" w:cs="Times New Roman"/>
        </w:rPr>
        <w:t>10</w:t>
      </w:r>
      <w:r w:rsidRPr="00364F78">
        <w:rPr>
          <w:rFonts w:ascii="Times New Roman" w:hAnsi="Times New Roman" w:cs="Times New Roman"/>
          <w:vertAlign w:val="superscript"/>
        </w:rPr>
        <w:t>th</w:t>
      </w:r>
      <w:r w:rsidRPr="00364F78">
        <w:rPr>
          <w:rFonts w:ascii="Times New Roman" w:hAnsi="Times New Roman" w:cs="Times New Roman"/>
        </w:rPr>
        <w:t xml:space="preserve"> amendment: all powers not expressly given to the federal government are given to state governments </w:t>
      </w:r>
    </w:p>
    <w:p w14:paraId="5BB70079" w14:textId="77777777" w:rsidR="00292684" w:rsidRPr="00364F78" w:rsidRDefault="008B3DF7" w:rsidP="00292684">
      <w:pPr>
        <w:pStyle w:val="ListParagraph"/>
        <w:numPr>
          <w:ilvl w:val="2"/>
          <w:numId w:val="1"/>
        </w:numPr>
        <w:rPr>
          <w:rFonts w:ascii="Times New Roman" w:hAnsi="Times New Roman" w:cs="Times New Roman"/>
        </w:rPr>
      </w:pPr>
      <w:proofErr w:type="gramStart"/>
      <w:r w:rsidRPr="00364F78">
        <w:rPr>
          <w:rFonts w:ascii="Times New Roman" w:hAnsi="Times New Roman" w:cs="Times New Roman"/>
        </w:rPr>
        <w:t>there</w:t>
      </w:r>
      <w:proofErr w:type="gramEnd"/>
      <w:r w:rsidRPr="00364F78">
        <w:rPr>
          <w:rFonts w:ascii="Times New Roman" w:hAnsi="Times New Roman" w:cs="Times New Roman"/>
        </w:rPr>
        <w:t xml:space="preserve"> is no federal question jurisdiction in a US District Court by anticipating a defense related to a constitutional issue or federal question</w:t>
      </w:r>
    </w:p>
    <w:p w14:paraId="5C2467C8" w14:textId="7BAE3F37" w:rsidR="00292684" w:rsidRPr="00364F78" w:rsidRDefault="00292684" w:rsidP="00292684">
      <w:pPr>
        <w:pStyle w:val="ListParagraph"/>
        <w:numPr>
          <w:ilvl w:val="1"/>
          <w:numId w:val="1"/>
        </w:numPr>
        <w:rPr>
          <w:rFonts w:ascii="Times New Roman" w:hAnsi="Times New Roman" w:cs="Times New Roman"/>
        </w:rPr>
      </w:pPr>
      <w:r w:rsidRPr="00364F78">
        <w:rPr>
          <w:rFonts w:ascii="Times New Roman" w:hAnsi="Times New Roman" w:cs="Times New Roman"/>
        </w:rPr>
        <w:t>No jurisdictional amount requirement for a federal question case</w:t>
      </w:r>
    </w:p>
    <w:p w14:paraId="6A3AC607" w14:textId="0A3FCFFF" w:rsidR="00107F38" w:rsidRPr="00364F78" w:rsidRDefault="00107F38" w:rsidP="00292684">
      <w:pPr>
        <w:pStyle w:val="ListParagraph"/>
        <w:numPr>
          <w:ilvl w:val="1"/>
          <w:numId w:val="1"/>
        </w:numPr>
        <w:rPr>
          <w:rFonts w:ascii="Times New Roman" w:hAnsi="Times New Roman" w:cs="Times New Roman"/>
        </w:rPr>
      </w:pPr>
      <w:r w:rsidRPr="00364F78">
        <w:rPr>
          <w:rFonts w:ascii="Times New Roman" w:hAnsi="Times New Roman" w:cs="Times New Roman"/>
        </w:rPr>
        <w:t>Two forms of federal question jurisdiction:</w:t>
      </w:r>
    </w:p>
    <w:p w14:paraId="6BCBF340" w14:textId="60DB5430" w:rsidR="00107F38" w:rsidRPr="00364F78" w:rsidRDefault="00107F38" w:rsidP="00107F38">
      <w:pPr>
        <w:pStyle w:val="ListParagraph"/>
        <w:numPr>
          <w:ilvl w:val="2"/>
          <w:numId w:val="1"/>
        </w:numPr>
        <w:rPr>
          <w:rFonts w:ascii="Times New Roman" w:hAnsi="Times New Roman" w:cs="Times New Roman"/>
        </w:rPr>
      </w:pPr>
      <w:r w:rsidRPr="00364F78">
        <w:rPr>
          <w:rFonts w:ascii="Times New Roman" w:hAnsi="Times New Roman" w:cs="Times New Roman"/>
        </w:rPr>
        <w:t>Exclusive federal jurisdiction (congress wants national uniformity under federal courts)</w:t>
      </w:r>
    </w:p>
    <w:p w14:paraId="20CFD998" w14:textId="6A557A0B" w:rsidR="00107F38" w:rsidRPr="00364F78" w:rsidRDefault="00107F38" w:rsidP="00107F38">
      <w:pPr>
        <w:pStyle w:val="ListParagraph"/>
        <w:numPr>
          <w:ilvl w:val="2"/>
          <w:numId w:val="1"/>
        </w:numPr>
        <w:rPr>
          <w:rFonts w:ascii="Times New Roman" w:hAnsi="Times New Roman" w:cs="Times New Roman"/>
        </w:rPr>
      </w:pPr>
      <w:r w:rsidRPr="00364F78">
        <w:rPr>
          <w:rFonts w:ascii="Times New Roman" w:hAnsi="Times New Roman" w:cs="Times New Roman"/>
        </w:rPr>
        <w:t>Concurrent federal question jurisdiction</w:t>
      </w:r>
      <w:r w:rsidR="00626BDE" w:rsidRPr="00364F78">
        <w:rPr>
          <w:rFonts w:ascii="Times New Roman" w:hAnsi="Times New Roman" w:cs="Times New Roman"/>
        </w:rPr>
        <w:t xml:space="preserve"> (civil rights cases, FELA cases) can be taken to federal or state court (plaintiffs choice)</w:t>
      </w:r>
    </w:p>
    <w:p w14:paraId="620C62BB" w14:textId="30C3B98B" w:rsidR="005E119C" w:rsidRPr="00364F78" w:rsidRDefault="005E119C" w:rsidP="005E119C">
      <w:pPr>
        <w:pStyle w:val="ListParagraph"/>
        <w:numPr>
          <w:ilvl w:val="1"/>
          <w:numId w:val="1"/>
        </w:numPr>
        <w:rPr>
          <w:rFonts w:ascii="Times New Roman" w:hAnsi="Times New Roman" w:cs="Times New Roman"/>
        </w:rPr>
      </w:pPr>
      <w:r w:rsidRPr="00364F78">
        <w:rPr>
          <w:rFonts w:ascii="Times New Roman" w:hAnsi="Times New Roman" w:cs="Times New Roman"/>
          <w:i/>
        </w:rPr>
        <w:t xml:space="preserve">Osborne </w:t>
      </w:r>
      <w:r w:rsidR="00B35476" w:rsidRPr="00364F78">
        <w:rPr>
          <w:rFonts w:ascii="Times New Roman" w:hAnsi="Times New Roman" w:cs="Times New Roman"/>
          <w:i/>
        </w:rPr>
        <w:t>Rule</w:t>
      </w:r>
      <w:r w:rsidRPr="00364F78">
        <w:rPr>
          <w:rFonts w:ascii="Times New Roman" w:hAnsi="Times New Roman" w:cs="Times New Roman"/>
        </w:rPr>
        <w:t>:</w:t>
      </w:r>
      <w:r w:rsidR="001735BC" w:rsidRPr="00364F78">
        <w:rPr>
          <w:rFonts w:ascii="Times New Roman" w:hAnsi="Times New Roman" w:cs="Times New Roman"/>
        </w:rPr>
        <w:t xml:space="preserve"> ANY federal ingredient question</w:t>
      </w:r>
      <w:r w:rsidR="00B35476" w:rsidRPr="00364F78">
        <w:rPr>
          <w:rFonts w:ascii="Times New Roman" w:hAnsi="Times New Roman" w:cs="Times New Roman"/>
        </w:rPr>
        <w:t xml:space="preserve"> ANYWHERE in the case</w:t>
      </w:r>
      <w:r w:rsidR="001735BC" w:rsidRPr="00364F78">
        <w:rPr>
          <w:rFonts w:ascii="Times New Roman" w:hAnsi="Times New Roman" w:cs="Times New Roman"/>
        </w:rPr>
        <w:t xml:space="preserve"> gives federal court jurisdiction (regardless of how speculative)</w:t>
      </w:r>
      <w:r w:rsidR="00B35476" w:rsidRPr="00364F78">
        <w:rPr>
          <w:rFonts w:ascii="Times New Roman" w:hAnsi="Times New Roman" w:cs="Times New Roman"/>
        </w:rPr>
        <w:t xml:space="preserve"> – applies article III section 2 (not 1331 which is a more narrow view)</w:t>
      </w:r>
    </w:p>
    <w:p w14:paraId="5FB1E428" w14:textId="57974581" w:rsidR="00B35476" w:rsidRPr="00364F78" w:rsidRDefault="00B35476" w:rsidP="005E119C">
      <w:pPr>
        <w:pStyle w:val="ListParagraph"/>
        <w:numPr>
          <w:ilvl w:val="1"/>
          <w:numId w:val="1"/>
        </w:numPr>
        <w:rPr>
          <w:rFonts w:ascii="Times New Roman" w:hAnsi="Times New Roman" w:cs="Times New Roman"/>
        </w:rPr>
      </w:pPr>
      <w:r w:rsidRPr="00364F78">
        <w:rPr>
          <w:rFonts w:ascii="Times New Roman" w:hAnsi="Times New Roman" w:cs="Times New Roman"/>
          <w:i/>
        </w:rPr>
        <w:t>*</w:t>
      </w:r>
      <w:r w:rsidR="00CD39CB" w:rsidRPr="00364F78">
        <w:rPr>
          <w:rFonts w:ascii="Times New Roman" w:hAnsi="Times New Roman" w:cs="Times New Roman"/>
          <w:i/>
        </w:rPr>
        <w:t>Holmes/Harms</w:t>
      </w:r>
      <w:r w:rsidRPr="00364F78">
        <w:rPr>
          <w:rFonts w:ascii="Times New Roman" w:hAnsi="Times New Roman" w:cs="Times New Roman"/>
          <w:i/>
        </w:rPr>
        <w:t xml:space="preserve"> test</w:t>
      </w:r>
      <w:r w:rsidRPr="00364F78">
        <w:rPr>
          <w:rFonts w:ascii="Times New Roman" w:hAnsi="Times New Roman" w:cs="Times New Roman"/>
        </w:rPr>
        <w:t xml:space="preserve">: (Justice Holmes in the Harms v </w:t>
      </w:r>
      <w:proofErr w:type="spellStart"/>
      <w:r w:rsidRPr="00364F78">
        <w:rPr>
          <w:rFonts w:ascii="Times New Roman" w:hAnsi="Times New Roman" w:cs="Times New Roman"/>
        </w:rPr>
        <w:t>Eliscu</w:t>
      </w:r>
      <w:proofErr w:type="spellEnd"/>
      <w:r w:rsidRPr="00364F78">
        <w:rPr>
          <w:rFonts w:ascii="Times New Roman" w:hAnsi="Times New Roman" w:cs="Times New Roman"/>
        </w:rPr>
        <w:t xml:space="preserve"> case) </w:t>
      </w:r>
      <w:r w:rsidRPr="00364F78">
        <w:rPr>
          <w:rFonts w:ascii="Times New Roman" w:hAnsi="Times New Roman" w:cs="Times New Roman"/>
        </w:rPr>
        <w:sym w:font="Wingdings" w:char="F0E0"/>
      </w:r>
      <w:r w:rsidRPr="00364F78">
        <w:rPr>
          <w:rFonts w:ascii="Times New Roman" w:hAnsi="Times New Roman" w:cs="Times New Roman"/>
        </w:rPr>
        <w:t xml:space="preserve"> in order to be considered a federal question case, the</w:t>
      </w:r>
      <w:r w:rsidR="003364ED" w:rsidRPr="00364F78">
        <w:rPr>
          <w:rFonts w:ascii="Times New Roman" w:hAnsi="Times New Roman" w:cs="Times New Roman"/>
        </w:rPr>
        <w:t xml:space="preserve"> plaintiffs claim must arise UNDER federal law (applies article III sec 2 AND §1331/§1338)</w:t>
      </w:r>
    </w:p>
    <w:p w14:paraId="143683E2" w14:textId="6952610D" w:rsidR="00AB2DE1" w:rsidRPr="00364F78" w:rsidRDefault="00AB2DE1" w:rsidP="00AB2DE1">
      <w:pPr>
        <w:pStyle w:val="ListParagraph"/>
        <w:numPr>
          <w:ilvl w:val="1"/>
          <w:numId w:val="1"/>
        </w:numPr>
        <w:rPr>
          <w:rFonts w:ascii="Times New Roman" w:hAnsi="Times New Roman" w:cs="Times New Roman"/>
        </w:rPr>
      </w:pPr>
      <w:r w:rsidRPr="00364F78">
        <w:rPr>
          <w:rFonts w:ascii="Times New Roman" w:hAnsi="Times New Roman" w:cs="Times New Roman"/>
          <w:i/>
        </w:rPr>
        <w:t>*Grable Test</w:t>
      </w:r>
      <w:r w:rsidRPr="00364F78">
        <w:rPr>
          <w:rFonts w:ascii="Times New Roman" w:hAnsi="Times New Roman" w:cs="Times New Roman"/>
        </w:rPr>
        <w:t>: 4 parts</w:t>
      </w:r>
    </w:p>
    <w:p w14:paraId="10C1792D" w14:textId="72D176B2" w:rsidR="00AB2DE1" w:rsidRPr="00364F78" w:rsidRDefault="00AB2DE1" w:rsidP="00AB2DE1">
      <w:pPr>
        <w:pStyle w:val="ListParagraph"/>
        <w:numPr>
          <w:ilvl w:val="2"/>
          <w:numId w:val="1"/>
        </w:numPr>
        <w:rPr>
          <w:rFonts w:ascii="Times New Roman" w:hAnsi="Times New Roman" w:cs="Times New Roman"/>
        </w:rPr>
      </w:pPr>
      <w:r w:rsidRPr="00364F78">
        <w:rPr>
          <w:rFonts w:ascii="Times New Roman" w:hAnsi="Times New Roman" w:cs="Times New Roman"/>
        </w:rPr>
        <w:t>Is the federal question disputed OR substantial? (</w:t>
      </w:r>
      <w:proofErr w:type="gramStart"/>
      <w:r w:rsidRPr="00364F78">
        <w:rPr>
          <w:rFonts w:ascii="Times New Roman" w:hAnsi="Times New Roman" w:cs="Times New Roman"/>
        </w:rPr>
        <w:t>apply</w:t>
      </w:r>
      <w:proofErr w:type="gramEnd"/>
      <w:r w:rsidRPr="00364F78">
        <w:rPr>
          <w:rFonts w:ascii="Times New Roman" w:hAnsi="Times New Roman" w:cs="Times New Roman"/>
        </w:rPr>
        <w:t xml:space="preserve"> Harms  test)</w:t>
      </w:r>
    </w:p>
    <w:p w14:paraId="18622849" w14:textId="3AFFB9E8" w:rsidR="00AB2DE1" w:rsidRPr="00364F78" w:rsidRDefault="00C230A1" w:rsidP="00AB2DE1">
      <w:pPr>
        <w:pStyle w:val="ListParagraph"/>
        <w:numPr>
          <w:ilvl w:val="2"/>
          <w:numId w:val="1"/>
        </w:numPr>
        <w:rPr>
          <w:rFonts w:ascii="Times New Roman" w:hAnsi="Times New Roman" w:cs="Times New Roman"/>
        </w:rPr>
      </w:pPr>
      <w:r w:rsidRPr="00364F78">
        <w:rPr>
          <w:rFonts w:ascii="Times New Roman" w:hAnsi="Times New Roman" w:cs="Times New Roman"/>
        </w:rPr>
        <w:t>Is resolving the federal issue necessary to resolve the state law claim?</w:t>
      </w:r>
    </w:p>
    <w:p w14:paraId="097DD276" w14:textId="3DA568E0" w:rsidR="00C230A1" w:rsidRPr="00364F78" w:rsidRDefault="00C230A1" w:rsidP="00AB2DE1">
      <w:pPr>
        <w:pStyle w:val="ListParagraph"/>
        <w:numPr>
          <w:ilvl w:val="2"/>
          <w:numId w:val="1"/>
        </w:numPr>
        <w:rPr>
          <w:rFonts w:ascii="Times New Roman" w:hAnsi="Times New Roman" w:cs="Times New Roman"/>
        </w:rPr>
      </w:pPr>
      <w:r w:rsidRPr="00364F78">
        <w:rPr>
          <w:rFonts w:ascii="Times New Roman" w:hAnsi="Times New Roman" w:cs="Times New Roman"/>
        </w:rPr>
        <w:t xml:space="preserve">Will the resolution of the case in federal court definitively </w:t>
      </w:r>
      <w:r w:rsidR="001A294C" w:rsidRPr="00364F78">
        <w:rPr>
          <w:rFonts w:ascii="Times New Roman" w:hAnsi="Times New Roman" w:cs="Times New Roman"/>
        </w:rPr>
        <w:t>resolve all future cases over the issue?</w:t>
      </w:r>
      <w:r w:rsidRPr="00364F78">
        <w:rPr>
          <w:rFonts w:ascii="Times New Roman" w:hAnsi="Times New Roman" w:cs="Times New Roman"/>
        </w:rPr>
        <w:t xml:space="preserve"> (</w:t>
      </w:r>
      <w:proofErr w:type="gramStart"/>
      <w:r w:rsidRPr="00364F78">
        <w:rPr>
          <w:rFonts w:ascii="Times New Roman" w:hAnsi="Times New Roman" w:cs="Times New Roman"/>
        </w:rPr>
        <w:t>federal</w:t>
      </w:r>
      <w:proofErr w:type="gramEnd"/>
      <w:r w:rsidRPr="00364F78">
        <w:rPr>
          <w:rFonts w:ascii="Times New Roman" w:hAnsi="Times New Roman" w:cs="Times New Roman"/>
        </w:rPr>
        <w:t xml:space="preserve"> interest in resolving or clarifying), not usually true in very fact specific cases</w:t>
      </w:r>
    </w:p>
    <w:p w14:paraId="61524B64" w14:textId="7685E767" w:rsidR="00CD39CB" w:rsidRPr="00364F78" w:rsidRDefault="00CA2091" w:rsidP="00CD39CB">
      <w:pPr>
        <w:pStyle w:val="ListParagraph"/>
        <w:numPr>
          <w:ilvl w:val="2"/>
          <w:numId w:val="1"/>
        </w:numPr>
        <w:rPr>
          <w:rFonts w:ascii="Times New Roman" w:hAnsi="Times New Roman" w:cs="Times New Roman"/>
        </w:rPr>
      </w:pPr>
      <w:r w:rsidRPr="00364F78">
        <w:rPr>
          <w:rFonts w:ascii="Times New Roman" w:hAnsi="Times New Roman" w:cs="Times New Roman"/>
        </w:rPr>
        <w:t>Will federal court hearing the case disrupt the balance of power between federal and state courts?</w:t>
      </w:r>
    </w:p>
    <w:p w14:paraId="13CAFF99" w14:textId="061D47DC" w:rsidR="000E1389" w:rsidRPr="00364F78" w:rsidRDefault="000E1389" w:rsidP="000E1389">
      <w:pPr>
        <w:pStyle w:val="ListParagraph"/>
        <w:numPr>
          <w:ilvl w:val="0"/>
          <w:numId w:val="1"/>
        </w:numPr>
        <w:rPr>
          <w:rFonts w:ascii="Times New Roman" w:hAnsi="Times New Roman" w:cs="Times New Roman"/>
          <w:i/>
        </w:rPr>
      </w:pPr>
      <w:r w:rsidRPr="00364F78">
        <w:rPr>
          <w:rFonts w:ascii="Times New Roman" w:hAnsi="Times New Roman" w:cs="Times New Roman"/>
          <w:i/>
        </w:rPr>
        <w:t>Amount in Controversy:</w:t>
      </w:r>
    </w:p>
    <w:p w14:paraId="2D11274C" w14:textId="203609E6" w:rsidR="000E1389" w:rsidRPr="00364F78" w:rsidRDefault="000E1389" w:rsidP="000E1389">
      <w:pPr>
        <w:pStyle w:val="ListParagraph"/>
        <w:numPr>
          <w:ilvl w:val="1"/>
          <w:numId w:val="1"/>
        </w:numPr>
        <w:rPr>
          <w:rFonts w:ascii="Times New Roman" w:hAnsi="Times New Roman" w:cs="Times New Roman"/>
        </w:rPr>
      </w:pPr>
      <w:r w:rsidRPr="00364F78">
        <w:rPr>
          <w:rFonts w:ascii="Times New Roman" w:hAnsi="Times New Roman" w:cs="Times New Roman"/>
        </w:rPr>
        <w:t xml:space="preserve">For diversity jurisdiction cases – congress puts amount in controversy prevent flooding of federal court system </w:t>
      </w:r>
    </w:p>
    <w:p w14:paraId="0C19C0A8" w14:textId="59A87640" w:rsidR="001775A8" w:rsidRPr="00364F78" w:rsidRDefault="001775A8" w:rsidP="000E1389">
      <w:pPr>
        <w:pStyle w:val="ListParagraph"/>
        <w:numPr>
          <w:ilvl w:val="1"/>
          <w:numId w:val="1"/>
        </w:numPr>
        <w:rPr>
          <w:rFonts w:ascii="Times New Roman" w:hAnsi="Times New Roman" w:cs="Times New Roman"/>
        </w:rPr>
      </w:pPr>
      <w:r w:rsidRPr="00364F78">
        <w:rPr>
          <w:rFonts w:ascii="Times New Roman" w:hAnsi="Times New Roman" w:cs="Times New Roman"/>
        </w:rPr>
        <w:t xml:space="preserve">Matter in controversy must be </w:t>
      </w:r>
      <w:r w:rsidRPr="00364F78">
        <w:rPr>
          <w:rFonts w:ascii="Times New Roman" w:hAnsi="Times New Roman" w:cs="Times New Roman"/>
          <w:i/>
        </w:rPr>
        <w:t>more</w:t>
      </w:r>
      <w:r w:rsidRPr="00364F78">
        <w:rPr>
          <w:rFonts w:ascii="Times New Roman" w:hAnsi="Times New Roman" w:cs="Times New Roman"/>
        </w:rPr>
        <w:t xml:space="preserve"> than $75,000 exclusive (not counting) interest and cost</w:t>
      </w:r>
    </w:p>
    <w:p w14:paraId="00145B20" w14:textId="02934E1A" w:rsidR="00CC1526" w:rsidRPr="00364F78" w:rsidRDefault="00CC1526" w:rsidP="000E1389">
      <w:pPr>
        <w:pStyle w:val="ListParagraph"/>
        <w:numPr>
          <w:ilvl w:val="1"/>
          <w:numId w:val="1"/>
        </w:numPr>
        <w:rPr>
          <w:rFonts w:ascii="Times New Roman" w:hAnsi="Times New Roman" w:cs="Times New Roman"/>
        </w:rPr>
      </w:pPr>
      <w:r w:rsidRPr="00364F78">
        <w:rPr>
          <w:rFonts w:ascii="Times New Roman" w:hAnsi="Times New Roman" w:cs="Times New Roman"/>
        </w:rPr>
        <w:t>Aggregating claims to meet amount in controversy:</w:t>
      </w:r>
    </w:p>
    <w:p w14:paraId="27F87AFF" w14:textId="313F8795" w:rsidR="00CC1526" w:rsidRPr="00364F78" w:rsidRDefault="00CC1526" w:rsidP="00CC1526">
      <w:pPr>
        <w:pStyle w:val="ListParagraph"/>
        <w:numPr>
          <w:ilvl w:val="2"/>
          <w:numId w:val="1"/>
        </w:numPr>
        <w:rPr>
          <w:rFonts w:ascii="Times New Roman" w:hAnsi="Times New Roman" w:cs="Times New Roman"/>
        </w:rPr>
      </w:pPr>
      <w:r w:rsidRPr="00364F78">
        <w:rPr>
          <w:rFonts w:ascii="Times New Roman" w:hAnsi="Times New Roman" w:cs="Times New Roman"/>
        </w:rPr>
        <w:t>For a single plaintiff and single defendant, you can aggregate multiple claims</w:t>
      </w:r>
      <w:r w:rsidR="003B31FF" w:rsidRPr="00364F78">
        <w:rPr>
          <w:rFonts w:ascii="Times New Roman" w:hAnsi="Times New Roman" w:cs="Times New Roman"/>
        </w:rPr>
        <w:t xml:space="preserve"> (no matter how unrelated they are)</w:t>
      </w:r>
      <w:r w:rsidRPr="00364F78">
        <w:rPr>
          <w:rFonts w:ascii="Times New Roman" w:hAnsi="Times New Roman" w:cs="Times New Roman"/>
        </w:rPr>
        <w:t xml:space="preserve"> to meet an amount in controversy requirement</w:t>
      </w:r>
    </w:p>
    <w:p w14:paraId="621A4987" w14:textId="71795EDB" w:rsidR="0054623C" w:rsidRPr="00364F78" w:rsidRDefault="0054623C" w:rsidP="00CC1526">
      <w:pPr>
        <w:pStyle w:val="ListParagraph"/>
        <w:numPr>
          <w:ilvl w:val="2"/>
          <w:numId w:val="1"/>
        </w:numPr>
        <w:rPr>
          <w:rFonts w:ascii="Times New Roman" w:hAnsi="Times New Roman" w:cs="Times New Roman"/>
        </w:rPr>
      </w:pPr>
      <w:r w:rsidRPr="00364F78">
        <w:rPr>
          <w:rFonts w:ascii="Times New Roman" w:hAnsi="Times New Roman" w:cs="Times New Roman"/>
        </w:rPr>
        <w:t>Rule is reverse when you are adding up the claims of more than one plaintiff or more than one defendant, you cannot aggregate in the multi-party situation unless they are really joint claims</w:t>
      </w:r>
    </w:p>
    <w:p w14:paraId="6D411EBE" w14:textId="689DA1D0" w:rsidR="003B31FF" w:rsidRPr="00364F78" w:rsidRDefault="003B31FF" w:rsidP="00CC1526">
      <w:pPr>
        <w:pStyle w:val="ListParagraph"/>
        <w:numPr>
          <w:ilvl w:val="2"/>
          <w:numId w:val="1"/>
        </w:numPr>
        <w:rPr>
          <w:rFonts w:ascii="Times New Roman" w:hAnsi="Times New Roman" w:cs="Times New Roman"/>
        </w:rPr>
      </w:pPr>
      <w:r w:rsidRPr="00364F78">
        <w:rPr>
          <w:rFonts w:ascii="Times New Roman" w:hAnsi="Times New Roman" w:cs="Times New Roman"/>
        </w:rPr>
        <w:t>Legally indivisible costs can be aggregated even if multiple parties (own a home as joint tenants, someone burns down house, 2 parties can sue for arson)</w:t>
      </w:r>
    </w:p>
    <w:p w14:paraId="62B5090B" w14:textId="77777777" w:rsidR="00465A16" w:rsidRPr="00364F78" w:rsidRDefault="0054623C" w:rsidP="00465A16">
      <w:pPr>
        <w:pStyle w:val="ListParagraph"/>
        <w:numPr>
          <w:ilvl w:val="1"/>
          <w:numId w:val="1"/>
        </w:numPr>
        <w:rPr>
          <w:rFonts w:ascii="Times New Roman" w:hAnsi="Times New Roman" w:cs="Times New Roman"/>
        </w:rPr>
      </w:pPr>
      <w:r w:rsidRPr="00364F78">
        <w:rPr>
          <w:rFonts w:ascii="Times New Roman" w:hAnsi="Times New Roman" w:cs="Times New Roman"/>
        </w:rPr>
        <w:t xml:space="preserve">Court accepts plaintiff’s allegation of jurisdictional amount unless they are convinced to a </w:t>
      </w:r>
      <w:r w:rsidRPr="00364F78">
        <w:rPr>
          <w:rFonts w:ascii="Times New Roman" w:hAnsi="Times New Roman" w:cs="Times New Roman"/>
          <w:i/>
        </w:rPr>
        <w:t>legal certainty</w:t>
      </w:r>
      <w:r w:rsidRPr="00364F78">
        <w:rPr>
          <w:rFonts w:ascii="Times New Roman" w:hAnsi="Times New Roman" w:cs="Times New Roman"/>
        </w:rPr>
        <w:t xml:space="preserve"> that the plaintiff cannot recover that amount</w:t>
      </w:r>
    </w:p>
    <w:p w14:paraId="1BD98B47" w14:textId="5628CB21" w:rsidR="00465A16" w:rsidRPr="00364F78" w:rsidRDefault="00465A16" w:rsidP="00465A16">
      <w:pPr>
        <w:pStyle w:val="ListParagraph"/>
        <w:numPr>
          <w:ilvl w:val="1"/>
          <w:numId w:val="1"/>
        </w:numPr>
        <w:rPr>
          <w:rFonts w:ascii="Times New Roman" w:hAnsi="Times New Roman" w:cs="Times New Roman"/>
        </w:rPr>
      </w:pPr>
      <w:r w:rsidRPr="00364F78">
        <w:rPr>
          <w:rFonts w:ascii="Times New Roman" w:hAnsi="Times New Roman" w:cs="Times New Roman"/>
        </w:rPr>
        <w:t>Ancillary jurisdiction allowed plaintiffs to bring a case and defendants to assert jurisdictionally insufficient counter-claims, cross claims, and third party claims</w:t>
      </w:r>
    </w:p>
    <w:p w14:paraId="5E3ED635" w14:textId="0AC99283" w:rsidR="00CD39CB" w:rsidRPr="00364F78" w:rsidRDefault="00465A16" w:rsidP="00CD39CB">
      <w:pPr>
        <w:pStyle w:val="ListParagraph"/>
        <w:numPr>
          <w:ilvl w:val="0"/>
          <w:numId w:val="1"/>
        </w:numPr>
        <w:rPr>
          <w:rFonts w:ascii="Times New Roman" w:hAnsi="Times New Roman" w:cs="Times New Roman"/>
          <w:i/>
        </w:rPr>
      </w:pPr>
      <w:r w:rsidRPr="00364F78">
        <w:rPr>
          <w:rFonts w:ascii="Times New Roman" w:hAnsi="Times New Roman" w:cs="Times New Roman"/>
          <w:i/>
        </w:rPr>
        <w:t>Supplemental Jurisdiction: §1367</w:t>
      </w:r>
      <w:r w:rsidR="008D314F" w:rsidRPr="00364F78">
        <w:rPr>
          <w:rFonts w:ascii="Times New Roman" w:hAnsi="Times New Roman" w:cs="Times New Roman"/>
          <w:i/>
        </w:rPr>
        <w:t>:</w:t>
      </w:r>
    </w:p>
    <w:p w14:paraId="58A061EC" w14:textId="525F7282" w:rsidR="00465A16" w:rsidRPr="00364F78" w:rsidRDefault="003F5A94" w:rsidP="003F5A94">
      <w:pPr>
        <w:pStyle w:val="ListParagraph"/>
        <w:numPr>
          <w:ilvl w:val="1"/>
          <w:numId w:val="1"/>
        </w:numPr>
        <w:rPr>
          <w:rFonts w:ascii="Times New Roman" w:hAnsi="Times New Roman" w:cs="Times New Roman"/>
        </w:rPr>
      </w:pPr>
      <w:r w:rsidRPr="00364F78">
        <w:rPr>
          <w:rFonts w:ascii="Times New Roman" w:hAnsi="Times New Roman" w:cs="Times New Roman"/>
        </w:rPr>
        <w:t xml:space="preserve">§1367(a): </w:t>
      </w:r>
      <w:r w:rsidR="008D314F" w:rsidRPr="00364F78">
        <w:rPr>
          <w:rFonts w:ascii="Times New Roman" w:hAnsi="Times New Roman" w:cs="Times New Roman"/>
        </w:rPr>
        <w:t xml:space="preserve">in any civil action of which the district courts have original jurisdiction, the district courts will have supplemental jurisdiction over all other claims that are related to claims- if both issues come from a </w:t>
      </w:r>
      <w:r w:rsidR="008D314F" w:rsidRPr="00364F78">
        <w:rPr>
          <w:rFonts w:ascii="Times New Roman" w:hAnsi="Times New Roman" w:cs="Times New Roman"/>
          <w:i/>
        </w:rPr>
        <w:t>common nucleus of fact</w:t>
      </w:r>
      <w:r w:rsidR="008D314F" w:rsidRPr="00364F78">
        <w:rPr>
          <w:rFonts w:ascii="Times New Roman" w:hAnsi="Times New Roman" w:cs="Times New Roman"/>
        </w:rPr>
        <w:t xml:space="preserve"> </w:t>
      </w:r>
      <w:r w:rsidR="008D314F" w:rsidRPr="00364F78">
        <w:rPr>
          <w:rFonts w:ascii="Times New Roman" w:hAnsi="Times New Roman" w:cs="Times New Roman"/>
        </w:rPr>
        <w:sym w:font="Wingdings" w:char="F0E0"/>
      </w:r>
      <w:r w:rsidR="008D314F" w:rsidRPr="00364F78">
        <w:rPr>
          <w:rFonts w:ascii="Times New Roman" w:hAnsi="Times New Roman" w:cs="Times New Roman"/>
        </w:rPr>
        <w:t xml:space="preserve"> more efficient and economical to try cases together rather than parcel the issues amongst multiple courts</w:t>
      </w:r>
    </w:p>
    <w:p w14:paraId="32B8CAFB" w14:textId="69B79515" w:rsidR="003F5A94" w:rsidRPr="00364F78" w:rsidRDefault="003F5A94" w:rsidP="003F5A94">
      <w:pPr>
        <w:pStyle w:val="ListParagraph"/>
        <w:numPr>
          <w:ilvl w:val="1"/>
          <w:numId w:val="1"/>
        </w:numPr>
        <w:rPr>
          <w:rFonts w:ascii="Times New Roman" w:hAnsi="Times New Roman" w:cs="Times New Roman"/>
        </w:rPr>
      </w:pPr>
      <w:r w:rsidRPr="00364F78">
        <w:rPr>
          <w:rFonts w:ascii="Times New Roman" w:hAnsi="Times New Roman" w:cs="Times New Roman"/>
        </w:rPr>
        <w:t xml:space="preserve">§1367(b): </w:t>
      </w:r>
      <w:r w:rsidR="008C24C9" w:rsidRPr="00364F78">
        <w:rPr>
          <w:rFonts w:ascii="Times New Roman" w:hAnsi="Times New Roman" w:cs="Times New Roman"/>
        </w:rPr>
        <w:t>prohibits use of supplemental jurisdiction when case is based solely on diversity jurisdiction and jurisdictionally insufficient claim is won by a plaintiff under federal rules 14, 19, 20, and 24</w:t>
      </w:r>
    </w:p>
    <w:p w14:paraId="593C261D" w14:textId="0F3B9B71" w:rsidR="00CF7B7E" w:rsidRPr="00364F78" w:rsidRDefault="00CF7B7E" w:rsidP="003F5A94">
      <w:pPr>
        <w:pStyle w:val="ListParagraph"/>
        <w:numPr>
          <w:ilvl w:val="1"/>
          <w:numId w:val="1"/>
        </w:numPr>
        <w:rPr>
          <w:rFonts w:ascii="Times New Roman" w:hAnsi="Times New Roman" w:cs="Times New Roman"/>
        </w:rPr>
      </w:pPr>
      <w:r w:rsidRPr="00364F78">
        <w:rPr>
          <w:rFonts w:ascii="Times New Roman" w:hAnsi="Times New Roman" w:cs="Times New Roman"/>
        </w:rPr>
        <w:t xml:space="preserve">§1367(c): supplemental jurisdiction is discretionary, lists situations in which a federal court should decline supplemental jurisdiction </w:t>
      </w:r>
      <w:r w:rsidR="007725B1" w:rsidRPr="00364F78">
        <w:rPr>
          <w:rFonts w:ascii="Times New Roman" w:hAnsi="Times New Roman" w:cs="Times New Roman"/>
        </w:rPr>
        <w:t>even if there is an incidental federal question</w:t>
      </w:r>
      <w:r w:rsidR="0034640D" w:rsidRPr="00364F78">
        <w:rPr>
          <w:rFonts w:ascii="Times New Roman" w:hAnsi="Times New Roman" w:cs="Times New Roman"/>
        </w:rPr>
        <w:t xml:space="preserve"> prudence says not to take the case</w:t>
      </w:r>
    </w:p>
    <w:p w14:paraId="3AC07A0E" w14:textId="5F888ABC" w:rsidR="00CD39CB" w:rsidRPr="00364F78" w:rsidRDefault="00CD39CB" w:rsidP="003F5A94">
      <w:pPr>
        <w:pStyle w:val="ListParagraph"/>
        <w:numPr>
          <w:ilvl w:val="1"/>
          <w:numId w:val="1"/>
        </w:numPr>
        <w:rPr>
          <w:rFonts w:ascii="Times New Roman" w:hAnsi="Times New Roman" w:cs="Times New Roman"/>
        </w:rPr>
      </w:pPr>
      <w:proofErr w:type="gramStart"/>
      <w:r w:rsidRPr="00364F78">
        <w:rPr>
          <w:rFonts w:ascii="Times New Roman" w:hAnsi="Times New Roman" w:cs="Times New Roman"/>
        </w:rPr>
        <w:t>need</w:t>
      </w:r>
      <w:proofErr w:type="gramEnd"/>
      <w:r w:rsidRPr="00364F78">
        <w:rPr>
          <w:rFonts w:ascii="Times New Roman" w:hAnsi="Times New Roman" w:cs="Times New Roman"/>
        </w:rPr>
        <w:t xml:space="preserve"> something legitimate to piggy back on, other claims must be closely related</w:t>
      </w:r>
    </w:p>
    <w:p w14:paraId="247775B2" w14:textId="5E84F17F" w:rsidR="00F76C79" w:rsidRPr="00364F78" w:rsidRDefault="00F76C79" w:rsidP="00F76C79">
      <w:pPr>
        <w:pStyle w:val="ListParagraph"/>
        <w:numPr>
          <w:ilvl w:val="1"/>
          <w:numId w:val="1"/>
        </w:numPr>
        <w:rPr>
          <w:rFonts w:ascii="Times New Roman" w:hAnsi="Times New Roman" w:cs="Times New Roman"/>
        </w:rPr>
      </w:pPr>
      <w:r w:rsidRPr="00364F78">
        <w:rPr>
          <w:rFonts w:ascii="Times New Roman" w:hAnsi="Times New Roman" w:cs="Times New Roman"/>
        </w:rPr>
        <w:t xml:space="preserve">Pendant jurisdiction: when the plaintiff in complaint appends a claim lacking an independent basis for federal subject-matter to a claim possessing such a basis </w:t>
      </w:r>
    </w:p>
    <w:p w14:paraId="1EC6EF35" w14:textId="77777777" w:rsidR="00F76C79" w:rsidRPr="00364F78" w:rsidRDefault="00F76C79" w:rsidP="00F76C79">
      <w:pPr>
        <w:pStyle w:val="ListParagraph"/>
        <w:numPr>
          <w:ilvl w:val="1"/>
          <w:numId w:val="1"/>
        </w:numPr>
        <w:rPr>
          <w:rFonts w:ascii="Times New Roman" w:hAnsi="Times New Roman" w:cs="Times New Roman"/>
        </w:rPr>
      </w:pPr>
      <w:r w:rsidRPr="00364F78">
        <w:rPr>
          <w:rFonts w:ascii="Times New Roman" w:hAnsi="Times New Roman" w:cs="Times New Roman"/>
        </w:rPr>
        <w:t xml:space="preserve">Ancillary jurisdiction: when either a plaintiff or defendant injects a claim lacking an independent basis for jurisdiction by way of a counterclaim, cross-claim, or third-party complaint </w:t>
      </w:r>
    </w:p>
    <w:p w14:paraId="239EA1A2" w14:textId="50D38AE9" w:rsidR="00F76C79" w:rsidRPr="00364F78" w:rsidRDefault="00F76C79" w:rsidP="00F76C79">
      <w:pPr>
        <w:pStyle w:val="ListParagraph"/>
        <w:numPr>
          <w:ilvl w:val="1"/>
          <w:numId w:val="1"/>
        </w:numPr>
        <w:rPr>
          <w:rFonts w:ascii="Times New Roman" w:hAnsi="Times New Roman" w:cs="Times New Roman"/>
        </w:rPr>
      </w:pPr>
      <w:r w:rsidRPr="00364F78">
        <w:rPr>
          <w:rFonts w:ascii="Times New Roman" w:hAnsi="Times New Roman" w:cs="Times New Roman"/>
        </w:rPr>
        <w:t>Both can also be called supplemental jurisdiction</w:t>
      </w:r>
    </w:p>
    <w:p w14:paraId="4FC57DAC" w14:textId="77777777" w:rsidR="003455D5" w:rsidRPr="00364F78" w:rsidRDefault="00CD39CB" w:rsidP="003455D5">
      <w:pPr>
        <w:pStyle w:val="ListParagraph"/>
        <w:numPr>
          <w:ilvl w:val="1"/>
          <w:numId w:val="1"/>
        </w:numPr>
        <w:rPr>
          <w:rFonts w:ascii="Times New Roman" w:hAnsi="Times New Roman" w:cs="Times New Roman"/>
        </w:rPr>
      </w:pPr>
      <w:r w:rsidRPr="00364F78">
        <w:rPr>
          <w:rFonts w:ascii="Times New Roman" w:hAnsi="Times New Roman" w:cs="Times New Roman"/>
        </w:rPr>
        <w:t xml:space="preserve">Rule 20: join multiple defendants </w:t>
      </w:r>
    </w:p>
    <w:p w14:paraId="3566E91C" w14:textId="5D1DD5FE" w:rsidR="00A81D68" w:rsidRPr="00364F78" w:rsidRDefault="00A81D68" w:rsidP="00A81D68">
      <w:pPr>
        <w:pStyle w:val="ListParagraph"/>
        <w:numPr>
          <w:ilvl w:val="1"/>
          <w:numId w:val="1"/>
        </w:numPr>
        <w:rPr>
          <w:rFonts w:ascii="Times New Roman" w:hAnsi="Times New Roman" w:cs="Times New Roman"/>
        </w:rPr>
      </w:pPr>
      <w:r w:rsidRPr="00364F78">
        <w:rPr>
          <w:rFonts w:ascii="Times New Roman" w:hAnsi="Times New Roman" w:cs="Times New Roman"/>
          <w:i/>
        </w:rPr>
        <w:t xml:space="preserve">Gibbs test: </w:t>
      </w:r>
      <w:r w:rsidRPr="00364F78">
        <w:rPr>
          <w:rFonts w:ascii="Times New Roman" w:hAnsi="Times New Roman" w:cs="Times New Roman"/>
        </w:rPr>
        <w:t>did the supplemental issues arise from the same transaction</w:t>
      </w:r>
    </w:p>
    <w:p w14:paraId="43AF460F" w14:textId="5F49DE29" w:rsidR="003455D5" w:rsidRPr="00364F78" w:rsidRDefault="003455D5" w:rsidP="003455D5">
      <w:pPr>
        <w:pStyle w:val="ListParagraph"/>
        <w:numPr>
          <w:ilvl w:val="1"/>
          <w:numId w:val="1"/>
        </w:numPr>
        <w:rPr>
          <w:rFonts w:ascii="Times New Roman" w:hAnsi="Times New Roman" w:cs="Times New Roman"/>
        </w:rPr>
      </w:pPr>
      <w:r w:rsidRPr="00364F78">
        <w:rPr>
          <w:rFonts w:ascii="Times New Roman" w:hAnsi="Times New Roman" w:cs="Times New Roman"/>
        </w:rPr>
        <w:t>United Mine Workers v. Gibbs: federal and state claims brought in same case; after judgment by jury, judge throws out federal claim; federal court still has jurisd</w:t>
      </w:r>
      <w:r w:rsidR="00F76C79" w:rsidRPr="00364F78">
        <w:rPr>
          <w:rFonts w:ascii="Times New Roman" w:hAnsi="Times New Roman" w:cs="Times New Roman"/>
        </w:rPr>
        <w:t>iction to decide on state claim</w:t>
      </w:r>
    </w:p>
    <w:p w14:paraId="361F8D35" w14:textId="77777777" w:rsidR="003455D5" w:rsidRPr="00364F78" w:rsidRDefault="003455D5" w:rsidP="003455D5">
      <w:pPr>
        <w:pStyle w:val="ListParagraph"/>
        <w:numPr>
          <w:ilvl w:val="2"/>
          <w:numId w:val="1"/>
        </w:numPr>
        <w:rPr>
          <w:rFonts w:ascii="Times New Roman" w:hAnsi="Times New Roman" w:cs="Times New Roman"/>
        </w:rPr>
      </w:pPr>
      <w:r w:rsidRPr="00364F78">
        <w:rPr>
          <w:rFonts w:ascii="Times New Roman" w:hAnsi="Times New Roman" w:cs="Times New Roman"/>
        </w:rPr>
        <w:t xml:space="preserve">State law claims are appropriate for federal court determination if they form a separate but parallel ground for relief also sough in a substantial claim based on federal law. </w:t>
      </w:r>
    </w:p>
    <w:p w14:paraId="73790956" w14:textId="77777777" w:rsidR="003455D5" w:rsidRPr="00364F78" w:rsidRDefault="003455D5" w:rsidP="003455D5">
      <w:pPr>
        <w:pStyle w:val="ListParagraph"/>
        <w:numPr>
          <w:ilvl w:val="2"/>
          <w:numId w:val="1"/>
        </w:numPr>
        <w:rPr>
          <w:rFonts w:ascii="Times New Roman" w:hAnsi="Times New Roman" w:cs="Times New Roman"/>
        </w:rPr>
      </w:pPr>
      <w:r w:rsidRPr="00364F78">
        <w:rPr>
          <w:rFonts w:ascii="Times New Roman" w:hAnsi="Times New Roman" w:cs="Times New Roman"/>
        </w:rPr>
        <w:t xml:space="preserve">Question is whether the state and federal claims arise from a “common nucleus of operative fact.” </w:t>
      </w:r>
    </w:p>
    <w:p w14:paraId="05681557" w14:textId="77777777" w:rsidR="003455D5" w:rsidRPr="00364F78" w:rsidRDefault="003455D5" w:rsidP="003455D5">
      <w:pPr>
        <w:pStyle w:val="ListParagraph"/>
        <w:numPr>
          <w:ilvl w:val="2"/>
          <w:numId w:val="1"/>
        </w:numPr>
        <w:rPr>
          <w:rFonts w:ascii="Times New Roman" w:hAnsi="Times New Roman" w:cs="Times New Roman"/>
        </w:rPr>
      </w:pPr>
      <w:r w:rsidRPr="00364F78">
        <w:rPr>
          <w:rFonts w:ascii="Times New Roman" w:hAnsi="Times New Roman" w:cs="Times New Roman"/>
        </w:rPr>
        <w:t xml:space="preserve">Pendant jurisdiction exists where there is a federal claim and state claim, and their relationship permits the conclusion that the entire action is but one case. The federal claim must have substance sufficient to confer subject matter jurisdiction (federal question section). </w:t>
      </w:r>
    </w:p>
    <w:p w14:paraId="32E2D918" w14:textId="70246E52" w:rsidR="003455D5" w:rsidRPr="00364F78" w:rsidRDefault="003455D5" w:rsidP="003A6429">
      <w:pPr>
        <w:pStyle w:val="ListParagraph"/>
        <w:numPr>
          <w:ilvl w:val="2"/>
          <w:numId w:val="1"/>
        </w:numPr>
        <w:rPr>
          <w:rFonts w:ascii="Times New Roman" w:hAnsi="Times New Roman" w:cs="Times New Roman"/>
        </w:rPr>
      </w:pPr>
      <w:r w:rsidRPr="00364F78">
        <w:rPr>
          <w:rFonts w:ascii="Times New Roman" w:hAnsi="Times New Roman" w:cs="Times New Roman"/>
        </w:rPr>
        <w:t>Due to res judicata, plaintiffs often HAVE to try all claims in one judicial proceeding, so pendant jurisdiction is absolutely necessary then.</w:t>
      </w:r>
    </w:p>
    <w:p w14:paraId="734B9862" w14:textId="77777777" w:rsidR="00044D4E" w:rsidRPr="00364F78" w:rsidRDefault="004F707D" w:rsidP="0034640D">
      <w:pPr>
        <w:pStyle w:val="ListParagraph"/>
        <w:numPr>
          <w:ilvl w:val="0"/>
          <w:numId w:val="1"/>
        </w:numPr>
        <w:rPr>
          <w:rFonts w:ascii="Times New Roman" w:hAnsi="Times New Roman" w:cs="Times New Roman"/>
        </w:rPr>
      </w:pPr>
      <w:r w:rsidRPr="00364F78">
        <w:rPr>
          <w:rFonts w:ascii="Times New Roman" w:hAnsi="Times New Roman" w:cs="Times New Roman"/>
          <w:i/>
        </w:rPr>
        <w:t>Removal Jurisdiction</w:t>
      </w:r>
      <w:r w:rsidR="00E221D0" w:rsidRPr="00364F78">
        <w:rPr>
          <w:rFonts w:ascii="Times New Roman" w:hAnsi="Times New Roman" w:cs="Times New Roman"/>
          <w:i/>
        </w:rPr>
        <w:t>:</w:t>
      </w:r>
      <w:r w:rsidR="00E221D0" w:rsidRPr="00364F78">
        <w:rPr>
          <w:rFonts w:ascii="Times New Roman" w:hAnsi="Times New Roman" w:cs="Times New Roman"/>
        </w:rPr>
        <w:t xml:space="preserve"> </w:t>
      </w:r>
    </w:p>
    <w:p w14:paraId="7CC6E84F" w14:textId="3621D573" w:rsidR="0034640D" w:rsidRPr="00364F78" w:rsidRDefault="00E221D0" w:rsidP="00044D4E">
      <w:pPr>
        <w:pStyle w:val="ListParagraph"/>
        <w:numPr>
          <w:ilvl w:val="1"/>
          <w:numId w:val="1"/>
        </w:numPr>
        <w:rPr>
          <w:rFonts w:ascii="Times New Roman" w:hAnsi="Times New Roman" w:cs="Times New Roman"/>
        </w:rPr>
      </w:pPr>
      <w:proofErr w:type="gramStart"/>
      <w:r w:rsidRPr="00364F78">
        <w:rPr>
          <w:rFonts w:ascii="Times New Roman" w:hAnsi="Times New Roman" w:cs="Times New Roman"/>
        </w:rPr>
        <w:t>when</w:t>
      </w:r>
      <w:proofErr w:type="gramEnd"/>
      <w:r w:rsidRPr="00364F78">
        <w:rPr>
          <w:rFonts w:ascii="Times New Roman" w:hAnsi="Times New Roman" w:cs="Times New Roman"/>
        </w:rPr>
        <w:t xml:space="preserve"> case commences in state court</w:t>
      </w:r>
    </w:p>
    <w:p w14:paraId="53F7BCF1" w14:textId="1A61B677" w:rsidR="00E221D0" w:rsidRPr="00364F78" w:rsidRDefault="00E221D0" w:rsidP="00E221D0">
      <w:pPr>
        <w:pStyle w:val="ListParagraph"/>
        <w:numPr>
          <w:ilvl w:val="1"/>
          <w:numId w:val="1"/>
        </w:numPr>
        <w:rPr>
          <w:rFonts w:ascii="Times New Roman" w:hAnsi="Times New Roman" w:cs="Times New Roman"/>
        </w:rPr>
      </w:pPr>
      <w:r w:rsidRPr="00364F78">
        <w:rPr>
          <w:rFonts w:ascii="Times New Roman" w:hAnsi="Times New Roman" w:cs="Times New Roman"/>
        </w:rPr>
        <w:t>When case has been removed to federal court, state court is powerless, federal court can refuse to hear case and send back</w:t>
      </w:r>
    </w:p>
    <w:p w14:paraId="394B5752" w14:textId="67F803EB" w:rsidR="00E221D0" w:rsidRPr="00364F78" w:rsidRDefault="00E221D0" w:rsidP="00E221D0">
      <w:pPr>
        <w:pStyle w:val="ListParagraph"/>
        <w:numPr>
          <w:ilvl w:val="1"/>
          <w:numId w:val="1"/>
        </w:numPr>
        <w:rPr>
          <w:rFonts w:ascii="Times New Roman" w:hAnsi="Times New Roman" w:cs="Times New Roman"/>
        </w:rPr>
      </w:pPr>
      <w:r w:rsidRPr="00364F78">
        <w:rPr>
          <w:rFonts w:ascii="Times New Roman" w:hAnsi="Times New Roman" w:cs="Times New Roman"/>
        </w:rPr>
        <w:t>Only defendants can remove case to federal court</w:t>
      </w:r>
    </w:p>
    <w:p w14:paraId="645EA035" w14:textId="0A5BFFE1" w:rsidR="00286A5E" w:rsidRPr="00364F78" w:rsidRDefault="00286A5E" w:rsidP="00E221D0">
      <w:pPr>
        <w:pStyle w:val="ListParagraph"/>
        <w:numPr>
          <w:ilvl w:val="1"/>
          <w:numId w:val="1"/>
        </w:numPr>
        <w:rPr>
          <w:rFonts w:ascii="Times New Roman" w:hAnsi="Times New Roman" w:cs="Times New Roman"/>
        </w:rPr>
      </w:pPr>
      <w:r w:rsidRPr="00364F78">
        <w:rPr>
          <w:rFonts w:ascii="Times New Roman" w:hAnsi="Times New Roman" w:cs="Times New Roman"/>
        </w:rPr>
        <w:t xml:space="preserve">§1441(a): Removal of civil actions: if plaintiff could have </w:t>
      </w:r>
      <w:r w:rsidR="009E2DE3" w:rsidRPr="00364F78">
        <w:rPr>
          <w:rFonts w:ascii="Times New Roman" w:hAnsi="Times New Roman" w:cs="Times New Roman"/>
        </w:rPr>
        <w:t>filed case in federal court then defendant can remove to federal court</w:t>
      </w:r>
    </w:p>
    <w:p w14:paraId="3CDDD543" w14:textId="3F362806" w:rsidR="00723CD3" w:rsidRPr="00364F78" w:rsidRDefault="00723CD3" w:rsidP="00E221D0">
      <w:pPr>
        <w:pStyle w:val="ListParagraph"/>
        <w:numPr>
          <w:ilvl w:val="1"/>
          <w:numId w:val="1"/>
        </w:numPr>
        <w:rPr>
          <w:rFonts w:ascii="Times New Roman" w:hAnsi="Times New Roman" w:cs="Times New Roman"/>
        </w:rPr>
      </w:pPr>
      <w:r w:rsidRPr="00364F78">
        <w:rPr>
          <w:rFonts w:ascii="Times New Roman" w:hAnsi="Times New Roman" w:cs="Times New Roman"/>
        </w:rPr>
        <w:t xml:space="preserve">§1445: </w:t>
      </w:r>
      <w:proofErr w:type="spellStart"/>
      <w:r w:rsidRPr="00364F78">
        <w:rPr>
          <w:rFonts w:ascii="Times New Roman" w:hAnsi="Times New Roman" w:cs="Times New Roman"/>
        </w:rPr>
        <w:t>Nonremovable</w:t>
      </w:r>
      <w:proofErr w:type="spellEnd"/>
      <w:r w:rsidRPr="00364F78">
        <w:rPr>
          <w:rFonts w:ascii="Times New Roman" w:hAnsi="Times New Roman" w:cs="Times New Roman"/>
        </w:rPr>
        <w:t xml:space="preserve"> actions:</w:t>
      </w:r>
      <w:r w:rsidR="00981E77" w:rsidRPr="00364F78">
        <w:rPr>
          <w:rFonts w:ascii="Times New Roman" w:hAnsi="Times New Roman" w:cs="Times New Roman"/>
        </w:rPr>
        <w:t xml:space="preserve"> sometimes</w:t>
      </w:r>
      <w:r w:rsidRPr="00364F78">
        <w:rPr>
          <w:rFonts w:ascii="Times New Roman" w:hAnsi="Times New Roman" w:cs="Times New Roman"/>
        </w:rPr>
        <w:t xml:space="preserve"> removal jurisdiction is narrower than original jurisdiction (certain matters cannot be removed </w:t>
      </w:r>
      <w:proofErr w:type="spellStart"/>
      <w:r w:rsidR="00277250" w:rsidRPr="00364F78">
        <w:rPr>
          <w:rFonts w:ascii="Times New Roman" w:hAnsi="Times New Roman" w:cs="Times New Roman"/>
        </w:rPr>
        <w:t>ie</w:t>
      </w:r>
      <w:proofErr w:type="spellEnd"/>
      <w:r w:rsidR="00277250" w:rsidRPr="00364F78">
        <w:rPr>
          <w:rFonts w:ascii="Times New Roman" w:hAnsi="Times New Roman" w:cs="Times New Roman"/>
        </w:rPr>
        <w:t>.</w:t>
      </w:r>
      <w:r w:rsidRPr="00364F78">
        <w:rPr>
          <w:rFonts w:ascii="Times New Roman" w:hAnsi="Times New Roman" w:cs="Times New Roman"/>
        </w:rPr>
        <w:t xml:space="preserve"> FELA claims)</w:t>
      </w:r>
    </w:p>
    <w:p w14:paraId="646AB7FF" w14:textId="48E3902D" w:rsidR="00981E77" w:rsidRPr="00364F78" w:rsidRDefault="00981E77" w:rsidP="00E221D0">
      <w:pPr>
        <w:pStyle w:val="ListParagraph"/>
        <w:numPr>
          <w:ilvl w:val="1"/>
          <w:numId w:val="1"/>
        </w:numPr>
        <w:rPr>
          <w:rFonts w:ascii="Times New Roman" w:hAnsi="Times New Roman" w:cs="Times New Roman"/>
        </w:rPr>
      </w:pPr>
      <w:r w:rsidRPr="00364F78">
        <w:rPr>
          <w:rFonts w:ascii="Times New Roman" w:hAnsi="Times New Roman" w:cs="Times New Roman"/>
        </w:rPr>
        <w:t xml:space="preserve">§1442, §1443:  instances where removal jurisdiction is broader than original jurisdiction in this case, (if you sue federal officers in state court and they assert federal defense, they can remove </w:t>
      </w:r>
      <w:r w:rsidR="00C32FBB" w:rsidRPr="00364F78">
        <w:rPr>
          <w:rFonts w:ascii="Times New Roman" w:hAnsi="Times New Roman" w:cs="Times New Roman"/>
        </w:rPr>
        <w:t>to fed court, plaintiff could not file in fed court, but defendant can remove)</w:t>
      </w:r>
    </w:p>
    <w:p w14:paraId="1FC09221" w14:textId="1699FCDE" w:rsidR="00B9399B" w:rsidRPr="00364F78" w:rsidRDefault="00B9399B" w:rsidP="00E221D0">
      <w:pPr>
        <w:pStyle w:val="ListParagraph"/>
        <w:numPr>
          <w:ilvl w:val="1"/>
          <w:numId w:val="1"/>
        </w:numPr>
        <w:rPr>
          <w:rFonts w:ascii="Times New Roman" w:hAnsi="Times New Roman" w:cs="Times New Roman"/>
        </w:rPr>
      </w:pPr>
      <w:r w:rsidRPr="00364F78">
        <w:rPr>
          <w:rFonts w:ascii="Times New Roman" w:hAnsi="Times New Roman" w:cs="Times New Roman"/>
        </w:rPr>
        <w:t>§1441(c): if there are 2 claims, one could be removed to federal court and the other could not, sever claims and send state law claim back to state court (only when there is no supplemental jurisdiction over state claims)</w:t>
      </w:r>
    </w:p>
    <w:p w14:paraId="11084F76" w14:textId="77777777" w:rsidR="00976BB7" w:rsidRPr="00364F78" w:rsidRDefault="00976BB7" w:rsidP="00976BB7">
      <w:pPr>
        <w:rPr>
          <w:rFonts w:ascii="Times New Roman" w:hAnsi="Times New Roman" w:cs="Times New Roman"/>
        </w:rPr>
      </w:pPr>
    </w:p>
    <w:p w14:paraId="20C2B449" w14:textId="77777777" w:rsidR="003D55B0" w:rsidRPr="00364F78" w:rsidRDefault="00976BB7" w:rsidP="003D55B0">
      <w:pPr>
        <w:rPr>
          <w:rFonts w:ascii="Times New Roman" w:hAnsi="Times New Roman" w:cs="Times New Roman"/>
          <w:b/>
        </w:rPr>
      </w:pPr>
      <w:r w:rsidRPr="00364F78">
        <w:rPr>
          <w:rFonts w:ascii="Times New Roman" w:hAnsi="Times New Roman" w:cs="Times New Roman"/>
          <w:b/>
        </w:rPr>
        <w:t>Personal Jurisdiction:</w:t>
      </w:r>
      <w:r w:rsidR="00BC6496" w:rsidRPr="00364F78">
        <w:rPr>
          <w:rFonts w:ascii="Times New Roman" w:hAnsi="Times New Roman" w:cs="Times New Roman"/>
          <w:b/>
        </w:rPr>
        <w:t xml:space="preserve"> </w:t>
      </w:r>
    </w:p>
    <w:p w14:paraId="1876367E" w14:textId="114AFA25" w:rsidR="003D55B0" w:rsidRPr="00364F78" w:rsidRDefault="00495045" w:rsidP="00E254C8">
      <w:pPr>
        <w:pStyle w:val="ListParagraph"/>
        <w:numPr>
          <w:ilvl w:val="0"/>
          <w:numId w:val="9"/>
        </w:numPr>
        <w:rPr>
          <w:rFonts w:ascii="Times New Roman" w:hAnsi="Times New Roman" w:cs="Times New Roman"/>
        </w:rPr>
      </w:pPr>
      <w:r w:rsidRPr="00364F78">
        <w:rPr>
          <w:rFonts w:ascii="Times New Roman" w:hAnsi="Times New Roman" w:cs="Times New Roman"/>
        </w:rPr>
        <w:t>I</w:t>
      </w:r>
      <w:r w:rsidR="00BC6496" w:rsidRPr="00364F78">
        <w:rPr>
          <w:rFonts w:ascii="Times New Roman" w:hAnsi="Times New Roman" w:cs="Times New Roman"/>
        </w:rPr>
        <w:t>f there is a traditional basis of personal jurisdiction, then you don’t need personal jurisdiction</w:t>
      </w:r>
    </w:p>
    <w:p w14:paraId="03B06619" w14:textId="77777777" w:rsidR="003D55B0" w:rsidRPr="00364F78" w:rsidRDefault="00BC6496" w:rsidP="00E254C8">
      <w:pPr>
        <w:pStyle w:val="ListParagraph"/>
        <w:numPr>
          <w:ilvl w:val="0"/>
          <w:numId w:val="9"/>
        </w:numPr>
        <w:rPr>
          <w:rFonts w:ascii="Times New Roman" w:hAnsi="Times New Roman" w:cs="Times New Roman"/>
        </w:rPr>
      </w:pPr>
      <w:r w:rsidRPr="00364F78">
        <w:rPr>
          <w:rFonts w:ascii="Times New Roman" w:hAnsi="Times New Roman" w:cs="Times New Roman"/>
        </w:rPr>
        <w:t>If no traditional base for jurisdiction is there a long arm statute and does it apply?  Is th</w:t>
      </w:r>
      <w:r w:rsidR="00E856D6" w:rsidRPr="00364F78">
        <w:rPr>
          <w:rFonts w:ascii="Times New Roman" w:hAnsi="Times New Roman" w:cs="Times New Roman"/>
        </w:rPr>
        <w:t>e</w:t>
      </w:r>
      <w:r w:rsidRPr="00364F78">
        <w:rPr>
          <w:rFonts w:ascii="Times New Roman" w:hAnsi="Times New Roman" w:cs="Times New Roman"/>
        </w:rPr>
        <w:t xml:space="preserve"> application of the long arm constitutional? (</w:t>
      </w:r>
      <w:proofErr w:type="gramStart"/>
      <w:r w:rsidRPr="00364F78">
        <w:rPr>
          <w:rFonts w:ascii="Times New Roman" w:hAnsi="Times New Roman" w:cs="Times New Roman"/>
        </w:rPr>
        <w:t>most</w:t>
      </w:r>
      <w:proofErr w:type="gramEnd"/>
      <w:r w:rsidRPr="00364F78">
        <w:rPr>
          <w:rFonts w:ascii="Times New Roman" w:hAnsi="Times New Roman" w:cs="Times New Roman"/>
        </w:rPr>
        <w:t xml:space="preserve"> of what you need to know)</w:t>
      </w:r>
    </w:p>
    <w:p w14:paraId="4A1A5576" w14:textId="2149856E" w:rsidR="00BC6496" w:rsidRPr="00364F78" w:rsidRDefault="00BC6496" w:rsidP="00E254C8">
      <w:pPr>
        <w:pStyle w:val="ListParagraph"/>
        <w:numPr>
          <w:ilvl w:val="1"/>
          <w:numId w:val="9"/>
        </w:numPr>
        <w:rPr>
          <w:rFonts w:ascii="Times New Roman" w:hAnsi="Times New Roman" w:cs="Times New Roman"/>
        </w:rPr>
      </w:pPr>
      <w:r w:rsidRPr="00364F78">
        <w:rPr>
          <w:rFonts w:ascii="Times New Roman" w:hAnsi="Times New Roman" w:cs="Times New Roman"/>
        </w:rPr>
        <w:t>Most long arm statutes indicate if a cause of action arises out of the commission of a tortious act in the state, doing business in the state, or ensuring of a risk in the state (specific jurisdiction), then the forum state can assert personal jurisdiction over a non-resident of the state based on the commission of that act</w:t>
      </w:r>
    </w:p>
    <w:p w14:paraId="17F2041D" w14:textId="77777777" w:rsidR="00793B92" w:rsidRPr="00364F78" w:rsidRDefault="00793B92" w:rsidP="00976BB7">
      <w:pPr>
        <w:rPr>
          <w:rFonts w:ascii="Times New Roman" w:hAnsi="Times New Roman" w:cs="Times New Roman"/>
          <w:b/>
        </w:rPr>
      </w:pPr>
    </w:p>
    <w:p w14:paraId="51396B11" w14:textId="1F5BDD07" w:rsidR="002D1EA5" w:rsidRPr="00364F78" w:rsidRDefault="00E856D6" w:rsidP="00976BB7">
      <w:pPr>
        <w:rPr>
          <w:rFonts w:ascii="Times New Roman" w:hAnsi="Times New Roman" w:cs="Times New Roman"/>
        </w:rPr>
      </w:pPr>
      <w:r w:rsidRPr="00364F78">
        <w:rPr>
          <w:rFonts w:ascii="Times New Roman" w:hAnsi="Times New Roman" w:cs="Times New Roman"/>
        </w:rPr>
        <w:t>4 Types of Personal Jurisdiction:</w:t>
      </w:r>
    </w:p>
    <w:p w14:paraId="24364A1E" w14:textId="51C632B8" w:rsidR="00E856D6" w:rsidRPr="00364F78" w:rsidRDefault="00E856D6" w:rsidP="00E254C8">
      <w:pPr>
        <w:pStyle w:val="ListParagraph"/>
        <w:numPr>
          <w:ilvl w:val="0"/>
          <w:numId w:val="4"/>
        </w:numPr>
        <w:rPr>
          <w:rFonts w:ascii="Times New Roman" w:hAnsi="Times New Roman" w:cs="Times New Roman"/>
        </w:rPr>
      </w:pPr>
      <w:r w:rsidRPr="00364F78">
        <w:rPr>
          <w:rFonts w:ascii="Times New Roman" w:hAnsi="Times New Roman" w:cs="Times New Roman"/>
        </w:rPr>
        <w:t xml:space="preserve">In </w:t>
      </w:r>
      <w:proofErr w:type="spellStart"/>
      <w:r w:rsidRPr="00364F78">
        <w:rPr>
          <w:rFonts w:ascii="Times New Roman" w:hAnsi="Times New Roman" w:cs="Times New Roman"/>
        </w:rPr>
        <w:t>personam</w:t>
      </w:r>
      <w:proofErr w:type="spellEnd"/>
      <w:r w:rsidRPr="00364F78">
        <w:rPr>
          <w:rFonts w:ascii="Times New Roman" w:hAnsi="Times New Roman" w:cs="Times New Roman"/>
        </w:rPr>
        <w:t>: exercised over the defendant himself because he has the appropriate connection with the forum, requires service of process to the defendant</w:t>
      </w:r>
    </w:p>
    <w:p w14:paraId="31D18399" w14:textId="34CADFF6" w:rsidR="0094506A" w:rsidRPr="00364F78" w:rsidRDefault="0094506A" w:rsidP="00E254C8">
      <w:pPr>
        <w:pStyle w:val="ListParagraph"/>
        <w:numPr>
          <w:ilvl w:val="1"/>
          <w:numId w:val="4"/>
        </w:numPr>
        <w:rPr>
          <w:rFonts w:ascii="Times New Roman" w:hAnsi="Times New Roman" w:cs="Times New Roman"/>
        </w:rPr>
      </w:pPr>
      <w:r w:rsidRPr="00364F78">
        <w:rPr>
          <w:rFonts w:ascii="Times New Roman" w:hAnsi="Times New Roman" w:cs="Times New Roman"/>
        </w:rPr>
        <w:t xml:space="preserve">Full Faith and Credit: Article IV of constitution </w:t>
      </w:r>
      <w:r w:rsidRPr="00364F78">
        <w:rPr>
          <w:rFonts w:ascii="Times New Roman" w:hAnsi="Times New Roman" w:cs="Times New Roman"/>
        </w:rPr>
        <w:sym w:font="Wingdings" w:char="F0E0"/>
      </w:r>
      <w:r w:rsidRPr="00364F78">
        <w:rPr>
          <w:rFonts w:ascii="Times New Roman" w:hAnsi="Times New Roman" w:cs="Times New Roman"/>
        </w:rPr>
        <w:t xml:space="preserve"> provides that valid judgments of the courts in one state are entitled to enforcement in the courts of other states</w:t>
      </w:r>
    </w:p>
    <w:p w14:paraId="09F8AF51" w14:textId="08FFFECA" w:rsidR="00F94116" w:rsidRPr="00364F78" w:rsidRDefault="00CE743E" w:rsidP="00F90A8B">
      <w:pPr>
        <w:rPr>
          <w:rFonts w:ascii="Times New Roman" w:hAnsi="Times New Roman" w:cs="Times New Roman"/>
        </w:rPr>
      </w:pPr>
      <w:r w:rsidRPr="00364F78">
        <w:rPr>
          <w:rFonts w:ascii="Times New Roman" w:hAnsi="Times New Roman" w:cs="Times New Roman"/>
        </w:rPr>
        <w:t xml:space="preserve">True in rem, Q-IR-1, and Q-IR-2 are all </w:t>
      </w:r>
      <w:r w:rsidRPr="00364F78">
        <w:rPr>
          <w:rFonts w:ascii="Times New Roman" w:hAnsi="Times New Roman" w:cs="Times New Roman"/>
          <w:i/>
        </w:rPr>
        <w:t>based on property the D has in the forum that gives the court there jurisdiction over them</w:t>
      </w:r>
      <w:r w:rsidRPr="00364F78">
        <w:rPr>
          <w:rFonts w:ascii="Times New Roman" w:hAnsi="Times New Roman" w:cs="Times New Roman"/>
        </w:rPr>
        <w:t xml:space="preserve">, property had to be seized within boundary of court and within state where property exists, </w:t>
      </w:r>
      <w:r w:rsidR="00C91F04" w:rsidRPr="00364F78">
        <w:rPr>
          <w:rFonts w:ascii="Times New Roman" w:hAnsi="Times New Roman" w:cs="Times New Roman"/>
        </w:rPr>
        <w:t>seizure of property MUST take place at the OUTSET of litigation to ensure there is something over which the court actually has power</w:t>
      </w:r>
      <w:r w:rsidR="000F60A8" w:rsidRPr="00364F78">
        <w:rPr>
          <w:rFonts w:ascii="Times New Roman" w:hAnsi="Times New Roman" w:cs="Times New Roman"/>
        </w:rPr>
        <w:t xml:space="preserve"> (did not happen in Pennoyer)</w:t>
      </w:r>
    </w:p>
    <w:p w14:paraId="300DC31E" w14:textId="291EEC6A" w:rsidR="0094506A" w:rsidRPr="00364F78" w:rsidRDefault="00DB1BDF" w:rsidP="00E254C8">
      <w:pPr>
        <w:pStyle w:val="ListParagraph"/>
        <w:numPr>
          <w:ilvl w:val="0"/>
          <w:numId w:val="4"/>
        </w:numPr>
        <w:rPr>
          <w:rFonts w:ascii="Times New Roman" w:hAnsi="Times New Roman" w:cs="Times New Roman"/>
        </w:rPr>
      </w:pPr>
      <w:r w:rsidRPr="00364F78">
        <w:rPr>
          <w:rFonts w:ascii="Times New Roman" w:hAnsi="Times New Roman" w:cs="Times New Roman"/>
        </w:rPr>
        <w:t xml:space="preserve">True in rem: these cases are very rare, </w:t>
      </w:r>
      <w:r w:rsidR="0094506A" w:rsidRPr="00364F78">
        <w:rPr>
          <w:rFonts w:ascii="Times New Roman" w:hAnsi="Times New Roman" w:cs="Times New Roman"/>
        </w:rPr>
        <w:t>involve</w:t>
      </w:r>
      <w:r w:rsidRPr="00364F78">
        <w:rPr>
          <w:rFonts w:ascii="Times New Roman" w:hAnsi="Times New Roman" w:cs="Times New Roman"/>
        </w:rPr>
        <w:t>s</w:t>
      </w:r>
      <w:r w:rsidR="0094506A" w:rsidRPr="00364F78">
        <w:rPr>
          <w:rFonts w:ascii="Times New Roman" w:hAnsi="Times New Roman" w:cs="Times New Roman"/>
        </w:rPr>
        <w:t xml:space="preserve"> dispute over ownership</w:t>
      </w:r>
      <w:r w:rsidR="004B7E11" w:rsidRPr="00364F78">
        <w:rPr>
          <w:rFonts w:ascii="Times New Roman" w:hAnsi="Times New Roman" w:cs="Times New Roman"/>
        </w:rPr>
        <w:t xml:space="preserve"> </w:t>
      </w:r>
      <w:r w:rsidR="0094506A" w:rsidRPr="00364F78">
        <w:rPr>
          <w:rFonts w:ascii="Times New Roman" w:hAnsi="Times New Roman" w:cs="Times New Roman"/>
        </w:rPr>
        <w:t xml:space="preserve">of the property that is the jurisdictional predicate and purport to determine the ownership interest in that thing as to </w:t>
      </w:r>
      <w:r w:rsidR="0094506A" w:rsidRPr="00364F78">
        <w:rPr>
          <w:rFonts w:ascii="Times New Roman" w:hAnsi="Times New Roman" w:cs="Times New Roman"/>
          <w:i/>
        </w:rPr>
        <w:t>every person in the world</w:t>
      </w:r>
    </w:p>
    <w:p w14:paraId="21143D4F" w14:textId="2B11A4D0" w:rsidR="00E856D6" w:rsidRPr="00364F78" w:rsidRDefault="00E856D6" w:rsidP="00E254C8">
      <w:pPr>
        <w:pStyle w:val="ListParagraph"/>
        <w:numPr>
          <w:ilvl w:val="0"/>
          <w:numId w:val="4"/>
        </w:numPr>
        <w:rPr>
          <w:rFonts w:ascii="Times New Roman" w:hAnsi="Times New Roman" w:cs="Times New Roman"/>
        </w:rPr>
      </w:pPr>
      <w:r w:rsidRPr="00364F78">
        <w:rPr>
          <w:rFonts w:ascii="Times New Roman" w:hAnsi="Times New Roman" w:cs="Times New Roman"/>
        </w:rPr>
        <w:t xml:space="preserve">Quasi in Rem I: </w:t>
      </w:r>
      <w:r w:rsidR="0094506A" w:rsidRPr="00364F78">
        <w:rPr>
          <w:rFonts w:ascii="Times New Roman" w:hAnsi="Times New Roman" w:cs="Times New Roman"/>
        </w:rPr>
        <w:t xml:space="preserve">(D’s property in the forum might give the court there jurisdiction to adjudicate matters that affect the D) </w:t>
      </w:r>
      <w:r w:rsidRPr="00364F78">
        <w:rPr>
          <w:rFonts w:ascii="Times New Roman" w:hAnsi="Times New Roman" w:cs="Times New Roman"/>
        </w:rPr>
        <w:t xml:space="preserve">ask court to say that your title over property is </w:t>
      </w:r>
      <w:r w:rsidRPr="00364F78">
        <w:rPr>
          <w:rFonts w:ascii="Times New Roman" w:hAnsi="Times New Roman" w:cs="Times New Roman"/>
          <w:i/>
        </w:rPr>
        <w:t>greater</w:t>
      </w:r>
      <w:r w:rsidRPr="00364F78">
        <w:rPr>
          <w:rFonts w:ascii="Times New Roman" w:hAnsi="Times New Roman" w:cs="Times New Roman"/>
        </w:rPr>
        <w:t xml:space="preserve"> than that of the D’s </w:t>
      </w:r>
    </w:p>
    <w:p w14:paraId="643A1756" w14:textId="4AE4FC89" w:rsidR="00E856D6" w:rsidRPr="00364F78" w:rsidRDefault="00E856D6" w:rsidP="00E254C8">
      <w:pPr>
        <w:pStyle w:val="ListParagraph"/>
        <w:numPr>
          <w:ilvl w:val="0"/>
          <w:numId w:val="4"/>
        </w:numPr>
        <w:rPr>
          <w:rFonts w:ascii="Times New Roman" w:hAnsi="Times New Roman" w:cs="Times New Roman"/>
        </w:rPr>
      </w:pPr>
      <w:r w:rsidRPr="00364F78">
        <w:rPr>
          <w:rFonts w:ascii="Times New Roman" w:hAnsi="Times New Roman" w:cs="Times New Roman"/>
        </w:rPr>
        <w:t>Quasi in Rem II:</w:t>
      </w:r>
      <w:r w:rsidR="0094506A" w:rsidRPr="00364F78">
        <w:rPr>
          <w:rFonts w:ascii="Times New Roman" w:hAnsi="Times New Roman" w:cs="Times New Roman"/>
        </w:rPr>
        <w:t xml:space="preserve"> </w:t>
      </w:r>
      <w:r w:rsidR="008F247B" w:rsidRPr="00364F78">
        <w:rPr>
          <w:rFonts w:ascii="Times New Roman" w:hAnsi="Times New Roman" w:cs="Times New Roman"/>
        </w:rPr>
        <w:t xml:space="preserve">there is no dispute over who owns the property, dispute can be about anything, P uses this when they are unable to get in </w:t>
      </w:r>
      <w:proofErr w:type="spellStart"/>
      <w:r w:rsidR="008F247B" w:rsidRPr="00364F78">
        <w:rPr>
          <w:rFonts w:ascii="Times New Roman" w:hAnsi="Times New Roman" w:cs="Times New Roman"/>
        </w:rPr>
        <w:t>personam</w:t>
      </w:r>
      <w:proofErr w:type="spellEnd"/>
      <w:r w:rsidR="008F247B" w:rsidRPr="00364F78">
        <w:rPr>
          <w:rFonts w:ascii="Times New Roman" w:hAnsi="Times New Roman" w:cs="Times New Roman"/>
        </w:rPr>
        <w:t xml:space="preserve"> jurisdiction and D owns property in the forum state</w:t>
      </w:r>
    </w:p>
    <w:p w14:paraId="246A5DB1" w14:textId="77777777" w:rsidR="00F94116" w:rsidRPr="00364F78" w:rsidRDefault="00F94116" w:rsidP="00F94116">
      <w:pPr>
        <w:rPr>
          <w:rFonts w:ascii="Times New Roman" w:hAnsi="Times New Roman" w:cs="Times New Roman"/>
        </w:rPr>
      </w:pPr>
    </w:p>
    <w:p w14:paraId="5092A0A7" w14:textId="42E33BB3" w:rsidR="00F94116" w:rsidRPr="00364F78" w:rsidRDefault="00F94116" w:rsidP="00F94116">
      <w:pPr>
        <w:rPr>
          <w:rFonts w:ascii="Times New Roman" w:hAnsi="Times New Roman" w:cs="Times New Roman"/>
        </w:rPr>
      </w:pPr>
      <w:r w:rsidRPr="00364F78">
        <w:rPr>
          <w:rFonts w:ascii="Times New Roman" w:hAnsi="Times New Roman" w:cs="Times New Roman"/>
        </w:rPr>
        <w:t>Pennoyer v. Neff: Q-IR-2 case, plaintiff (Neff) is in IA, property is in OR, Neff failed to appear in a judgment against him where personal jurisdiction was not exercised. To satisfy the judgment Mitchell seized land owned by Neff and sold it to Pennoyer. Neff sued Pennoyer in federal district court in Oregon to recover possession of the property, claiming that the original judgment against him was invalid for lack of </w:t>
      </w:r>
      <w:hyperlink r:id="rId6" w:tooltip="Personal Jurisdiction" w:history="1">
        <w:r w:rsidRPr="00364F78">
          <w:rPr>
            <w:rStyle w:val="Hyperlink"/>
            <w:rFonts w:ascii="Times New Roman" w:hAnsi="Times New Roman" w:cs="Times New Roman"/>
            <w:bCs/>
            <w:color w:val="auto"/>
            <w:u w:val="none"/>
          </w:rPr>
          <w:t>personal jurisdiction</w:t>
        </w:r>
      </w:hyperlink>
      <w:r w:rsidRPr="00364F78">
        <w:rPr>
          <w:rFonts w:ascii="Times New Roman" w:hAnsi="Times New Roman" w:cs="Times New Roman"/>
        </w:rPr>
        <w:t> over both him and the land. The court found that the judgment in the lawsuit between Mitchell and Pennoyer was invalid and that Neff still owned the land. Pennoyer lost on appeal and the Supreme Court granted certiorari.</w:t>
      </w:r>
    </w:p>
    <w:p w14:paraId="1BD3BCB9" w14:textId="5B3A0C9A" w:rsidR="00492EAB" w:rsidRPr="00364F78" w:rsidRDefault="00752714" w:rsidP="00E254C8">
      <w:pPr>
        <w:pStyle w:val="ListParagraph"/>
        <w:numPr>
          <w:ilvl w:val="0"/>
          <w:numId w:val="3"/>
        </w:numPr>
        <w:rPr>
          <w:rFonts w:ascii="Times New Roman" w:hAnsi="Times New Roman" w:cs="Times New Roman"/>
        </w:rPr>
      </w:pPr>
      <w:r w:rsidRPr="00364F78">
        <w:rPr>
          <w:rFonts w:ascii="Times New Roman" w:hAnsi="Times New Roman" w:cs="Times New Roman"/>
        </w:rPr>
        <w:t>A court may enter a judgment against a non-resident only if the party 1) is personally served with process while within the state, or 2) has property within the state, and that property is attached before litigation begins (i.e. quasi in rem jurisdiction).</w:t>
      </w:r>
    </w:p>
    <w:p w14:paraId="54EAE44D" w14:textId="5D56DD07" w:rsidR="00492EAB" w:rsidRPr="00364F78" w:rsidRDefault="00B82478" w:rsidP="00E254C8">
      <w:pPr>
        <w:pStyle w:val="ListParagraph"/>
        <w:numPr>
          <w:ilvl w:val="0"/>
          <w:numId w:val="3"/>
        </w:numPr>
        <w:rPr>
          <w:rFonts w:ascii="Times New Roman" w:hAnsi="Times New Roman" w:cs="Times New Roman"/>
        </w:rPr>
      </w:pPr>
      <w:r w:rsidRPr="00364F78">
        <w:rPr>
          <w:rFonts w:ascii="Times New Roman" w:hAnsi="Times New Roman" w:cs="Times New Roman"/>
        </w:rPr>
        <w:t>No state can exercise jurisdiction</w:t>
      </w:r>
      <w:r w:rsidR="00F94116" w:rsidRPr="00364F78">
        <w:rPr>
          <w:rFonts w:ascii="Times New Roman" w:hAnsi="Times New Roman" w:cs="Times New Roman"/>
        </w:rPr>
        <w:t xml:space="preserve"> over people and property in other states. Judgments </w:t>
      </w:r>
      <w:r w:rsidR="00F94116" w:rsidRPr="00364F78">
        <w:rPr>
          <w:rFonts w:ascii="Times New Roman" w:hAnsi="Times New Roman" w:cs="Times New Roman"/>
          <w:i/>
        </w:rPr>
        <w:t xml:space="preserve">in </w:t>
      </w:r>
      <w:proofErr w:type="spellStart"/>
      <w:r w:rsidR="00F94116" w:rsidRPr="00364F78">
        <w:rPr>
          <w:rFonts w:ascii="Times New Roman" w:hAnsi="Times New Roman" w:cs="Times New Roman"/>
          <w:i/>
        </w:rPr>
        <w:t>personam</w:t>
      </w:r>
      <w:proofErr w:type="spellEnd"/>
      <w:r w:rsidR="00F94116" w:rsidRPr="00364F78">
        <w:rPr>
          <w:rFonts w:ascii="Times New Roman" w:hAnsi="Times New Roman" w:cs="Times New Roman"/>
        </w:rPr>
        <w:t xml:space="preserve"> without personal service cannot be upheld. Judgments </w:t>
      </w:r>
      <w:r w:rsidR="00F94116" w:rsidRPr="00364F78">
        <w:rPr>
          <w:rFonts w:ascii="Times New Roman" w:hAnsi="Times New Roman" w:cs="Times New Roman"/>
          <w:i/>
        </w:rPr>
        <w:t>in rem</w:t>
      </w:r>
      <w:r w:rsidR="00F94116" w:rsidRPr="00364F78">
        <w:rPr>
          <w:rFonts w:ascii="Times New Roman" w:hAnsi="Times New Roman" w:cs="Times New Roman"/>
        </w:rPr>
        <w:t xml:space="preserve"> can be upheld if they have constructive service. Full faith and Credit clau</w:t>
      </w:r>
      <w:r w:rsidR="00C91F69" w:rsidRPr="00364F78">
        <w:rPr>
          <w:rFonts w:ascii="Times New Roman" w:hAnsi="Times New Roman" w:cs="Times New Roman"/>
        </w:rPr>
        <w:t xml:space="preserve">se only applies if you had jurisdiction </w:t>
      </w:r>
      <w:r w:rsidR="00F94116" w:rsidRPr="00364F78">
        <w:rPr>
          <w:rFonts w:ascii="Times New Roman" w:hAnsi="Times New Roman" w:cs="Times New Roman"/>
        </w:rPr>
        <w:t>est</w:t>
      </w:r>
      <w:r w:rsidR="00C91F69" w:rsidRPr="00364F78">
        <w:rPr>
          <w:rFonts w:ascii="Times New Roman" w:hAnsi="Times New Roman" w:cs="Times New Roman"/>
        </w:rPr>
        <w:t>a</w:t>
      </w:r>
      <w:r w:rsidR="00F94116" w:rsidRPr="00364F78">
        <w:rPr>
          <w:rFonts w:ascii="Times New Roman" w:hAnsi="Times New Roman" w:cs="Times New Roman"/>
        </w:rPr>
        <w:t>b</w:t>
      </w:r>
      <w:r w:rsidR="00C91F69" w:rsidRPr="00364F78">
        <w:rPr>
          <w:rFonts w:ascii="Times New Roman" w:hAnsi="Times New Roman" w:cs="Times New Roman"/>
        </w:rPr>
        <w:t>lished b</w:t>
      </w:r>
      <w:r w:rsidR="00F94116" w:rsidRPr="00364F78">
        <w:rPr>
          <w:rFonts w:ascii="Times New Roman" w:hAnsi="Times New Roman" w:cs="Times New Roman"/>
        </w:rPr>
        <w:t>efore judgment.</w:t>
      </w:r>
    </w:p>
    <w:p w14:paraId="7C158BED" w14:textId="7DCAA3EB" w:rsidR="00492EAB" w:rsidRPr="00364F78" w:rsidRDefault="00F94116"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Linked Due Process Clause to Full faith and Credit Clause of Article IV- </w:t>
      </w:r>
      <w:proofErr w:type="gramStart"/>
      <w:r w:rsidRPr="00364F78">
        <w:rPr>
          <w:rFonts w:ascii="Times New Roman" w:hAnsi="Times New Roman" w:cs="Times New Roman"/>
        </w:rPr>
        <w:t>Any</w:t>
      </w:r>
      <w:proofErr w:type="gramEnd"/>
      <w:r w:rsidRPr="00364F78">
        <w:rPr>
          <w:rFonts w:ascii="Times New Roman" w:hAnsi="Times New Roman" w:cs="Times New Roman"/>
        </w:rPr>
        <w:t xml:space="preserve"> judgment invalidated for lack of personal</w:t>
      </w:r>
      <w:r w:rsidR="006E3C35" w:rsidRPr="00364F78">
        <w:rPr>
          <w:rFonts w:ascii="Times New Roman" w:hAnsi="Times New Roman" w:cs="Times New Roman"/>
        </w:rPr>
        <w:t xml:space="preserve"> jurisdiction</w:t>
      </w:r>
      <w:r w:rsidRPr="00364F78">
        <w:rPr>
          <w:rFonts w:ascii="Times New Roman" w:hAnsi="Times New Roman" w:cs="Times New Roman"/>
        </w:rPr>
        <w:t xml:space="preserve"> would be denied full faith and credit by other courts. </w:t>
      </w:r>
    </w:p>
    <w:p w14:paraId="67A56A2C" w14:textId="2437357F" w:rsidR="00752714" w:rsidRPr="00364F78" w:rsidRDefault="00752714" w:rsidP="00F250F2">
      <w:pPr>
        <w:rPr>
          <w:rFonts w:ascii="Times New Roman" w:hAnsi="Times New Roman" w:cs="Times New Roman"/>
        </w:rPr>
      </w:pPr>
    </w:p>
    <w:p w14:paraId="237EFE24" w14:textId="46BECE5F" w:rsidR="007F49ED" w:rsidRPr="00364F78" w:rsidRDefault="007F49ED" w:rsidP="00F250F2">
      <w:pPr>
        <w:rPr>
          <w:rFonts w:ascii="Times New Roman" w:hAnsi="Times New Roman" w:cs="Times New Roman"/>
        </w:rPr>
      </w:pPr>
      <w:r w:rsidRPr="00364F78">
        <w:rPr>
          <w:rFonts w:ascii="Times New Roman" w:hAnsi="Times New Roman" w:cs="Times New Roman"/>
        </w:rPr>
        <w:t>Constitutional Principals for Personal Jurisdiction/Case law:</w:t>
      </w:r>
    </w:p>
    <w:p w14:paraId="59E87AE0" w14:textId="77777777" w:rsidR="007F49ED" w:rsidRPr="00364F78" w:rsidRDefault="007F49ED" w:rsidP="00F250F2">
      <w:pPr>
        <w:rPr>
          <w:rFonts w:ascii="Times New Roman" w:hAnsi="Times New Roman" w:cs="Times New Roman"/>
        </w:rPr>
      </w:pPr>
    </w:p>
    <w:p w14:paraId="07751442" w14:textId="77777777" w:rsidR="000C0E75" w:rsidRPr="00364F78" w:rsidRDefault="000C0E75" w:rsidP="000C0E75">
      <w:pPr>
        <w:rPr>
          <w:rFonts w:ascii="Times New Roman" w:hAnsi="Times New Roman" w:cs="Times New Roman"/>
        </w:rPr>
      </w:pPr>
      <w:r w:rsidRPr="00364F78">
        <w:rPr>
          <w:rFonts w:ascii="Times New Roman" w:hAnsi="Times New Roman" w:cs="Times New Roman"/>
        </w:rPr>
        <w:t>International Shoe v. Washington: MI corporation shipping shoes into Washington state, Washington wanted to tax it, corporation had established elaborate mechanism whereby it wasn’t selling shoes directly in Washington, Supreme court considered whether International Shoe had corporation presence, said realistically they should be vulnerable to jurisdiction in Washington</w:t>
      </w:r>
    </w:p>
    <w:p w14:paraId="46799C1C" w14:textId="74FE9CA8" w:rsidR="000C0E75" w:rsidRPr="00364F78" w:rsidRDefault="000C0E75" w:rsidP="00E254C8">
      <w:pPr>
        <w:pStyle w:val="ListParagraph"/>
        <w:numPr>
          <w:ilvl w:val="0"/>
          <w:numId w:val="3"/>
        </w:numPr>
        <w:rPr>
          <w:rFonts w:ascii="Times New Roman" w:hAnsi="Times New Roman" w:cs="Times New Roman"/>
        </w:rPr>
      </w:pPr>
      <w:r w:rsidRPr="00364F78">
        <w:rPr>
          <w:rFonts w:ascii="Times New Roman" w:hAnsi="Times New Roman" w:cs="Times New Roman"/>
        </w:rPr>
        <w:t>“</w:t>
      </w:r>
      <w:proofErr w:type="gramStart"/>
      <w:r w:rsidRPr="00364F78">
        <w:rPr>
          <w:rFonts w:ascii="Times New Roman" w:hAnsi="Times New Roman" w:cs="Times New Roman"/>
        </w:rPr>
        <w:t>a</w:t>
      </w:r>
      <w:proofErr w:type="gramEnd"/>
      <w:r w:rsidRPr="00364F78">
        <w:rPr>
          <w:rFonts w:ascii="Times New Roman" w:hAnsi="Times New Roman" w:cs="Times New Roman"/>
        </w:rPr>
        <w:t xml:space="preserve"> state can assert jurisdiction over a non-resident when the non-resident has </w:t>
      </w:r>
      <w:r w:rsidRPr="00364F78">
        <w:rPr>
          <w:rFonts w:ascii="Times New Roman" w:hAnsi="Times New Roman" w:cs="Times New Roman"/>
          <w:i/>
        </w:rPr>
        <w:t>minimum contacts</w:t>
      </w:r>
      <w:r w:rsidRPr="00364F78">
        <w:rPr>
          <w:rFonts w:ascii="Times New Roman" w:hAnsi="Times New Roman" w:cs="Times New Roman"/>
        </w:rPr>
        <w:t xml:space="preserve"> with the forum so that it is fair play and substantial justice </w:t>
      </w:r>
      <w:r w:rsidR="00492EAB" w:rsidRPr="00364F78">
        <w:rPr>
          <w:rFonts w:ascii="Times New Roman" w:hAnsi="Times New Roman" w:cs="Times New Roman"/>
        </w:rPr>
        <w:t>(due process clause of 14</w:t>
      </w:r>
      <w:r w:rsidR="00492EAB" w:rsidRPr="00364F78">
        <w:rPr>
          <w:rFonts w:ascii="Times New Roman" w:hAnsi="Times New Roman" w:cs="Times New Roman"/>
          <w:vertAlign w:val="superscript"/>
        </w:rPr>
        <w:t>th</w:t>
      </w:r>
      <w:r w:rsidR="00492EAB" w:rsidRPr="00364F78">
        <w:rPr>
          <w:rFonts w:ascii="Times New Roman" w:hAnsi="Times New Roman" w:cs="Times New Roman"/>
        </w:rPr>
        <w:t xml:space="preserve"> amendment) </w:t>
      </w:r>
      <w:r w:rsidRPr="00364F78">
        <w:rPr>
          <w:rFonts w:ascii="Times New Roman" w:hAnsi="Times New Roman" w:cs="Times New Roman"/>
        </w:rPr>
        <w:t xml:space="preserve">to say to the non-resident, you must </w:t>
      </w:r>
      <w:r w:rsidRPr="00364F78">
        <w:rPr>
          <w:rFonts w:ascii="Times New Roman" w:hAnsi="Times New Roman" w:cs="Times New Roman"/>
          <w:i/>
        </w:rPr>
        <w:t>stand and defend</w:t>
      </w:r>
      <w:r w:rsidRPr="00364F78">
        <w:rPr>
          <w:rFonts w:ascii="Times New Roman" w:hAnsi="Times New Roman" w:cs="Times New Roman"/>
        </w:rPr>
        <w:t xml:space="preserve"> in this court” – breathing life into the due process clause, made it relevant to 20</w:t>
      </w:r>
      <w:r w:rsidRPr="00364F78">
        <w:rPr>
          <w:rFonts w:ascii="Times New Roman" w:hAnsi="Times New Roman" w:cs="Times New Roman"/>
          <w:vertAlign w:val="superscript"/>
        </w:rPr>
        <w:t>th</w:t>
      </w:r>
      <w:r w:rsidRPr="00364F78">
        <w:rPr>
          <w:rFonts w:ascii="Times New Roman" w:hAnsi="Times New Roman" w:cs="Times New Roman"/>
        </w:rPr>
        <w:t xml:space="preserve"> century America</w:t>
      </w:r>
    </w:p>
    <w:p w14:paraId="41C3CC30" w14:textId="50A8F155" w:rsidR="000C0E75" w:rsidRPr="00364F78" w:rsidRDefault="000C0E75" w:rsidP="00E254C8">
      <w:pPr>
        <w:pStyle w:val="ListParagraph"/>
        <w:numPr>
          <w:ilvl w:val="0"/>
          <w:numId w:val="3"/>
        </w:numPr>
        <w:rPr>
          <w:rFonts w:ascii="Times New Roman" w:hAnsi="Times New Roman" w:cs="Times New Roman"/>
        </w:rPr>
      </w:pPr>
      <w:r w:rsidRPr="00364F78">
        <w:rPr>
          <w:rFonts w:ascii="Times New Roman" w:hAnsi="Times New Roman" w:cs="Times New Roman"/>
        </w:rPr>
        <w:t>International Shoe reaped the benefits of Washington state law</w:t>
      </w:r>
    </w:p>
    <w:p w14:paraId="0D781EC1" w14:textId="7019572F" w:rsidR="00492EAB" w:rsidRPr="00364F78" w:rsidRDefault="00492EAB"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Justice Black (concurring) </w:t>
      </w:r>
      <w:r w:rsidRPr="00364F78">
        <w:rPr>
          <w:rFonts w:ascii="Times New Roman" w:hAnsi="Times New Roman" w:cs="Times New Roman"/>
        </w:rPr>
        <w:sym w:font="Wingdings" w:char="F0E0"/>
      </w:r>
      <w:r w:rsidRPr="00364F78">
        <w:rPr>
          <w:rFonts w:ascii="Times New Roman" w:hAnsi="Times New Roman" w:cs="Times New Roman"/>
        </w:rPr>
        <w:t xml:space="preserve"> “fairness” standard inquiry could restrict or open up federal court jurisdiction</w:t>
      </w:r>
    </w:p>
    <w:p w14:paraId="07EE8DBD" w14:textId="77777777" w:rsidR="007A6CFD" w:rsidRPr="00364F78" w:rsidRDefault="007A6CFD" w:rsidP="007A6CFD">
      <w:pPr>
        <w:rPr>
          <w:rFonts w:ascii="Times New Roman" w:hAnsi="Times New Roman" w:cs="Times New Roman"/>
        </w:rPr>
      </w:pPr>
    </w:p>
    <w:p w14:paraId="26E851E9" w14:textId="0E27AF5B" w:rsidR="007F49ED" w:rsidRPr="00364F78" w:rsidRDefault="007F49ED" w:rsidP="007A6CFD">
      <w:pPr>
        <w:rPr>
          <w:rFonts w:ascii="Times New Roman" w:hAnsi="Times New Roman" w:cs="Times New Roman"/>
        </w:rPr>
      </w:pPr>
      <w:r w:rsidRPr="00364F78">
        <w:rPr>
          <w:rFonts w:ascii="Times New Roman" w:hAnsi="Times New Roman" w:cs="Times New Roman"/>
        </w:rPr>
        <w:t xml:space="preserve">Hanson v </w:t>
      </w:r>
      <w:proofErr w:type="spellStart"/>
      <w:r w:rsidRPr="00364F78">
        <w:rPr>
          <w:rFonts w:ascii="Times New Roman" w:hAnsi="Times New Roman" w:cs="Times New Roman"/>
        </w:rPr>
        <w:t>Denkla</w:t>
      </w:r>
      <w:proofErr w:type="spellEnd"/>
      <w:r w:rsidRPr="00364F78">
        <w:rPr>
          <w:rFonts w:ascii="Times New Roman" w:hAnsi="Times New Roman" w:cs="Times New Roman"/>
        </w:rPr>
        <w:t xml:space="preserve">: wealthy woman from PA establishes DE trust but later moves to FL and dies there, FL claimed jurisdiction over estate of decreased because it was the state of probation (where she died), DE trust did not do business in FL they simply maintained their relationship with the trustee, </w:t>
      </w:r>
      <w:r w:rsidRPr="00364F78">
        <w:rPr>
          <w:rFonts w:ascii="Times New Roman" w:hAnsi="Times New Roman" w:cs="Times New Roman"/>
          <w:i/>
        </w:rPr>
        <w:t>contacts must be volitional, cognitive, and beneficial</w:t>
      </w:r>
      <w:r w:rsidRPr="00364F78">
        <w:rPr>
          <w:rFonts w:ascii="Times New Roman" w:hAnsi="Times New Roman" w:cs="Times New Roman"/>
        </w:rPr>
        <w:t>. Did not apply in this case, DE trust did NOT have minimum contacts with Florida</w:t>
      </w:r>
    </w:p>
    <w:p w14:paraId="399B2A37" w14:textId="77777777" w:rsidR="007F49ED" w:rsidRPr="00364F78" w:rsidRDefault="007F49ED" w:rsidP="007A6CFD">
      <w:pPr>
        <w:rPr>
          <w:rFonts w:ascii="Times New Roman" w:hAnsi="Times New Roman" w:cs="Times New Roman"/>
        </w:rPr>
      </w:pPr>
    </w:p>
    <w:p w14:paraId="31D73380" w14:textId="677D25C7" w:rsidR="007A6CFD" w:rsidRPr="00364F78" w:rsidRDefault="007A6CFD" w:rsidP="007A6CFD">
      <w:pPr>
        <w:rPr>
          <w:rFonts w:ascii="Times New Roman" w:hAnsi="Times New Roman" w:cs="Times New Roman"/>
        </w:rPr>
      </w:pPr>
      <w:r w:rsidRPr="00364F78">
        <w:rPr>
          <w:rFonts w:ascii="Times New Roman" w:hAnsi="Times New Roman" w:cs="Times New Roman"/>
        </w:rPr>
        <w:t xml:space="preserve">Gray v. American Radiator: </w:t>
      </w:r>
      <w:r w:rsidR="00DC6BE3" w:rsidRPr="00364F78">
        <w:rPr>
          <w:rFonts w:ascii="Times New Roman" w:hAnsi="Times New Roman" w:cs="Times New Roman"/>
        </w:rPr>
        <w:t xml:space="preserve">Gray (P) was injured </w:t>
      </w:r>
      <w:r w:rsidR="002811CC" w:rsidRPr="00364F78">
        <w:rPr>
          <w:rFonts w:ascii="Times New Roman" w:hAnsi="Times New Roman" w:cs="Times New Roman"/>
        </w:rPr>
        <w:t xml:space="preserve">in IL </w:t>
      </w:r>
      <w:r w:rsidR="00DC6BE3" w:rsidRPr="00364F78">
        <w:rPr>
          <w:rFonts w:ascii="Times New Roman" w:hAnsi="Times New Roman" w:cs="Times New Roman"/>
        </w:rPr>
        <w:t xml:space="preserve">when a water heater exploded. </w:t>
      </w:r>
      <w:r w:rsidR="002811CC" w:rsidRPr="00364F78">
        <w:rPr>
          <w:rFonts w:ascii="Times New Roman" w:hAnsi="Times New Roman" w:cs="Times New Roman"/>
        </w:rPr>
        <w:t xml:space="preserve">P </w:t>
      </w:r>
      <w:r w:rsidR="00DC6BE3" w:rsidRPr="00364F78">
        <w:rPr>
          <w:rFonts w:ascii="Times New Roman" w:hAnsi="Times New Roman" w:cs="Times New Roman"/>
        </w:rPr>
        <w:t>brought suit in Illinois against both Titan Valve Manufacturing Company (Titan) and American Radiator &amp; Standard Sanitary Corporation (Defendant</w:t>
      </w:r>
      <w:r w:rsidR="002811CC" w:rsidRPr="00364F78">
        <w:rPr>
          <w:rFonts w:ascii="Times New Roman" w:hAnsi="Times New Roman" w:cs="Times New Roman"/>
        </w:rPr>
        <w:t xml:space="preserve">) alleging negligence. </w:t>
      </w:r>
      <w:proofErr w:type="gramStart"/>
      <w:r w:rsidR="002811CC" w:rsidRPr="00364F78">
        <w:rPr>
          <w:rFonts w:ascii="Times New Roman" w:hAnsi="Times New Roman" w:cs="Times New Roman"/>
        </w:rPr>
        <w:t>Water heater was assembled by American Radiator in PA</w:t>
      </w:r>
      <w:proofErr w:type="gramEnd"/>
      <w:r w:rsidR="002811CC" w:rsidRPr="00364F78">
        <w:rPr>
          <w:rFonts w:ascii="Times New Roman" w:hAnsi="Times New Roman" w:cs="Times New Roman"/>
        </w:rPr>
        <w:t xml:space="preserve"> and Titan manufactured the valve in OH. Titan’s only connection with IL was the selling of its valves to American </w:t>
      </w:r>
      <w:proofErr w:type="gramStart"/>
      <w:r w:rsidR="002811CC" w:rsidRPr="00364F78">
        <w:rPr>
          <w:rFonts w:ascii="Times New Roman" w:hAnsi="Times New Roman" w:cs="Times New Roman"/>
        </w:rPr>
        <w:t>Radiator which</w:t>
      </w:r>
      <w:proofErr w:type="gramEnd"/>
      <w:r w:rsidR="002811CC" w:rsidRPr="00364F78">
        <w:rPr>
          <w:rFonts w:ascii="Times New Roman" w:hAnsi="Times New Roman" w:cs="Times New Roman"/>
        </w:rPr>
        <w:t xml:space="preserve"> were used in IL.</w:t>
      </w:r>
      <w:r w:rsidR="000073EF" w:rsidRPr="00364F78">
        <w:rPr>
          <w:rFonts w:ascii="Times New Roman" w:hAnsi="Times New Roman" w:cs="Times New Roman"/>
        </w:rPr>
        <w:t xml:space="preserve"> American Radiator filed cross-claim for indemnification against Titan.</w:t>
      </w:r>
    </w:p>
    <w:p w14:paraId="266FE341" w14:textId="6B53BDE9" w:rsidR="000A2225" w:rsidRPr="00364F78" w:rsidRDefault="000A2225" w:rsidP="00E254C8">
      <w:pPr>
        <w:pStyle w:val="ListParagraph"/>
        <w:numPr>
          <w:ilvl w:val="0"/>
          <w:numId w:val="3"/>
        </w:numPr>
        <w:rPr>
          <w:rFonts w:ascii="Times New Roman" w:hAnsi="Times New Roman" w:cs="Times New Roman"/>
        </w:rPr>
      </w:pPr>
      <w:r w:rsidRPr="00364F78">
        <w:rPr>
          <w:rFonts w:ascii="Times New Roman" w:hAnsi="Times New Roman" w:cs="Times New Roman"/>
        </w:rPr>
        <w:t>RULE: In a products liability action, a defendant who sells products that he knows will be used within a given forum may be required to defend an</w:t>
      </w:r>
      <w:r w:rsidR="00206EC8" w:rsidRPr="00364F78">
        <w:rPr>
          <w:rFonts w:ascii="Times New Roman" w:hAnsi="Times New Roman" w:cs="Times New Roman"/>
        </w:rPr>
        <w:t xml:space="preserve"> action within that forum state</w:t>
      </w:r>
      <w:r w:rsidRPr="00364F78">
        <w:rPr>
          <w:rFonts w:ascii="Times New Roman" w:hAnsi="Times New Roman" w:cs="Times New Roman"/>
        </w:rPr>
        <w:t xml:space="preserve"> if the product sold in fact causes injuries within the state.</w:t>
      </w:r>
    </w:p>
    <w:p w14:paraId="06A98BFC" w14:textId="316BEB3C" w:rsidR="00206EC8" w:rsidRPr="00364F78" w:rsidRDefault="00206EC8" w:rsidP="00E254C8">
      <w:pPr>
        <w:pStyle w:val="ListParagraph"/>
        <w:numPr>
          <w:ilvl w:val="0"/>
          <w:numId w:val="3"/>
        </w:numPr>
        <w:rPr>
          <w:rFonts w:ascii="Times New Roman" w:hAnsi="Times New Roman" w:cs="Times New Roman"/>
        </w:rPr>
      </w:pPr>
      <w:r w:rsidRPr="00364F78">
        <w:rPr>
          <w:rFonts w:ascii="Times New Roman" w:hAnsi="Times New Roman" w:cs="Times New Roman"/>
        </w:rPr>
        <w:t>Anyplace you serve a market, directly or indirectly, you must defend there</w:t>
      </w:r>
    </w:p>
    <w:p w14:paraId="4265CB30" w14:textId="77777777" w:rsidR="000C1A3D" w:rsidRPr="00364F78" w:rsidRDefault="000C1A3D" w:rsidP="000C1A3D">
      <w:pPr>
        <w:rPr>
          <w:rFonts w:ascii="Times New Roman" w:hAnsi="Times New Roman" w:cs="Times New Roman"/>
        </w:rPr>
      </w:pPr>
    </w:p>
    <w:p w14:paraId="5810A463" w14:textId="77777777" w:rsidR="009A5B40" w:rsidRPr="00364F78" w:rsidRDefault="000C1A3D" w:rsidP="000C1A3D">
      <w:pPr>
        <w:rPr>
          <w:rFonts w:ascii="Times New Roman" w:hAnsi="Times New Roman" w:cs="Times New Roman"/>
        </w:rPr>
      </w:pPr>
      <w:proofErr w:type="gramStart"/>
      <w:r w:rsidRPr="00364F78">
        <w:rPr>
          <w:rFonts w:ascii="Times New Roman" w:hAnsi="Times New Roman" w:cs="Times New Roman"/>
        </w:rPr>
        <w:t>World-Wide</w:t>
      </w:r>
      <w:proofErr w:type="gramEnd"/>
      <w:r w:rsidRPr="00364F78">
        <w:rPr>
          <w:rFonts w:ascii="Times New Roman" w:hAnsi="Times New Roman" w:cs="Times New Roman"/>
        </w:rPr>
        <w:t xml:space="preserve"> </w:t>
      </w:r>
      <w:proofErr w:type="spellStart"/>
      <w:r w:rsidRPr="00364F78">
        <w:rPr>
          <w:rFonts w:ascii="Times New Roman" w:hAnsi="Times New Roman" w:cs="Times New Roman"/>
        </w:rPr>
        <w:t>Volkswagon</w:t>
      </w:r>
      <w:proofErr w:type="spellEnd"/>
      <w:r w:rsidRPr="00364F78">
        <w:rPr>
          <w:rFonts w:ascii="Times New Roman" w:hAnsi="Times New Roman" w:cs="Times New Roman"/>
        </w:rPr>
        <w:t xml:space="preserve">: Robinson family who purchased a VW car while living in NY. Family moves to Arizona, on their way they drive through OK and the car is hit from the back and the gas tank explodes, Robinson family decides to sue in an OK state court, evoking OK long arm statute because that is where tortious act occurred. </w:t>
      </w:r>
      <w:r w:rsidR="009A5B40" w:rsidRPr="00364F78">
        <w:rPr>
          <w:rFonts w:ascii="Times New Roman" w:hAnsi="Times New Roman" w:cs="Times New Roman"/>
        </w:rPr>
        <w:t xml:space="preserve"> </w:t>
      </w:r>
      <w:r w:rsidRPr="00364F78">
        <w:rPr>
          <w:rFonts w:ascii="Times New Roman" w:hAnsi="Times New Roman" w:cs="Times New Roman"/>
        </w:rPr>
        <w:t xml:space="preserve">Seaway Motors and WW VW filed to dismiss for lack of jurisdiction. </w:t>
      </w:r>
    </w:p>
    <w:p w14:paraId="68C6A559" w14:textId="1B2C1ACD" w:rsidR="009A5B40" w:rsidRPr="00364F78" w:rsidRDefault="009A5B40"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P’s sue: VW AG (manufactures of Audi – German co.), VW of N. America (US importer of Audi), WW </w:t>
      </w:r>
      <w:proofErr w:type="spellStart"/>
      <w:r w:rsidRPr="00364F78">
        <w:rPr>
          <w:rFonts w:ascii="Times New Roman" w:hAnsi="Times New Roman" w:cs="Times New Roman"/>
        </w:rPr>
        <w:t>Volkswagon</w:t>
      </w:r>
      <w:proofErr w:type="spellEnd"/>
      <w:r w:rsidRPr="00364F78">
        <w:rPr>
          <w:rFonts w:ascii="Times New Roman" w:hAnsi="Times New Roman" w:cs="Times New Roman"/>
        </w:rPr>
        <w:t xml:space="preserve"> (sold cars in NJ, NY, CT), and Seaway motors (retailer, NY)</w:t>
      </w:r>
    </w:p>
    <w:p w14:paraId="17F89F27" w14:textId="3877CC90" w:rsidR="009A5B40" w:rsidRPr="00364F78" w:rsidRDefault="009A5B40" w:rsidP="00E254C8">
      <w:pPr>
        <w:pStyle w:val="ListParagraph"/>
        <w:numPr>
          <w:ilvl w:val="0"/>
          <w:numId w:val="3"/>
        </w:numPr>
        <w:rPr>
          <w:rFonts w:ascii="Times New Roman" w:hAnsi="Times New Roman" w:cs="Times New Roman"/>
        </w:rPr>
      </w:pPr>
      <w:r w:rsidRPr="00364F78">
        <w:rPr>
          <w:rFonts w:ascii="Times New Roman" w:hAnsi="Times New Roman" w:cs="Times New Roman"/>
        </w:rPr>
        <w:t>Does the due process clause of the 14</w:t>
      </w:r>
      <w:r w:rsidRPr="00364F78">
        <w:rPr>
          <w:rFonts w:ascii="Times New Roman" w:hAnsi="Times New Roman" w:cs="Times New Roman"/>
          <w:vertAlign w:val="superscript"/>
        </w:rPr>
        <w:t>th</w:t>
      </w:r>
      <w:r w:rsidRPr="00364F78">
        <w:rPr>
          <w:rFonts w:ascii="Times New Roman" w:hAnsi="Times New Roman" w:cs="Times New Roman"/>
        </w:rPr>
        <w:t xml:space="preserve"> amendment allow OK to have jurisdiction over WW and Seaway?</w:t>
      </w:r>
    </w:p>
    <w:p w14:paraId="0E770D23" w14:textId="12661E01" w:rsidR="009A5B40" w:rsidRPr="00364F78" w:rsidRDefault="009A5B40" w:rsidP="00E254C8">
      <w:pPr>
        <w:pStyle w:val="ListParagraph"/>
        <w:numPr>
          <w:ilvl w:val="0"/>
          <w:numId w:val="3"/>
        </w:numPr>
        <w:rPr>
          <w:rFonts w:ascii="Times New Roman" w:hAnsi="Times New Roman" w:cs="Times New Roman"/>
        </w:rPr>
      </w:pPr>
      <w:r w:rsidRPr="00364F78">
        <w:rPr>
          <w:rFonts w:ascii="Times New Roman" w:hAnsi="Times New Roman" w:cs="Times New Roman"/>
        </w:rPr>
        <w:t>Supreme Court said there was</w:t>
      </w:r>
      <w:r w:rsidR="007A7937" w:rsidRPr="00364F78">
        <w:rPr>
          <w:rFonts w:ascii="Times New Roman" w:hAnsi="Times New Roman" w:cs="Times New Roman"/>
        </w:rPr>
        <w:t xml:space="preserve"> NO personal jurisdiction in OK</w:t>
      </w:r>
    </w:p>
    <w:p w14:paraId="5DA808CA" w14:textId="0F6A0C65" w:rsidR="007A7937" w:rsidRPr="00364F78" w:rsidRDefault="007A7937" w:rsidP="00E254C8">
      <w:pPr>
        <w:pStyle w:val="ListParagraph"/>
        <w:numPr>
          <w:ilvl w:val="1"/>
          <w:numId w:val="3"/>
        </w:numPr>
        <w:rPr>
          <w:rFonts w:ascii="Times New Roman" w:hAnsi="Times New Roman" w:cs="Times New Roman"/>
        </w:rPr>
      </w:pPr>
      <w:r w:rsidRPr="00364F78">
        <w:rPr>
          <w:rFonts w:ascii="Times New Roman" w:hAnsi="Times New Roman" w:cs="Times New Roman"/>
        </w:rPr>
        <w:t>Seaway and WW could not have reasonably apprehended being hailed before a court in OK</w:t>
      </w:r>
    </w:p>
    <w:p w14:paraId="7299C010" w14:textId="726A256D" w:rsidR="007A7937" w:rsidRPr="00364F78" w:rsidRDefault="007A7937" w:rsidP="00E254C8">
      <w:pPr>
        <w:pStyle w:val="ListParagraph"/>
        <w:numPr>
          <w:ilvl w:val="1"/>
          <w:numId w:val="3"/>
        </w:numPr>
        <w:rPr>
          <w:rFonts w:ascii="Times New Roman" w:hAnsi="Times New Roman" w:cs="Times New Roman"/>
        </w:rPr>
      </w:pPr>
      <w:r w:rsidRPr="00364F78">
        <w:rPr>
          <w:rFonts w:ascii="Times New Roman" w:hAnsi="Times New Roman" w:cs="Times New Roman"/>
        </w:rPr>
        <w:t>Automobiles are mobile chattels by nature, it could have been foreseeable that car ended up there, but that was not enough</w:t>
      </w:r>
    </w:p>
    <w:p w14:paraId="6D2AC347" w14:textId="251BF69C" w:rsidR="007A7937" w:rsidRPr="00364F78" w:rsidRDefault="007A7937" w:rsidP="00E254C8">
      <w:pPr>
        <w:pStyle w:val="ListParagraph"/>
        <w:numPr>
          <w:ilvl w:val="1"/>
          <w:numId w:val="3"/>
        </w:numPr>
        <w:rPr>
          <w:rFonts w:ascii="Times New Roman" w:hAnsi="Times New Roman" w:cs="Times New Roman"/>
        </w:rPr>
      </w:pPr>
      <w:r w:rsidRPr="00364F78">
        <w:rPr>
          <w:rFonts w:ascii="Times New Roman" w:hAnsi="Times New Roman" w:cs="Times New Roman"/>
        </w:rPr>
        <w:t>D’s did not purposefully avail itself of the protections of OK</w:t>
      </w:r>
    </w:p>
    <w:p w14:paraId="72013F31" w14:textId="5D4DC1F2" w:rsidR="008132F4" w:rsidRPr="00364F78" w:rsidRDefault="008132F4" w:rsidP="00E254C8">
      <w:pPr>
        <w:pStyle w:val="ListParagraph"/>
        <w:numPr>
          <w:ilvl w:val="0"/>
          <w:numId w:val="3"/>
        </w:numPr>
        <w:rPr>
          <w:rFonts w:ascii="Times New Roman" w:hAnsi="Times New Roman" w:cs="Times New Roman"/>
        </w:rPr>
      </w:pPr>
      <w:r w:rsidRPr="00364F78">
        <w:rPr>
          <w:rFonts w:ascii="Times New Roman" w:hAnsi="Times New Roman" w:cs="Times New Roman"/>
        </w:rPr>
        <w:t>Section 1446, (at time of case) you can remove case within 30 days as soon as case becomes removable, when Seaway and Audi dropped out, Audi would have had 30 days to remove case – (now) have 1 year to do that</w:t>
      </w:r>
    </w:p>
    <w:p w14:paraId="5E75CB72" w14:textId="0CCEBDBB" w:rsidR="000C0E75" w:rsidRPr="00364F78" w:rsidRDefault="000C0E75" w:rsidP="007A7937">
      <w:pPr>
        <w:rPr>
          <w:rFonts w:ascii="Times New Roman" w:hAnsi="Times New Roman" w:cs="Times New Roman"/>
        </w:rPr>
      </w:pPr>
    </w:p>
    <w:p w14:paraId="46B6148B" w14:textId="3F520619" w:rsidR="00D028D9" w:rsidRPr="00364F78" w:rsidRDefault="00D028D9" w:rsidP="00D028D9">
      <w:pPr>
        <w:rPr>
          <w:rFonts w:ascii="Times New Roman" w:hAnsi="Times New Roman" w:cs="Times New Roman"/>
        </w:rPr>
      </w:pPr>
      <w:r w:rsidRPr="00364F78">
        <w:rPr>
          <w:rFonts w:ascii="Times New Roman" w:hAnsi="Times New Roman" w:cs="Times New Roman"/>
        </w:rPr>
        <w:t>Burger King: Michigan residents opened BK franchise in FL, court held that the FL court had jurisdiction over them, federal court applied states long arm statute</w:t>
      </w:r>
      <w:r w:rsidR="00301198" w:rsidRPr="00364F78">
        <w:rPr>
          <w:rFonts w:ascii="Times New Roman" w:hAnsi="Times New Roman" w:cs="Times New Roman"/>
        </w:rPr>
        <w:t>, BK had real interest in hearing the case in FL and protecting its citizens, outweighed the interest of D’s, court says that P reached out to FL to sign franchising K (distinct from BK case). Case broke International Shoe test into two parts</w:t>
      </w:r>
    </w:p>
    <w:p w14:paraId="56AD4A65" w14:textId="7DE01176" w:rsidR="00651EE6" w:rsidRPr="00364F78" w:rsidRDefault="00651EE6" w:rsidP="00E254C8">
      <w:pPr>
        <w:pStyle w:val="ListParagraph"/>
        <w:numPr>
          <w:ilvl w:val="0"/>
          <w:numId w:val="5"/>
        </w:numPr>
        <w:rPr>
          <w:rFonts w:ascii="Times New Roman" w:hAnsi="Times New Roman" w:cs="Times New Roman"/>
        </w:rPr>
      </w:pPr>
      <w:r w:rsidRPr="00364F78">
        <w:rPr>
          <w:rFonts w:ascii="Times New Roman" w:hAnsi="Times New Roman" w:cs="Times New Roman"/>
        </w:rPr>
        <w:t>Sovereignty Branch – are there minimum contacts with the forum, did D purposefully avail himself of the forum state (in this case, Yes)</w:t>
      </w:r>
    </w:p>
    <w:p w14:paraId="5E50107B" w14:textId="1A16CDA5" w:rsidR="007F56D1" w:rsidRPr="00364F78" w:rsidRDefault="007F56D1" w:rsidP="00E254C8">
      <w:pPr>
        <w:pStyle w:val="ListParagraph"/>
        <w:numPr>
          <w:ilvl w:val="1"/>
          <w:numId w:val="5"/>
        </w:numPr>
        <w:rPr>
          <w:rFonts w:ascii="Times New Roman" w:hAnsi="Times New Roman" w:cs="Times New Roman"/>
        </w:rPr>
      </w:pPr>
      <w:r w:rsidRPr="00364F78">
        <w:rPr>
          <w:rFonts w:ascii="Times New Roman" w:hAnsi="Times New Roman" w:cs="Times New Roman"/>
        </w:rPr>
        <w:t>Justice Kennedy:</w:t>
      </w:r>
      <w:r w:rsidR="004947EC" w:rsidRPr="00364F78">
        <w:rPr>
          <w:rFonts w:ascii="Times New Roman" w:hAnsi="Times New Roman" w:cs="Times New Roman"/>
        </w:rPr>
        <w:t xml:space="preserve"> knowledge of business in forum is enough</w:t>
      </w:r>
    </w:p>
    <w:p w14:paraId="674696DF" w14:textId="49D00C4B" w:rsidR="004947EC" w:rsidRPr="00364F78" w:rsidRDefault="004947EC" w:rsidP="00E254C8">
      <w:pPr>
        <w:pStyle w:val="ListParagraph"/>
        <w:numPr>
          <w:ilvl w:val="1"/>
          <w:numId w:val="5"/>
        </w:numPr>
        <w:rPr>
          <w:rFonts w:ascii="Times New Roman" w:hAnsi="Times New Roman" w:cs="Times New Roman"/>
        </w:rPr>
      </w:pPr>
      <w:r w:rsidRPr="00364F78">
        <w:rPr>
          <w:rFonts w:ascii="Times New Roman" w:hAnsi="Times New Roman" w:cs="Times New Roman"/>
        </w:rPr>
        <w:t xml:space="preserve">Justice </w:t>
      </w:r>
      <w:proofErr w:type="spellStart"/>
      <w:r w:rsidRPr="00364F78">
        <w:rPr>
          <w:rFonts w:ascii="Times New Roman" w:hAnsi="Times New Roman" w:cs="Times New Roman"/>
        </w:rPr>
        <w:t>Bryer</w:t>
      </w:r>
      <w:proofErr w:type="spellEnd"/>
      <w:r w:rsidRPr="00364F78">
        <w:rPr>
          <w:rFonts w:ascii="Times New Roman" w:hAnsi="Times New Roman" w:cs="Times New Roman"/>
        </w:rPr>
        <w:t>: must do a lot of business in the forum</w:t>
      </w:r>
    </w:p>
    <w:p w14:paraId="77DBE43E" w14:textId="0A4FE210" w:rsidR="004947EC" w:rsidRPr="00364F78" w:rsidRDefault="004947EC" w:rsidP="00E254C8">
      <w:pPr>
        <w:pStyle w:val="ListParagraph"/>
        <w:numPr>
          <w:ilvl w:val="1"/>
          <w:numId w:val="5"/>
        </w:numPr>
        <w:rPr>
          <w:rFonts w:ascii="Times New Roman" w:hAnsi="Times New Roman" w:cs="Times New Roman"/>
        </w:rPr>
      </w:pPr>
      <w:r w:rsidRPr="00364F78">
        <w:rPr>
          <w:rFonts w:ascii="Times New Roman" w:hAnsi="Times New Roman" w:cs="Times New Roman"/>
        </w:rPr>
        <w:t>Justice Ginsberg: stream of commerce theory, doing any business in the forum, even if indirectly is enough because they are profiting from their products being bought there</w:t>
      </w:r>
    </w:p>
    <w:p w14:paraId="23338A5C" w14:textId="30374DF9" w:rsidR="00651EE6" w:rsidRPr="00364F78" w:rsidRDefault="00651EE6" w:rsidP="00E254C8">
      <w:pPr>
        <w:pStyle w:val="ListParagraph"/>
        <w:numPr>
          <w:ilvl w:val="0"/>
          <w:numId w:val="5"/>
        </w:numPr>
        <w:rPr>
          <w:rFonts w:ascii="Times New Roman" w:hAnsi="Times New Roman" w:cs="Times New Roman"/>
        </w:rPr>
      </w:pPr>
      <w:r w:rsidRPr="00364F78">
        <w:rPr>
          <w:rFonts w:ascii="Times New Roman" w:hAnsi="Times New Roman" w:cs="Times New Roman"/>
        </w:rPr>
        <w:t>Fairness Branch: does it offend notions of fair play and substantial justice? Look at the interests of the plaintiff, defendant, forum, and judicial system in having the case brought in the forum</w:t>
      </w:r>
    </w:p>
    <w:p w14:paraId="7E892730" w14:textId="77777777" w:rsidR="009F5D1D" w:rsidRPr="00364F78" w:rsidRDefault="009F5D1D" w:rsidP="009F5D1D">
      <w:pPr>
        <w:rPr>
          <w:rFonts w:ascii="Times New Roman" w:hAnsi="Times New Roman" w:cs="Times New Roman"/>
        </w:rPr>
      </w:pPr>
    </w:p>
    <w:p w14:paraId="77C6DFC0" w14:textId="5CBE274D" w:rsidR="009F5D1D" w:rsidRPr="00364F78" w:rsidRDefault="009F5D1D" w:rsidP="009F5D1D">
      <w:pPr>
        <w:rPr>
          <w:rFonts w:ascii="Times New Roman" w:hAnsi="Times New Roman" w:cs="Times New Roman"/>
        </w:rPr>
      </w:pPr>
      <w:r w:rsidRPr="00364F78">
        <w:rPr>
          <w:rFonts w:ascii="Times New Roman" w:hAnsi="Times New Roman" w:cs="Times New Roman"/>
        </w:rPr>
        <w:t>Asahi: Californian is driving Honda motorcycle, bike wipes out and he hits tractor killing his passenger wife</w:t>
      </w:r>
      <w:proofErr w:type="gramStart"/>
      <w:r w:rsidRPr="00364F78">
        <w:rPr>
          <w:rFonts w:ascii="Times New Roman" w:hAnsi="Times New Roman" w:cs="Times New Roman"/>
        </w:rPr>
        <w:t>,  plaintiff</w:t>
      </w:r>
      <w:proofErr w:type="gramEnd"/>
      <w:r w:rsidRPr="00364F78">
        <w:rPr>
          <w:rFonts w:ascii="Times New Roman" w:hAnsi="Times New Roman" w:cs="Times New Roman"/>
        </w:rPr>
        <w:t xml:space="preserve"> </w:t>
      </w:r>
      <w:r w:rsidR="006A6516" w:rsidRPr="00364F78">
        <w:rPr>
          <w:rFonts w:ascii="Times New Roman" w:hAnsi="Times New Roman" w:cs="Times New Roman"/>
        </w:rPr>
        <w:t>sues</w:t>
      </w:r>
      <w:r w:rsidRPr="00364F78">
        <w:rPr>
          <w:rFonts w:ascii="Times New Roman" w:hAnsi="Times New Roman" w:cs="Times New Roman"/>
        </w:rPr>
        <w:t xml:space="preserve"> tire manufacturer Shin Cheng in Taiwan who files </w:t>
      </w:r>
      <w:proofErr w:type="spellStart"/>
      <w:r w:rsidR="006A6516" w:rsidRPr="00364F78">
        <w:rPr>
          <w:rFonts w:ascii="Times New Roman" w:hAnsi="Times New Roman" w:cs="Times New Roman"/>
        </w:rPr>
        <w:t>files</w:t>
      </w:r>
      <w:proofErr w:type="spellEnd"/>
      <w:r w:rsidR="006A6516" w:rsidRPr="00364F78">
        <w:rPr>
          <w:rFonts w:ascii="Times New Roman" w:hAnsi="Times New Roman" w:cs="Times New Roman"/>
        </w:rPr>
        <w:t xml:space="preserve"> </w:t>
      </w:r>
      <w:r w:rsidRPr="00364F78">
        <w:rPr>
          <w:rFonts w:ascii="Times New Roman" w:hAnsi="Times New Roman" w:cs="Times New Roman"/>
        </w:rPr>
        <w:t>indemnity</w:t>
      </w:r>
      <w:r w:rsidR="006A6516" w:rsidRPr="00364F78">
        <w:rPr>
          <w:rFonts w:ascii="Times New Roman" w:hAnsi="Times New Roman" w:cs="Times New Roman"/>
        </w:rPr>
        <w:t xml:space="preserve"> cross-</w:t>
      </w:r>
      <w:r w:rsidRPr="00364F78">
        <w:rPr>
          <w:rFonts w:ascii="Times New Roman" w:hAnsi="Times New Roman" w:cs="Times New Roman"/>
        </w:rPr>
        <w:t xml:space="preserve">claim against Asahi </w:t>
      </w:r>
      <w:r w:rsidR="006A6516" w:rsidRPr="00364F78">
        <w:rPr>
          <w:rFonts w:ascii="Times New Roman" w:hAnsi="Times New Roman" w:cs="Times New Roman"/>
        </w:rPr>
        <w:t>(Japanese Co) who manufactured the valve</w:t>
      </w:r>
      <w:r w:rsidR="00F4611A" w:rsidRPr="00364F78">
        <w:rPr>
          <w:rFonts w:ascii="Times New Roman" w:hAnsi="Times New Roman" w:cs="Times New Roman"/>
        </w:rPr>
        <w:t>. (</w:t>
      </w:r>
      <w:proofErr w:type="gramStart"/>
      <w:r w:rsidR="00F4611A" w:rsidRPr="00364F78">
        <w:rPr>
          <w:rFonts w:ascii="Times New Roman" w:hAnsi="Times New Roman" w:cs="Times New Roman"/>
        </w:rPr>
        <w:t>case</w:t>
      </w:r>
      <w:proofErr w:type="gramEnd"/>
      <w:r w:rsidR="00F4611A" w:rsidRPr="00364F78">
        <w:rPr>
          <w:rFonts w:ascii="Times New Roman" w:hAnsi="Times New Roman" w:cs="Times New Roman"/>
        </w:rPr>
        <w:t xml:space="preserve"> eventually settled)</w:t>
      </w:r>
    </w:p>
    <w:p w14:paraId="7CD0F192" w14:textId="77777777" w:rsidR="003E08C1" w:rsidRPr="00364F78" w:rsidRDefault="009F5D1D" w:rsidP="00E254C8">
      <w:pPr>
        <w:pStyle w:val="ListParagraph"/>
        <w:numPr>
          <w:ilvl w:val="0"/>
          <w:numId w:val="3"/>
        </w:numPr>
        <w:rPr>
          <w:rFonts w:ascii="Times New Roman" w:hAnsi="Times New Roman" w:cs="Times New Roman"/>
        </w:rPr>
      </w:pPr>
      <w:proofErr w:type="gramStart"/>
      <w:r w:rsidRPr="00364F78">
        <w:rPr>
          <w:rFonts w:ascii="Times New Roman" w:hAnsi="Times New Roman" w:cs="Times New Roman"/>
        </w:rPr>
        <w:t>can</w:t>
      </w:r>
      <w:proofErr w:type="gramEnd"/>
      <w:r w:rsidRPr="00364F78">
        <w:rPr>
          <w:rFonts w:ascii="Times New Roman" w:hAnsi="Times New Roman" w:cs="Times New Roman"/>
        </w:rPr>
        <w:t xml:space="preserve"> a manufacturer who puts a product into the stream of commerce automatically jurisdictionally vulnerable wherever the product alights? (</w:t>
      </w:r>
      <w:proofErr w:type="gramStart"/>
      <w:r w:rsidRPr="00364F78">
        <w:rPr>
          <w:rFonts w:ascii="Times New Roman" w:hAnsi="Times New Roman" w:cs="Times New Roman"/>
        </w:rPr>
        <w:t>stream</w:t>
      </w:r>
      <w:proofErr w:type="gramEnd"/>
      <w:r w:rsidRPr="00364F78">
        <w:rPr>
          <w:rFonts w:ascii="Times New Roman" w:hAnsi="Times New Roman" w:cs="Times New Roman"/>
        </w:rPr>
        <w:t xml:space="preserve"> of commerce problem), </w:t>
      </w:r>
    </w:p>
    <w:p w14:paraId="37163BC5" w14:textId="6F6E691A" w:rsidR="003E08C1" w:rsidRPr="00364F78" w:rsidRDefault="009F5D1D"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4 justices </w:t>
      </w:r>
      <w:r w:rsidR="00F4611A" w:rsidRPr="00364F78">
        <w:rPr>
          <w:rFonts w:ascii="Times New Roman" w:hAnsi="Times New Roman" w:cs="Times New Roman"/>
        </w:rPr>
        <w:t>thought it passed sovereignty branch of BK test</w:t>
      </w:r>
      <w:r w:rsidR="008102BB" w:rsidRPr="00364F78">
        <w:rPr>
          <w:rFonts w:ascii="Times New Roman" w:hAnsi="Times New Roman" w:cs="Times New Roman"/>
        </w:rPr>
        <w:t xml:space="preserve"> (Brennan’s opinion</w:t>
      </w:r>
      <w:proofErr w:type="gramStart"/>
      <w:r w:rsidR="008102BB" w:rsidRPr="00364F78">
        <w:rPr>
          <w:rFonts w:ascii="Times New Roman" w:hAnsi="Times New Roman" w:cs="Times New Roman"/>
        </w:rPr>
        <w:t xml:space="preserve">) </w:t>
      </w:r>
      <w:r w:rsidR="00F4611A" w:rsidRPr="00364F78">
        <w:rPr>
          <w:rFonts w:ascii="Times New Roman" w:hAnsi="Times New Roman" w:cs="Times New Roman"/>
        </w:rPr>
        <w:t>,</w:t>
      </w:r>
      <w:proofErr w:type="gramEnd"/>
      <w:r w:rsidR="00F4611A" w:rsidRPr="00364F78">
        <w:rPr>
          <w:rFonts w:ascii="Times New Roman" w:hAnsi="Times New Roman" w:cs="Times New Roman"/>
        </w:rPr>
        <w:t xml:space="preserve"> 4 did not</w:t>
      </w:r>
      <w:r w:rsidR="000E15FB" w:rsidRPr="00364F78">
        <w:rPr>
          <w:rFonts w:ascii="Times New Roman" w:hAnsi="Times New Roman" w:cs="Times New Roman"/>
        </w:rPr>
        <w:t xml:space="preserve"> (</w:t>
      </w:r>
      <w:proofErr w:type="spellStart"/>
      <w:r w:rsidR="008102BB" w:rsidRPr="00364F78">
        <w:rPr>
          <w:rFonts w:ascii="Times New Roman" w:hAnsi="Times New Roman" w:cs="Times New Roman"/>
        </w:rPr>
        <w:t>O’Connors</w:t>
      </w:r>
      <w:proofErr w:type="spellEnd"/>
      <w:r w:rsidR="008102BB" w:rsidRPr="00364F78">
        <w:rPr>
          <w:rFonts w:ascii="Times New Roman" w:hAnsi="Times New Roman" w:cs="Times New Roman"/>
        </w:rPr>
        <w:t xml:space="preserve"> option - </w:t>
      </w:r>
      <w:r w:rsidR="000E15FB" w:rsidRPr="00364F78">
        <w:rPr>
          <w:rFonts w:ascii="Times New Roman" w:hAnsi="Times New Roman" w:cs="Times New Roman"/>
        </w:rPr>
        <w:t>intent v. knowledge argument of stream of commerce theory)</w:t>
      </w:r>
      <w:r w:rsidRPr="00364F78">
        <w:rPr>
          <w:rFonts w:ascii="Times New Roman" w:hAnsi="Times New Roman" w:cs="Times New Roman"/>
        </w:rPr>
        <w:t xml:space="preserve"> </w:t>
      </w:r>
    </w:p>
    <w:p w14:paraId="614F415A" w14:textId="40682CE1" w:rsidR="00D028D9" w:rsidRPr="00364F78" w:rsidRDefault="009F5D1D"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Insisted that the manufacturer must both put the product in the stream of commerce and ALSO engage in specific conduct </w:t>
      </w:r>
      <w:r w:rsidRPr="00364F78">
        <w:rPr>
          <w:rFonts w:ascii="Times New Roman" w:hAnsi="Times New Roman" w:cs="Times New Roman"/>
          <w:i/>
        </w:rPr>
        <w:t>directed</w:t>
      </w:r>
      <w:r w:rsidRPr="00364F78">
        <w:rPr>
          <w:rFonts w:ascii="Times New Roman" w:hAnsi="Times New Roman" w:cs="Times New Roman"/>
        </w:rPr>
        <w:t xml:space="preserve"> to the forum state in order to be jurisdictionally bound</w:t>
      </w:r>
      <w:proofErr w:type="gramStart"/>
      <w:r w:rsidRPr="00364F78">
        <w:rPr>
          <w:rFonts w:ascii="Times New Roman" w:hAnsi="Times New Roman" w:cs="Times New Roman"/>
        </w:rPr>
        <w:t>,</w:t>
      </w:r>
      <w:r w:rsidR="003E08C1" w:rsidRPr="00364F78">
        <w:rPr>
          <w:rFonts w:ascii="Times New Roman" w:hAnsi="Times New Roman" w:cs="Times New Roman"/>
        </w:rPr>
        <w:t>-</w:t>
      </w:r>
      <w:proofErr w:type="gramEnd"/>
      <w:r w:rsidR="003E08C1" w:rsidRPr="00364F78">
        <w:rPr>
          <w:rFonts w:ascii="Times New Roman" w:hAnsi="Times New Roman" w:cs="Times New Roman"/>
        </w:rPr>
        <w:t xml:space="preserve"> </w:t>
      </w:r>
      <w:r w:rsidRPr="00364F78">
        <w:rPr>
          <w:rFonts w:ascii="Times New Roman" w:hAnsi="Times New Roman" w:cs="Times New Roman"/>
        </w:rPr>
        <w:t xml:space="preserve"> not the case in the Asahi matter</w:t>
      </w:r>
    </w:p>
    <w:p w14:paraId="3DB6350E" w14:textId="77777777" w:rsidR="008102BB" w:rsidRPr="00364F78" w:rsidRDefault="008102BB" w:rsidP="008102BB">
      <w:pPr>
        <w:pStyle w:val="ListParagraph"/>
        <w:rPr>
          <w:rFonts w:ascii="Times New Roman" w:hAnsi="Times New Roman" w:cs="Times New Roman"/>
        </w:rPr>
      </w:pPr>
    </w:p>
    <w:p w14:paraId="121E3607" w14:textId="49AD3C6F" w:rsidR="008102BB" w:rsidRPr="00364F78" w:rsidRDefault="008102BB" w:rsidP="008102BB">
      <w:pPr>
        <w:rPr>
          <w:rFonts w:ascii="Times New Roman" w:hAnsi="Times New Roman" w:cs="Times New Roman"/>
        </w:rPr>
      </w:pPr>
      <w:r w:rsidRPr="00364F78">
        <w:rPr>
          <w:rFonts w:ascii="Times New Roman" w:hAnsi="Times New Roman" w:cs="Times New Roman"/>
        </w:rPr>
        <w:t xml:space="preserve">McIntyre Machinery v. </w:t>
      </w:r>
      <w:proofErr w:type="spellStart"/>
      <w:r w:rsidRPr="00364F78">
        <w:rPr>
          <w:rFonts w:ascii="Times New Roman" w:hAnsi="Times New Roman" w:cs="Times New Roman"/>
        </w:rPr>
        <w:t>Nicastro</w:t>
      </w:r>
      <w:proofErr w:type="spellEnd"/>
      <w:r w:rsidRPr="00364F78">
        <w:rPr>
          <w:rFonts w:ascii="Times New Roman" w:hAnsi="Times New Roman" w:cs="Times New Roman"/>
        </w:rPr>
        <w:t>:</w:t>
      </w:r>
    </w:p>
    <w:p w14:paraId="2DAE6C24" w14:textId="1EA74AFB" w:rsidR="00A55F11" w:rsidRPr="00364F78" w:rsidRDefault="00A55F11"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P was involved in accident </w:t>
      </w:r>
      <w:r w:rsidR="001F6217" w:rsidRPr="00364F78">
        <w:rPr>
          <w:rFonts w:ascii="Times New Roman" w:hAnsi="Times New Roman" w:cs="Times New Roman"/>
        </w:rPr>
        <w:t xml:space="preserve">in NJ </w:t>
      </w:r>
      <w:r w:rsidRPr="00364F78">
        <w:rPr>
          <w:rFonts w:ascii="Times New Roman" w:hAnsi="Times New Roman" w:cs="Times New Roman"/>
        </w:rPr>
        <w:t xml:space="preserve">resulting in loss of 4 fingers. Accident occurred while operating a recycling machine used to cut </w:t>
      </w:r>
      <w:proofErr w:type="gramStart"/>
      <w:r w:rsidRPr="00364F78">
        <w:rPr>
          <w:rFonts w:ascii="Times New Roman" w:hAnsi="Times New Roman" w:cs="Times New Roman"/>
        </w:rPr>
        <w:t>metal which</w:t>
      </w:r>
      <w:proofErr w:type="gramEnd"/>
      <w:r w:rsidRPr="00364F78">
        <w:rPr>
          <w:rFonts w:ascii="Times New Roman" w:hAnsi="Times New Roman" w:cs="Times New Roman"/>
        </w:rPr>
        <w:t xml:space="preserve"> was manufactured by McIntyre (British company)</w:t>
      </w:r>
      <w:r w:rsidR="007841A4" w:rsidRPr="00364F78">
        <w:rPr>
          <w:rFonts w:ascii="Times New Roman" w:hAnsi="Times New Roman" w:cs="Times New Roman"/>
        </w:rPr>
        <w:t>. McIntyre only sold to the U.S. through its exclusive US distributor (made no direct sales).</w:t>
      </w:r>
    </w:p>
    <w:p w14:paraId="475CAEDD" w14:textId="478AAA27" w:rsidR="008102BB" w:rsidRPr="00364F78" w:rsidRDefault="00A55F11" w:rsidP="00E254C8">
      <w:pPr>
        <w:pStyle w:val="ListParagraph"/>
        <w:numPr>
          <w:ilvl w:val="0"/>
          <w:numId w:val="3"/>
        </w:numPr>
        <w:rPr>
          <w:rFonts w:ascii="Times New Roman" w:hAnsi="Times New Roman" w:cs="Times New Roman"/>
        </w:rPr>
      </w:pPr>
      <w:proofErr w:type="gramStart"/>
      <w:r w:rsidRPr="00364F78">
        <w:rPr>
          <w:rFonts w:ascii="Times New Roman" w:hAnsi="Times New Roman" w:cs="Times New Roman"/>
        </w:rPr>
        <w:t>manufactures</w:t>
      </w:r>
      <w:proofErr w:type="gramEnd"/>
      <w:r w:rsidRPr="00364F78">
        <w:rPr>
          <w:rFonts w:ascii="Times New Roman" w:hAnsi="Times New Roman" w:cs="Times New Roman"/>
        </w:rPr>
        <w:t xml:space="preserve"> in UK, sends to US through a distributor, only 1-4 items ended up in the state of NJ</w:t>
      </w:r>
    </w:p>
    <w:p w14:paraId="74BE72F5" w14:textId="747E73B6" w:rsidR="008277F3" w:rsidRPr="00364F78" w:rsidRDefault="008277F3" w:rsidP="00E254C8">
      <w:pPr>
        <w:pStyle w:val="ListParagraph"/>
        <w:numPr>
          <w:ilvl w:val="0"/>
          <w:numId w:val="3"/>
        </w:numPr>
        <w:rPr>
          <w:rFonts w:ascii="Times New Roman" w:hAnsi="Times New Roman" w:cs="Times New Roman"/>
        </w:rPr>
      </w:pPr>
      <w:r w:rsidRPr="00364F78">
        <w:rPr>
          <w:rFonts w:ascii="Times New Roman" w:hAnsi="Times New Roman" w:cs="Times New Roman"/>
        </w:rPr>
        <w:t>Justice Kennedy: stream of commerce is NOT enough (O’Connor’s view in Asahi), there was no indication that McIntyre intended to serve the NJ market (5 judges disagreed)</w:t>
      </w:r>
    </w:p>
    <w:p w14:paraId="26E1F9EB" w14:textId="2E514B0F" w:rsidR="00B5685B" w:rsidRPr="00364F78" w:rsidRDefault="00B5685B" w:rsidP="00E254C8">
      <w:pPr>
        <w:pStyle w:val="ListParagraph"/>
        <w:numPr>
          <w:ilvl w:val="1"/>
          <w:numId w:val="3"/>
        </w:numPr>
        <w:rPr>
          <w:rFonts w:ascii="Times New Roman" w:hAnsi="Times New Roman" w:cs="Times New Roman"/>
        </w:rPr>
      </w:pPr>
      <w:r w:rsidRPr="00364F78">
        <w:rPr>
          <w:rFonts w:ascii="Times New Roman" w:hAnsi="Times New Roman" w:cs="Times New Roman"/>
        </w:rPr>
        <w:t xml:space="preserve">Justice </w:t>
      </w:r>
      <w:proofErr w:type="spellStart"/>
      <w:r w:rsidRPr="00364F78">
        <w:rPr>
          <w:rFonts w:ascii="Times New Roman" w:hAnsi="Times New Roman" w:cs="Times New Roman"/>
        </w:rPr>
        <w:t>Bryer</w:t>
      </w:r>
      <w:proofErr w:type="spellEnd"/>
      <w:r w:rsidRPr="00364F78">
        <w:rPr>
          <w:rFonts w:ascii="Times New Roman" w:hAnsi="Times New Roman" w:cs="Times New Roman"/>
        </w:rPr>
        <w:t xml:space="preserve"> concurs but says that intent to sell in forum may be enough if there is a “regular flow” of business to the forum, one machine sold in NJ is not enough </w:t>
      </w:r>
    </w:p>
    <w:p w14:paraId="1458D0DC" w14:textId="09120DD4" w:rsidR="00B5685B" w:rsidRPr="00364F78" w:rsidRDefault="00B5685B" w:rsidP="00E254C8">
      <w:pPr>
        <w:pStyle w:val="ListParagraph"/>
        <w:numPr>
          <w:ilvl w:val="1"/>
          <w:numId w:val="3"/>
        </w:numPr>
        <w:rPr>
          <w:rFonts w:ascii="Times New Roman" w:hAnsi="Times New Roman" w:cs="Times New Roman"/>
        </w:rPr>
      </w:pPr>
      <w:r w:rsidRPr="00364F78">
        <w:rPr>
          <w:rFonts w:ascii="Times New Roman" w:hAnsi="Times New Roman" w:cs="Times New Roman"/>
        </w:rPr>
        <w:t>Ju</w:t>
      </w:r>
      <w:r w:rsidR="00933156" w:rsidRPr="00364F78">
        <w:rPr>
          <w:rFonts w:ascii="Times New Roman" w:hAnsi="Times New Roman" w:cs="Times New Roman"/>
        </w:rPr>
        <w:t>stice Ginsberg (dissent): D may</w:t>
      </w:r>
      <w:r w:rsidRPr="00364F78">
        <w:rPr>
          <w:rFonts w:ascii="Times New Roman" w:hAnsi="Times New Roman" w:cs="Times New Roman"/>
        </w:rPr>
        <w:t xml:space="preserve"> not have targeted NJ specifically but they wanted to serve US market and knew their products could end up in NJ</w:t>
      </w:r>
      <w:r w:rsidR="00A0238C" w:rsidRPr="00364F78">
        <w:rPr>
          <w:rFonts w:ascii="Times New Roman" w:hAnsi="Times New Roman" w:cs="Times New Roman"/>
        </w:rPr>
        <w:t>, was using distributor as a way to avoid the US legal system</w:t>
      </w:r>
      <w:r w:rsidR="00184239" w:rsidRPr="00364F78">
        <w:rPr>
          <w:rFonts w:ascii="Times New Roman" w:hAnsi="Times New Roman" w:cs="Times New Roman"/>
        </w:rPr>
        <w:t>, enough if you do any business in that state</w:t>
      </w:r>
    </w:p>
    <w:p w14:paraId="3D3B84F4" w14:textId="77777777" w:rsidR="00A55F11" w:rsidRPr="00364F78" w:rsidRDefault="00A55F11" w:rsidP="00A55F11">
      <w:pPr>
        <w:rPr>
          <w:rFonts w:ascii="Times New Roman" w:hAnsi="Times New Roman" w:cs="Times New Roman"/>
        </w:rPr>
      </w:pPr>
    </w:p>
    <w:p w14:paraId="4C8C944D" w14:textId="4BFD2201" w:rsidR="008112C2" w:rsidRPr="00364F78" w:rsidRDefault="008112C2" w:rsidP="00A55F11">
      <w:pPr>
        <w:rPr>
          <w:rFonts w:ascii="Times New Roman" w:hAnsi="Times New Roman" w:cs="Times New Roman"/>
        </w:rPr>
      </w:pPr>
      <w:r w:rsidRPr="00364F78">
        <w:rPr>
          <w:rFonts w:ascii="Times New Roman" w:hAnsi="Times New Roman" w:cs="Times New Roman"/>
        </w:rPr>
        <w:t>General jurisdiction: D contacts with forum are continuous, systematic, and substantial, D can therefore be sued in forum state for anything D did anywhere in the world</w:t>
      </w:r>
    </w:p>
    <w:p w14:paraId="57628C2B" w14:textId="330BAF85" w:rsidR="009D0862" w:rsidRPr="00364F78" w:rsidRDefault="009D0862"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Perkins case: moved company to Ohio while Japanese occupied </w:t>
      </w:r>
      <w:r w:rsidR="00FF0F87" w:rsidRPr="00364F78">
        <w:rPr>
          <w:rFonts w:ascii="Times New Roman" w:hAnsi="Times New Roman" w:cs="Times New Roman"/>
        </w:rPr>
        <w:t>their previ</w:t>
      </w:r>
      <w:r w:rsidR="006010CB" w:rsidRPr="00364F78">
        <w:rPr>
          <w:rFonts w:ascii="Times New Roman" w:hAnsi="Times New Roman" w:cs="Times New Roman"/>
        </w:rPr>
        <w:t xml:space="preserve">ous location in the Philippines, </w:t>
      </w:r>
      <w:r w:rsidR="00280537" w:rsidRPr="00364F78">
        <w:rPr>
          <w:rFonts w:ascii="Times New Roman" w:hAnsi="Times New Roman" w:cs="Times New Roman"/>
        </w:rPr>
        <w:t xml:space="preserve">lawsuit came up re: stock ownership, </w:t>
      </w:r>
      <w:r w:rsidR="006010CB" w:rsidRPr="00364F78">
        <w:rPr>
          <w:rFonts w:ascii="Times New Roman" w:hAnsi="Times New Roman" w:cs="Times New Roman"/>
        </w:rPr>
        <w:t>found that Perkins could be sued in OH</w:t>
      </w:r>
      <w:r w:rsidR="00280537" w:rsidRPr="00364F78">
        <w:rPr>
          <w:rFonts w:ascii="Times New Roman" w:hAnsi="Times New Roman" w:cs="Times New Roman"/>
        </w:rPr>
        <w:t xml:space="preserve"> based on general jurisdiction</w:t>
      </w:r>
      <w:r w:rsidR="003F7134" w:rsidRPr="00364F78">
        <w:rPr>
          <w:rFonts w:ascii="Times New Roman" w:hAnsi="Times New Roman" w:cs="Times New Roman"/>
        </w:rPr>
        <w:t xml:space="preserve">, </w:t>
      </w:r>
      <w:r w:rsidR="00280537" w:rsidRPr="00364F78">
        <w:rPr>
          <w:rFonts w:ascii="Times New Roman" w:hAnsi="Times New Roman" w:cs="Times New Roman"/>
        </w:rPr>
        <w:t xml:space="preserve">unusual case, usually takes a lot to </w:t>
      </w:r>
      <w:r w:rsidR="007538DB" w:rsidRPr="00364F78">
        <w:rPr>
          <w:rFonts w:ascii="Times New Roman" w:hAnsi="Times New Roman" w:cs="Times New Roman"/>
        </w:rPr>
        <w:t>constitute general jurisdiction</w:t>
      </w:r>
    </w:p>
    <w:p w14:paraId="62593D68" w14:textId="5086D4DD" w:rsidR="003F7134" w:rsidRPr="00364F78" w:rsidRDefault="003F7134" w:rsidP="00E254C8">
      <w:pPr>
        <w:pStyle w:val="ListParagraph"/>
        <w:numPr>
          <w:ilvl w:val="1"/>
          <w:numId w:val="3"/>
        </w:numPr>
        <w:rPr>
          <w:rFonts w:ascii="Times New Roman" w:hAnsi="Times New Roman" w:cs="Times New Roman"/>
        </w:rPr>
      </w:pPr>
      <w:r w:rsidRPr="00364F78">
        <w:rPr>
          <w:rFonts w:ascii="Times New Roman" w:hAnsi="Times New Roman" w:cs="Times New Roman"/>
        </w:rPr>
        <w:t>Rule: need continuous and systematic business contacts AND substantial contacts</w:t>
      </w:r>
    </w:p>
    <w:p w14:paraId="345F861F" w14:textId="4DEF70B0" w:rsidR="007538DB" w:rsidRPr="00364F78" w:rsidRDefault="00FA1168" w:rsidP="00E254C8">
      <w:pPr>
        <w:pStyle w:val="ListParagraph"/>
        <w:numPr>
          <w:ilvl w:val="0"/>
          <w:numId w:val="3"/>
        </w:numPr>
        <w:rPr>
          <w:rFonts w:ascii="Times New Roman" w:hAnsi="Times New Roman" w:cs="Times New Roman"/>
        </w:rPr>
      </w:pPr>
      <w:proofErr w:type="spellStart"/>
      <w:r w:rsidRPr="00364F78">
        <w:rPr>
          <w:rFonts w:ascii="Times New Roman" w:hAnsi="Times New Roman" w:cs="Times New Roman"/>
        </w:rPr>
        <w:t>Helicopteros</w:t>
      </w:r>
      <w:proofErr w:type="spellEnd"/>
      <w:r w:rsidRPr="00364F78">
        <w:rPr>
          <w:rFonts w:ascii="Times New Roman" w:hAnsi="Times New Roman" w:cs="Times New Roman"/>
        </w:rPr>
        <w:t xml:space="preserve"> case: </w:t>
      </w:r>
      <w:r w:rsidR="007538DB" w:rsidRPr="00364F78">
        <w:rPr>
          <w:rFonts w:ascii="Times New Roman" w:hAnsi="Times New Roman" w:cs="Times New Roman"/>
        </w:rPr>
        <w:t>Columbian Corp crashed helicopter in Peru, company bought supplies from TX, sent pilots to TX for flying school, court ruled TX did not have general jurisdiction over them</w:t>
      </w:r>
      <w:r w:rsidR="003F7134" w:rsidRPr="00364F78">
        <w:rPr>
          <w:rFonts w:ascii="Times New Roman" w:hAnsi="Times New Roman" w:cs="Times New Roman"/>
        </w:rPr>
        <w:t xml:space="preserve"> (substantial aspect of Perkins test was not met)</w:t>
      </w:r>
    </w:p>
    <w:p w14:paraId="770E4D67" w14:textId="28A42B13" w:rsidR="006010CB" w:rsidRPr="00364F78" w:rsidRDefault="007538DB" w:rsidP="00E254C8">
      <w:pPr>
        <w:pStyle w:val="ListParagraph"/>
        <w:numPr>
          <w:ilvl w:val="1"/>
          <w:numId w:val="3"/>
        </w:numPr>
        <w:rPr>
          <w:rFonts w:ascii="Times New Roman" w:hAnsi="Times New Roman" w:cs="Times New Roman"/>
        </w:rPr>
      </w:pPr>
      <w:r w:rsidRPr="00364F78">
        <w:rPr>
          <w:rFonts w:ascii="Times New Roman" w:hAnsi="Times New Roman" w:cs="Times New Roman"/>
        </w:rPr>
        <w:t>Rule: small amounts of purchases or sales over time in forum is not enough for general jurisdiction</w:t>
      </w:r>
    </w:p>
    <w:p w14:paraId="3EE470E9" w14:textId="77777777" w:rsidR="00230EB3" w:rsidRPr="00364F78" w:rsidRDefault="00230EB3" w:rsidP="00A55F11">
      <w:pPr>
        <w:rPr>
          <w:rFonts w:ascii="Times New Roman" w:hAnsi="Times New Roman" w:cs="Times New Roman"/>
        </w:rPr>
      </w:pPr>
    </w:p>
    <w:p w14:paraId="286A2411" w14:textId="77777777" w:rsidR="00230EB3" w:rsidRPr="00364F78" w:rsidRDefault="00230EB3" w:rsidP="00230EB3">
      <w:pPr>
        <w:rPr>
          <w:rFonts w:ascii="Times New Roman" w:hAnsi="Times New Roman" w:cs="Times New Roman"/>
        </w:rPr>
      </w:pPr>
      <w:r w:rsidRPr="00364F78">
        <w:rPr>
          <w:rFonts w:ascii="Times New Roman" w:hAnsi="Times New Roman" w:cs="Times New Roman"/>
        </w:rPr>
        <w:t>Specific jurisdiction: long-arm jurisdiction, arises out of a particular connection between the out of state defendant and the forum, tort, breach of contract, broken marriage in dispute</w:t>
      </w:r>
    </w:p>
    <w:p w14:paraId="3AC5EC90" w14:textId="77777777" w:rsidR="009D0862" w:rsidRPr="00364F78" w:rsidRDefault="009D0862" w:rsidP="00230EB3">
      <w:pPr>
        <w:rPr>
          <w:rFonts w:ascii="Times New Roman" w:hAnsi="Times New Roman" w:cs="Times New Roman"/>
        </w:rPr>
      </w:pPr>
    </w:p>
    <w:p w14:paraId="3691D83A" w14:textId="25359FDE" w:rsidR="00330164" w:rsidRPr="00364F78" w:rsidRDefault="00FC02BC" w:rsidP="00330164">
      <w:pPr>
        <w:rPr>
          <w:rFonts w:ascii="Times New Roman" w:hAnsi="Times New Roman" w:cs="Times New Roman"/>
        </w:rPr>
      </w:pPr>
      <w:r w:rsidRPr="00364F78">
        <w:rPr>
          <w:rFonts w:ascii="Times New Roman" w:hAnsi="Times New Roman" w:cs="Times New Roman"/>
        </w:rPr>
        <w:t xml:space="preserve">Goodyear Dunlop Tires v. Brown: bus accident happened in France, killing three American children, </w:t>
      </w:r>
      <w:r w:rsidR="00330164" w:rsidRPr="00364F78">
        <w:rPr>
          <w:rFonts w:ascii="Times New Roman" w:hAnsi="Times New Roman" w:cs="Times New Roman"/>
        </w:rPr>
        <w:t>Court held that the connection between Goodyear and its subsidiaries with the state of North Carolina was not strong enough to establish general personal jurisdiction over the companies</w:t>
      </w:r>
    </w:p>
    <w:p w14:paraId="232A090E" w14:textId="685C7AB1" w:rsidR="00330164" w:rsidRPr="00364F78" w:rsidRDefault="00330164" w:rsidP="00E254C8">
      <w:pPr>
        <w:pStyle w:val="ListParagraph"/>
        <w:numPr>
          <w:ilvl w:val="0"/>
          <w:numId w:val="3"/>
        </w:numPr>
        <w:rPr>
          <w:rFonts w:ascii="Times New Roman" w:hAnsi="Times New Roman" w:cs="Times New Roman"/>
        </w:rPr>
      </w:pPr>
      <w:proofErr w:type="gramStart"/>
      <w:r w:rsidRPr="00364F78">
        <w:rPr>
          <w:rFonts w:ascii="Times New Roman" w:hAnsi="Times New Roman" w:cs="Times New Roman"/>
        </w:rPr>
        <w:t>applying</w:t>
      </w:r>
      <w:proofErr w:type="gramEnd"/>
      <w:r w:rsidRPr="00364F78">
        <w:rPr>
          <w:rFonts w:ascii="Times New Roman" w:hAnsi="Times New Roman" w:cs="Times New Roman"/>
        </w:rPr>
        <w:t xml:space="preserve"> Perkins test, business and contacts was not substantial enough</w:t>
      </w:r>
    </w:p>
    <w:p w14:paraId="1542CA6A" w14:textId="1FB204D9" w:rsidR="00330164" w:rsidRPr="00364F78" w:rsidRDefault="00330164" w:rsidP="00E254C8">
      <w:pPr>
        <w:pStyle w:val="ListParagraph"/>
        <w:numPr>
          <w:ilvl w:val="0"/>
          <w:numId w:val="3"/>
        </w:numPr>
        <w:rPr>
          <w:rFonts w:ascii="Times New Roman" w:hAnsi="Times New Roman" w:cs="Times New Roman"/>
        </w:rPr>
      </w:pPr>
      <w:proofErr w:type="gramStart"/>
      <w:r w:rsidRPr="00364F78">
        <w:rPr>
          <w:rFonts w:ascii="Times New Roman" w:hAnsi="Times New Roman" w:cs="Times New Roman"/>
        </w:rPr>
        <w:t>normally</w:t>
      </w:r>
      <w:proofErr w:type="gramEnd"/>
      <w:r w:rsidRPr="00364F78">
        <w:rPr>
          <w:rFonts w:ascii="Times New Roman" w:hAnsi="Times New Roman" w:cs="Times New Roman"/>
        </w:rPr>
        <w:t xml:space="preserve"> consider corporations and its subsidies separate and apart from owners, courts normally respect separate corporations</w:t>
      </w:r>
    </w:p>
    <w:p w14:paraId="2982F306" w14:textId="77777777" w:rsidR="00330164" w:rsidRPr="00364F78" w:rsidRDefault="00330164" w:rsidP="00330164">
      <w:pPr>
        <w:rPr>
          <w:rFonts w:ascii="Times New Roman" w:hAnsi="Times New Roman" w:cs="Times New Roman"/>
        </w:rPr>
      </w:pPr>
    </w:p>
    <w:p w14:paraId="086F6D26" w14:textId="62C535CD" w:rsidR="00330164" w:rsidRPr="00364F78" w:rsidRDefault="00330164" w:rsidP="00330164">
      <w:pPr>
        <w:rPr>
          <w:rFonts w:ascii="Times New Roman" w:hAnsi="Times New Roman" w:cs="Times New Roman"/>
        </w:rPr>
      </w:pPr>
      <w:r w:rsidRPr="00364F78">
        <w:rPr>
          <w:rFonts w:ascii="Times New Roman" w:hAnsi="Times New Roman" w:cs="Times New Roman"/>
        </w:rPr>
        <w:t>Community Trust Bancorp v. Community Trust Financial:</w:t>
      </w:r>
    </w:p>
    <w:p w14:paraId="07F38D4F" w14:textId="03A19126" w:rsidR="00330164" w:rsidRPr="00364F78" w:rsidRDefault="00330164" w:rsidP="00E254C8">
      <w:pPr>
        <w:pStyle w:val="ListParagraph"/>
        <w:numPr>
          <w:ilvl w:val="0"/>
          <w:numId w:val="3"/>
        </w:numPr>
        <w:rPr>
          <w:rFonts w:ascii="Times New Roman" w:hAnsi="Times New Roman" w:cs="Times New Roman"/>
        </w:rPr>
      </w:pPr>
      <w:proofErr w:type="gramStart"/>
      <w:r w:rsidRPr="00364F78">
        <w:rPr>
          <w:rFonts w:ascii="Times New Roman" w:hAnsi="Times New Roman" w:cs="Times New Roman"/>
        </w:rPr>
        <w:t>issue</w:t>
      </w:r>
      <w:proofErr w:type="gramEnd"/>
      <w:r w:rsidRPr="00364F78">
        <w:rPr>
          <w:rFonts w:ascii="Times New Roman" w:hAnsi="Times New Roman" w:cs="Times New Roman"/>
        </w:rPr>
        <w:t xml:space="preserve"> over use of banking website in state of Kentucky, plaintiff claims it was using the trademark ‘Community Trust’ for Kentucky bankers to confuse them into believing they were associated with the plaintiff’s bank, Defendants have no employees or offices in KY, located only in TX, LA, and MS, 4 customers who moved to Kentucky signed up for online banking with D</w:t>
      </w:r>
    </w:p>
    <w:p w14:paraId="18B183F9" w14:textId="2DA1AA00" w:rsidR="00330164" w:rsidRPr="00364F78" w:rsidRDefault="00330164"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Was there general or specific jurisdiction over the D? Does the case arise out of D’s contacts with the forum (Judge Blackman’s test) – </w:t>
      </w:r>
      <w:proofErr w:type="gramStart"/>
      <w:r w:rsidRPr="00364F78">
        <w:rPr>
          <w:rFonts w:ascii="Times New Roman" w:hAnsi="Times New Roman" w:cs="Times New Roman"/>
        </w:rPr>
        <w:t>Yes.</w:t>
      </w:r>
      <w:proofErr w:type="gramEnd"/>
    </w:p>
    <w:p w14:paraId="2E038ECE" w14:textId="40191C28" w:rsidR="00330164" w:rsidRPr="00364F78" w:rsidRDefault="00330164"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D passed the BK test under J. Ginsberg’s stream of commerce </w:t>
      </w:r>
      <w:r w:rsidR="00C43B63" w:rsidRPr="00364F78">
        <w:rPr>
          <w:rFonts w:ascii="Times New Roman" w:hAnsi="Times New Roman" w:cs="Times New Roman"/>
        </w:rPr>
        <w:t xml:space="preserve">rule but would not satisfy either Kennedy or </w:t>
      </w:r>
      <w:proofErr w:type="spellStart"/>
      <w:r w:rsidR="00C43B63" w:rsidRPr="00364F78">
        <w:rPr>
          <w:rFonts w:ascii="Times New Roman" w:hAnsi="Times New Roman" w:cs="Times New Roman"/>
        </w:rPr>
        <w:t>Bryer’s</w:t>
      </w:r>
      <w:proofErr w:type="spellEnd"/>
      <w:r w:rsidR="00C43B63" w:rsidRPr="00364F78">
        <w:rPr>
          <w:rFonts w:ascii="Times New Roman" w:hAnsi="Times New Roman" w:cs="Times New Roman"/>
        </w:rPr>
        <w:t xml:space="preserve"> requirements </w:t>
      </w:r>
    </w:p>
    <w:p w14:paraId="6D18DFB6" w14:textId="777EB665" w:rsidR="00FF68F3" w:rsidRPr="00364F78" w:rsidRDefault="00FF68F3"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Websites: can you be pulled into court anywhere? Ginsberg – yes (too broad), </w:t>
      </w:r>
      <w:proofErr w:type="spellStart"/>
      <w:r w:rsidRPr="00364F78">
        <w:rPr>
          <w:rFonts w:ascii="Times New Roman" w:hAnsi="Times New Roman" w:cs="Times New Roman"/>
        </w:rPr>
        <w:t>Bryer</w:t>
      </w:r>
      <w:proofErr w:type="spellEnd"/>
      <w:r w:rsidRPr="00364F78">
        <w:rPr>
          <w:rFonts w:ascii="Times New Roman" w:hAnsi="Times New Roman" w:cs="Times New Roman"/>
        </w:rPr>
        <w:t xml:space="preserve"> – middle ground, only if you do a lot of business in forum</w:t>
      </w:r>
    </w:p>
    <w:p w14:paraId="53283BA6" w14:textId="77777777" w:rsidR="00FF68F3" w:rsidRPr="00364F78" w:rsidRDefault="00FF68F3" w:rsidP="00FF68F3">
      <w:pPr>
        <w:rPr>
          <w:rFonts w:ascii="Times New Roman" w:hAnsi="Times New Roman" w:cs="Times New Roman"/>
        </w:rPr>
      </w:pPr>
    </w:p>
    <w:p w14:paraId="532E26C7" w14:textId="4B479E51" w:rsidR="00FF68F3" w:rsidRPr="00364F78" w:rsidRDefault="00884994" w:rsidP="00FF68F3">
      <w:pPr>
        <w:rPr>
          <w:rFonts w:ascii="Times New Roman" w:hAnsi="Times New Roman" w:cs="Times New Roman"/>
        </w:rPr>
      </w:pPr>
      <w:r w:rsidRPr="00364F78">
        <w:rPr>
          <w:rFonts w:ascii="Times New Roman" w:hAnsi="Times New Roman" w:cs="Times New Roman"/>
        </w:rPr>
        <w:t xml:space="preserve">Shaffer v. </w:t>
      </w:r>
      <w:proofErr w:type="spellStart"/>
      <w:r w:rsidRPr="00364F78">
        <w:rPr>
          <w:rFonts w:ascii="Times New Roman" w:hAnsi="Times New Roman" w:cs="Times New Roman"/>
        </w:rPr>
        <w:t>Heitner</w:t>
      </w:r>
      <w:proofErr w:type="spellEnd"/>
      <w:r w:rsidRPr="00364F78">
        <w:rPr>
          <w:rFonts w:ascii="Times New Roman" w:hAnsi="Times New Roman" w:cs="Times New Roman"/>
        </w:rPr>
        <w:t>:</w:t>
      </w:r>
    </w:p>
    <w:p w14:paraId="1CF484B5" w14:textId="21EF54A7" w:rsidR="00884994" w:rsidRPr="00364F78" w:rsidRDefault="00884994" w:rsidP="00E254C8">
      <w:pPr>
        <w:pStyle w:val="ListParagraph"/>
        <w:numPr>
          <w:ilvl w:val="0"/>
          <w:numId w:val="3"/>
        </w:numPr>
        <w:rPr>
          <w:rFonts w:ascii="Times New Roman" w:hAnsi="Times New Roman" w:cs="Times New Roman"/>
        </w:rPr>
      </w:pPr>
      <w:proofErr w:type="spellStart"/>
      <w:r w:rsidRPr="00364F78">
        <w:rPr>
          <w:rFonts w:ascii="Times New Roman" w:hAnsi="Times New Roman" w:cs="Times New Roman"/>
        </w:rPr>
        <w:t>Heitner</w:t>
      </w:r>
      <w:proofErr w:type="spellEnd"/>
      <w:r w:rsidRPr="00364F78">
        <w:rPr>
          <w:rFonts w:ascii="Times New Roman" w:hAnsi="Times New Roman" w:cs="Times New Roman"/>
        </w:rPr>
        <w:t xml:space="preserve"> (P) owned one share of Greyhound stoc</w:t>
      </w:r>
      <w:r w:rsidR="007B001A" w:rsidRPr="00364F78">
        <w:rPr>
          <w:rFonts w:ascii="Times New Roman" w:hAnsi="Times New Roman" w:cs="Times New Roman"/>
        </w:rPr>
        <w:t>k</w:t>
      </w:r>
      <w:r w:rsidRPr="00364F78">
        <w:rPr>
          <w:rFonts w:ascii="Times New Roman" w:hAnsi="Times New Roman" w:cs="Times New Roman"/>
        </w:rPr>
        <w:t xml:space="preserve">. P filed a motion for sequestration of stock owned by 21 of the defendants in order to obtain quasi-in-rem jurisdiction. The legal </w:t>
      </w:r>
      <w:proofErr w:type="spellStart"/>
      <w:r w:rsidRPr="00364F78">
        <w:rPr>
          <w:rFonts w:ascii="Times New Roman" w:hAnsi="Times New Roman" w:cs="Times New Roman"/>
        </w:rPr>
        <w:t>situs</w:t>
      </w:r>
      <w:proofErr w:type="spellEnd"/>
      <w:r w:rsidRPr="00364F78">
        <w:rPr>
          <w:rFonts w:ascii="Times New Roman" w:hAnsi="Times New Roman" w:cs="Times New Roman"/>
        </w:rPr>
        <w:t xml:space="preserve"> of the stock was deemed to be in Delaware.</w:t>
      </w:r>
      <w:r w:rsidR="00A42728" w:rsidRPr="00364F78">
        <w:rPr>
          <w:rFonts w:ascii="Times New Roman" w:hAnsi="Times New Roman" w:cs="Times New Roman"/>
        </w:rPr>
        <w:t xml:space="preserve"> Used DE sequestration statute to seize stocks against Greyhound (incorporated in DE, main place of business in AZ). </w:t>
      </w:r>
    </w:p>
    <w:p w14:paraId="266450B6" w14:textId="77777777" w:rsidR="00A42728" w:rsidRPr="00364F78" w:rsidRDefault="00884994" w:rsidP="00E254C8">
      <w:pPr>
        <w:pStyle w:val="ListParagraph"/>
        <w:numPr>
          <w:ilvl w:val="0"/>
          <w:numId w:val="3"/>
        </w:numPr>
        <w:rPr>
          <w:rFonts w:ascii="Times New Roman" w:hAnsi="Times New Roman" w:cs="Times New Roman"/>
        </w:rPr>
      </w:pPr>
      <w:r w:rsidRPr="00364F78">
        <w:rPr>
          <w:rFonts w:ascii="Times New Roman" w:hAnsi="Times New Roman" w:cs="Times New Roman"/>
        </w:rPr>
        <w:t>Quasi in Rem II: seize property solely to bring D into courts jurisdiction</w:t>
      </w:r>
    </w:p>
    <w:p w14:paraId="52562C5B" w14:textId="5D414416" w:rsidR="00A42728" w:rsidRPr="00364F78" w:rsidRDefault="00116A47" w:rsidP="00E254C8">
      <w:pPr>
        <w:pStyle w:val="ListParagraph"/>
        <w:numPr>
          <w:ilvl w:val="0"/>
          <w:numId w:val="3"/>
        </w:numPr>
        <w:rPr>
          <w:rFonts w:ascii="Times New Roman" w:hAnsi="Times New Roman" w:cs="Times New Roman"/>
        </w:rPr>
      </w:pPr>
      <w:r w:rsidRPr="00364F78">
        <w:rPr>
          <w:rFonts w:ascii="Times New Roman" w:hAnsi="Times New Roman" w:cs="Times New Roman"/>
        </w:rPr>
        <w:t>S</w:t>
      </w:r>
      <w:r w:rsidR="00A42728" w:rsidRPr="00364F78">
        <w:rPr>
          <w:rFonts w:ascii="Times New Roman" w:hAnsi="Times New Roman" w:cs="Times New Roman"/>
        </w:rPr>
        <w:t>tate cannot obtain personal jurisdiction over a party based only own party’s ownership of property in the state</w:t>
      </w:r>
    </w:p>
    <w:p w14:paraId="12FAB3A4" w14:textId="2F34756D" w:rsidR="00496DD7" w:rsidRPr="00364F78" w:rsidRDefault="00A42728"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Quasi in rem jurisdiction is subject to the constitutional requirements of minimum contacts per </w:t>
      </w:r>
      <w:r w:rsidR="00496DD7" w:rsidRPr="00364F78">
        <w:rPr>
          <w:rFonts w:ascii="Times New Roman" w:hAnsi="Times New Roman" w:cs="Times New Roman"/>
        </w:rPr>
        <w:t>BK</w:t>
      </w:r>
      <w:r w:rsidR="00C375A2" w:rsidRPr="00364F78">
        <w:rPr>
          <w:rFonts w:ascii="Times New Roman" w:hAnsi="Times New Roman" w:cs="Times New Roman"/>
        </w:rPr>
        <w:t>. ALL assertions of state court jurisdiction must be evaluat</w:t>
      </w:r>
      <w:r w:rsidR="00116A47" w:rsidRPr="00364F78">
        <w:rPr>
          <w:rFonts w:ascii="Times New Roman" w:hAnsi="Times New Roman" w:cs="Times New Roman"/>
        </w:rPr>
        <w:t>ed</w:t>
      </w:r>
      <w:r w:rsidR="00C375A2" w:rsidRPr="00364F78">
        <w:rPr>
          <w:rFonts w:ascii="Times New Roman" w:hAnsi="Times New Roman" w:cs="Times New Roman"/>
        </w:rPr>
        <w:t xml:space="preserve"> per Int’l Shoe and BK</w:t>
      </w:r>
    </w:p>
    <w:p w14:paraId="25C2ACF7" w14:textId="5BC5DAA2" w:rsidR="00496DD7" w:rsidRPr="00364F78" w:rsidRDefault="00496DD7" w:rsidP="00E254C8">
      <w:pPr>
        <w:pStyle w:val="ListParagraph"/>
        <w:numPr>
          <w:ilvl w:val="1"/>
          <w:numId w:val="3"/>
        </w:numPr>
        <w:rPr>
          <w:rFonts w:ascii="Times New Roman" w:hAnsi="Times New Roman" w:cs="Times New Roman"/>
        </w:rPr>
      </w:pPr>
      <w:r w:rsidRPr="00364F78">
        <w:rPr>
          <w:rFonts w:ascii="Times New Roman" w:hAnsi="Times New Roman" w:cs="Times New Roman"/>
        </w:rPr>
        <w:t xml:space="preserve">Sovereignty branch </w:t>
      </w:r>
      <w:r w:rsidR="00E50E45" w:rsidRPr="00364F78">
        <w:rPr>
          <w:rFonts w:ascii="Times New Roman" w:hAnsi="Times New Roman" w:cs="Times New Roman"/>
        </w:rPr>
        <w:t>met because company incorporated in DE, purposefully availed itself of the benefits there</w:t>
      </w:r>
    </w:p>
    <w:p w14:paraId="12792F07" w14:textId="4FFA388C" w:rsidR="00496DD7" w:rsidRPr="00364F78" w:rsidRDefault="00496DD7" w:rsidP="00E254C8">
      <w:pPr>
        <w:pStyle w:val="ListParagraph"/>
        <w:numPr>
          <w:ilvl w:val="1"/>
          <w:numId w:val="3"/>
        </w:numPr>
        <w:rPr>
          <w:rFonts w:ascii="Times New Roman" w:hAnsi="Times New Roman" w:cs="Times New Roman"/>
        </w:rPr>
      </w:pPr>
      <w:r w:rsidRPr="00364F78">
        <w:rPr>
          <w:rFonts w:ascii="Times New Roman" w:hAnsi="Times New Roman" w:cs="Times New Roman"/>
        </w:rPr>
        <w:t>Fairness branch reaches in both directions, probably not met</w:t>
      </w:r>
    </w:p>
    <w:p w14:paraId="73774148" w14:textId="5564ED62" w:rsidR="00D4062C" w:rsidRPr="00364F78" w:rsidRDefault="00D4062C" w:rsidP="00E254C8">
      <w:pPr>
        <w:pStyle w:val="ListParagraph"/>
        <w:numPr>
          <w:ilvl w:val="0"/>
          <w:numId w:val="3"/>
        </w:numPr>
        <w:rPr>
          <w:rFonts w:ascii="Times New Roman" w:hAnsi="Times New Roman" w:cs="Times New Roman"/>
        </w:rPr>
      </w:pPr>
      <w:r w:rsidRPr="00364F78">
        <w:rPr>
          <w:rFonts w:ascii="Times New Roman" w:hAnsi="Times New Roman" w:cs="Times New Roman"/>
        </w:rPr>
        <w:t>Court ruled it did not meet sovereignty branch – got it wrong</w:t>
      </w:r>
      <w:r w:rsidR="00765D98" w:rsidRPr="00364F78">
        <w:rPr>
          <w:rFonts w:ascii="Times New Roman" w:hAnsi="Times New Roman" w:cs="Times New Roman"/>
        </w:rPr>
        <w:t xml:space="preserve"> (J. Marshall)</w:t>
      </w:r>
    </w:p>
    <w:p w14:paraId="2401350C" w14:textId="77777777" w:rsidR="000E68BF" w:rsidRPr="00364F78" w:rsidRDefault="00051B28" w:rsidP="00E254C8">
      <w:pPr>
        <w:pStyle w:val="ListParagraph"/>
        <w:numPr>
          <w:ilvl w:val="0"/>
          <w:numId w:val="3"/>
        </w:numPr>
        <w:rPr>
          <w:rFonts w:ascii="Times New Roman" w:hAnsi="Times New Roman" w:cs="Times New Roman"/>
        </w:rPr>
      </w:pPr>
      <w:proofErr w:type="gramStart"/>
      <w:r w:rsidRPr="00364F78">
        <w:rPr>
          <w:rFonts w:ascii="Times New Roman" w:eastAsia="Times New Roman" w:hAnsi="Times New Roman" w:cs="Times New Roman"/>
          <w:color w:val="000000"/>
          <w:shd w:val="clear" w:color="auto" w:fill="FFFFFF"/>
        </w:rPr>
        <w:t>mere</w:t>
      </w:r>
      <w:proofErr w:type="gramEnd"/>
      <w:r w:rsidRPr="00364F78">
        <w:rPr>
          <w:rFonts w:ascii="Times New Roman" w:eastAsia="Times New Roman" w:hAnsi="Times New Roman" w:cs="Times New Roman"/>
          <w:color w:val="000000"/>
          <w:shd w:val="clear" w:color="auto" w:fill="FFFFFF"/>
        </w:rPr>
        <w:t xml:space="preserve"> ownership of property in a state is not a sufficient contact to subject the property owner to a lawsuit in that state, </w:t>
      </w:r>
      <w:r w:rsidRPr="00364F78">
        <w:rPr>
          <w:rFonts w:ascii="Times New Roman" w:eastAsia="Times New Roman" w:hAnsi="Times New Roman" w:cs="Times New Roman"/>
          <w:i/>
          <w:iCs/>
          <w:color w:val="000000"/>
          <w:shd w:val="clear" w:color="auto" w:fill="FFFFFF"/>
        </w:rPr>
        <w:t>unless</w:t>
      </w:r>
      <w:r w:rsidRPr="00364F78">
        <w:rPr>
          <w:rFonts w:ascii="Times New Roman" w:eastAsia="Times New Roman" w:hAnsi="Times New Roman" w:cs="Times New Roman"/>
          <w:color w:val="000000"/>
          <w:shd w:val="clear" w:color="auto" w:fill="FFFFFF"/>
        </w:rPr>
        <w:t xml:space="preserve"> that property is the issue of the lawsuit. </w:t>
      </w:r>
    </w:p>
    <w:p w14:paraId="371C1DBB" w14:textId="5D5CC70D" w:rsidR="00051B28" w:rsidRPr="00364F78" w:rsidRDefault="00051B28" w:rsidP="00E254C8">
      <w:pPr>
        <w:pStyle w:val="ListParagraph"/>
        <w:numPr>
          <w:ilvl w:val="0"/>
          <w:numId w:val="3"/>
        </w:numPr>
        <w:rPr>
          <w:rFonts w:ascii="Times New Roman" w:hAnsi="Times New Roman" w:cs="Times New Roman"/>
        </w:rPr>
      </w:pPr>
      <w:r w:rsidRPr="00364F78">
        <w:rPr>
          <w:rFonts w:ascii="Times New Roman" w:eastAsia="Times New Roman" w:hAnsi="Times New Roman" w:cs="Times New Roman"/>
          <w:color w:val="000000"/>
          <w:shd w:val="clear" w:color="auto" w:fill="FFFFFF"/>
        </w:rPr>
        <w:t>The state in which property is located will still generally have personal jurisdiction over disputes concerning the </w:t>
      </w:r>
      <w:r w:rsidRPr="00364F78">
        <w:rPr>
          <w:rFonts w:ascii="Times New Roman" w:eastAsia="Times New Roman" w:hAnsi="Times New Roman" w:cs="Times New Roman"/>
          <w:i/>
          <w:iCs/>
          <w:color w:val="000000"/>
          <w:shd w:val="clear" w:color="auto" w:fill="FFFFFF"/>
        </w:rPr>
        <w:t>ownership</w:t>
      </w:r>
      <w:r w:rsidRPr="00364F78">
        <w:rPr>
          <w:rFonts w:ascii="Times New Roman" w:eastAsia="Times New Roman" w:hAnsi="Times New Roman" w:cs="Times New Roman"/>
          <w:color w:val="000000"/>
          <w:shd w:val="clear" w:color="auto" w:fill="FFFFFF"/>
        </w:rPr>
        <w:t> of property within that state, because the owner will be receiving the benefits and protections of that state</w:t>
      </w:r>
    </w:p>
    <w:p w14:paraId="02BE40D6" w14:textId="77777777" w:rsidR="00051B28" w:rsidRPr="00364F78" w:rsidRDefault="00051B28" w:rsidP="00051B28">
      <w:pPr>
        <w:rPr>
          <w:rFonts w:ascii="Times New Roman" w:hAnsi="Times New Roman" w:cs="Times New Roman"/>
        </w:rPr>
      </w:pPr>
    </w:p>
    <w:p w14:paraId="27630AB3" w14:textId="59D0126A" w:rsidR="007F1880" w:rsidRPr="00364F78" w:rsidRDefault="007F1880" w:rsidP="00051B28">
      <w:pPr>
        <w:rPr>
          <w:rFonts w:ascii="Times New Roman" w:hAnsi="Times New Roman" w:cs="Times New Roman"/>
        </w:rPr>
      </w:pPr>
      <w:r w:rsidRPr="00364F78">
        <w:rPr>
          <w:rFonts w:ascii="Times New Roman" w:hAnsi="Times New Roman" w:cs="Times New Roman"/>
        </w:rPr>
        <w:t>Limited appearance v. Special appearance:</w:t>
      </w:r>
    </w:p>
    <w:p w14:paraId="1BA61FCC" w14:textId="77777777" w:rsidR="00BC4CB7" w:rsidRPr="00364F78" w:rsidRDefault="007F1880" w:rsidP="00E254C8">
      <w:pPr>
        <w:pStyle w:val="ListParagraph"/>
        <w:numPr>
          <w:ilvl w:val="0"/>
          <w:numId w:val="3"/>
        </w:numPr>
        <w:rPr>
          <w:rFonts w:ascii="Times New Roman" w:eastAsia="Times New Roman" w:hAnsi="Times New Roman" w:cs="Times New Roman"/>
          <w:color w:val="000000"/>
          <w:shd w:val="clear" w:color="auto" w:fill="FFFFFF"/>
        </w:rPr>
      </w:pPr>
      <w:r w:rsidRPr="00364F78">
        <w:rPr>
          <w:rFonts w:ascii="Times New Roman" w:eastAsia="Times New Roman" w:hAnsi="Times New Roman" w:cs="Times New Roman"/>
          <w:color w:val="000000"/>
          <w:shd w:val="clear" w:color="auto" w:fill="FFFFFF"/>
        </w:rPr>
        <w:t xml:space="preserve">A special appearance is a procedural </w:t>
      </w:r>
      <w:proofErr w:type="gramStart"/>
      <w:r w:rsidRPr="00364F78">
        <w:rPr>
          <w:rFonts w:ascii="Times New Roman" w:eastAsia="Times New Roman" w:hAnsi="Times New Roman" w:cs="Times New Roman"/>
          <w:color w:val="000000"/>
          <w:shd w:val="clear" w:color="auto" w:fill="FFFFFF"/>
        </w:rPr>
        <w:t>device which</w:t>
      </w:r>
      <w:proofErr w:type="gramEnd"/>
      <w:r w:rsidRPr="00364F78">
        <w:rPr>
          <w:rFonts w:ascii="Times New Roman" w:eastAsia="Times New Roman" w:hAnsi="Times New Roman" w:cs="Times New Roman"/>
          <w:color w:val="000000"/>
          <w:shd w:val="clear" w:color="auto" w:fill="FFFFFF"/>
        </w:rPr>
        <w:t xml:space="preserve"> enables the defendant to appear solely for the purpose of raising the jurisdictional question, and if so limited does not subject the defendant to the consequences of a general appearance. </w:t>
      </w:r>
    </w:p>
    <w:p w14:paraId="3D6CE99C" w14:textId="57F1DDDE" w:rsidR="007F1880" w:rsidRPr="00364F78" w:rsidRDefault="00BC4CB7" w:rsidP="00E254C8">
      <w:pPr>
        <w:pStyle w:val="ListParagraph"/>
        <w:numPr>
          <w:ilvl w:val="0"/>
          <w:numId w:val="3"/>
        </w:numPr>
        <w:rPr>
          <w:rFonts w:ascii="Times New Roman" w:eastAsia="Times New Roman" w:hAnsi="Times New Roman" w:cs="Times New Roman"/>
          <w:color w:val="000000"/>
          <w:shd w:val="clear" w:color="auto" w:fill="FFFFFF"/>
        </w:rPr>
      </w:pPr>
      <w:r w:rsidRPr="00364F78">
        <w:rPr>
          <w:rFonts w:ascii="Times New Roman" w:eastAsia="Times New Roman" w:hAnsi="Times New Roman" w:cs="Times New Roman"/>
          <w:color w:val="000000"/>
          <w:shd w:val="clear" w:color="auto" w:fill="FFFFFF"/>
        </w:rPr>
        <w:t xml:space="preserve">A limited appearance </w:t>
      </w:r>
      <w:r w:rsidR="007F1880" w:rsidRPr="00364F78">
        <w:rPr>
          <w:rFonts w:ascii="Times New Roman" w:eastAsia="Times New Roman" w:hAnsi="Times New Roman" w:cs="Times New Roman"/>
          <w:color w:val="000000"/>
          <w:shd w:val="clear" w:color="auto" w:fill="FFFFFF"/>
        </w:rPr>
        <w:t>seeks to avoid conversion of in rem jurisdiction into personal jurisdiction by defending the action on the merits. It enables the defendant to appear ‘for purposes of litigating the merits but limited to those claims which could be constitutionally adjudicated by the court in his absence by virtue of its in rem jurisdiction.’"</w:t>
      </w:r>
    </w:p>
    <w:p w14:paraId="74D960BE" w14:textId="77777777" w:rsidR="00BC4CB7" w:rsidRPr="00364F78" w:rsidRDefault="00BC4CB7" w:rsidP="00BC4CB7">
      <w:pPr>
        <w:rPr>
          <w:rFonts w:ascii="Times New Roman" w:eastAsia="Times New Roman" w:hAnsi="Times New Roman" w:cs="Times New Roman"/>
          <w:color w:val="000000"/>
          <w:shd w:val="clear" w:color="auto" w:fill="FFFFFF"/>
        </w:rPr>
      </w:pPr>
    </w:p>
    <w:p w14:paraId="0EF2A58D" w14:textId="0DC5BFB5" w:rsidR="00A5739D" w:rsidRPr="00364F78" w:rsidRDefault="00A5739D" w:rsidP="00BC4CB7">
      <w:pPr>
        <w:rPr>
          <w:rFonts w:ascii="Times New Roman" w:eastAsia="Times New Roman" w:hAnsi="Times New Roman" w:cs="Times New Roman"/>
          <w:i/>
          <w:color w:val="000000"/>
          <w:shd w:val="clear" w:color="auto" w:fill="FFFFFF"/>
        </w:rPr>
      </w:pPr>
      <w:r w:rsidRPr="00364F78">
        <w:rPr>
          <w:rFonts w:ascii="Times New Roman" w:eastAsia="Times New Roman" w:hAnsi="Times New Roman" w:cs="Times New Roman"/>
          <w:i/>
          <w:color w:val="000000"/>
          <w:shd w:val="clear" w:color="auto" w:fill="FFFFFF"/>
        </w:rPr>
        <w:t>Territoriality:</w:t>
      </w:r>
    </w:p>
    <w:p w14:paraId="3058D934" w14:textId="7770872C" w:rsidR="00BC4CB7" w:rsidRPr="00364F78" w:rsidRDefault="00BC4CB7" w:rsidP="00BC4CB7">
      <w:pPr>
        <w:rPr>
          <w:rFonts w:ascii="Times New Roman" w:eastAsia="Times New Roman" w:hAnsi="Times New Roman" w:cs="Times New Roman"/>
          <w:color w:val="000000"/>
          <w:shd w:val="clear" w:color="auto" w:fill="FFFFFF"/>
        </w:rPr>
      </w:pPr>
      <w:r w:rsidRPr="00364F78">
        <w:rPr>
          <w:rFonts w:ascii="Times New Roman" w:eastAsia="Times New Roman" w:hAnsi="Times New Roman" w:cs="Times New Roman"/>
          <w:color w:val="000000"/>
          <w:shd w:val="clear" w:color="auto" w:fill="FFFFFF"/>
        </w:rPr>
        <w:t>Burnham v. Superior Court:</w:t>
      </w:r>
    </w:p>
    <w:p w14:paraId="5B917CE0" w14:textId="1D5922BD" w:rsidR="00BC4CB7" w:rsidRPr="00364F78" w:rsidRDefault="00BC4CB7" w:rsidP="00E254C8">
      <w:pPr>
        <w:pStyle w:val="ListParagraph"/>
        <w:numPr>
          <w:ilvl w:val="0"/>
          <w:numId w:val="3"/>
        </w:numPr>
        <w:rPr>
          <w:rFonts w:ascii="Times New Roman" w:eastAsia="Times New Roman" w:hAnsi="Times New Roman" w:cs="Times New Roman"/>
          <w:color w:val="000000"/>
          <w:shd w:val="clear" w:color="auto" w:fill="FFFFFF"/>
        </w:rPr>
      </w:pPr>
      <w:proofErr w:type="gramStart"/>
      <w:r w:rsidRPr="00364F78">
        <w:rPr>
          <w:rFonts w:ascii="Times New Roman" w:eastAsia="Times New Roman" w:hAnsi="Times New Roman" w:cs="Times New Roman"/>
          <w:color w:val="000000"/>
          <w:shd w:val="clear" w:color="auto" w:fill="FFFFFF"/>
        </w:rPr>
        <w:t>divorce</w:t>
      </w:r>
      <w:proofErr w:type="gramEnd"/>
      <w:r w:rsidRPr="00364F78">
        <w:rPr>
          <w:rFonts w:ascii="Times New Roman" w:eastAsia="Times New Roman" w:hAnsi="Times New Roman" w:cs="Times New Roman"/>
          <w:color w:val="000000"/>
          <w:shd w:val="clear" w:color="auto" w:fill="FFFFFF"/>
        </w:rPr>
        <w:t xml:space="preserve"> case, husband travels to CA for business where wife has him served with process</w:t>
      </w:r>
    </w:p>
    <w:p w14:paraId="32FE8F1B" w14:textId="393C23D0" w:rsidR="00BC4CB7" w:rsidRPr="00364F78" w:rsidRDefault="00BC4CB7" w:rsidP="00E254C8">
      <w:pPr>
        <w:pStyle w:val="ListParagraph"/>
        <w:numPr>
          <w:ilvl w:val="0"/>
          <w:numId w:val="3"/>
        </w:numPr>
        <w:rPr>
          <w:rFonts w:ascii="Times New Roman" w:eastAsia="Times New Roman" w:hAnsi="Times New Roman" w:cs="Times New Roman"/>
          <w:color w:val="000000"/>
          <w:shd w:val="clear" w:color="auto" w:fill="FFFFFF"/>
        </w:rPr>
      </w:pPr>
      <w:r w:rsidRPr="00364F78">
        <w:rPr>
          <w:rFonts w:ascii="Times New Roman" w:eastAsia="Times New Roman" w:hAnsi="Times New Roman" w:cs="Times New Roman"/>
          <w:color w:val="000000"/>
          <w:shd w:val="clear" w:color="auto" w:fill="FFFFFF"/>
        </w:rPr>
        <w:t xml:space="preserve">Court held in </w:t>
      </w:r>
      <w:proofErr w:type="spellStart"/>
      <w:r w:rsidRPr="00364F78">
        <w:rPr>
          <w:rFonts w:ascii="Times New Roman" w:eastAsia="Times New Roman" w:hAnsi="Times New Roman" w:cs="Times New Roman"/>
          <w:color w:val="000000"/>
          <w:shd w:val="clear" w:color="auto" w:fill="FFFFFF"/>
        </w:rPr>
        <w:t>personam</w:t>
      </w:r>
      <w:proofErr w:type="spellEnd"/>
      <w:r w:rsidRPr="00364F78">
        <w:rPr>
          <w:rFonts w:ascii="Times New Roman" w:eastAsia="Times New Roman" w:hAnsi="Times New Roman" w:cs="Times New Roman"/>
          <w:color w:val="000000"/>
          <w:shd w:val="clear" w:color="auto" w:fill="FFFFFF"/>
        </w:rPr>
        <w:t xml:space="preserve"> jurisdiction is enough on its own even if he was there temporarily and did not have substantial contacts with the forum</w:t>
      </w:r>
      <w:r w:rsidR="004205F5" w:rsidRPr="00364F78">
        <w:rPr>
          <w:rFonts w:ascii="Times New Roman" w:eastAsia="Times New Roman" w:hAnsi="Times New Roman" w:cs="Times New Roman"/>
          <w:color w:val="000000"/>
          <w:shd w:val="clear" w:color="auto" w:fill="FFFFFF"/>
        </w:rPr>
        <w:t xml:space="preserve"> (uphold tradition)</w:t>
      </w:r>
    </w:p>
    <w:p w14:paraId="2AD445C4" w14:textId="0D8AFB4C" w:rsidR="00DB7041" w:rsidRPr="00364F78" w:rsidRDefault="00DB7041" w:rsidP="00E254C8">
      <w:pPr>
        <w:pStyle w:val="ListParagraph"/>
        <w:numPr>
          <w:ilvl w:val="0"/>
          <w:numId w:val="3"/>
        </w:numPr>
        <w:rPr>
          <w:rFonts w:ascii="Times New Roman" w:eastAsia="Times New Roman" w:hAnsi="Times New Roman" w:cs="Times New Roman"/>
          <w:color w:val="000000"/>
          <w:shd w:val="clear" w:color="auto" w:fill="FFFFFF"/>
        </w:rPr>
      </w:pPr>
      <w:r w:rsidRPr="00364F78">
        <w:rPr>
          <w:rFonts w:ascii="Times New Roman" w:eastAsia="Times New Roman" w:hAnsi="Times New Roman" w:cs="Times New Roman"/>
          <w:color w:val="000000"/>
          <w:shd w:val="clear" w:color="auto" w:fill="FFFFFF"/>
        </w:rPr>
        <w:t>Brought up 2 prongs of Pennoyer:</w:t>
      </w:r>
    </w:p>
    <w:p w14:paraId="2C853690" w14:textId="0BA40B2A" w:rsidR="00DB7041" w:rsidRPr="00364F78" w:rsidRDefault="00DB7041" w:rsidP="00E254C8">
      <w:pPr>
        <w:pStyle w:val="ListParagraph"/>
        <w:numPr>
          <w:ilvl w:val="1"/>
          <w:numId w:val="3"/>
        </w:numPr>
        <w:rPr>
          <w:rFonts w:ascii="Times New Roman" w:eastAsia="Times New Roman" w:hAnsi="Times New Roman" w:cs="Times New Roman"/>
          <w:color w:val="000000"/>
          <w:shd w:val="clear" w:color="auto" w:fill="FFFFFF"/>
        </w:rPr>
      </w:pPr>
      <w:r w:rsidRPr="00364F78">
        <w:rPr>
          <w:rFonts w:ascii="Times New Roman" w:eastAsia="Times New Roman" w:hAnsi="Times New Roman" w:cs="Times New Roman"/>
          <w:color w:val="000000"/>
          <w:shd w:val="clear" w:color="auto" w:fill="FFFFFF"/>
        </w:rPr>
        <w:t>Seizing property in Quasi in Rem II</w:t>
      </w:r>
      <w:r w:rsidR="002F2D75" w:rsidRPr="00364F78">
        <w:rPr>
          <w:rFonts w:ascii="Times New Roman" w:eastAsia="Times New Roman" w:hAnsi="Times New Roman" w:cs="Times New Roman"/>
          <w:color w:val="000000"/>
          <w:shd w:val="clear" w:color="auto" w:fill="FFFFFF"/>
        </w:rPr>
        <w:t xml:space="preserve"> action (Shaffer killed this prong)</w:t>
      </w:r>
    </w:p>
    <w:p w14:paraId="0DBFA184" w14:textId="27F8B4C1" w:rsidR="002F2D75" w:rsidRPr="00364F78" w:rsidRDefault="002F2D75" w:rsidP="00E254C8">
      <w:pPr>
        <w:pStyle w:val="ListParagraph"/>
        <w:numPr>
          <w:ilvl w:val="1"/>
          <w:numId w:val="3"/>
        </w:numPr>
        <w:rPr>
          <w:rFonts w:ascii="Times New Roman" w:eastAsia="Times New Roman" w:hAnsi="Times New Roman" w:cs="Times New Roman"/>
          <w:color w:val="000000"/>
          <w:shd w:val="clear" w:color="auto" w:fill="FFFFFF"/>
        </w:rPr>
      </w:pPr>
      <w:r w:rsidRPr="00364F78">
        <w:rPr>
          <w:rFonts w:ascii="Times New Roman" w:eastAsia="Times New Roman" w:hAnsi="Times New Roman" w:cs="Times New Roman"/>
          <w:color w:val="000000"/>
          <w:shd w:val="clear" w:color="auto" w:fill="FFFFFF"/>
        </w:rPr>
        <w:t xml:space="preserve">In </w:t>
      </w:r>
      <w:proofErr w:type="spellStart"/>
      <w:r w:rsidRPr="00364F78">
        <w:rPr>
          <w:rFonts w:ascii="Times New Roman" w:eastAsia="Times New Roman" w:hAnsi="Times New Roman" w:cs="Times New Roman"/>
          <w:color w:val="000000"/>
          <w:shd w:val="clear" w:color="auto" w:fill="FFFFFF"/>
        </w:rPr>
        <w:t>personam</w:t>
      </w:r>
      <w:proofErr w:type="spellEnd"/>
      <w:r w:rsidRPr="00364F78">
        <w:rPr>
          <w:rFonts w:ascii="Times New Roman" w:eastAsia="Times New Roman" w:hAnsi="Times New Roman" w:cs="Times New Roman"/>
          <w:color w:val="000000"/>
          <w:shd w:val="clear" w:color="auto" w:fill="FFFFFF"/>
        </w:rPr>
        <w:t xml:space="preserve"> service of process (still upheld)</w:t>
      </w:r>
    </w:p>
    <w:p w14:paraId="34571250" w14:textId="77777777" w:rsidR="00A5739D" w:rsidRPr="00364F78" w:rsidRDefault="00A5739D" w:rsidP="005C14BD">
      <w:pPr>
        <w:rPr>
          <w:rFonts w:ascii="Times New Roman" w:eastAsia="Times New Roman" w:hAnsi="Times New Roman" w:cs="Times New Roman"/>
          <w:i/>
          <w:color w:val="000000"/>
          <w:shd w:val="clear" w:color="auto" w:fill="FFFFFF"/>
        </w:rPr>
      </w:pPr>
    </w:p>
    <w:p w14:paraId="3A9560FB" w14:textId="69AAF2DF" w:rsidR="005C14BD" w:rsidRPr="00364F78" w:rsidRDefault="00A5739D" w:rsidP="005C14BD">
      <w:pPr>
        <w:rPr>
          <w:rFonts w:ascii="Times New Roman" w:eastAsia="Times New Roman" w:hAnsi="Times New Roman" w:cs="Times New Roman"/>
          <w:i/>
          <w:color w:val="000000"/>
          <w:shd w:val="clear" w:color="auto" w:fill="FFFFFF"/>
        </w:rPr>
      </w:pPr>
      <w:r w:rsidRPr="00364F78">
        <w:rPr>
          <w:rFonts w:ascii="Times New Roman" w:eastAsia="Times New Roman" w:hAnsi="Times New Roman" w:cs="Times New Roman"/>
          <w:i/>
          <w:color w:val="000000"/>
          <w:shd w:val="clear" w:color="auto" w:fill="FFFFFF"/>
        </w:rPr>
        <w:t>Federal Court jurisdiction</w:t>
      </w:r>
      <w:r w:rsidR="0032468A" w:rsidRPr="00364F78">
        <w:rPr>
          <w:rFonts w:ascii="Times New Roman" w:eastAsia="Times New Roman" w:hAnsi="Times New Roman" w:cs="Times New Roman"/>
          <w:i/>
          <w:color w:val="000000"/>
          <w:shd w:val="clear" w:color="auto" w:fill="FFFFFF"/>
        </w:rPr>
        <w:t>:</w:t>
      </w:r>
    </w:p>
    <w:p w14:paraId="7922C4D3" w14:textId="1BDCD87C" w:rsidR="005C14BD" w:rsidRPr="00364F78" w:rsidRDefault="005C14BD" w:rsidP="005C14BD">
      <w:pPr>
        <w:rPr>
          <w:rFonts w:ascii="Times New Roman" w:eastAsia="Times New Roman" w:hAnsi="Times New Roman" w:cs="Times New Roman"/>
          <w:color w:val="000000"/>
          <w:shd w:val="clear" w:color="auto" w:fill="FFFFFF"/>
        </w:rPr>
      </w:pPr>
      <w:proofErr w:type="spellStart"/>
      <w:r w:rsidRPr="00364F78">
        <w:rPr>
          <w:rFonts w:ascii="Times New Roman" w:eastAsia="Times New Roman" w:hAnsi="Times New Roman" w:cs="Times New Roman"/>
          <w:color w:val="000000"/>
          <w:shd w:val="clear" w:color="auto" w:fill="FFFFFF"/>
        </w:rPr>
        <w:t>DeJames</w:t>
      </w:r>
      <w:proofErr w:type="spellEnd"/>
      <w:r w:rsidRPr="00364F78">
        <w:rPr>
          <w:rFonts w:ascii="Times New Roman" w:eastAsia="Times New Roman" w:hAnsi="Times New Roman" w:cs="Times New Roman"/>
          <w:color w:val="000000"/>
          <w:shd w:val="clear" w:color="auto" w:fill="FFFFFF"/>
        </w:rPr>
        <w:t xml:space="preserve"> v. Magnificence Carriers Inc.</w:t>
      </w:r>
    </w:p>
    <w:p w14:paraId="004EE178" w14:textId="77777777" w:rsidR="008D289E" w:rsidRPr="00364F78" w:rsidRDefault="00012B12" w:rsidP="00E254C8">
      <w:pPr>
        <w:pStyle w:val="ListParagraph"/>
        <w:numPr>
          <w:ilvl w:val="0"/>
          <w:numId w:val="3"/>
        </w:numPr>
        <w:rPr>
          <w:rFonts w:ascii="Times New Roman" w:eastAsia="Times New Roman" w:hAnsi="Times New Roman" w:cs="Times New Roman"/>
          <w:color w:val="000000"/>
          <w:shd w:val="clear" w:color="auto" w:fill="FFFFFF"/>
        </w:rPr>
      </w:pPr>
      <w:proofErr w:type="spellStart"/>
      <w:r w:rsidRPr="00364F78">
        <w:rPr>
          <w:rFonts w:ascii="Times New Roman" w:eastAsia="Times New Roman" w:hAnsi="Times New Roman" w:cs="Times New Roman"/>
          <w:color w:val="000000"/>
          <w:shd w:val="clear" w:color="auto" w:fill="FFFFFF"/>
        </w:rPr>
        <w:t>DeJames</w:t>
      </w:r>
      <w:proofErr w:type="spellEnd"/>
      <w:r w:rsidRPr="00364F78">
        <w:rPr>
          <w:rFonts w:ascii="Times New Roman" w:eastAsia="Times New Roman" w:hAnsi="Times New Roman" w:cs="Times New Roman"/>
          <w:color w:val="000000"/>
          <w:shd w:val="clear" w:color="auto" w:fill="FFFFFF"/>
        </w:rPr>
        <w:t xml:space="preserve"> sues in NJ District Court against Hitachi</w:t>
      </w:r>
      <w:r w:rsidR="005A23FD" w:rsidRPr="00364F78">
        <w:rPr>
          <w:rFonts w:ascii="Times New Roman" w:eastAsia="Times New Roman" w:hAnsi="Times New Roman" w:cs="Times New Roman"/>
          <w:color w:val="000000"/>
          <w:shd w:val="clear" w:color="auto" w:fill="FFFFFF"/>
        </w:rPr>
        <w:t xml:space="preserve"> for defectively converting ship into automobile carrier in Japan, </w:t>
      </w:r>
      <w:r w:rsidR="005A23FD" w:rsidRPr="00364F78">
        <w:rPr>
          <w:rFonts w:ascii="Times New Roman" w:hAnsi="Times New Roman" w:cs="Times New Roman"/>
        </w:rPr>
        <w:t xml:space="preserve">defendant had contacts with U.S. but not NJ where the federal case would be heard; no jurisdiction </w:t>
      </w:r>
    </w:p>
    <w:p w14:paraId="69A07B7A" w14:textId="77777777" w:rsidR="008D289E" w:rsidRPr="00364F78" w:rsidRDefault="005A23FD"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In looking for minimal contacts, the court looks only to the contacts with the forum state, not the entire nation, when a case is heard in federal court. </w:t>
      </w:r>
    </w:p>
    <w:p w14:paraId="683B251F" w14:textId="77777777" w:rsidR="008D289E" w:rsidRPr="00364F78" w:rsidRDefault="005A23FD"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Apply FRCP 4k1A </w:t>
      </w:r>
    </w:p>
    <w:p w14:paraId="7CFF16F9" w14:textId="77777777" w:rsidR="008D289E" w:rsidRPr="00364F78" w:rsidRDefault="005A23FD"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Where service is </w:t>
      </w:r>
      <w:proofErr w:type="gramStart"/>
      <w:r w:rsidRPr="00364F78">
        <w:rPr>
          <w:rFonts w:ascii="Times New Roman" w:hAnsi="Times New Roman" w:cs="Times New Roman"/>
        </w:rPr>
        <w:t>effected</w:t>
      </w:r>
      <w:proofErr w:type="gramEnd"/>
      <w:r w:rsidRPr="00364F78">
        <w:rPr>
          <w:rFonts w:ascii="Times New Roman" w:hAnsi="Times New Roman" w:cs="Times New Roman"/>
        </w:rPr>
        <w:t xml:space="preserve"> by means of a state statute, a federal court must look to contacts within the state. </w:t>
      </w:r>
    </w:p>
    <w:p w14:paraId="4486D220" w14:textId="77777777" w:rsidR="008D289E" w:rsidRPr="00364F78" w:rsidRDefault="005A23FD"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When service is </w:t>
      </w:r>
      <w:proofErr w:type="gramStart"/>
      <w:r w:rsidRPr="00364F78">
        <w:rPr>
          <w:rFonts w:ascii="Times New Roman" w:hAnsi="Times New Roman" w:cs="Times New Roman"/>
        </w:rPr>
        <w:t>effected</w:t>
      </w:r>
      <w:proofErr w:type="gramEnd"/>
      <w:r w:rsidRPr="00364F78">
        <w:rPr>
          <w:rFonts w:ascii="Times New Roman" w:hAnsi="Times New Roman" w:cs="Times New Roman"/>
        </w:rPr>
        <w:t xml:space="preserve"> by means of a federal law, national contacts may be used as a basis (Rule 4k1D). </w:t>
      </w:r>
    </w:p>
    <w:p w14:paraId="63DFE66C" w14:textId="77777777" w:rsidR="008D289E" w:rsidRPr="00364F78" w:rsidRDefault="005A23FD"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Rule 4: Federal Summons Rules </w:t>
      </w:r>
    </w:p>
    <w:p w14:paraId="57D06EFC" w14:textId="5ADBB1DD" w:rsidR="008D289E" w:rsidRPr="00364F78" w:rsidRDefault="005A23FD" w:rsidP="00E254C8">
      <w:pPr>
        <w:pStyle w:val="ListParagraph"/>
        <w:numPr>
          <w:ilvl w:val="1"/>
          <w:numId w:val="3"/>
        </w:numPr>
        <w:rPr>
          <w:rFonts w:ascii="Times New Roman" w:hAnsi="Times New Roman" w:cs="Times New Roman"/>
        </w:rPr>
      </w:pPr>
      <w:r w:rsidRPr="00364F78">
        <w:rPr>
          <w:rFonts w:ascii="Times New Roman" w:hAnsi="Times New Roman" w:cs="Times New Roman"/>
        </w:rPr>
        <w:t>Rule 4k1A: party is amenable to federal suit whenever the party would be amenable to suit in the courts of the state in which the district</w:t>
      </w:r>
      <w:r w:rsidR="008D289E" w:rsidRPr="00364F78">
        <w:rPr>
          <w:rFonts w:ascii="Times New Roman" w:hAnsi="Times New Roman" w:cs="Times New Roman"/>
        </w:rPr>
        <w:t xml:space="preserve"> court sits (state’s long-arm) </w:t>
      </w:r>
      <w:r w:rsidR="00BB773B" w:rsidRPr="00364F78">
        <w:rPr>
          <w:rFonts w:ascii="Times New Roman" w:hAnsi="Times New Roman" w:cs="Times New Roman"/>
        </w:rPr>
        <w:t>– if NJ state court can assert jurisdiction, then so can federal court</w:t>
      </w:r>
    </w:p>
    <w:p w14:paraId="5085E229" w14:textId="662CBDDF" w:rsidR="008D289E" w:rsidRPr="00364F78" w:rsidRDefault="005A23FD" w:rsidP="00E254C8">
      <w:pPr>
        <w:pStyle w:val="ListParagraph"/>
        <w:numPr>
          <w:ilvl w:val="1"/>
          <w:numId w:val="3"/>
        </w:numPr>
        <w:rPr>
          <w:rFonts w:ascii="Times New Roman" w:hAnsi="Times New Roman" w:cs="Times New Roman"/>
        </w:rPr>
      </w:pPr>
      <w:r w:rsidRPr="00364F78">
        <w:rPr>
          <w:rFonts w:ascii="Times New Roman" w:hAnsi="Times New Roman" w:cs="Times New Roman"/>
        </w:rPr>
        <w:t xml:space="preserve">Rule 4k1B: joined party not more than 100 miles away from </w:t>
      </w:r>
      <w:r w:rsidR="00BB773B" w:rsidRPr="00364F78">
        <w:rPr>
          <w:rFonts w:ascii="Times New Roman" w:hAnsi="Times New Roman" w:cs="Times New Roman"/>
        </w:rPr>
        <w:t>place wher</w:t>
      </w:r>
      <w:r w:rsidRPr="00364F78">
        <w:rPr>
          <w:rFonts w:ascii="Times New Roman" w:hAnsi="Times New Roman" w:cs="Times New Roman"/>
        </w:rPr>
        <w:t xml:space="preserve">e summons issued </w:t>
      </w:r>
    </w:p>
    <w:p w14:paraId="36ABB874" w14:textId="3B421536" w:rsidR="005A23FD" w:rsidRPr="00364F78" w:rsidRDefault="005A23FD" w:rsidP="00E254C8">
      <w:pPr>
        <w:pStyle w:val="ListParagraph"/>
        <w:numPr>
          <w:ilvl w:val="1"/>
          <w:numId w:val="3"/>
        </w:numPr>
        <w:rPr>
          <w:rFonts w:ascii="Times New Roman" w:hAnsi="Times New Roman" w:cs="Times New Roman"/>
        </w:rPr>
      </w:pPr>
      <w:r w:rsidRPr="00364F78">
        <w:rPr>
          <w:rFonts w:ascii="Times New Roman" w:hAnsi="Times New Roman" w:cs="Times New Roman"/>
        </w:rPr>
        <w:t xml:space="preserve">Rule 4k1D: party amenable when authorized by U.S. statute </w:t>
      </w:r>
    </w:p>
    <w:p w14:paraId="2028A7C4" w14:textId="77777777" w:rsidR="00793B92" w:rsidRPr="00364F78" w:rsidRDefault="00793B92" w:rsidP="00051B28">
      <w:pPr>
        <w:rPr>
          <w:rFonts w:ascii="Times New Roman" w:hAnsi="Times New Roman" w:cs="Times New Roman"/>
        </w:rPr>
      </w:pPr>
    </w:p>
    <w:p w14:paraId="6BAD09DE" w14:textId="6F510071" w:rsidR="00F3570A" w:rsidRPr="00364F78" w:rsidRDefault="00865AF3" w:rsidP="00051B28">
      <w:pPr>
        <w:rPr>
          <w:rFonts w:ascii="Times New Roman" w:hAnsi="Times New Roman" w:cs="Times New Roman"/>
          <w:i/>
        </w:rPr>
      </w:pPr>
      <w:r w:rsidRPr="00364F78">
        <w:rPr>
          <w:rFonts w:ascii="Times New Roman" w:hAnsi="Times New Roman" w:cs="Times New Roman"/>
          <w:i/>
        </w:rPr>
        <w:t xml:space="preserve">Issue 3: </w:t>
      </w:r>
      <w:r w:rsidR="00F3570A" w:rsidRPr="00364F78">
        <w:rPr>
          <w:rFonts w:ascii="Times New Roman" w:hAnsi="Times New Roman" w:cs="Times New Roman"/>
          <w:i/>
        </w:rPr>
        <w:t xml:space="preserve">Notice and Opportunity to be </w:t>
      </w:r>
      <w:r w:rsidR="002E5DD6" w:rsidRPr="00364F78">
        <w:rPr>
          <w:rFonts w:ascii="Times New Roman" w:hAnsi="Times New Roman" w:cs="Times New Roman"/>
          <w:i/>
        </w:rPr>
        <w:t>h</w:t>
      </w:r>
      <w:r w:rsidR="00F3570A" w:rsidRPr="00364F78">
        <w:rPr>
          <w:rFonts w:ascii="Times New Roman" w:hAnsi="Times New Roman" w:cs="Times New Roman"/>
          <w:i/>
        </w:rPr>
        <w:t>eard:</w:t>
      </w:r>
    </w:p>
    <w:p w14:paraId="4FCC7290" w14:textId="77777777" w:rsidR="00B9510C" w:rsidRPr="00364F78" w:rsidRDefault="00B9510C" w:rsidP="00E14824">
      <w:pPr>
        <w:rPr>
          <w:rFonts w:ascii="Times New Roman" w:hAnsi="Times New Roman" w:cs="Times New Roman"/>
        </w:rPr>
      </w:pPr>
    </w:p>
    <w:p w14:paraId="1970AABC" w14:textId="622DE487" w:rsidR="00E14824" w:rsidRPr="00364F78" w:rsidRDefault="00E14824" w:rsidP="00E14824">
      <w:pPr>
        <w:rPr>
          <w:rFonts w:ascii="Times New Roman" w:hAnsi="Times New Roman" w:cs="Times New Roman"/>
        </w:rPr>
      </w:pPr>
      <w:proofErr w:type="spellStart"/>
      <w:r w:rsidRPr="00364F78">
        <w:rPr>
          <w:rFonts w:ascii="Times New Roman" w:hAnsi="Times New Roman" w:cs="Times New Roman"/>
        </w:rPr>
        <w:t>Mullane</w:t>
      </w:r>
      <w:proofErr w:type="spellEnd"/>
      <w:r w:rsidRPr="00364F78">
        <w:rPr>
          <w:rFonts w:ascii="Times New Roman" w:hAnsi="Times New Roman" w:cs="Times New Roman"/>
        </w:rPr>
        <w:t xml:space="preserve"> v. Central Hanover: </w:t>
      </w:r>
    </w:p>
    <w:p w14:paraId="19613178" w14:textId="74B1BED0" w:rsidR="00E14824" w:rsidRPr="00364F78" w:rsidRDefault="00E14824" w:rsidP="00E254C8">
      <w:pPr>
        <w:pStyle w:val="ListParagraph"/>
        <w:numPr>
          <w:ilvl w:val="0"/>
          <w:numId w:val="3"/>
        </w:numPr>
        <w:rPr>
          <w:rFonts w:ascii="Times New Roman" w:hAnsi="Times New Roman" w:cs="Times New Roman"/>
        </w:rPr>
      </w:pPr>
      <w:proofErr w:type="gramStart"/>
      <w:r w:rsidRPr="00364F78">
        <w:rPr>
          <w:rFonts w:ascii="Times New Roman" w:hAnsi="Times New Roman" w:cs="Times New Roman"/>
        </w:rPr>
        <w:t>settlement</w:t>
      </w:r>
      <w:proofErr w:type="gramEnd"/>
      <w:r w:rsidRPr="00364F78">
        <w:rPr>
          <w:rFonts w:ascii="Times New Roman" w:hAnsi="Times New Roman" w:cs="Times New Roman"/>
        </w:rPr>
        <w:t xml:space="preserve"> of trust conglomerate failed to give adequate notice </w:t>
      </w:r>
    </w:p>
    <w:p w14:paraId="349E319F" w14:textId="77777777" w:rsidR="00E14824" w:rsidRPr="00364F78" w:rsidRDefault="00E14824"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The means employed to provide notice must be such as one desirous of actually informing the absentee might reasonably adopt to accomplish it. </w:t>
      </w:r>
    </w:p>
    <w:p w14:paraId="0A1CD735" w14:textId="77777777" w:rsidR="00E14824" w:rsidRPr="00364F78" w:rsidRDefault="00E14824"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The form chosen must not be substantially less likely to bring home notice than other of the feasible and customary substitutes. </w:t>
      </w:r>
    </w:p>
    <w:p w14:paraId="54B00B94" w14:textId="26572BA3" w:rsidR="00E14824" w:rsidRPr="00364F78" w:rsidRDefault="00E14824" w:rsidP="00E254C8">
      <w:pPr>
        <w:pStyle w:val="ListParagraph"/>
        <w:numPr>
          <w:ilvl w:val="0"/>
          <w:numId w:val="3"/>
        </w:numPr>
        <w:rPr>
          <w:rFonts w:ascii="Times New Roman" w:hAnsi="Times New Roman" w:cs="Times New Roman"/>
        </w:rPr>
      </w:pPr>
      <w:r w:rsidRPr="00364F78">
        <w:rPr>
          <w:rFonts w:ascii="Times New Roman" w:hAnsi="Times New Roman" w:cs="Times New Roman"/>
        </w:rPr>
        <w:t>A service process that is a mere gesture is not due process. -For parties whose addresses are known, service must be given. For unknown addresses, publication is adequate</w:t>
      </w:r>
    </w:p>
    <w:p w14:paraId="0FB60137" w14:textId="77777777" w:rsidR="00B57AF6" w:rsidRPr="00364F78" w:rsidRDefault="00B57AF6" w:rsidP="00B57AF6">
      <w:pPr>
        <w:rPr>
          <w:rFonts w:ascii="Times New Roman" w:hAnsi="Times New Roman" w:cs="Times New Roman"/>
        </w:rPr>
      </w:pPr>
    </w:p>
    <w:p w14:paraId="1A457B8B" w14:textId="628D5268" w:rsidR="00213C36" w:rsidRPr="00364F78" w:rsidRDefault="00213C36" w:rsidP="00B57AF6">
      <w:pPr>
        <w:rPr>
          <w:rFonts w:ascii="Times New Roman" w:hAnsi="Times New Roman" w:cs="Times New Roman"/>
        </w:rPr>
      </w:pPr>
      <w:r w:rsidRPr="00364F78">
        <w:rPr>
          <w:rFonts w:ascii="Times New Roman" w:hAnsi="Times New Roman" w:cs="Times New Roman"/>
        </w:rPr>
        <w:t>Due process clauses: 14</w:t>
      </w:r>
      <w:r w:rsidRPr="00364F78">
        <w:rPr>
          <w:rFonts w:ascii="Times New Roman" w:hAnsi="Times New Roman" w:cs="Times New Roman"/>
          <w:vertAlign w:val="superscript"/>
        </w:rPr>
        <w:t>th</w:t>
      </w:r>
      <w:r w:rsidRPr="00364F78">
        <w:rPr>
          <w:rFonts w:ascii="Times New Roman" w:hAnsi="Times New Roman" w:cs="Times New Roman"/>
        </w:rPr>
        <w:t xml:space="preserve"> (state) and 5</w:t>
      </w:r>
      <w:r w:rsidRPr="00364F78">
        <w:rPr>
          <w:rFonts w:ascii="Times New Roman" w:hAnsi="Times New Roman" w:cs="Times New Roman"/>
          <w:vertAlign w:val="superscript"/>
        </w:rPr>
        <w:t>th</w:t>
      </w:r>
      <w:r w:rsidRPr="00364F78">
        <w:rPr>
          <w:rFonts w:ascii="Times New Roman" w:hAnsi="Times New Roman" w:cs="Times New Roman"/>
        </w:rPr>
        <w:t xml:space="preserve"> (federal): court must give constitutionally adequate notice to those bound by judgment and an opportunity to be heard</w:t>
      </w:r>
    </w:p>
    <w:p w14:paraId="76A13E89" w14:textId="77777777" w:rsidR="00213C36" w:rsidRPr="00364F78" w:rsidRDefault="00213C36" w:rsidP="00B57AF6">
      <w:pPr>
        <w:rPr>
          <w:rFonts w:ascii="Times New Roman" w:hAnsi="Times New Roman" w:cs="Times New Roman"/>
        </w:rPr>
      </w:pPr>
    </w:p>
    <w:p w14:paraId="4ECD1B59" w14:textId="77777777" w:rsidR="00B9510C" w:rsidRPr="00364F78" w:rsidRDefault="00B9510C" w:rsidP="00B9510C">
      <w:pPr>
        <w:rPr>
          <w:rFonts w:ascii="Times New Roman" w:hAnsi="Times New Roman" w:cs="Times New Roman"/>
        </w:rPr>
      </w:pPr>
      <w:r w:rsidRPr="00364F78">
        <w:rPr>
          <w:rFonts w:ascii="Times New Roman" w:hAnsi="Times New Roman" w:cs="Times New Roman"/>
        </w:rPr>
        <w:t>Opportunity to be heard requires due process protections:</w:t>
      </w:r>
    </w:p>
    <w:p w14:paraId="145D9761" w14:textId="77777777" w:rsidR="00B9510C" w:rsidRPr="00364F78" w:rsidRDefault="00B9510C" w:rsidP="00E254C8">
      <w:pPr>
        <w:pStyle w:val="ListParagraph"/>
        <w:numPr>
          <w:ilvl w:val="0"/>
          <w:numId w:val="10"/>
        </w:numPr>
        <w:rPr>
          <w:rFonts w:ascii="Times New Roman" w:hAnsi="Times New Roman" w:cs="Times New Roman"/>
        </w:rPr>
      </w:pPr>
      <w:proofErr w:type="gramStart"/>
      <w:r w:rsidRPr="00364F78">
        <w:rPr>
          <w:rFonts w:ascii="Times New Roman" w:hAnsi="Times New Roman" w:cs="Times New Roman"/>
        </w:rPr>
        <w:t>decision</w:t>
      </w:r>
      <w:proofErr w:type="gramEnd"/>
      <w:r w:rsidRPr="00364F78">
        <w:rPr>
          <w:rFonts w:ascii="Times New Roman" w:hAnsi="Times New Roman" w:cs="Times New Roman"/>
        </w:rPr>
        <w:t xml:space="preserve"> to issue the writ of attachment or garnishment or replevin must be a decision made my a judge</w:t>
      </w:r>
    </w:p>
    <w:p w14:paraId="79F82A21" w14:textId="77777777" w:rsidR="00B9510C" w:rsidRPr="00364F78" w:rsidRDefault="00B9510C" w:rsidP="00E254C8">
      <w:pPr>
        <w:pStyle w:val="ListParagraph"/>
        <w:numPr>
          <w:ilvl w:val="0"/>
          <w:numId w:val="10"/>
        </w:numPr>
        <w:rPr>
          <w:rFonts w:ascii="Times New Roman" w:hAnsi="Times New Roman" w:cs="Times New Roman"/>
        </w:rPr>
      </w:pPr>
      <w:proofErr w:type="gramStart"/>
      <w:r w:rsidRPr="00364F78">
        <w:rPr>
          <w:rFonts w:ascii="Times New Roman" w:hAnsi="Times New Roman" w:cs="Times New Roman"/>
        </w:rPr>
        <w:t>judge</w:t>
      </w:r>
      <w:proofErr w:type="gramEnd"/>
      <w:r w:rsidRPr="00364F78">
        <w:rPr>
          <w:rFonts w:ascii="Times New Roman" w:hAnsi="Times New Roman" w:cs="Times New Roman"/>
        </w:rPr>
        <w:t xml:space="preserve"> must make decision based on a full presentation by the creditor of why the creditor believes it has the right to immediate possession (fact based statement of right to the debt or property)</w:t>
      </w:r>
    </w:p>
    <w:p w14:paraId="0E52F8B6" w14:textId="77777777" w:rsidR="00B9510C" w:rsidRPr="00364F78" w:rsidRDefault="00B9510C" w:rsidP="00E254C8">
      <w:pPr>
        <w:pStyle w:val="ListParagraph"/>
        <w:numPr>
          <w:ilvl w:val="0"/>
          <w:numId w:val="10"/>
        </w:numPr>
        <w:rPr>
          <w:rFonts w:ascii="Times New Roman" w:hAnsi="Times New Roman" w:cs="Times New Roman"/>
        </w:rPr>
      </w:pPr>
      <w:proofErr w:type="gramStart"/>
      <w:r w:rsidRPr="00364F78">
        <w:rPr>
          <w:rFonts w:ascii="Times New Roman" w:hAnsi="Times New Roman" w:cs="Times New Roman"/>
        </w:rPr>
        <w:t>creditor</w:t>
      </w:r>
      <w:proofErr w:type="gramEnd"/>
      <w:r w:rsidRPr="00364F78">
        <w:rPr>
          <w:rFonts w:ascii="Times New Roman" w:hAnsi="Times New Roman" w:cs="Times New Roman"/>
        </w:rPr>
        <w:t xml:space="preserve"> must post bond to protect the debtor against wrongful attachment or replevin</w:t>
      </w:r>
    </w:p>
    <w:p w14:paraId="5CABDEC4" w14:textId="201C15A4" w:rsidR="00B9510C" w:rsidRPr="00364F78" w:rsidRDefault="00B9510C" w:rsidP="00E254C8">
      <w:pPr>
        <w:pStyle w:val="ListParagraph"/>
        <w:numPr>
          <w:ilvl w:val="0"/>
          <w:numId w:val="10"/>
        </w:numPr>
        <w:rPr>
          <w:rFonts w:ascii="Times New Roman" w:hAnsi="Times New Roman" w:cs="Times New Roman"/>
        </w:rPr>
      </w:pPr>
      <w:proofErr w:type="gramStart"/>
      <w:r w:rsidRPr="00364F78">
        <w:rPr>
          <w:rFonts w:ascii="Times New Roman" w:hAnsi="Times New Roman" w:cs="Times New Roman"/>
        </w:rPr>
        <w:t>debtor</w:t>
      </w:r>
      <w:proofErr w:type="gramEnd"/>
      <w:r w:rsidRPr="00364F78">
        <w:rPr>
          <w:rFonts w:ascii="Times New Roman" w:hAnsi="Times New Roman" w:cs="Times New Roman"/>
        </w:rPr>
        <w:t xml:space="preserve"> must be given an immediate right to a hearing on the merits, you can seize it but not dispose of it</w:t>
      </w:r>
    </w:p>
    <w:p w14:paraId="1AC67C9F" w14:textId="77777777" w:rsidR="00B9510C" w:rsidRPr="00364F78" w:rsidRDefault="00B9510C" w:rsidP="00B57AF6">
      <w:pPr>
        <w:rPr>
          <w:rFonts w:ascii="Times New Roman" w:hAnsi="Times New Roman" w:cs="Times New Roman"/>
        </w:rPr>
      </w:pPr>
    </w:p>
    <w:p w14:paraId="294A56A5" w14:textId="77777777" w:rsidR="00B57AF6" w:rsidRPr="00364F78" w:rsidRDefault="00B57AF6" w:rsidP="00B57AF6">
      <w:pPr>
        <w:rPr>
          <w:rFonts w:ascii="Times New Roman" w:hAnsi="Times New Roman" w:cs="Times New Roman"/>
        </w:rPr>
      </w:pPr>
      <w:r w:rsidRPr="00364F78">
        <w:rPr>
          <w:rFonts w:ascii="Times New Roman" w:hAnsi="Times New Roman" w:cs="Times New Roman"/>
        </w:rPr>
        <w:t xml:space="preserve">Fuentes v. </w:t>
      </w:r>
      <w:proofErr w:type="spellStart"/>
      <w:r w:rsidRPr="00364F78">
        <w:rPr>
          <w:rFonts w:ascii="Times New Roman" w:hAnsi="Times New Roman" w:cs="Times New Roman"/>
        </w:rPr>
        <w:t>Shevin</w:t>
      </w:r>
      <w:proofErr w:type="spellEnd"/>
      <w:r w:rsidRPr="00364F78">
        <w:rPr>
          <w:rFonts w:ascii="Times New Roman" w:hAnsi="Times New Roman" w:cs="Times New Roman"/>
        </w:rPr>
        <w:t xml:space="preserve">: </w:t>
      </w:r>
    </w:p>
    <w:p w14:paraId="14F76C0E" w14:textId="77777777" w:rsidR="00B57AF6" w:rsidRPr="00364F78" w:rsidRDefault="00B57AF6" w:rsidP="00E254C8">
      <w:pPr>
        <w:pStyle w:val="ListParagraph"/>
        <w:numPr>
          <w:ilvl w:val="0"/>
          <w:numId w:val="3"/>
        </w:numPr>
        <w:rPr>
          <w:rFonts w:ascii="Times New Roman" w:hAnsi="Times New Roman" w:cs="Times New Roman"/>
        </w:rPr>
      </w:pPr>
      <w:proofErr w:type="gramStart"/>
      <w:r w:rsidRPr="00364F78">
        <w:rPr>
          <w:rFonts w:ascii="Times New Roman" w:hAnsi="Times New Roman" w:cs="Times New Roman"/>
        </w:rPr>
        <w:t>a</w:t>
      </w:r>
      <w:proofErr w:type="gramEnd"/>
      <w:r w:rsidRPr="00364F78">
        <w:rPr>
          <w:rFonts w:ascii="Times New Roman" w:hAnsi="Times New Roman" w:cs="Times New Roman"/>
        </w:rPr>
        <w:t xml:space="preserve"> taking of property under a writ of replevin absent prior court proceedings (summary writ) violates due process </w:t>
      </w:r>
    </w:p>
    <w:p w14:paraId="39ACD5D6" w14:textId="77777777" w:rsidR="00B57AF6" w:rsidRPr="00364F78" w:rsidRDefault="00B57AF6"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Central meaning of due process: Parties whose rights are to be affected are entitled to be heard, and in order that they may enjoy that right they must be notified. </w:t>
      </w:r>
    </w:p>
    <w:p w14:paraId="4A51E9A6" w14:textId="54F93C62" w:rsidR="00B57AF6" w:rsidRPr="00364F78" w:rsidRDefault="00B57AF6" w:rsidP="00E254C8">
      <w:pPr>
        <w:pStyle w:val="ListParagraph"/>
        <w:numPr>
          <w:ilvl w:val="0"/>
          <w:numId w:val="3"/>
        </w:numPr>
        <w:rPr>
          <w:rFonts w:ascii="Times New Roman" w:hAnsi="Times New Roman" w:cs="Times New Roman"/>
        </w:rPr>
      </w:pPr>
      <w:r w:rsidRPr="00364F78">
        <w:rPr>
          <w:rFonts w:ascii="Times New Roman" w:hAnsi="Times New Roman" w:cs="Times New Roman"/>
        </w:rPr>
        <w:t>An opportunity to be heard must be granted at a meaningful time and in a meaningful manner.</w:t>
      </w:r>
    </w:p>
    <w:p w14:paraId="204F2677" w14:textId="77777777" w:rsidR="009001F3" w:rsidRPr="00364F78" w:rsidRDefault="009001F3" w:rsidP="009001F3">
      <w:pPr>
        <w:rPr>
          <w:rFonts w:ascii="Times New Roman" w:hAnsi="Times New Roman" w:cs="Times New Roman"/>
        </w:rPr>
      </w:pPr>
    </w:p>
    <w:p w14:paraId="297F5473" w14:textId="77777777" w:rsidR="009001F3" w:rsidRPr="00364F78" w:rsidRDefault="009001F3" w:rsidP="009001F3">
      <w:pPr>
        <w:rPr>
          <w:rFonts w:ascii="Times New Roman" w:hAnsi="Times New Roman" w:cs="Times New Roman"/>
        </w:rPr>
      </w:pPr>
      <w:r w:rsidRPr="00364F78">
        <w:rPr>
          <w:rFonts w:ascii="Times New Roman" w:hAnsi="Times New Roman" w:cs="Times New Roman"/>
        </w:rPr>
        <w:t xml:space="preserve">Mitchell v. W.T. Grant: </w:t>
      </w:r>
    </w:p>
    <w:p w14:paraId="6D45046B" w14:textId="77777777" w:rsidR="009001F3" w:rsidRPr="00364F78" w:rsidRDefault="009001F3" w:rsidP="00E254C8">
      <w:pPr>
        <w:pStyle w:val="ListParagraph"/>
        <w:numPr>
          <w:ilvl w:val="0"/>
          <w:numId w:val="3"/>
        </w:numPr>
        <w:rPr>
          <w:rFonts w:ascii="Times New Roman" w:hAnsi="Times New Roman" w:cs="Times New Roman"/>
        </w:rPr>
      </w:pPr>
      <w:proofErr w:type="gramStart"/>
      <w:r w:rsidRPr="00364F78">
        <w:rPr>
          <w:rFonts w:ascii="Times New Roman" w:hAnsi="Times New Roman" w:cs="Times New Roman"/>
        </w:rPr>
        <w:t>in</w:t>
      </w:r>
      <w:proofErr w:type="gramEnd"/>
      <w:r w:rsidRPr="00364F78">
        <w:rPr>
          <w:rFonts w:ascii="Times New Roman" w:hAnsi="Times New Roman" w:cs="Times New Roman"/>
        </w:rPr>
        <w:t xml:space="preserve"> creditor default, so long as the hearing comes occurs quickly after the repossession (meaningful time) in front of a judge, both parties do not have to be present </w:t>
      </w:r>
    </w:p>
    <w:p w14:paraId="3926D8D1" w14:textId="756838B4" w:rsidR="009001F3" w:rsidRPr="00364F78" w:rsidRDefault="009001F3" w:rsidP="00E254C8">
      <w:pPr>
        <w:pStyle w:val="ListParagraph"/>
        <w:numPr>
          <w:ilvl w:val="0"/>
          <w:numId w:val="3"/>
        </w:numPr>
        <w:rPr>
          <w:rFonts w:ascii="Times New Roman" w:hAnsi="Times New Roman" w:cs="Times New Roman"/>
        </w:rPr>
      </w:pPr>
      <w:r w:rsidRPr="00364F78">
        <w:rPr>
          <w:rFonts w:ascii="Times New Roman" w:hAnsi="Times New Roman" w:cs="Times New Roman"/>
        </w:rPr>
        <w:t xml:space="preserve">Creditor’s proceedings one of the few exceptions that do not require summary proceedings. </w:t>
      </w:r>
    </w:p>
    <w:p w14:paraId="22589335" w14:textId="77777777" w:rsidR="009001F3" w:rsidRPr="00364F78" w:rsidRDefault="009001F3" w:rsidP="009001F3">
      <w:pPr>
        <w:rPr>
          <w:rFonts w:ascii="Times New Roman" w:hAnsi="Times New Roman" w:cs="Times New Roman"/>
        </w:rPr>
      </w:pPr>
    </w:p>
    <w:p w14:paraId="7A399907" w14:textId="77777777" w:rsidR="00632AF9" w:rsidRPr="00364F78" w:rsidRDefault="009001F3" w:rsidP="009001F3">
      <w:pPr>
        <w:rPr>
          <w:rFonts w:ascii="Times New Roman" w:hAnsi="Times New Roman" w:cs="Times New Roman"/>
        </w:rPr>
      </w:pPr>
      <w:r w:rsidRPr="00364F78">
        <w:rPr>
          <w:rFonts w:ascii="Times New Roman" w:hAnsi="Times New Roman" w:cs="Times New Roman"/>
        </w:rPr>
        <w:t xml:space="preserve"> North Georgia Finishing v. Di-</w:t>
      </w:r>
      <w:proofErr w:type="spellStart"/>
      <w:r w:rsidRPr="00364F78">
        <w:rPr>
          <w:rFonts w:ascii="Times New Roman" w:hAnsi="Times New Roman" w:cs="Times New Roman"/>
        </w:rPr>
        <w:t>Chem</w:t>
      </w:r>
      <w:proofErr w:type="spellEnd"/>
      <w:r w:rsidRPr="00364F78">
        <w:rPr>
          <w:rFonts w:ascii="Times New Roman" w:hAnsi="Times New Roman" w:cs="Times New Roman"/>
        </w:rPr>
        <w:t xml:space="preserve">: </w:t>
      </w:r>
    </w:p>
    <w:p w14:paraId="5799C520" w14:textId="3D6F403E" w:rsidR="00632AF9" w:rsidRPr="00364F78" w:rsidRDefault="009001F3"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must</w:t>
      </w:r>
      <w:proofErr w:type="gramEnd"/>
      <w:r w:rsidRPr="00364F78">
        <w:rPr>
          <w:rFonts w:ascii="Times New Roman" w:hAnsi="Times New Roman" w:cs="Times New Roman"/>
        </w:rPr>
        <w:t xml:space="preserve"> at least cite a facially valid reason why property must be seized immediately; court </w:t>
      </w:r>
      <w:r w:rsidR="00632AF9" w:rsidRPr="00364F78">
        <w:rPr>
          <w:rFonts w:ascii="Times New Roman" w:hAnsi="Times New Roman" w:cs="Times New Roman"/>
        </w:rPr>
        <w:t>adheres to Fuentes</w:t>
      </w:r>
    </w:p>
    <w:p w14:paraId="70005826" w14:textId="77777777" w:rsidR="00FE3691" w:rsidRPr="00364F78" w:rsidRDefault="00FE3691" w:rsidP="00FE3691">
      <w:pPr>
        <w:pStyle w:val="ListParagraph"/>
        <w:rPr>
          <w:rFonts w:ascii="Times New Roman" w:hAnsi="Times New Roman" w:cs="Times New Roman"/>
        </w:rPr>
      </w:pPr>
    </w:p>
    <w:p w14:paraId="629F5AD0" w14:textId="3EDD6B47" w:rsidR="00213C36" w:rsidRPr="00364F78" w:rsidRDefault="00213C36" w:rsidP="009001F3">
      <w:pPr>
        <w:rPr>
          <w:rFonts w:ascii="Times New Roman" w:hAnsi="Times New Roman" w:cs="Times New Roman"/>
        </w:rPr>
      </w:pPr>
      <w:proofErr w:type="spellStart"/>
      <w:r w:rsidRPr="00364F78">
        <w:rPr>
          <w:rFonts w:ascii="Times New Roman" w:hAnsi="Times New Roman" w:cs="Times New Roman"/>
        </w:rPr>
        <w:t>Doehr</w:t>
      </w:r>
      <w:proofErr w:type="spellEnd"/>
      <w:r w:rsidRPr="00364F78">
        <w:rPr>
          <w:rFonts w:ascii="Times New Roman" w:hAnsi="Times New Roman" w:cs="Times New Roman"/>
        </w:rPr>
        <w:t>:</w:t>
      </w:r>
    </w:p>
    <w:p w14:paraId="166BC125" w14:textId="6B1CD8C1" w:rsidR="00213C36" w:rsidRPr="00364F78" w:rsidRDefault="00213C36"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required</w:t>
      </w:r>
      <w:proofErr w:type="gramEnd"/>
      <w:r w:rsidRPr="00364F78">
        <w:rPr>
          <w:rFonts w:ascii="Times New Roman" w:hAnsi="Times New Roman" w:cs="Times New Roman"/>
        </w:rPr>
        <w:t xml:space="preserve"> affidavit and judges review, does not overrule Mitchel and Di-</w:t>
      </w:r>
      <w:proofErr w:type="spellStart"/>
      <w:r w:rsidRPr="00364F78">
        <w:rPr>
          <w:rFonts w:ascii="Times New Roman" w:hAnsi="Times New Roman" w:cs="Times New Roman"/>
        </w:rPr>
        <w:t>Chem</w:t>
      </w:r>
      <w:proofErr w:type="spellEnd"/>
    </w:p>
    <w:p w14:paraId="4F695D88" w14:textId="5B9421F5" w:rsidR="00213C36" w:rsidRPr="00364F78" w:rsidRDefault="00213C36"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in</w:t>
      </w:r>
      <w:proofErr w:type="gramEnd"/>
      <w:r w:rsidRPr="00364F78">
        <w:rPr>
          <w:rFonts w:ascii="Times New Roman" w:hAnsi="Times New Roman" w:cs="Times New Roman"/>
        </w:rPr>
        <w:t xml:space="preserve"> this case plaintiff had no interest in property that was seized (distinct from Mitchell and Di-</w:t>
      </w:r>
      <w:proofErr w:type="spellStart"/>
      <w:r w:rsidRPr="00364F78">
        <w:rPr>
          <w:rFonts w:ascii="Times New Roman" w:hAnsi="Times New Roman" w:cs="Times New Roman"/>
        </w:rPr>
        <w:t>Chem</w:t>
      </w:r>
      <w:proofErr w:type="spellEnd"/>
      <w:r w:rsidRPr="00364F78">
        <w:rPr>
          <w:rFonts w:ascii="Times New Roman" w:hAnsi="Times New Roman" w:cs="Times New Roman"/>
        </w:rPr>
        <w:t>)</w:t>
      </w:r>
    </w:p>
    <w:p w14:paraId="7BFE8C75" w14:textId="60F3F5C7" w:rsidR="00D721FB" w:rsidRPr="00364F78" w:rsidRDefault="00213C36"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it</w:t>
      </w:r>
      <w:proofErr w:type="gramEnd"/>
      <w:r w:rsidRPr="00364F78">
        <w:rPr>
          <w:rFonts w:ascii="Times New Roman" w:hAnsi="Times New Roman" w:cs="Times New Roman"/>
        </w:rPr>
        <w:t xml:space="preserve"> is essential that P post bond to defray expenses that D occurs due to improper seizure of property </w:t>
      </w:r>
      <w:r w:rsidRPr="00364F78">
        <w:rPr>
          <w:rFonts w:ascii="Times New Roman" w:hAnsi="Times New Roman" w:cs="Times New Roman"/>
        </w:rPr>
        <w:sym w:font="Wingdings" w:char="F0E0"/>
      </w:r>
      <w:r w:rsidRPr="00364F78">
        <w:rPr>
          <w:rFonts w:ascii="Times New Roman" w:hAnsi="Times New Roman" w:cs="Times New Roman"/>
        </w:rPr>
        <w:t xml:space="preserve"> constitutionally necessary to justify post-seizure hearing</w:t>
      </w:r>
    </w:p>
    <w:p w14:paraId="6F5F60BC" w14:textId="77777777" w:rsidR="00D721FB" w:rsidRPr="00364F78" w:rsidRDefault="00D721FB" w:rsidP="00D56177">
      <w:pPr>
        <w:rPr>
          <w:rFonts w:ascii="Times New Roman" w:hAnsi="Times New Roman" w:cs="Times New Roman"/>
          <w:b/>
        </w:rPr>
      </w:pPr>
    </w:p>
    <w:p w14:paraId="1F959020" w14:textId="3E3822F5" w:rsidR="007D2521" w:rsidRPr="00364F78" w:rsidRDefault="007D2521" w:rsidP="00D56177">
      <w:pPr>
        <w:rPr>
          <w:rFonts w:ascii="Times New Roman" w:hAnsi="Times New Roman" w:cs="Times New Roman"/>
          <w:i/>
        </w:rPr>
      </w:pPr>
      <w:r w:rsidRPr="00364F78">
        <w:rPr>
          <w:rFonts w:ascii="Times New Roman" w:hAnsi="Times New Roman" w:cs="Times New Roman"/>
          <w:i/>
        </w:rPr>
        <w:t>Issue 4: Service of Process</w:t>
      </w:r>
    </w:p>
    <w:p w14:paraId="7F6B724C" w14:textId="77777777" w:rsidR="00B945E1" w:rsidRPr="00364F78" w:rsidRDefault="00B945E1" w:rsidP="00D56177">
      <w:pPr>
        <w:rPr>
          <w:rFonts w:ascii="Times New Roman" w:hAnsi="Times New Roman" w:cs="Times New Roman"/>
        </w:rPr>
      </w:pPr>
    </w:p>
    <w:p w14:paraId="0A16E9B0" w14:textId="0454046A" w:rsidR="00B945E1" w:rsidRPr="00364F78" w:rsidRDefault="00B945E1"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can’t</w:t>
      </w:r>
      <w:proofErr w:type="gramEnd"/>
      <w:r w:rsidRPr="00364F78">
        <w:rPr>
          <w:rFonts w:ascii="Times New Roman" w:hAnsi="Times New Roman" w:cs="Times New Roman"/>
        </w:rPr>
        <w:t xml:space="preserve"> entire people to come into the jurisdiction to serve them, but you can flush them out or use trickery to serve them if they are in jurisdiction already</w:t>
      </w:r>
    </w:p>
    <w:p w14:paraId="73045256" w14:textId="77777777" w:rsidR="00A52ECC" w:rsidRPr="00364F78" w:rsidRDefault="00A52ECC" w:rsidP="00A52ECC">
      <w:pPr>
        <w:rPr>
          <w:rFonts w:ascii="Times New Roman" w:hAnsi="Times New Roman" w:cs="Times New Roman"/>
        </w:rPr>
      </w:pPr>
    </w:p>
    <w:p w14:paraId="0A9679A8" w14:textId="49C5C612" w:rsidR="00A52ECC" w:rsidRPr="00364F78" w:rsidRDefault="00A52ECC" w:rsidP="00A52ECC">
      <w:pPr>
        <w:rPr>
          <w:rFonts w:ascii="Times New Roman" w:hAnsi="Times New Roman" w:cs="Times New Roman"/>
          <w:i/>
        </w:rPr>
      </w:pPr>
      <w:r w:rsidRPr="00364F78">
        <w:rPr>
          <w:rFonts w:ascii="Times New Roman" w:hAnsi="Times New Roman" w:cs="Times New Roman"/>
          <w:i/>
        </w:rPr>
        <w:t>Issue 5: Venue</w:t>
      </w:r>
    </w:p>
    <w:p w14:paraId="50603FA1" w14:textId="77777777" w:rsidR="00943F91" w:rsidRPr="00364F78" w:rsidRDefault="00943F91" w:rsidP="00A52ECC">
      <w:pPr>
        <w:rPr>
          <w:rFonts w:ascii="Times New Roman" w:hAnsi="Times New Roman" w:cs="Times New Roman"/>
        </w:rPr>
      </w:pPr>
    </w:p>
    <w:p w14:paraId="246E2570" w14:textId="16452DB0" w:rsidR="0044202E" w:rsidRPr="00364F78" w:rsidRDefault="0040161C" w:rsidP="00A52ECC">
      <w:pPr>
        <w:rPr>
          <w:rFonts w:ascii="Times New Roman" w:hAnsi="Times New Roman" w:cs="Times New Roman"/>
        </w:rPr>
      </w:pPr>
      <w:r w:rsidRPr="00364F78">
        <w:rPr>
          <w:rFonts w:ascii="Times New Roman" w:hAnsi="Times New Roman" w:cs="Times New Roman"/>
        </w:rPr>
        <w:t>Application of rules of venue for particular system:</w:t>
      </w:r>
    </w:p>
    <w:p w14:paraId="5E46082F" w14:textId="77777777" w:rsidR="00F74693" w:rsidRPr="00364F78" w:rsidRDefault="00F74693" w:rsidP="00A52ECC">
      <w:pPr>
        <w:rPr>
          <w:rFonts w:ascii="Times New Roman" w:hAnsi="Times New Roman" w:cs="Times New Roman"/>
        </w:rPr>
      </w:pPr>
    </w:p>
    <w:p w14:paraId="3FB4CB31" w14:textId="6254AF1D" w:rsidR="00F74693" w:rsidRPr="00364F78" w:rsidRDefault="00F74693" w:rsidP="00A52ECC">
      <w:pPr>
        <w:rPr>
          <w:rFonts w:ascii="Times New Roman" w:hAnsi="Times New Roman" w:cs="Times New Roman"/>
        </w:rPr>
      </w:pPr>
      <w:r w:rsidRPr="00364F78">
        <w:rPr>
          <w:rFonts w:ascii="Times New Roman" w:hAnsi="Times New Roman" w:cs="Times New Roman"/>
        </w:rPr>
        <w:t>Choice of venue depends on:</w:t>
      </w:r>
    </w:p>
    <w:p w14:paraId="15E3E1A8" w14:textId="16632680" w:rsidR="00F74693" w:rsidRPr="00364F78" w:rsidRDefault="00F74693" w:rsidP="00E254C8">
      <w:pPr>
        <w:pStyle w:val="ListParagraph"/>
        <w:numPr>
          <w:ilvl w:val="0"/>
          <w:numId w:val="15"/>
        </w:numPr>
        <w:rPr>
          <w:rFonts w:ascii="Times New Roman" w:hAnsi="Times New Roman" w:cs="Times New Roman"/>
        </w:rPr>
      </w:pPr>
      <w:r w:rsidRPr="00364F78">
        <w:rPr>
          <w:rFonts w:ascii="Times New Roman" w:hAnsi="Times New Roman" w:cs="Times New Roman"/>
        </w:rPr>
        <w:t>Theory of claim</w:t>
      </w:r>
    </w:p>
    <w:p w14:paraId="4E157ECA" w14:textId="5791962B" w:rsidR="00F74693" w:rsidRPr="00364F78" w:rsidRDefault="00F74693" w:rsidP="00E254C8">
      <w:pPr>
        <w:pStyle w:val="ListParagraph"/>
        <w:numPr>
          <w:ilvl w:val="0"/>
          <w:numId w:val="15"/>
        </w:numPr>
        <w:rPr>
          <w:rFonts w:ascii="Times New Roman" w:hAnsi="Times New Roman" w:cs="Times New Roman"/>
        </w:rPr>
      </w:pPr>
      <w:r w:rsidRPr="00364F78">
        <w:rPr>
          <w:rFonts w:ascii="Times New Roman" w:hAnsi="Times New Roman" w:cs="Times New Roman"/>
        </w:rPr>
        <w:t>Subject matter of claim</w:t>
      </w:r>
    </w:p>
    <w:p w14:paraId="01DFF401" w14:textId="01290EB9" w:rsidR="00F74693" w:rsidRPr="00364F78" w:rsidRDefault="00F74693" w:rsidP="00E254C8">
      <w:pPr>
        <w:pStyle w:val="ListParagraph"/>
        <w:numPr>
          <w:ilvl w:val="0"/>
          <w:numId w:val="15"/>
        </w:numPr>
        <w:rPr>
          <w:rFonts w:ascii="Times New Roman" w:hAnsi="Times New Roman" w:cs="Times New Roman"/>
        </w:rPr>
      </w:pPr>
      <w:r w:rsidRPr="00364F78">
        <w:rPr>
          <w:rFonts w:ascii="Times New Roman" w:hAnsi="Times New Roman" w:cs="Times New Roman"/>
        </w:rPr>
        <w:t>Parties Involved</w:t>
      </w:r>
    </w:p>
    <w:p w14:paraId="31D200BF" w14:textId="144CA9D4" w:rsidR="00F74693" w:rsidRPr="00364F78" w:rsidRDefault="00F74693" w:rsidP="00E254C8">
      <w:pPr>
        <w:pStyle w:val="ListParagraph"/>
        <w:numPr>
          <w:ilvl w:val="0"/>
          <w:numId w:val="15"/>
        </w:numPr>
        <w:rPr>
          <w:rFonts w:ascii="Times New Roman" w:hAnsi="Times New Roman" w:cs="Times New Roman"/>
        </w:rPr>
      </w:pPr>
      <w:r w:rsidRPr="00364F78">
        <w:rPr>
          <w:rFonts w:ascii="Times New Roman" w:hAnsi="Times New Roman" w:cs="Times New Roman"/>
        </w:rPr>
        <w:t xml:space="preserve">Combination of 1-3 </w:t>
      </w:r>
    </w:p>
    <w:p w14:paraId="263501F0" w14:textId="77777777" w:rsidR="00037995" w:rsidRPr="00364F78" w:rsidRDefault="00037995" w:rsidP="00037995">
      <w:pPr>
        <w:pStyle w:val="ListParagraph"/>
        <w:rPr>
          <w:rFonts w:ascii="Times New Roman" w:hAnsi="Times New Roman" w:cs="Times New Roman"/>
        </w:rPr>
      </w:pPr>
    </w:p>
    <w:p w14:paraId="11B6B2BE" w14:textId="77777777" w:rsidR="00037995" w:rsidRPr="00364F78" w:rsidRDefault="00037995" w:rsidP="00037995">
      <w:pPr>
        <w:rPr>
          <w:rFonts w:ascii="Times New Roman" w:hAnsi="Times New Roman" w:cs="Times New Roman"/>
        </w:rPr>
      </w:pPr>
      <w:r w:rsidRPr="00364F78">
        <w:rPr>
          <w:rFonts w:ascii="Times New Roman" w:hAnsi="Times New Roman" w:cs="Times New Roman"/>
          <w:b/>
        </w:rPr>
        <w:t>Rule 12(b)(3)-</w:t>
      </w:r>
      <w:r w:rsidRPr="00364F78">
        <w:rPr>
          <w:rFonts w:ascii="Times New Roman" w:hAnsi="Times New Roman" w:cs="Times New Roman"/>
        </w:rPr>
        <w:t xml:space="preserve"> </w:t>
      </w:r>
      <w:r w:rsidRPr="00364F78">
        <w:rPr>
          <w:rFonts w:ascii="Times New Roman" w:hAnsi="Times New Roman" w:cs="Times New Roman"/>
          <w:b/>
        </w:rPr>
        <w:t>motion to dismiss</w:t>
      </w:r>
      <w:r w:rsidRPr="00364F78">
        <w:rPr>
          <w:rFonts w:ascii="Times New Roman" w:hAnsi="Times New Roman" w:cs="Times New Roman"/>
        </w:rPr>
        <w:t xml:space="preserve"> for improper venue- must be made at time of filing</w:t>
      </w:r>
    </w:p>
    <w:p w14:paraId="28F3CB43" w14:textId="77777777" w:rsidR="00037995" w:rsidRPr="00364F78" w:rsidRDefault="00037995" w:rsidP="00037995">
      <w:pPr>
        <w:rPr>
          <w:rFonts w:ascii="Times New Roman" w:hAnsi="Times New Roman" w:cs="Times New Roman"/>
        </w:rPr>
      </w:pPr>
    </w:p>
    <w:p w14:paraId="2BC99193" w14:textId="77777777" w:rsidR="00037995" w:rsidRPr="00364F78" w:rsidRDefault="00037995" w:rsidP="00037995">
      <w:pPr>
        <w:rPr>
          <w:rFonts w:ascii="Times New Roman" w:hAnsi="Times New Roman" w:cs="Times New Roman"/>
        </w:rPr>
      </w:pPr>
      <w:r w:rsidRPr="00364F78">
        <w:rPr>
          <w:rFonts w:ascii="Times New Roman" w:hAnsi="Times New Roman" w:cs="Times New Roman"/>
          <w:b/>
        </w:rPr>
        <w:t>Transitory Actions</w:t>
      </w:r>
      <w:r w:rsidRPr="00364F78">
        <w:rPr>
          <w:rFonts w:ascii="Times New Roman" w:hAnsi="Times New Roman" w:cs="Times New Roman"/>
        </w:rPr>
        <w:t xml:space="preserve">: when transactions could have happened anywhere </w:t>
      </w:r>
    </w:p>
    <w:p w14:paraId="6EE26BC6" w14:textId="77777777" w:rsidR="00037995" w:rsidRPr="00364F78" w:rsidRDefault="00037995" w:rsidP="00037995">
      <w:pPr>
        <w:rPr>
          <w:rFonts w:ascii="Times New Roman" w:hAnsi="Times New Roman" w:cs="Times New Roman"/>
        </w:rPr>
      </w:pPr>
      <w:r w:rsidRPr="00364F78">
        <w:rPr>
          <w:rFonts w:ascii="Times New Roman" w:hAnsi="Times New Roman" w:cs="Times New Roman"/>
          <w:b/>
        </w:rPr>
        <w:t>Local Actions:</w:t>
      </w:r>
      <w:r w:rsidRPr="00364F78">
        <w:rPr>
          <w:rFonts w:ascii="Times New Roman" w:hAnsi="Times New Roman" w:cs="Times New Roman"/>
        </w:rPr>
        <w:t xml:space="preserve"> specific and unique to area, venue only allowed where land is.</w:t>
      </w:r>
    </w:p>
    <w:p w14:paraId="7F4D6DAF" w14:textId="77777777" w:rsidR="00037995" w:rsidRPr="00364F78" w:rsidRDefault="00037995" w:rsidP="00E254C8">
      <w:pPr>
        <w:numPr>
          <w:ilvl w:val="0"/>
          <w:numId w:val="16"/>
        </w:numPr>
        <w:rPr>
          <w:rFonts w:ascii="Times New Roman" w:hAnsi="Times New Roman" w:cs="Times New Roman"/>
        </w:rPr>
      </w:pPr>
      <w:r w:rsidRPr="00364F78">
        <w:rPr>
          <w:rFonts w:ascii="Times New Roman" w:hAnsi="Times New Roman" w:cs="Times New Roman"/>
        </w:rPr>
        <w:t xml:space="preserve">Now, LAS and BK make it easier to get PJ over someone. </w:t>
      </w:r>
    </w:p>
    <w:p w14:paraId="5990777F" w14:textId="77777777" w:rsidR="0040161C" w:rsidRPr="00364F78" w:rsidRDefault="0040161C" w:rsidP="00A52ECC">
      <w:pPr>
        <w:rPr>
          <w:rFonts w:ascii="Times New Roman" w:hAnsi="Times New Roman" w:cs="Times New Roman"/>
        </w:rPr>
      </w:pPr>
    </w:p>
    <w:p w14:paraId="2C5F1C43" w14:textId="55C10556" w:rsidR="001F7E3C" w:rsidRPr="00364F78" w:rsidRDefault="001F7E3C" w:rsidP="00E254C8">
      <w:pPr>
        <w:pStyle w:val="ListParagraph"/>
        <w:numPr>
          <w:ilvl w:val="0"/>
          <w:numId w:val="11"/>
        </w:numPr>
        <w:rPr>
          <w:rFonts w:ascii="Times New Roman" w:hAnsi="Times New Roman" w:cs="Times New Roman"/>
        </w:rPr>
      </w:pPr>
      <w:r w:rsidRPr="00364F78">
        <w:rPr>
          <w:rFonts w:ascii="Times New Roman" w:hAnsi="Times New Roman" w:cs="Times New Roman"/>
        </w:rPr>
        <w:t>Rules of venue for a particular system: §1391</w:t>
      </w:r>
      <w:r w:rsidR="00EA6BC0" w:rsidRPr="00364F78">
        <w:rPr>
          <w:rFonts w:ascii="Times New Roman" w:hAnsi="Times New Roman" w:cs="Times New Roman"/>
        </w:rPr>
        <w:t xml:space="preserve">: (basically, venue ok where </w:t>
      </w:r>
      <w:proofErr w:type="spellStart"/>
      <w:r w:rsidR="00EA6BC0" w:rsidRPr="00364F78">
        <w:rPr>
          <w:rFonts w:ascii="Times New Roman" w:hAnsi="Times New Roman" w:cs="Times New Roman"/>
        </w:rPr>
        <w:t>subs’t</w:t>
      </w:r>
      <w:proofErr w:type="spellEnd"/>
      <w:r w:rsidR="00EA6BC0" w:rsidRPr="00364F78">
        <w:rPr>
          <w:rFonts w:ascii="Times New Roman" w:hAnsi="Times New Roman" w:cs="Times New Roman"/>
        </w:rPr>
        <w:t xml:space="preserve"> events or subject to PJ)</w:t>
      </w:r>
    </w:p>
    <w:p w14:paraId="6EB3C9A5" w14:textId="77777777" w:rsidR="001F7E3C" w:rsidRPr="00364F78" w:rsidRDefault="001F7E3C" w:rsidP="00E254C8">
      <w:pPr>
        <w:pStyle w:val="ListParagraph"/>
        <w:numPr>
          <w:ilvl w:val="1"/>
          <w:numId w:val="11"/>
        </w:numPr>
        <w:rPr>
          <w:rFonts w:ascii="Times New Roman" w:hAnsi="Times New Roman" w:cs="Times New Roman"/>
        </w:rPr>
      </w:pPr>
      <w:r w:rsidRPr="00364F78">
        <w:rPr>
          <w:rFonts w:ascii="Times New Roman" w:hAnsi="Times New Roman" w:cs="Times New Roman"/>
        </w:rPr>
        <w:t>1391(a): when civil action is based solely on diversity of citizenship</w:t>
      </w:r>
    </w:p>
    <w:p w14:paraId="1FB3F45E" w14:textId="024BB9D4" w:rsidR="001F7E3C" w:rsidRPr="00364F78" w:rsidRDefault="001F7E3C" w:rsidP="00E254C8">
      <w:pPr>
        <w:pStyle w:val="ListParagraph"/>
        <w:numPr>
          <w:ilvl w:val="2"/>
          <w:numId w:val="11"/>
        </w:numPr>
        <w:rPr>
          <w:rFonts w:ascii="Times New Roman" w:hAnsi="Times New Roman" w:cs="Times New Roman"/>
        </w:rPr>
      </w:pPr>
      <w:proofErr w:type="gramStart"/>
      <w:r w:rsidRPr="00364F78">
        <w:rPr>
          <w:rFonts w:ascii="Times New Roman" w:hAnsi="Times New Roman" w:cs="Times New Roman"/>
        </w:rPr>
        <w:t>defendant</w:t>
      </w:r>
      <w:proofErr w:type="gramEnd"/>
      <w:r w:rsidRPr="00364F78">
        <w:rPr>
          <w:rFonts w:ascii="Times New Roman" w:hAnsi="Times New Roman" w:cs="Times New Roman"/>
        </w:rPr>
        <w:t xml:space="preserve"> residential venue</w:t>
      </w:r>
    </w:p>
    <w:p w14:paraId="31CFE9EE" w14:textId="77777777" w:rsidR="001F7E3C" w:rsidRPr="00364F78" w:rsidRDefault="001F7E3C" w:rsidP="00E254C8">
      <w:pPr>
        <w:pStyle w:val="ListParagraph"/>
        <w:numPr>
          <w:ilvl w:val="2"/>
          <w:numId w:val="11"/>
        </w:numPr>
        <w:rPr>
          <w:rFonts w:ascii="Times New Roman" w:hAnsi="Times New Roman" w:cs="Times New Roman"/>
        </w:rPr>
      </w:pPr>
      <w:proofErr w:type="gramStart"/>
      <w:r w:rsidRPr="00364F78">
        <w:rPr>
          <w:rFonts w:ascii="Times New Roman" w:hAnsi="Times New Roman" w:cs="Times New Roman"/>
        </w:rPr>
        <w:t>substantial</w:t>
      </w:r>
      <w:proofErr w:type="gramEnd"/>
      <w:r w:rsidRPr="00364F78">
        <w:rPr>
          <w:rFonts w:ascii="Times New Roman" w:hAnsi="Times New Roman" w:cs="Times New Roman"/>
        </w:rPr>
        <w:t xml:space="preserve"> part of the claim venue</w:t>
      </w:r>
    </w:p>
    <w:p w14:paraId="7EC182D3" w14:textId="77777777" w:rsidR="001F7E3C" w:rsidRPr="00364F78" w:rsidRDefault="001F7E3C" w:rsidP="00E254C8">
      <w:pPr>
        <w:pStyle w:val="ListParagraph"/>
        <w:numPr>
          <w:ilvl w:val="2"/>
          <w:numId w:val="11"/>
        </w:numPr>
        <w:rPr>
          <w:rFonts w:ascii="Times New Roman" w:hAnsi="Times New Roman" w:cs="Times New Roman"/>
        </w:rPr>
      </w:pPr>
      <w:proofErr w:type="gramStart"/>
      <w:r w:rsidRPr="00364F78">
        <w:rPr>
          <w:rFonts w:ascii="Times New Roman" w:hAnsi="Times New Roman" w:cs="Times New Roman"/>
        </w:rPr>
        <w:t>venue</w:t>
      </w:r>
      <w:proofErr w:type="gramEnd"/>
      <w:r w:rsidRPr="00364F78">
        <w:rPr>
          <w:rFonts w:ascii="Times New Roman" w:hAnsi="Times New Roman" w:cs="Times New Roman"/>
        </w:rPr>
        <w:t xml:space="preserve"> based on a place where the defendant is subject to personal jurisdiction at the time the action is commenced (can be used only if there is no other venue in which the action can be brought)</w:t>
      </w:r>
    </w:p>
    <w:p w14:paraId="527DC171" w14:textId="7E6E1087" w:rsidR="001F7E3C" w:rsidRPr="00364F78" w:rsidRDefault="001F7E3C" w:rsidP="00E254C8">
      <w:pPr>
        <w:pStyle w:val="ListParagraph"/>
        <w:numPr>
          <w:ilvl w:val="1"/>
          <w:numId w:val="11"/>
        </w:numPr>
        <w:rPr>
          <w:rFonts w:ascii="Times New Roman" w:hAnsi="Times New Roman" w:cs="Times New Roman"/>
        </w:rPr>
      </w:pPr>
      <w:r w:rsidRPr="00364F78">
        <w:rPr>
          <w:rFonts w:ascii="Times New Roman" w:hAnsi="Times New Roman" w:cs="Times New Roman"/>
        </w:rPr>
        <w:t>1391(b): for federal question cases or mixed federal question and diversity cases</w:t>
      </w:r>
    </w:p>
    <w:p w14:paraId="2A042C32" w14:textId="77777777" w:rsidR="001F7E3C" w:rsidRPr="00364F78" w:rsidRDefault="001F7E3C" w:rsidP="00E254C8">
      <w:pPr>
        <w:pStyle w:val="ListParagraph"/>
        <w:numPr>
          <w:ilvl w:val="2"/>
          <w:numId w:val="11"/>
        </w:numPr>
        <w:rPr>
          <w:rFonts w:ascii="Times New Roman" w:hAnsi="Times New Roman" w:cs="Times New Roman"/>
        </w:rPr>
      </w:pPr>
      <w:proofErr w:type="gramStart"/>
      <w:r w:rsidRPr="00364F78">
        <w:rPr>
          <w:rFonts w:ascii="Times New Roman" w:hAnsi="Times New Roman" w:cs="Times New Roman"/>
        </w:rPr>
        <w:t>venue</w:t>
      </w:r>
      <w:proofErr w:type="gramEnd"/>
      <w:r w:rsidRPr="00364F78">
        <w:rPr>
          <w:rFonts w:ascii="Times New Roman" w:hAnsi="Times New Roman" w:cs="Times New Roman"/>
        </w:rPr>
        <w:t xml:space="preserve"> is proper in any district where any of the defendants reside, all defendants must reside in that state</w:t>
      </w:r>
    </w:p>
    <w:p w14:paraId="7D205007" w14:textId="77777777" w:rsidR="001F7E3C" w:rsidRPr="00364F78" w:rsidRDefault="001F7E3C" w:rsidP="00E254C8">
      <w:pPr>
        <w:pStyle w:val="ListParagraph"/>
        <w:numPr>
          <w:ilvl w:val="2"/>
          <w:numId w:val="11"/>
        </w:numPr>
        <w:rPr>
          <w:rFonts w:ascii="Times New Roman" w:hAnsi="Times New Roman" w:cs="Times New Roman"/>
        </w:rPr>
      </w:pPr>
      <w:proofErr w:type="gramStart"/>
      <w:r w:rsidRPr="00364F78">
        <w:rPr>
          <w:rFonts w:ascii="Times New Roman" w:hAnsi="Times New Roman" w:cs="Times New Roman"/>
        </w:rPr>
        <w:t>in</w:t>
      </w:r>
      <w:proofErr w:type="gramEnd"/>
      <w:r w:rsidRPr="00364F78">
        <w:rPr>
          <w:rFonts w:ascii="Times New Roman" w:hAnsi="Times New Roman" w:cs="Times New Roman"/>
        </w:rPr>
        <w:t xml:space="preserve"> a judicial district in which a </w:t>
      </w:r>
      <w:r w:rsidRPr="00364F78">
        <w:rPr>
          <w:rFonts w:ascii="Times New Roman" w:hAnsi="Times New Roman" w:cs="Times New Roman"/>
          <w:i/>
        </w:rPr>
        <w:t>substantial part of the events</w:t>
      </w:r>
      <w:r w:rsidRPr="00364F78">
        <w:rPr>
          <w:rFonts w:ascii="Times New Roman" w:hAnsi="Times New Roman" w:cs="Times New Roman"/>
        </w:rPr>
        <w:t xml:space="preserve"> giving rise to the claim is situation, where the tort occurred, where the K was formed or breached, </w:t>
      </w:r>
      <w:proofErr w:type="spellStart"/>
      <w:r w:rsidRPr="00364F78">
        <w:rPr>
          <w:rFonts w:ascii="Times New Roman" w:hAnsi="Times New Roman" w:cs="Times New Roman"/>
        </w:rPr>
        <w:t>ect</w:t>
      </w:r>
      <w:proofErr w:type="spellEnd"/>
      <w:r w:rsidRPr="00364F78">
        <w:rPr>
          <w:rFonts w:ascii="Times New Roman" w:hAnsi="Times New Roman" w:cs="Times New Roman"/>
        </w:rPr>
        <w:t>.</w:t>
      </w:r>
    </w:p>
    <w:p w14:paraId="68CEB743" w14:textId="77777777" w:rsidR="00D65491" w:rsidRPr="00364F78" w:rsidRDefault="001F7E3C" w:rsidP="00E254C8">
      <w:pPr>
        <w:pStyle w:val="ListParagraph"/>
        <w:numPr>
          <w:ilvl w:val="2"/>
          <w:numId w:val="11"/>
        </w:numPr>
        <w:rPr>
          <w:rFonts w:ascii="Times New Roman" w:hAnsi="Times New Roman" w:cs="Times New Roman"/>
        </w:rPr>
      </w:pPr>
      <w:r w:rsidRPr="00364F78">
        <w:rPr>
          <w:rFonts w:ascii="Times New Roman" w:hAnsi="Times New Roman" w:cs="Times New Roman"/>
        </w:rPr>
        <w:t>Judicial district in which the defendant may be found</w:t>
      </w:r>
      <w:proofErr w:type="gramStart"/>
      <w:r w:rsidRPr="00364F78">
        <w:rPr>
          <w:rFonts w:ascii="Times New Roman" w:hAnsi="Times New Roman" w:cs="Times New Roman"/>
        </w:rPr>
        <w:t>,(</w:t>
      </w:r>
      <w:proofErr w:type="gramEnd"/>
      <w:r w:rsidRPr="00364F78">
        <w:rPr>
          <w:rFonts w:ascii="Times New Roman" w:hAnsi="Times New Roman" w:cs="Times New Roman"/>
        </w:rPr>
        <w:t>wherever the defendant can be found in jurisdictional terms), you can always use defendant residential venue you can always use substantial part of the claim venue, you can only use the “found” venue base when neither of the first two venues are available</w:t>
      </w:r>
    </w:p>
    <w:p w14:paraId="76224630" w14:textId="77777777" w:rsidR="00D65491" w:rsidRPr="00364F78" w:rsidRDefault="00D65491" w:rsidP="00E254C8">
      <w:pPr>
        <w:pStyle w:val="ListParagraph"/>
        <w:numPr>
          <w:ilvl w:val="1"/>
          <w:numId w:val="11"/>
        </w:numPr>
        <w:rPr>
          <w:rFonts w:ascii="Times New Roman" w:hAnsi="Times New Roman" w:cs="Times New Roman"/>
        </w:rPr>
      </w:pPr>
      <w:r w:rsidRPr="00364F78">
        <w:rPr>
          <w:rFonts w:ascii="Times New Roman" w:hAnsi="Times New Roman" w:cs="Times New Roman"/>
        </w:rPr>
        <w:t>Aliens may be sued in any district</w:t>
      </w:r>
    </w:p>
    <w:p w14:paraId="4CC76539" w14:textId="77777777" w:rsidR="00F55EB6" w:rsidRPr="00364F78" w:rsidRDefault="00D65491" w:rsidP="00E254C8">
      <w:pPr>
        <w:pStyle w:val="ListParagraph"/>
        <w:numPr>
          <w:ilvl w:val="1"/>
          <w:numId w:val="11"/>
        </w:numPr>
        <w:rPr>
          <w:rFonts w:ascii="Times New Roman" w:hAnsi="Times New Roman" w:cs="Times New Roman"/>
        </w:rPr>
      </w:pPr>
      <w:r w:rsidRPr="00364F78">
        <w:rPr>
          <w:rFonts w:ascii="Times New Roman" w:hAnsi="Times New Roman" w:cs="Times New Roman"/>
        </w:rPr>
        <w:t>Corporations can be sued in any district in which there is personal jurisdiction</w:t>
      </w:r>
    </w:p>
    <w:p w14:paraId="3C77A82A" w14:textId="77777777" w:rsidR="00F55EB6" w:rsidRPr="00364F78" w:rsidRDefault="00D65491" w:rsidP="00E254C8">
      <w:pPr>
        <w:pStyle w:val="ListParagraph"/>
        <w:numPr>
          <w:ilvl w:val="1"/>
          <w:numId w:val="11"/>
        </w:numPr>
        <w:rPr>
          <w:rFonts w:ascii="Times New Roman" w:hAnsi="Times New Roman" w:cs="Times New Roman"/>
        </w:rPr>
      </w:pPr>
      <w:r w:rsidRPr="00364F78">
        <w:rPr>
          <w:rFonts w:ascii="Times New Roman" w:hAnsi="Times New Roman" w:cs="Times New Roman"/>
        </w:rPr>
        <w:t>Venue in property actions: local action venue</w:t>
      </w:r>
    </w:p>
    <w:p w14:paraId="76B62EAC" w14:textId="77777777" w:rsidR="00F55EB6" w:rsidRPr="00364F78" w:rsidRDefault="00D65491" w:rsidP="00E254C8">
      <w:pPr>
        <w:pStyle w:val="ListParagraph"/>
        <w:numPr>
          <w:ilvl w:val="2"/>
          <w:numId w:val="11"/>
        </w:numPr>
        <w:rPr>
          <w:rFonts w:ascii="Times New Roman" w:hAnsi="Times New Roman" w:cs="Times New Roman"/>
        </w:rPr>
      </w:pPr>
      <w:proofErr w:type="gramStart"/>
      <w:r w:rsidRPr="00364F78">
        <w:rPr>
          <w:rFonts w:ascii="Times New Roman" w:hAnsi="Times New Roman" w:cs="Times New Roman"/>
        </w:rPr>
        <w:t>land</w:t>
      </w:r>
      <w:proofErr w:type="gramEnd"/>
      <w:r w:rsidRPr="00364F78">
        <w:rPr>
          <w:rFonts w:ascii="Times New Roman" w:hAnsi="Times New Roman" w:cs="Times New Roman"/>
        </w:rPr>
        <w:t xml:space="preserve"> actions that fall within the local action principal – must bring action in which the land is located (ancient rule)</w:t>
      </w:r>
    </w:p>
    <w:p w14:paraId="3DB4548D" w14:textId="77777777" w:rsidR="00E231FD" w:rsidRPr="00364F78" w:rsidRDefault="00D65491" w:rsidP="00E254C8">
      <w:pPr>
        <w:pStyle w:val="ListParagraph"/>
        <w:numPr>
          <w:ilvl w:val="2"/>
          <w:numId w:val="11"/>
        </w:numPr>
        <w:rPr>
          <w:rFonts w:ascii="Times New Roman" w:hAnsi="Times New Roman" w:cs="Times New Roman"/>
        </w:rPr>
      </w:pPr>
      <w:proofErr w:type="gramStart"/>
      <w:r w:rsidRPr="00364F78">
        <w:rPr>
          <w:rFonts w:ascii="Times New Roman" w:hAnsi="Times New Roman" w:cs="Times New Roman"/>
        </w:rPr>
        <w:t>land</w:t>
      </w:r>
      <w:proofErr w:type="gramEnd"/>
      <w:r w:rsidRPr="00364F78">
        <w:rPr>
          <w:rFonts w:ascii="Times New Roman" w:hAnsi="Times New Roman" w:cs="Times New Roman"/>
        </w:rPr>
        <w:t xml:space="preserve"> is tied up with the sovereignty in which the land is located</w:t>
      </w:r>
    </w:p>
    <w:p w14:paraId="7D135F2D" w14:textId="77777777" w:rsidR="0040161C" w:rsidRPr="00364F78" w:rsidRDefault="0040161C" w:rsidP="0040161C">
      <w:pPr>
        <w:rPr>
          <w:rFonts w:ascii="Times New Roman" w:hAnsi="Times New Roman" w:cs="Times New Roman"/>
        </w:rPr>
      </w:pPr>
    </w:p>
    <w:p w14:paraId="72648A95" w14:textId="77777777" w:rsidR="00F84A7E" w:rsidRPr="00364F78" w:rsidRDefault="00F84A7E" w:rsidP="00F84A7E">
      <w:pPr>
        <w:rPr>
          <w:rFonts w:ascii="Times New Roman" w:hAnsi="Times New Roman" w:cs="Times New Roman"/>
          <w:b/>
        </w:rPr>
      </w:pPr>
      <w:r w:rsidRPr="00364F78">
        <w:rPr>
          <w:rFonts w:ascii="Times New Roman" w:hAnsi="Times New Roman" w:cs="Times New Roman"/>
          <w:b/>
        </w:rPr>
        <w:t>Doesn’t matter if Contact was intentional</w:t>
      </w:r>
    </w:p>
    <w:p w14:paraId="162579A2" w14:textId="77777777" w:rsidR="00F84A7E" w:rsidRPr="00364F78" w:rsidRDefault="00F84A7E" w:rsidP="00F84A7E">
      <w:pPr>
        <w:rPr>
          <w:rFonts w:ascii="Times New Roman" w:hAnsi="Times New Roman" w:cs="Times New Roman"/>
        </w:rPr>
      </w:pPr>
      <w:r w:rsidRPr="00364F78">
        <w:rPr>
          <w:rFonts w:ascii="Times New Roman" w:hAnsi="Times New Roman" w:cs="Times New Roman"/>
          <w:b/>
          <w:i/>
        </w:rPr>
        <w:t>Bates v. C&amp;S</w:t>
      </w:r>
      <w:r w:rsidRPr="00364F78">
        <w:rPr>
          <w:rFonts w:ascii="Times New Roman" w:hAnsi="Times New Roman" w:cs="Times New Roman"/>
        </w:rPr>
        <w:t>- should have been dismissed for lack of PJ b/c R4k1- 14</w:t>
      </w:r>
      <w:r w:rsidRPr="00364F78">
        <w:rPr>
          <w:rFonts w:ascii="Times New Roman" w:hAnsi="Times New Roman" w:cs="Times New Roman"/>
          <w:vertAlign w:val="superscript"/>
        </w:rPr>
        <w:t>th</w:t>
      </w:r>
      <w:r w:rsidRPr="00364F78">
        <w:rPr>
          <w:rFonts w:ascii="Times New Roman" w:hAnsi="Times New Roman" w:cs="Times New Roman"/>
        </w:rPr>
        <w:t xml:space="preserve"> </w:t>
      </w:r>
      <w:proofErr w:type="spellStart"/>
      <w:r w:rsidRPr="00364F78">
        <w:rPr>
          <w:rFonts w:ascii="Times New Roman" w:hAnsi="Times New Roman" w:cs="Times New Roman"/>
        </w:rPr>
        <w:t>Amd</w:t>
      </w:r>
      <w:proofErr w:type="spellEnd"/>
      <w:r w:rsidRPr="00364F78">
        <w:rPr>
          <w:rFonts w:ascii="Times New Roman" w:hAnsi="Times New Roman" w:cs="Times New Roman"/>
        </w:rPr>
        <w:t xml:space="preserve">. – </w:t>
      </w:r>
      <w:proofErr w:type="gramStart"/>
      <w:r w:rsidRPr="00364F78">
        <w:rPr>
          <w:rFonts w:ascii="Times New Roman" w:hAnsi="Times New Roman" w:cs="Times New Roman"/>
        </w:rPr>
        <w:t>fails</w:t>
      </w:r>
      <w:proofErr w:type="gramEnd"/>
      <w:r w:rsidRPr="00364F78">
        <w:rPr>
          <w:rFonts w:ascii="Times New Roman" w:hAnsi="Times New Roman" w:cs="Times New Roman"/>
        </w:rPr>
        <w:t xml:space="preserve"> sovereignty of BK b/c did not know or intend for letter to reach P in NY when forwarding there, BUT, waived </w:t>
      </w:r>
      <w:proofErr w:type="spellStart"/>
      <w:r w:rsidRPr="00364F78">
        <w:rPr>
          <w:rFonts w:ascii="Times New Roman" w:hAnsi="Times New Roman" w:cs="Times New Roman"/>
        </w:rPr>
        <w:t>rt</w:t>
      </w:r>
      <w:proofErr w:type="spellEnd"/>
      <w:r w:rsidRPr="00364F78">
        <w:rPr>
          <w:rFonts w:ascii="Times New Roman" w:hAnsi="Times New Roman" w:cs="Times New Roman"/>
        </w:rPr>
        <w:t xml:space="preserve"> to objection when failed to make motion at beginning of case! Waived PJ to court</w:t>
      </w:r>
      <w:r w:rsidRPr="00364F78">
        <w:rPr>
          <w:rFonts w:ascii="Times New Roman" w:hAnsi="Times New Roman" w:cs="Times New Roman"/>
        </w:rPr>
        <w:sym w:font="Wingdings" w:char="F0E0"/>
      </w:r>
      <w:r w:rsidRPr="00364F78">
        <w:rPr>
          <w:rFonts w:ascii="Times New Roman" w:hAnsi="Times New Roman" w:cs="Times New Roman"/>
        </w:rPr>
        <w:t xml:space="preserve"> accepted PJ and subject to venue. </w:t>
      </w:r>
    </w:p>
    <w:p w14:paraId="6BCF7FA4" w14:textId="77777777" w:rsidR="00F84A7E" w:rsidRPr="00364F78" w:rsidRDefault="00F84A7E" w:rsidP="0040161C">
      <w:pPr>
        <w:rPr>
          <w:rFonts w:ascii="Times New Roman" w:hAnsi="Times New Roman" w:cs="Times New Roman"/>
        </w:rPr>
      </w:pPr>
    </w:p>
    <w:p w14:paraId="6BDEB971" w14:textId="5A7D1EDB" w:rsidR="0000642D" w:rsidRPr="00364F78" w:rsidRDefault="0000642D" w:rsidP="0040161C">
      <w:pPr>
        <w:rPr>
          <w:rFonts w:ascii="Times New Roman" w:hAnsi="Times New Roman" w:cs="Times New Roman"/>
        </w:rPr>
      </w:pPr>
      <w:r w:rsidRPr="00364F78">
        <w:rPr>
          <w:rFonts w:ascii="Times New Roman" w:hAnsi="Times New Roman" w:cs="Times New Roman"/>
        </w:rPr>
        <w:t>Transfer of Venue:</w:t>
      </w:r>
    </w:p>
    <w:p w14:paraId="0D15ACAD" w14:textId="77777777" w:rsidR="0000642D" w:rsidRPr="00364F78" w:rsidRDefault="0000642D" w:rsidP="0040161C">
      <w:pPr>
        <w:rPr>
          <w:rFonts w:ascii="Times New Roman" w:hAnsi="Times New Roman" w:cs="Times New Roman"/>
        </w:rPr>
      </w:pPr>
    </w:p>
    <w:p w14:paraId="625C1A54" w14:textId="026AED4C" w:rsidR="004D6527" w:rsidRPr="00364F78" w:rsidRDefault="004D6527" w:rsidP="0040161C">
      <w:pPr>
        <w:rPr>
          <w:rFonts w:ascii="Times New Roman" w:hAnsi="Times New Roman" w:cs="Times New Roman"/>
        </w:rPr>
      </w:pPr>
      <w:r w:rsidRPr="00364F78">
        <w:rPr>
          <w:rFonts w:ascii="Times New Roman" w:hAnsi="Times New Roman" w:cs="Times New Roman"/>
        </w:rPr>
        <w:t>In determining if transfer is proper, must analyze SMJ, PJ, and Venue of that forum</w:t>
      </w:r>
    </w:p>
    <w:p w14:paraId="3497DD7C" w14:textId="77777777" w:rsidR="0040161C" w:rsidRPr="00364F78" w:rsidRDefault="00E231FD" w:rsidP="00E254C8">
      <w:pPr>
        <w:pStyle w:val="ListParagraph"/>
        <w:numPr>
          <w:ilvl w:val="0"/>
          <w:numId w:val="12"/>
        </w:numPr>
        <w:rPr>
          <w:rFonts w:ascii="Times New Roman" w:hAnsi="Times New Roman" w:cs="Times New Roman"/>
        </w:rPr>
      </w:pPr>
      <w:r w:rsidRPr="00364F78">
        <w:rPr>
          <w:rFonts w:ascii="Times New Roman" w:hAnsi="Times New Roman" w:cs="Times New Roman"/>
        </w:rPr>
        <w:t>General t</w:t>
      </w:r>
      <w:r w:rsidR="00C96DEE" w:rsidRPr="00364F78">
        <w:rPr>
          <w:rFonts w:ascii="Times New Roman" w:hAnsi="Times New Roman" w:cs="Times New Roman"/>
        </w:rPr>
        <w:t>ransfer of venue</w:t>
      </w:r>
      <w:r w:rsidRPr="00364F78">
        <w:rPr>
          <w:rFonts w:ascii="Times New Roman" w:hAnsi="Times New Roman" w:cs="Times New Roman"/>
        </w:rPr>
        <w:t xml:space="preserve"> principals</w:t>
      </w:r>
    </w:p>
    <w:p w14:paraId="127D6071" w14:textId="77777777" w:rsidR="0040161C" w:rsidRPr="00364F78" w:rsidRDefault="00C96DEE" w:rsidP="00E254C8">
      <w:pPr>
        <w:pStyle w:val="ListParagraph"/>
        <w:numPr>
          <w:ilvl w:val="1"/>
          <w:numId w:val="12"/>
        </w:numPr>
        <w:rPr>
          <w:rFonts w:ascii="Times New Roman" w:hAnsi="Times New Roman" w:cs="Times New Roman"/>
        </w:rPr>
      </w:pPr>
      <w:proofErr w:type="gramStart"/>
      <w:r w:rsidRPr="00364F78">
        <w:rPr>
          <w:rFonts w:ascii="Times New Roman" w:hAnsi="Times New Roman" w:cs="Times New Roman"/>
        </w:rPr>
        <w:t>all</w:t>
      </w:r>
      <w:proofErr w:type="gramEnd"/>
      <w:r w:rsidRPr="00364F78">
        <w:rPr>
          <w:rFonts w:ascii="Times New Roman" w:hAnsi="Times New Roman" w:cs="Times New Roman"/>
        </w:rPr>
        <w:t xml:space="preserve"> states have transfer of venue provisions</w:t>
      </w:r>
    </w:p>
    <w:p w14:paraId="63E30E66" w14:textId="77777777" w:rsidR="0040161C" w:rsidRPr="00364F78" w:rsidRDefault="00C96DEE" w:rsidP="00E254C8">
      <w:pPr>
        <w:pStyle w:val="ListParagraph"/>
        <w:numPr>
          <w:ilvl w:val="1"/>
          <w:numId w:val="12"/>
        </w:numPr>
        <w:rPr>
          <w:rFonts w:ascii="Times New Roman" w:hAnsi="Times New Roman" w:cs="Times New Roman"/>
        </w:rPr>
      </w:pPr>
      <w:proofErr w:type="gramStart"/>
      <w:r w:rsidRPr="00364F78">
        <w:rPr>
          <w:rFonts w:ascii="Times New Roman" w:hAnsi="Times New Roman" w:cs="Times New Roman"/>
        </w:rPr>
        <w:t>case</w:t>
      </w:r>
      <w:proofErr w:type="gramEnd"/>
      <w:r w:rsidRPr="00364F78">
        <w:rPr>
          <w:rFonts w:ascii="Times New Roman" w:hAnsi="Times New Roman" w:cs="Times New Roman"/>
        </w:rPr>
        <w:t xml:space="preserve"> might be located in fed court in NY but it doesn’t seem like it belongs in the right place, maybe it belongs to the fed court in Boston, system has safety valve that allows you to transfer</w:t>
      </w:r>
    </w:p>
    <w:p w14:paraId="2160056F" w14:textId="77777777" w:rsidR="0040161C" w:rsidRPr="00364F78" w:rsidRDefault="00C96DEE" w:rsidP="00E254C8">
      <w:pPr>
        <w:pStyle w:val="ListParagraph"/>
        <w:numPr>
          <w:ilvl w:val="1"/>
          <w:numId w:val="12"/>
        </w:numPr>
        <w:rPr>
          <w:rFonts w:ascii="Times New Roman" w:hAnsi="Times New Roman" w:cs="Times New Roman"/>
        </w:rPr>
      </w:pPr>
      <w:proofErr w:type="gramStart"/>
      <w:r w:rsidRPr="00364F78">
        <w:rPr>
          <w:rFonts w:ascii="Times New Roman" w:hAnsi="Times New Roman" w:cs="Times New Roman"/>
        </w:rPr>
        <w:t>every</w:t>
      </w:r>
      <w:proofErr w:type="gramEnd"/>
      <w:r w:rsidRPr="00364F78">
        <w:rPr>
          <w:rFonts w:ascii="Times New Roman" w:hAnsi="Times New Roman" w:cs="Times New Roman"/>
        </w:rPr>
        <w:t xml:space="preserve"> system uses approximately the same standard for transfer “in the interest of justice” </w:t>
      </w:r>
      <w:r w:rsidRPr="00364F78">
        <w:rPr>
          <w:rFonts w:ascii="Times New Roman" w:hAnsi="Times New Roman" w:cs="Times New Roman"/>
        </w:rPr>
        <w:sym w:font="Wingdings" w:char="F0E0"/>
      </w:r>
      <w:r w:rsidRPr="00364F78">
        <w:rPr>
          <w:rFonts w:ascii="Times New Roman" w:hAnsi="Times New Roman" w:cs="Times New Roman"/>
        </w:rPr>
        <w:t xml:space="preserve"> fact dependent</w:t>
      </w:r>
    </w:p>
    <w:p w14:paraId="3C3FD6E8" w14:textId="7BBD38DB" w:rsidR="00C96DEE" w:rsidRPr="00364F78" w:rsidRDefault="00C96DEE" w:rsidP="00E254C8">
      <w:pPr>
        <w:pStyle w:val="ListParagraph"/>
        <w:numPr>
          <w:ilvl w:val="1"/>
          <w:numId w:val="12"/>
        </w:numPr>
        <w:rPr>
          <w:rFonts w:ascii="Times New Roman" w:hAnsi="Times New Roman" w:cs="Times New Roman"/>
        </w:rPr>
      </w:pPr>
      <w:r w:rsidRPr="00364F78">
        <w:rPr>
          <w:rFonts w:ascii="Times New Roman" w:hAnsi="Times New Roman" w:cs="Times New Roman"/>
        </w:rPr>
        <w:t>“</w:t>
      </w:r>
      <w:proofErr w:type="gramStart"/>
      <w:r w:rsidRPr="00364F78">
        <w:rPr>
          <w:rFonts w:ascii="Times New Roman" w:hAnsi="Times New Roman" w:cs="Times New Roman"/>
        </w:rPr>
        <w:t>interest</w:t>
      </w:r>
      <w:proofErr w:type="gramEnd"/>
      <w:r w:rsidRPr="00364F78">
        <w:rPr>
          <w:rFonts w:ascii="Times New Roman" w:hAnsi="Times New Roman" w:cs="Times New Roman"/>
        </w:rPr>
        <w:t xml:space="preserve"> of justice” – where the events occurred, where the parties are, where the witnesses are, the records are, </w:t>
      </w:r>
      <w:proofErr w:type="spellStart"/>
      <w:r w:rsidRPr="00364F78">
        <w:rPr>
          <w:rFonts w:ascii="Times New Roman" w:hAnsi="Times New Roman" w:cs="Times New Roman"/>
        </w:rPr>
        <w:t>ect</w:t>
      </w:r>
      <w:proofErr w:type="spellEnd"/>
      <w:r w:rsidRPr="00364F78">
        <w:rPr>
          <w:rFonts w:ascii="Times New Roman" w:hAnsi="Times New Roman" w:cs="Times New Roman"/>
        </w:rPr>
        <w:t>.</w:t>
      </w:r>
    </w:p>
    <w:p w14:paraId="3DBF5592" w14:textId="77777777" w:rsidR="00E231FD" w:rsidRPr="00364F78" w:rsidRDefault="00E231FD" w:rsidP="00E254C8">
      <w:pPr>
        <w:pStyle w:val="ListParagraph"/>
        <w:numPr>
          <w:ilvl w:val="0"/>
          <w:numId w:val="11"/>
        </w:numPr>
        <w:rPr>
          <w:rFonts w:ascii="Times New Roman" w:hAnsi="Times New Roman" w:cs="Times New Roman"/>
        </w:rPr>
      </w:pPr>
      <w:r w:rsidRPr="00364F78">
        <w:rPr>
          <w:rFonts w:ascii="Times New Roman" w:hAnsi="Times New Roman" w:cs="Times New Roman"/>
        </w:rPr>
        <w:t>Federal transfer provision §1404(a)</w:t>
      </w:r>
    </w:p>
    <w:p w14:paraId="70428971" w14:textId="26329B16" w:rsidR="00E231FD" w:rsidRPr="00364F78" w:rsidRDefault="00E231FD" w:rsidP="00E254C8">
      <w:pPr>
        <w:pStyle w:val="ListParagraph"/>
        <w:numPr>
          <w:ilvl w:val="1"/>
          <w:numId w:val="11"/>
        </w:numPr>
        <w:rPr>
          <w:rFonts w:ascii="Times New Roman" w:hAnsi="Times New Roman" w:cs="Times New Roman"/>
        </w:rPr>
      </w:pPr>
      <w:proofErr w:type="gramStart"/>
      <w:r w:rsidRPr="00364F78">
        <w:rPr>
          <w:rFonts w:ascii="Times New Roman" w:hAnsi="Times New Roman" w:cs="Times New Roman"/>
        </w:rPr>
        <w:t>action</w:t>
      </w:r>
      <w:proofErr w:type="gramEnd"/>
      <w:r w:rsidRPr="00364F78">
        <w:rPr>
          <w:rFonts w:ascii="Times New Roman" w:hAnsi="Times New Roman" w:cs="Times New Roman"/>
        </w:rPr>
        <w:t xml:space="preserve"> can only be transferred to a place where it </w:t>
      </w:r>
      <w:r w:rsidRPr="00364F78">
        <w:rPr>
          <w:rFonts w:ascii="Times New Roman" w:hAnsi="Times New Roman" w:cs="Times New Roman"/>
          <w:i/>
        </w:rPr>
        <w:t>could have been commenced</w:t>
      </w:r>
      <w:r w:rsidR="00B6045A" w:rsidRPr="00364F78">
        <w:rPr>
          <w:rFonts w:ascii="Times New Roman" w:hAnsi="Times New Roman" w:cs="Times New Roman"/>
        </w:rPr>
        <w:t>, for convenience of parties/witnesses, and interest of justice (Hoffman)</w:t>
      </w:r>
    </w:p>
    <w:p w14:paraId="439FB839" w14:textId="016EECF9" w:rsidR="00E231FD" w:rsidRPr="00364F78" w:rsidRDefault="00E231FD" w:rsidP="00E254C8">
      <w:pPr>
        <w:pStyle w:val="ListParagraph"/>
        <w:numPr>
          <w:ilvl w:val="2"/>
          <w:numId w:val="11"/>
        </w:numPr>
        <w:rPr>
          <w:rFonts w:ascii="Times New Roman" w:hAnsi="Times New Roman" w:cs="Times New Roman"/>
        </w:rPr>
      </w:pPr>
      <w:r w:rsidRPr="00364F78">
        <w:rPr>
          <w:rFonts w:ascii="Times New Roman" w:hAnsi="Times New Roman" w:cs="Times New Roman"/>
        </w:rPr>
        <w:t xml:space="preserve">Hoffman v. </w:t>
      </w:r>
      <w:proofErr w:type="spellStart"/>
      <w:r w:rsidRPr="00364F78">
        <w:rPr>
          <w:rFonts w:ascii="Times New Roman" w:hAnsi="Times New Roman" w:cs="Times New Roman"/>
        </w:rPr>
        <w:t>Blaski</w:t>
      </w:r>
      <w:proofErr w:type="spellEnd"/>
      <w:r w:rsidRPr="00364F78">
        <w:rPr>
          <w:rFonts w:ascii="Times New Roman" w:hAnsi="Times New Roman" w:cs="Times New Roman"/>
        </w:rPr>
        <w:t xml:space="preserve">: </w:t>
      </w:r>
      <w:proofErr w:type="spellStart"/>
      <w:r w:rsidR="000F45BB" w:rsidRPr="00364F78">
        <w:rPr>
          <w:rFonts w:ascii="Times New Roman" w:hAnsi="Times New Roman" w:cs="Times New Roman"/>
        </w:rPr>
        <w:t>Blasi</w:t>
      </w:r>
      <w:proofErr w:type="spellEnd"/>
      <w:r w:rsidR="000F45BB" w:rsidRPr="00364F78">
        <w:rPr>
          <w:rFonts w:ascii="Times New Roman" w:hAnsi="Times New Roman" w:cs="Times New Roman"/>
        </w:rPr>
        <w:t xml:space="preserve"> sues Howell (TX) in TX (federal). D wants case moved to IL. According to court, 1404A is not THAT broad, cannot just transfer case anywhere, </w:t>
      </w:r>
      <w:r w:rsidRPr="00364F78">
        <w:rPr>
          <w:rFonts w:ascii="Times New Roman" w:hAnsi="Times New Roman" w:cs="Times New Roman"/>
        </w:rPr>
        <w:t>we must apply the words of statute literally, can only transfer to a court that would have had original subject matter and personal jurisdiction, and original venue</w:t>
      </w:r>
    </w:p>
    <w:p w14:paraId="7E745A61" w14:textId="0006D43B" w:rsidR="00B6045A" w:rsidRPr="00364F78" w:rsidRDefault="00B6045A" w:rsidP="00E254C8">
      <w:pPr>
        <w:pStyle w:val="ListParagraph"/>
        <w:numPr>
          <w:ilvl w:val="1"/>
          <w:numId w:val="11"/>
        </w:numPr>
        <w:rPr>
          <w:rFonts w:ascii="Times New Roman" w:hAnsi="Times New Roman" w:cs="Times New Roman"/>
        </w:rPr>
      </w:pPr>
      <w:r w:rsidRPr="00364F78">
        <w:rPr>
          <w:rFonts w:ascii="Times New Roman" w:hAnsi="Times New Roman" w:cs="Times New Roman"/>
        </w:rPr>
        <w:t>GILBERT TEST – balance public and private interests of both venues</w:t>
      </w:r>
    </w:p>
    <w:p w14:paraId="616B4C6E" w14:textId="7BD59A60" w:rsidR="00E231FD" w:rsidRPr="00364F78" w:rsidRDefault="00E231FD" w:rsidP="00E254C8">
      <w:pPr>
        <w:pStyle w:val="ListParagraph"/>
        <w:numPr>
          <w:ilvl w:val="1"/>
          <w:numId w:val="11"/>
        </w:numPr>
        <w:rPr>
          <w:rFonts w:ascii="Times New Roman" w:hAnsi="Times New Roman" w:cs="Times New Roman"/>
        </w:rPr>
      </w:pPr>
      <w:r w:rsidRPr="00364F78">
        <w:rPr>
          <w:rFonts w:ascii="Times New Roman" w:hAnsi="Times New Roman" w:cs="Times New Roman"/>
        </w:rPr>
        <w:t xml:space="preserve">What to look for in exam: test is on Hoffman v. </w:t>
      </w:r>
      <w:proofErr w:type="spellStart"/>
      <w:r w:rsidRPr="00364F78">
        <w:rPr>
          <w:rFonts w:ascii="Times New Roman" w:hAnsi="Times New Roman" w:cs="Times New Roman"/>
        </w:rPr>
        <w:t>Blaski</w:t>
      </w:r>
      <w:proofErr w:type="spellEnd"/>
      <w:r w:rsidRPr="00364F78">
        <w:rPr>
          <w:rFonts w:ascii="Times New Roman" w:hAnsi="Times New Roman" w:cs="Times New Roman"/>
        </w:rPr>
        <w:t xml:space="preserve"> test </w:t>
      </w:r>
      <w:r w:rsidRPr="00364F78">
        <w:rPr>
          <w:rFonts w:ascii="Times New Roman" w:hAnsi="Times New Roman" w:cs="Times New Roman"/>
        </w:rPr>
        <w:sym w:font="Wingdings" w:char="F0E0"/>
      </w:r>
      <w:r w:rsidRPr="00364F78">
        <w:rPr>
          <w:rFonts w:ascii="Times New Roman" w:hAnsi="Times New Roman" w:cs="Times New Roman"/>
        </w:rPr>
        <w:t xml:space="preserve"> is </w:t>
      </w:r>
      <w:proofErr w:type="gramStart"/>
      <w:r w:rsidRPr="00364F78">
        <w:rPr>
          <w:rFonts w:ascii="Times New Roman" w:hAnsi="Times New Roman" w:cs="Times New Roman"/>
        </w:rPr>
        <w:t>there</w:t>
      </w:r>
      <w:proofErr w:type="gramEnd"/>
      <w:r w:rsidRPr="00364F78">
        <w:rPr>
          <w:rFonts w:ascii="Times New Roman" w:hAnsi="Times New Roman" w:cs="Times New Roman"/>
        </w:rPr>
        <w:t xml:space="preserve"> subject matter jurisdiction, personal jurisdiction? Would §1391 permit you to lay venue in that court?</w:t>
      </w:r>
      <w:r w:rsidR="00C458E1" w:rsidRPr="00364F78">
        <w:rPr>
          <w:rFonts w:ascii="Times New Roman" w:hAnsi="Times New Roman" w:cs="Times New Roman"/>
        </w:rPr>
        <w:t xml:space="preserve"> </w:t>
      </w:r>
    </w:p>
    <w:p w14:paraId="108CFF96" w14:textId="0C35C5CF" w:rsidR="004F5BA8" w:rsidRPr="00364F78" w:rsidRDefault="004F5BA8" w:rsidP="00E254C8">
      <w:pPr>
        <w:pStyle w:val="ListParagraph"/>
        <w:numPr>
          <w:ilvl w:val="0"/>
          <w:numId w:val="11"/>
        </w:numPr>
        <w:rPr>
          <w:rFonts w:ascii="Times New Roman" w:hAnsi="Times New Roman" w:cs="Times New Roman"/>
        </w:rPr>
      </w:pPr>
      <w:r w:rsidRPr="00364F78">
        <w:rPr>
          <w:rFonts w:ascii="Times New Roman" w:hAnsi="Times New Roman" w:cs="Times New Roman"/>
        </w:rPr>
        <w:t>§ 1406: only applies when venue is improper and you want to transfer it</w:t>
      </w:r>
    </w:p>
    <w:p w14:paraId="79EE1D21" w14:textId="77777777" w:rsidR="001B427D" w:rsidRPr="00364F78" w:rsidRDefault="001B427D" w:rsidP="001B427D">
      <w:pPr>
        <w:rPr>
          <w:rFonts w:ascii="Times New Roman" w:hAnsi="Times New Roman" w:cs="Times New Roman"/>
        </w:rPr>
      </w:pPr>
    </w:p>
    <w:p w14:paraId="0A200303" w14:textId="33516795" w:rsidR="001B427D" w:rsidRPr="00364F78" w:rsidRDefault="001B427D" w:rsidP="001B427D">
      <w:pPr>
        <w:rPr>
          <w:rFonts w:ascii="Times New Roman" w:hAnsi="Times New Roman" w:cs="Times New Roman"/>
        </w:rPr>
      </w:pPr>
      <w:r w:rsidRPr="00364F78">
        <w:rPr>
          <w:rFonts w:ascii="Times New Roman" w:hAnsi="Times New Roman" w:cs="Times New Roman"/>
        </w:rPr>
        <w:t xml:space="preserve">Van </w:t>
      </w:r>
      <w:proofErr w:type="spellStart"/>
      <w:r w:rsidRPr="00364F78">
        <w:rPr>
          <w:rFonts w:ascii="Times New Roman" w:hAnsi="Times New Roman" w:cs="Times New Roman"/>
        </w:rPr>
        <w:t>Dusen</w:t>
      </w:r>
      <w:proofErr w:type="spellEnd"/>
      <w:r w:rsidRPr="00364F78">
        <w:rPr>
          <w:rFonts w:ascii="Times New Roman" w:hAnsi="Times New Roman" w:cs="Times New Roman"/>
        </w:rPr>
        <w:t xml:space="preserve"> v. Barrack</w:t>
      </w:r>
    </w:p>
    <w:p w14:paraId="09203301" w14:textId="3FFB2F04" w:rsidR="001B427D" w:rsidRPr="00364F78" w:rsidRDefault="001B427D"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wrongful</w:t>
      </w:r>
      <w:proofErr w:type="gramEnd"/>
      <w:r w:rsidRPr="00364F78">
        <w:rPr>
          <w:rFonts w:ascii="Times New Roman" w:hAnsi="Times New Roman" w:cs="Times New Roman"/>
        </w:rPr>
        <w:t xml:space="preserve"> death accident where plane flies from Boston into Boston Harbor on way to Philadelphia, 40 claims made in PA (no cap on damages). D wants to move it to MA where there is cap on damages. You can only transfer cases within a single </w:t>
      </w:r>
      <w:proofErr w:type="spellStart"/>
      <w:r w:rsidRPr="00364F78">
        <w:rPr>
          <w:rFonts w:ascii="Times New Roman" w:hAnsi="Times New Roman" w:cs="Times New Roman"/>
        </w:rPr>
        <w:t>soverign</w:t>
      </w:r>
      <w:proofErr w:type="spellEnd"/>
      <w:r w:rsidRPr="00364F78">
        <w:rPr>
          <w:rFonts w:ascii="Times New Roman" w:hAnsi="Times New Roman" w:cs="Times New Roman"/>
        </w:rPr>
        <w:t>. 1404A is a procedural statute – doesn’t affect substantive case action</w:t>
      </w:r>
    </w:p>
    <w:p w14:paraId="2CB53D3E" w14:textId="55CC1E4E" w:rsidR="001D5DFE" w:rsidRPr="00364F78" w:rsidRDefault="001D5DFE" w:rsidP="00E254C8">
      <w:pPr>
        <w:pStyle w:val="ListParagraph"/>
        <w:numPr>
          <w:ilvl w:val="0"/>
          <w:numId w:val="6"/>
        </w:numPr>
        <w:rPr>
          <w:rFonts w:ascii="Times New Roman" w:hAnsi="Times New Roman" w:cs="Times New Roman"/>
        </w:rPr>
      </w:pPr>
      <w:r w:rsidRPr="00364F78">
        <w:rPr>
          <w:rFonts w:ascii="Times New Roman" w:hAnsi="Times New Roman" w:cs="Times New Roman"/>
        </w:rPr>
        <w:t>Plaintiff gets superior advantage because it can choose where it wants the case to go and law applies despit</w:t>
      </w:r>
      <w:r w:rsidR="003E52C4" w:rsidRPr="00364F78">
        <w:rPr>
          <w:rFonts w:ascii="Times New Roman" w:hAnsi="Times New Roman" w:cs="Times New Roman"/>
        </w:rPr>
        <w:t>e getting transfer to new venue, transfer should not change legal p</w:t>
      </w:r>
      <w:r w:rsidR="00A24B47" w:rsidRPr="00364F78">
        <w:rPr>
          <w:rFonts w:ascii="Times New Roman" w:hAnsi="Times New Roman" w:cs="Times New Roman"/>
        </w:rPr>
        <w:t>rincipals</w:t>
      </w:r>
      <w:r w:rsidR="0087037F" w:rsidRPr="00364F78">
        <w:rPr>
          <w:rFonts w:ascii="Times New Roman" w:hAnsi="Times New Roman" w:cs="Times New Roman"/>
        </w:rPr>
        <w:t>, must apply same law original court would have applied</w:t>
      </w:r>
    </w:p>
    <w:p w14:paraId="035D5F51" w14:textId="3CCC7212" w:rsidR="0083161A" w:rsidRPr="00364F78" w:rsidRDefault="00026B23" w:rsidP="00E254C8">
      <w:pPr>
        <w:pStyle w:val="ListParagraph"/>
        <w:numPr>
          <w:ilvl w:val="0"/>
          <w:numId w:val="6"/>
        </w:numPr>
        <w:rPr>
          <w:rFonts w:ascii="Times New Roman" w:hAnsi="Times New Roman" w:cs="Times New Roman"/>
        </w:rPr>
      </w:pPr>
      <w:r w:rsidRPr="00364F78">
        <w:rPr>
          <w:rFonts w:ascii="Times New Roman" w:hAnsi="Times New Roman" w:cs="Times New Roman"/>
        </w:rPr>
        <w:t>Consistent with Erie: uniformity of choice of law discourages forum shopping</w:t>
      </w:r>
    </w:p>
    <w:p w14:paraId="4DD3435F" w14:textId="74C689CE" w:rsidR="00026B23" w:rsidRPr="00364F78" w:rsidRDefault="00026B23" w:rsidP="00E254C8">
      <w:pPr>
        <w:pStyle w:val="ListParagraph"/>
        <w:numPr>
          <w:ilvl w:val="0"/>
          <w:numId w:val="6"/>
        </w:numPr>
        <w:rPr>
          <w:rFonts w:ascii="Times New Roman" w:hAnsi="Times New Roman" w:cs="Times New Roman"/>
        </w:rPr>
      </w:pPr>
      <w:r w:rsidRPr="00364F78">
        <w:rPr>
          <w:rFonts w:ascii="Times New Roman" w:hAnsi="Times New Roman" w:cs="Times New Roman"/>
        </w:rPr>
        <w:t>Inconsistent with Erie: creates lack of uniformity between state and federal courts in the same state</w:t>
      </w:r>
      <w:r w:rsidR="000C4544" w:rsidRPr="00364F78">
        <w:rPr>
          <w:rFonts w:ascii="Times New Roman" w:hAnsi="Times New Roman" w:cs="Times New Roman"/>
        </w:rPr>
        <w:t>; if the case should have been tried in MA, why is it that we get a different result in MA fed court (applying PA law) than a MA state court (applying MA state law)?</w:t>
      </w:r>
    </w:p>
    <w:p w14:paraId="3A3F7277" w14:textId="77777777" w:rsidR="003B48A6" w:rsidRPr="00364F78" w:rsidRDefault="003B48A6" w:rsidP="003B48A6">
      <w:pPr>
        <w:rPr>
          <w:rFonts w:ascii="Times New Roman" w:hAnsi="Times New Roman" w:cs="Times New Roman"/>
        </w:rPr>
      </w:pPr>
    </w:p>
    <w:p w14:paraId="2F172236" w14:textId="5B9AB42F" w:rsidR="003B48A6" w:rsidRPr="00364F78" w:rsidRDefault="003B48A6" w:rsidP="003B48A6">
      <w:pPr>
        <w:rPr>
          <w:rFonts w:ascii="Times New Roman" w:hAnsi="Times New Roman" w:cs="Times New Roman"/>
        </w:rPr>
      </w:pPr>
      <w:r w:rsidRPr="00364F78">
        <w:rPr>
          <w:rFonts w:ascii="Times New Roman" w:hAnsi="Times New Roman" w:cs="Times New Roman"/>
        </w:rPr>
        <w:t xml:space="preserve">Forum Non </w:t>
      </w:r>
      <w:proofErr w:type="spellStart"/>
      <w:r w:rsidRPr="00364F78">
        <w:rPr>
          <w:rFonts w:ascii="Times New Roman" w:hAnsi="Times New Roman" w:cs="Times New Roman"/>
        </w:rPr>
        <w:t>Conveniens</w:t>
      </w:r>
      <w:proofErr w:type="spellEnd"/>
      <w:r w:rsidRPr="00364F78">
        <w:rPr>
          <w:rFonts w:ascii="Times New Roman" w:hAnsi="Times New Roman" w:cs="Times New Roman"/>
        </w:rPr>
        <w:t>:</w:t>
      </w:r>
      <w:r w:rsidR="00562641" w:rsidRPr="00364F78">
        <w:rPr>
          <w:rFonts w:ascii="Times New Roman" w:hAnsi="Times New Roman" w:cs="Times New Roman"/>
        </w:rPr>
        <w:t xml:space="preserve"> “unsuitable court”</w:t>
      </w:r>
    </w:p>
    <w:p w14:paraId="6C3D81A0" w14:textId="77777777" w:rsidR="003B48A6" w:rsidRPr="00364F78" w:rsidRDefault="003B48A6" w:rsidP="003B48A6">
      <w:pPr>
        <w:rPr>
          <w:rFonts w:ascii="Times New Roman" w:hAnsi="Times New Roman" w:cs="Times New Roman"/>
        </w:rPr>
      </w:pPr>
    </w:p>
    <w:p w14:paraId="2588496F" w14:textId="77777777" w:rsidR="003B48A6" w:rsidRPr="00364F78" w:rsidRDefault="003B48A6" w:rsidP="00E254C8">
      <w:pPr>
        <w:pStyle w:val="ListParagraph"/>
        <w:numPr>
          <w:ilvl w:val="0"/>
          <w:numId w:val="7"/>
        </w:numPr>
        <w:rPr>
          <w:rFonts w:ascii="Times New Roman" w:hAnsi="Times New Roman" w:cs="Times New Roman"/>
        </w:rPr>
      </w:pPr>
      <w:proofErr w:type="gramStart"/>
      <w:r w:rsidRPr="00364F78">
        <w:rPr>
          <w:rFonts w:ascii="Times New Roman" w:hAnsi="Times New Roman" w:cs="Times New Roman"/>
        </w:rPr>
        <w:t>situations</w:t>
      </w:r>
      <w:proofErr w:type="gramEnd"/>
      <w:r w:rsidRPr="00364F78">
        <w:rPr>
          <w:rFonts w:ascii="Times New Roman" w:hAnsi="Times New Roman" w:cs="Times New Roman"/>
        </w:rPr>
        <w:t xml:space="preserve"> in which you cant transfer venue</w:t>
      </w:r>
    </w:p>
    <w:p w14:paraId="3A24E95B" w14:textId="5D2A3339" w:rsidR="0065752B" w:rsidRPr="00364F78" w:rsidRDefault="0065752B" w:rsidP="00E254C8">
      <w:pPr>
        <w:pStyle w:val="ListParagraph"/>
        <w:numPr>
          <w:ilvl w:val="0"/>
          <w:numId w:val="7"/>
        </w:numPr>
        <w:rPr>
          <w:rFonts w:ascii="Times New Roman" w:hAnsi="Times New Roman" w:cs="Times New Roman"/>
        </w:rPr>
      </w:pPr>
      <w:r w:rsidRPr="00364F78">
        <w:rPr>
          <w:rFonts w:ascii="Times New Roman" w:hAnsi="Times New Roman" w:cs="Times New Roman"/>
        </w:rPr>
        <w:t xml:space="preserve">Even if forum is appropriate under the law, look at the convenience of litigants and witness to determine if proper to dismiss </w:t>
      </w:r>
      <w:proofErr w:type="spellStart"/>
      <w:r w:rsidRPr="00364F78">
        <w:rPr>
          <w:rFonts w:ascii="Times New Roman" w:hAnsi="Times New Roman" w:cs="Times New Roman"/>
        </w:rPr>
        <w:t>bc</w:t>
      </w:r>
      <w:proofErr w:type="spellEnd"/>
      <w:r w:rsidRPr="00364F78">
        <w:rPr>
          <w:rFonts w:ascii="Times New Roman" w:hAnsi="Times New Roman" w:cs="Times New Roman"/>
        </w:rPr>
        <w:t xml:space="preserve"> another forum is more convenient </w:t>
      </w:r>
    </w:p>
    <w:p w14:paraId="02324268" w14:textId="54783F30" w:rsidR="0065752B" w:rsidRPr="00364F78" w:rsidRDefault="0065752B" w:rsidP="00E254C8">
      <w:pPr>
        <w:pStyle w:val="ListParagraph"/>
        <w:numPr>
          <w:ilvl w:val="1"/>
          <w:numId w:val="7"/>
        </w:numPr>
        <w:rPr>
          <w:rFonts w:ascii="Times New Roman" w:hAnsi="Times New Roman" w:cs="Times New Roman"/>
        </w:rPr>
      </w:pPr>
      <w:r w:rsidRPr="00364F78">
        <w:rPr>
          <w:rFonts w:ascii="Times New Roman" w:hAnsi="Times New Roman" w:cs="Times New Roman"/>
        </w:rPr>
        <w:t>Usually give high deference to P’s choice, but not if just a rep. for decedent (Piper)</w:t>
      </w:r>
    </w:p>
    <w:p w14:paraId="414378A6" w14:textId="41C7698D" w:rsidR="0065752B" w:rsidRPr="00364F78" w:rsidRDefault="0065752B" w:rsidP="00E254C8">
      <w:pPr>
        <w:pStyle w:val="ListParagraph"/>
        <w:numPr>
          <w:ilvl w:val="1"/>
          <w:numId w:val="7"/>
        </w:numPr>
        <w:rPr>
          <w:rFonts w:ascii="Times New Roman" w:hAnsi="Times New Roman" w:cs="Times New Roman"/>
        </w:rPr>
      </w:pPr>
      <w:r w:rsidRPr="00364F78">
        <w:rPr>
          <w:rFonts w:ascii="Times New Roman" w:hAnsi="Times New Roman" w:cs="Times New Roman"/>
        </w:rPr>
        <w:t>Meant to lessen burdens of complex comparative law</w:t>
      </w:r>
    </w:p>
    <w:p w14:paraId="4DC25476" w14:textId="03AD5E65" w:rsidR="00290913" w:rsidRPr="00364F78" w:rsidRDefault="00290913" w:rsidP="00E254C8">
      <w:pPr>
        <w:pStyle w:val="ListParagraph"/>
        <w:numPr>
          <w:ilvl w:val="1"/>
          <w:numId w:val="7"/>
        </w:numPr>
        <w:rPr>
          <w:rFonts w:ascii="Times New Roman" w:hAnsi="Times New Roman" w:cs="Times New Roman"/>
        </w:rPr>
      </w:pPr>
      <w:r w:rsidRPr="00364F78">
        <w:rPr>
          <w:rFonts w:ascii="Times New Roman" w:hAnsi="Times New Roman" w:cs="Times New Roman"/>
        </w:rPr>
        <w:t xml:space="preserve">Finding that P’s forum would be overly burdensome is sufficient to </w:t>
      </w:r>
      <w:proofErr w:type="spellStart"/>
      <w:r w:rsidRPr="00364F78">
        <w:rPr>
          <w:rFonts w:ascii="Times New Roman" w:hAnsi="Times New Roman" w:cs="Times New Roman"/>
        </w:rPr>
        <w:t>dimiss</w:t>
      </w:r>
      <w:proofErr w:type="spellEnd"/>
      <w:r w:rsidRPr="00364F78">
        <w:rPr>
          <w:rFonts w:ascii="Times New Roman" w:hAnsi="Times New Roman" w:cs="Times New Roman"/>
        </w:rPr>
        <w:t xml:space="preserve"> </w:t>
      </w:r>
      <w:proofErr w:type="spellStart"/>
      <w:r w:rsidRPr="00364F78">
        <w:rPr>
          <w:rFonts w:ascii="Times New Roman" w:hAnsi="Times New Roman" w:cs="Times New Roman"/>
        </w:rPr>
        <w:t>FnC</w:t>
      </w:r>
      <w:proofErr w:type="spellEnd"/>
    </w:p>
    <w:p w14:paraId="66A283F6" w14:textId="4C1E32AC" w:rsidR="00290913" w:rsidRPr="00364F78" w:rsidRDefault="00290913" w:rsidP="00E254C8">
      <w:pPr>
        <w:pStyle w:val="ListParagraph"/>
        <w:numPr>
          <w:ilvl w:val="1"/>
          <w:numId w:val="7"/>
        </w:numPr>
        <w:rPr>
          <w:rFonts w:ascii="Times New Roman" w:hAnsi="Times New Roman" w:cs="Times New Roman"/>
        </w:rPr>
      </w:pPr>
      <w:r w:rsidRPr="00364F78">
        <w:rPr>
          <w:rFonts w:ascii="Times New Roman" w:hAnsi="Times New Roman" w:cs="Times New Roman"/>
        </w:rPr>
        <w:t xml:space="preserve">Only used to transfer to courts of another </w:t>
      </w:r>
      <w:proofErr w:type="spellStart"/>
      <w:r w:rsidRPr="00364F78">
        <w:rPr>
          <w:rFonts w:ascii="Times New Roman" w:hAnsi="Times New Roman" w:cs="Times New Roman"/>
        </w:rPr>
        <w:t>soverign</w:t>
      </w:r>
      <w:proofErr w:type="spellEnd"/>
    </w:p>
    <w:p w14:paraId="7875FCAA" w14:textId="05D415E8" w:rsidR="003B48A6" w:rsidRPr="00364F78" w:rsidRDefault="003B48A6" w:rsidP="00E254C8">
      <w:pPr>
        <w:pStyle w:val="ListParagraph"/>
        <w:numPr>
          <w:ilvl w:val="1"/>
          <w:numId w:val="7"/>
        </w:numPr>
        <w:rPr>
          <w:rFonts w:ascii="Times New Roman" w:hAnsi="Times New Roman" w:cs="Times New Roman"/>
        </w:rPr>
      </w:pPr>
      <w:proofErr w:type="gramStart"/>
      <w:r w:rsidRPr="00364F78">
        <w:rPr>
          <w:rFonts w:ascii="Times New Roman" w:hAnsi="Times New Roman" w:cs="Times New Roman"/>
        </w:rPr>
        <w:t>not</w:t>
      </w:r>
      <w:proofErr w:type="gramEnd"/>
      <w:r w:rsidRPr="00364F78">
        <w:rPr>
          <w:rFonts w:ascii="Times New Roman" w:hAnsi="Times New Roman" w:cs="Times New Roman"/>
        </w:rPr>
        <w:t xml:space="preserve"> used with great frequency, transfer more often used, must overcome presumption in favor of P choice of forum</w:t>
      </w:r>
      <w:r w:rsidR="00623F3C" w:rsidRPr="00364F78">
        <w:rPr>
          <w:rFonts w:ascii="Times New Roman" w:hAnsi="Times New Roman" w:cs="Times New Roman"/>
        </w:rPr>
        <w:t xml:space="preserve"> (just a disadvantage in law is not enough)</w:t>
      </w:r>
    </w:p>
    <w:p w14:paraId="693E5C9D" w14:textId="19BF4583" w:rsidR="000321D4" w:rsidRPr="00364F78" w:rsidRDefault="000321D4" w:rsidP="00E254C8">
      <w:pPr>
        <w:pStyle w:val="ListParagraph"/>
        <w:numPr>
          <w:ilvl w:val="1"/>
          <w:numId w:val="7"/>
        </w:numPr>
        <w:rPr>
          <w:rFonts w:ascii="Times New Roman" w:hAnsi="Times New Roman" w:cs="Times New Roman"/>
        </w:rPr>
      </w:pPr>
      <w:r w:rsidRPr="00364F78">
        <w:rPr>
          <w:rFonts w:ascii="Times New Roman" w:hAnsi="Times New Roman" w:cs="Times New Roman"/>
        </w:rPr>
        <w:t>Courts wont grant FNC unless they know there is an alternative forum, D must waive any statute of limitations defense that may have accrued in the time since institution of first action, D must agree to stand and defend in alternative forum</w:t>
      </w:r>
    </w:p>
    <w:p w14:paraId="59DA7773" w14:textId="7F94B95E" w:rsidR="000321D4" w:rsidRPr="00364F78" w:rsidRDefault="000321D4" w:rsidP="00E254C8">
      <w:pPr>
        <w:pStyle w:val="ListParagraph"/>
        <w:numPr>
          <w:ilvl w:val="0"/>
          <w:numId w:val="7"/>
        </w:numPr>
        <w:rPr>
          <w:rFonts w:ascii="Times New Roman" w:hAnsi="Times New Roman" w:cs="Times New Roman"/>
        </w:rPr>
      </w:pPr>
      <w:r w:rsidRPr="00364F78">
        <w:rPr>
          <w:rFonts w:ascii="Times New Roman" w:hAnsi="Times New Roman" w:cs="Times New Roman"/>
          <w:i/>
        </w:rPr>
        <w:t>Gulf Oil v</w:t>
      </w:r>
      <w:r w:rsidRPr="00364F78">
        <w:rPr>
          <w:rFonts w:ascii="Times New Roman" w:hAnsi="Times New Roman" w:cs="Times New Roman"/>
        </w:rPr>
        <w:t xml:space="preserve">. </w:t>
      </w:r>
      <w:r w:rsidRPr="00364F78">
        <w:rPr>
          <w:rFonts w:ascii="Times New Roman" w:hAnsi="Times New Roman" w:cs="Times New Roman"/>
          <w:i/>
        </w:rPr>
        <w:t xml:space="preserve">Gilbert </w:t>
      </w:r>
      <w:r w:rsidRPr="00364F78">
        <w:rPr>
          <w:rFonts w:ascii="Times New Roman" w:hAnsi="Times New Roman" w:cs="Times New Roman"/>
        </w:rPr>
        <w:t>Test</w:t>
      </w:r>
      <w:r w:rsidR="0037180D" w:rsidRPr="00364F78">
        <w:rPr>
          <w:rFonts w:ascii="Times New Roman" w:hAnsi="Times New Roman" w:cs="Times New Roman"/>
        </w:rPr>
        <w:t xml:space="preserve">: </w:t>
      </w:r>
      <w:r w:rsidR="00215DC6" w:rsidRPr="00364F78">
        <w:rPr>
          <w:rFonts w:ascii="Times New Roman" w:hAnsi="Times New Roman" w:cs="Times New Roman"/>
        </w:rPr>
        <w:t xml:space="preserve">forum non </w:t>
      </w:r>
      <w:proofErr w:type="spellStart"/>
      <w:r w:rsidR="00215DC6" w:rsidRPr="00364F78">
        <w:rPr>
          <w:rFonts w:ascii="Times New Roman" w:hAnsi="Times New Roman" w:cs="Times New Roman"/>
        </w:rPr>
        <w:t>conveniens</w:t>
      </w:r>
      <w:proofErr w:type="spellEnd"/>
      <w:r w:rsidR="00215DC6" w:rsidRPr="00364F78">
        <w:rPr>
          <w:rFonts w:ascii="Times New Roman" w:hAnsi="Times New Roman" w:cs="Times New Roman"/>
        </w:rPr>
        <w:t xml:space="preserve"> is doctrine by which court may resist jurisdiction even when it is authorized by statute (when P make jurisdiction exceptionally difficult for D) </w:t>
      </w:r>
      <w:r w:rsidR="003F0BA8" w:rsidRPr="00364F78">
        <w:rPr>
          <w:rFonts w:ascii="Times New Roman" w:hAnsi="Times New Roman" w:cs="Times New Roman"/>
        </w:rPr>
        <w:t>**</w:t>
      </w:r>
      <w:r w:rsidR="0037180D" w:rsidRPr="00364F78">
        <w:rPr>
          <w:rFonts w:ascii="Times New Roman" w:hAnsi="Times New Roman" w:cs="Times New Roman"/>
        </w:rPr>
        <w:t xml:space="preserve">balance </w:t>
      </w:r>
      <w:r w:rsidR="00E771EF" w:rsidRPr="00364F78">
        <w:rPr>
          <w:rFonts w:ascii="Times New Roman" w:hAnsi="Times New Roman" w:cs="Times New Roman"/>
        </w:rPr>
        <w:t>private interest of litigants and public interest</w:t>
      </w:r>
      <w:r w:rsidR="005C29EF" w:rsidRPr="00364F78">
        <w:rPr>
          <w:rFonts w:ascii="Times New Roman" w:hAnsi="Times New Roman" w:cs="Times New Roman"/>
        </w:rPr>
        <w:t xml:space="preserve"> in choice of venue</w:t>
      </w:r>
      <w:r w:rsidR="003F0BA8" w:rsidRPr="00364F78">
        <w:rPr>
          <w:rFonts w:ascii="Times New Roman" w:hAnsi="Times New Roman" w:cs="Times New Roman"/>
        </w:rPr>
        <w:t>**</w:t>
      </w:r>
      <w:r w:rsidR="00215DC6" w:rsidRPr="00364F78">
        <w:rPr>
          <w:rFonts w:ascii="Times New Roman" w:hAnsi="Times New Roman" w:cs="Times New Roman"/>
        </w:rPr>
        <w:t>, factors to be considered</w:t>
      </w:r>
      <w:r w:rsidR="0087063E" w:rsidRPr="00364F78">
        <w:rPr>
          <w:rFonts w:ascii="Times New Roman" w:hAnsi="Times New Roman" w:cs="Times New Roman"/>
        </w:rPr>
        <w:t xml:space="preserve"> in determining if forum is inappropriate</w:t>
      </w:r>
      <w:r w:rsidR="00215DC6" w:rsidRPr="00364F78">
        <w:rPr>
          <w:rFonts w:ascii="Times New Roman" w:hAnsi="Times New Roman" w:cs="Times New Roman"/>
        </w:rPr>
        <w:t xml:space="preserve">: </w:t>
      </w:r>
    </w:p>
    <w:p w14:paraId="3AC86B31" w14:textId="35C4FD16" w:rsidR="00B6085C" w:rsidRPr="00364F78" w:rsidRDefault="00B6085C" w:rsidP="00E254C8">
      <w:pPr>
        <w:pStyle w:val="ListParagraph"/>
        <w:numPr>
          <w:ilvl w:val="1"/>
          <w:numId w:val="7"/>
        </w:numPr>
        <w:rPr>
          <w:rFonts w:ascii="Times New Roman" w:hAnsi="Times New Roman" w:cs="Times New Roman"/>
        </w:rPr>
      </w:pPr>
      <w:r w:rsidRPr="00364F78">
        <w:rPr>
          <w:rFonts w:ascii="Times New Roman" w:hAnsi="Times New Roman" w:cs="Times New Roman"/>
        </w:rPr>
        <w:t>Private interest of litigant</w:t>
      </w:r>
    </w:p>
    <w:p w14:paraId="32FE2733" w14:textId="582FBF3D" w:rsidR="0087063E" w:rsidRPr="00364F78" w:rsidRDefault="00B6085C" w:rsidP="00E254C8">
      <w:pPr>
        <w:pStyle w:val="ListParagraph"/>
        <w:numPr>
          <w:ilvl w:val="1"/>
          <w:numId w:val="7"/>
        </w:numPr>
        <w:rPr>
          <w:rFonts w:ascii="Times New Roman" w:hAnsi="Times New Roman" w:cs="Times New Roman"/>
        </w:rPr>
      </w:pPr>
      <w:r w:rsidRPr="00364F78">
        <w:rPr>
          <w:rFonts w:ascii="Times New Roman" w:hAnsi="Times New Roman" w:cs="Times New Roman"/>
        </w:rPr>
        <w:t>Relative ease of access to sources of proof</w:t>
      </w:r>
    </w:p>
    <w:p w14:paraId="612DF701" w14:textId="62A2FFF2" w:rsidR="00B6085C" w:rsidRPr="00364F78" w:rsidRDefault="00B6085C" w:rsidP="00E254C8">
      <w:pPr>
        <w:pStyle w:val="ListParagraph"/>
        <w:numPr>
          <w:ilvl w:val="1"/>
          <w:numId w:val="7"/>
        </w:numPr>
        <w:rPr>
          <w:rFonts w:ascii="Times New Roman" w:hAnsi="Times New Roman" w:cs="Times New Roman"/>
        </w:rPr>
      </w:pPr>
      <w:r w:rsidRPr="00364F78">
        <w:rPr>
          <w:rFonts w:ascii="Times New Roman" w:hAnsi="Times New Roman" w:cs="Times New Roman"/>
        </w:rPr>
        <w:t>Availability to compulsory process for unwilling witnesses and cost of transporting willing witnesses</w:t>
      </w:r>
    </w:p>
    <w:p w14:paraId="003A9642" w14:textId="535260B8" w:rsidR="00B6085C" w:rsidRPr="00364F78" w:rsidRDefault="00B6085C" w:rsidP="00E254C8">
      <w:pPr>
        <w:pStyle w:val="ListParagraph"/>
        <w:numPr>
          <w:ilvl w:val="1"/>
          <w:numId w:val="7"/>
        </w:numPr>
        <w:rPr>
          <w:rFonts w:ascii="Times New Roman" w:hAnsi="Times New Roman" w:cs="Times New Roman"/>
        </w:rPr>
      </w:pPr>
      <w:r w:rsidRPr="00364F78">
        <w:rPr>
          <w:rFonts w:ascii="Times New Roman" w:hAnsi="Times New Roman" w:cs="Times New Roman"/>
        </w:rPr>
        <w:t>View of site of events, when necessary</w:t>
      </w:r>
    </w:p>
    <w:p w14:paraId="2241D9EF" w14:textId="390F0D07" w:rsidR="00B6085C" w:rsidRPr="00364F78" w:rsidRDefault="00B6085C" w:rsidP="00E254C8">
      <w:pPr>
        <w:pStyle w:val="ListParagraph"/>
        <w:numPr>
          <w:ilvl w:val="1"/>
          <w:numId w:val="7"/>
        </w:numPr>
        <w:rPr>
          <w:rFonts w:ascii="Times New Roman" w:hAnsi="Times New Roman" w:cs="Times New Roman"/>
        </w:rPr>
      </w:pPr>
      <w:r w:rsidRPr="00364F78">
        <w:rPr>
          <w:rFonts w:ascii="Times New Roman" w:hAnsi="Times New Roman" w:cs="Times New Roman"/>
        </w:rPr>
        <w:t>Enforceability of judgment</w:t>
      </w:r>
    </w:p>
    <w:p w14:paraId="60D07B17" w14:textId="1568BA58" w:rsidR="00B6085C" w:rsidRPr="00364F78" w:rsidRDefault="00B6085C" w:rsidP="00E254C8">
      <w:pPr>
        <w:pStyle w:val="ListParagraph"/>
        <w:numPr>
          <w:ilvl w:val="1"/>
          <w:numId w:val="7"/>
        </w:numPr>
        <w:rPr>
          <w:rFonts w:ascii="Times New Roman" w:hAnsi="Times New Roman" w:cs="Times New Roman"/>
        </w:rPr>
      </w:pPr>
      <w:r w:rsidRPr="00364F78">
        <w:rPr>
          <w:rFonts w:ascii="Times New Roman" w:hAnsi="Times New Roman" w:cs="Times New Roman"/>
        </w:rPr>
        <w:t>All other practical problems involving efficiency and cost</w:t>
      </w:r>
    </w:p>
    <w:p w14:paraId="06D92F22" w14:textId="54F1D815" w:rsidR="00417D2A" w:rsidRPr="00364F78" w:rsidRDefault="00417D2A" w:rsidP="00E254C8">
      <w:pPr>
        <w:pStyle w:val="ListParagraph"/>
        <w:numPr>
          <w:ilvl w:val="0"/>
          <w:numId w:val="7"/>
        </w:numPr>
        <w:rPr>
          <w:rFonts w:ascii="Times New Roman" w:hAnsi="Times New Roman" w:cs="Times New Roman"/>
        </w:rPr>
      </w:pPr>
      <w:r w:rsidRPr="00364F78">
        <w:rPr>
          <w:rFonts w:ascii="Times New Roman" w:hAnsi="Times New Roman" w:cs="Times New Roman"/>
        </w:rPr>
        <w:t>Unless balance is strongly in favor of defendant, plaintiffs choice of forum stands</w:t>
      </w:r>
    </w:p>
    <w:p w14:paraId="700815CA" w14:textId="77777777" w:rsidR="00E31A66" w:rsidRPr="00364F78" w:rsidRDefault="00E31A66" w:rsidP="00E254C8">
      <w:pPr>
        <w:pStyle w:val="ListParagraph"/>
        <w:numPr>
          <w:ilvl w:val="0"/>
          <w:numId w:val="7"/>
        </w:numPr>
        <w:rPr>
          <w:rFonts w:ascii="Times New Roman" w:hAnsi="Times New Roman" w:cs="Times New Roman"/>
        </w:rPr>
      </w:pPr>
      <w:r w:rsidRPr="00364F78">
        <w:rPr>
          <w:rFonts w:ascii="Times New Roman" w:hAnsi="Times New Roman" w:cs="Times New Roman"/>
          <w:i/>
        </w:rPr>
        <w:t xml:space="preserve">Piper Aircraft v </w:t>
      </w:r>
      <w:proofErr w:type="spellStart"/>
      <w:r w:rsidRPr="00364F78">
        <w:rPr>
          <w:rFonts w:ascii="Times New Roman" w:hAnsi="Times New Roman" w:cs="Times New Roman"/>
          <w:i/>
        </w:rPr>
        <w:t>Reyno</w:t>
      </w:r>
      <w:proofErr w:type="spellEnd"/>
      <w:r w:rsidRPr="00364F78">
        <w:rPr>
          <w:rFonts w:ascii="Times New Roman" w:hAnsi="Times New Roman" w:cs="Times New Roman"/>
        </w:rPr>
        <w:t>: American built plane, involved in crash in Scotland killing passengers, representatives of deceased try to go after Piper in CA, transferred to PA, everything about the case is tied to Scotland, US Supr. Court said you want to look at factors related to convenience of litigants, litigation elements (witnesses, documents), public factor (who has the interest in adjudicating the dispute)</w:t>
      </w:r>
    </w:p>
    <w:p w14:paraId="6B567D0C" w14:textId="673D77F4" w:rsidR="00E31A66" w:rsidRPr="00364F78" w:rsidRDefault="00E31A66" w:rsidP="00E254C8">
      <w:pPr>
        <w:pStyle w:val="ListParagraph"/>
        <w:numPr>
          <w:ilvl w:val="1"/>
          <w:numId w:val="7"/>
        </w:numPr>
        <w:rPr>
          <w:rFonts w:ascii="Times New Roman" w:hAnsi="Times New Roman" w:cs="Times New Roman"/>
        </w:rPr>
      </w:pPr>
      <w:r w:rsidRPr="00364F78">
        <w:rPr>
          <w:rFonts w:ascii="Times New Roman" w:hAnsi="Times New Roman" w:cs="Times New Roman"/>
        </w:rPr>
        <w:t xml:space="preserve">Every case states with rule 4(k)(1): federal court in CA can hear case if </w:t>
      </w:r>
      <w:r w:rsidR="00E71C89" w:rsidRPr="00364F78">
        <w:rPr>
          <w:rFonts w:ascii="Times New Roman" w:hAnsi="Times New Roman" w:cs="Times New Roman"/>
        </w:rPr>
        <w:t>state court in CA can hear case</w:t>
      </w:r>
    </w:p>
    <w:p w14:paraId="55C30A70" w14:textId="3201D25B" w:rsidR="00A44DC2" w:rsidRPr="00364F78" w:rsidRDefault="00A44DC2" w:rsidP="00E254C8">
      <w:pPr>
        <w:pStyle w:val="ListParagraph"/>
        <w:numPr>
          <w:ilvl w:val="1"/>
          <w:numId w:val="7"/>
        </w:numPr>
        <w:rPr>
          <w:rFonts w:ascii="Times New Roman" w:hAnsi="Times New Roman" w:cs="Times New Roman"/>
        </w:rPr>
      </w:pPr>
      <w:r w:rsidRPr="00364F78">
        <w:rPr>
          <w:rFonts w:ascii="Times New Roman" w:hAnsi="Times New Roman" w:cs="Times New Roman"/>
        </w:rPr>
        <w:t>Is there a state rule that reaches defendant? (</w:t>
      </w:r>
      <w:proofErr w:type="spellStart"/>
      <w:proofErr w:type="gramStart"/>
      <w:r w:rsidRPr="00364F78">
        <w:rPr>
          <w:rFonts w:ascii="Times New Roman" w:hAnsi="Times New Roman" w:cs="Times New Roman"/>
        </w:rPr>
        <w:t>ie</w:t>
      </w:r>
      <w:proofErr w:type="spellEnd"/>
      <w:proofErr w:type="gramEnd"/>
      <w:r w:rsidRPr="00364F78">
        <w:rPr>
          <w:rFonts w:ascii="Times New Roman" w:hAnsi="Times New Roman" w:cs="Times New Roman"/>
        </w:rPr>
        <w:t>. long arm statute)</w:t>
      </w:r>
    </w:p>
    <w:p w14:paraId="6C9B7B09" w14:textId="247C0B3D" w:rsidR="00E71C89" w:rsidRPr="00364F78" w:rsidRDefault="00E71C89" w:rsidP="00E254C8">
      <w:pPr>
        <w:pStyle w:val="ListParagraph"/>
        <w:numPr>
          <w:ilvl w:val="1"/>
          <w:numId w:val="7"/>
        </w:numPr>
        <w:rPr>
          <w:rFonts w:ascii="Times New Roman" w:hAnsi="Times New Roman" w:cs="Times New Roman"/>
        </w:rPr>
      </w:pPr>
      <w:r w:rsidRPr="00364F78">
        <w:rPr>
          <w:rFonts w:ascii="Times New Roman" w:hAnsi="Times New Roman" w:cs="Times New Roman"/>
        </w:rPr>
        <w:t>Is that assertion proper under due process clause of 14</w:t>
      </w:r>
      <w:r w:rsidRPr="00364F78">
        <w:rPr>
          <w:rFonts w:ascii="Times New Roman" w:hAnsi="Times New Roman" w:cs="Times New Roman"/>
          <w:vertAlign w:val="superscript"/>
        </w:rPr>
        <w:t>th</w:t>
      </w:r>
      <w:r w:rsidRPr="00364F78">
        <w:rPr>
          <w:rFonts w:ascii="Times New Roman" w:hAnsi="Times New Roman" w:cs="Times New Roman"/>
        </w:rPr>
        <w:t xml:space="preserve"> amendment? </w:t>
      </w:r>
      <w:r w:rsidR="00197ECF" w:rsidRPr="00364F78">
        <w:rPr>
          <w:rFonts w:ascii="Times New Roman" w:hAnsi="Times New Roman" w:cs="Times New Roman"/>
        </w:rPr>
        <w:t>Apply BK test</w:t>
      </w:r>
    </w:p>
    <w:p w14:paraId="2F892AE8" w14:textId="4682A5AF" w:rsidR="00C96DEE" w:rsidRPr="00364F78" w:rsidRDefault="00EE1B64" w:rsidP="00E254C8">
      <w:pPr>
        <w:pStyle w:val="ListParagraph"/>
        <w:numPr>
          <w:ilvl w:val="1"/>
          <w:numId w:val="7"/>
        </w:numPr>
        <w:rPr>
          <w:rFonts w:ascii="Times New Roman" w:hAnsi="Times New Roman" w:cs="Times New Roman"/>
        </w:rPr>
      </w:pPr>
      <w:r w:rsidRPr="00364F78">
        <w:rPr>
          <w:rFonts w:ascii="Times New Roman" w:hAnsi="Times New Roman" w:cs="Times New Roman"/>
        </w:rPr>
        <w:t xml:space="preserve">Is venue proper? </w:t>
      </w:r>
    </w:p>
    <w:p w14:paraId="1D1B17E6" w14:textId="7AD8EF68" w:rsidR="00EE1B64" w:rsidRPr="00364F78" w:rsidRDefault="00EE1B64" w:rsidP="00E254C8">
      <w:pPr>
        <w:pStyle w:val="ListParagraph"/>
        <w:numPr>
          <w:ilvl w:val="0"/>
          <w:numId w:val="7"/>
        </w:numPr>
        <w:rPr>
          <w:rFonts w:ascii="Times New Roman" w:hAnsi="Times New Roman" w:cs="Times New Roman"/>
        </w:rPr>
      </w:pPr>
      <w:r w:rsidRPr="00364F78">
        <w:rPr>
          <w:rFonts w:ascii="Times New Roman" w:hAnsi="Times New Roman" w:cs="Times New Roman"/>
        </w:rPr>
        <w:t xml:space="preserve">§ 1631: </w:t>
      </w:r>
      <w:r w:rsidR="00B52841" w:rsidRPr="00364F78">
        <w:rPr>
          <w:rFonts w:ascii="Times New Roman" w:hAnsi="Times New Roman" w:cs="Times New Roman"/>
        </w:rPr>
        <w:t xml:space="preserve">(transfer to cure want of jurisdiction) </w:t>
      </w:r>
      <w:r w:rsidRPr="00364F78">
        <w:rPr>
          <w:rFonts w:ascii="Times New Roman" w:hAnsi="Times New Roman" w:cs="Times New Roman"/>
        </w:rPr>
        <w:t>transfer to proper court based on personal jurisdiction</w:t>
      </w:r>
    </w:p>
    <w:p w14:paraId="3370868E" w14:textId="77777777" w:rsidR="00EE1B64" w:rsidRPr="00364F78" w:rsidRDefault="00EE1B64" w:rsidP="00EE1B64">
      <w:pPr>
        <w:pStyle w:val="ListParagraph"/>
        <w:rPr>
          <w:rFonts w:ascii="Times New Roman" w:hAnsi="Times New Roman" w:cs="Times New Roman"/>
        </w:rPr>
      </w:pPr>
    </w:p>
    <w:p w14:paraId="70D22B95" w14:textId="65B4395E" w:rsidR="009A4B6A" w:rsidRPr="00364F78" w:rsidRDefault="0035677F" w:rsidP="0035677F">
      <w:pPr>
        <w:rPr>
          <w:rFonts w:ascii="Times New Roman" w:hAnsi="Times New Roman" w:cs="Times New Roman"/>
        </w:rPr>
      </w:pPr>
      <w:r w:rsidRPr="00364F78">
        <w:rPr>
          <w:rFonts w:ascii="Times New Roman" w:hAnsi="Times New Roman" w:cs="Times New Roman"/>
        </w:rPr>
        <w:t>Removal:</w:t>
      </w:r>
    </w:p>
    <w:p w14:paraId="75600989" w14:textId="77777777" w:rsidR="0035677F" w:rsidRPr="00364F78" w:rsidRDefault="0035677F" w:rsidP="00E254C8">
      <w:pPr>
        <w:pStyle w:val="ListParagraph"/>
        <w:numPr>
          <w:ilvl w:val="0"/>
          <w:numId w:val="7"/>
        </w:numPr>
        <w:rPr>
          <w:rFonts w:ascii="Times New Roman" w:hAnsi="Times New Roman" w:cs="Times New Roman"/>
        </w:rPr>
      </w:pPr>
      <w:r w:rsidRPr="00364F78">
        <w:rPr>
          <w:rFonts w:ascii="Times New Roman" w:hAnsi="Times New Roman" w:cs="Times New Roman"/>
        </w:rPr>
        <w:t>Can only remove from state to federal court</w:t>
      </w:r>
    </w:p>
    <w:p w14:paraId="005AD179" w14:textId="681DBD32" w:rsidR="0035677F" w:rsidRPr="00364F78" w:rsidRDefault="0035677F" w:rsidP="00E254C8">
      <w:pPr>
        <w:pStyle w:val="ListParagraph"/>
        <w:numPr>
          <w:ilvl w:val="0"/>
          <w:numId w:val="7"/>
        </w:numPr>
        <w:rPr>
          <w:rFonts w:ascii="Times New Roman" w:hAnsi="Times New Roman" w:cs="Times New Roman"/>
        </w:rPr>
      </w:pPr>
      <w:proofErr w:type="gramStart"/>
      <w:r w:rsidRPr="00364F78">
        <w:rPr>
          <w:rFonts w:ascii="Times New Roman" w:hAnsi="Times New Roman" w:cs="Times New Roman"/>
        </w:rPr>
        <w:t>if</w:t>
      </w:r>
      <w:proofErr w:type="gramEnd"/>
      <w:r w:rsidRPr="00364F78">
        <w:rPr>
          <w:rFonts w:ascii="Times New Roman" w:hAnsi="Times New Roman" w:cs="Times New Roman"/>
        </w:rPr>
        <w:t xml:space="preserve"> removal is improper case will be remanded</w:t>
      </w:r>
    </w:p>
    <w:p w14:paraId="49BE02B0" w14:textId="2429620D" w:rsidR="0035677F" w:rsidRPr="00364F78" w:rsidRDefault="0035677F" w:rsidP="00E254C8">
      <w:pPr>
        <w:pStyle w:val="ListParagraph"/>
        <w:numPr>
          <w:ilvl w:val="0"/>
          <w:numId w:val="7"/>
        </w:numPr>
        <w:rPr>
          <w:rFonts w:ascii="Times New Roman" w:hAnsi="Times New Roman" w:cs="Times New Roman"/>
        </w:rPr>
      </w:pPr>
      <w:r w:rsidRPr="00364F78">
        <w:rPr>
          <w:rFonts w:ascii="Times New Roman" w:hAnsi="Times New Roman" w:cs="Times New Roman"/>
        </w:rPr>
        <w:t xml:space="preserve">Rules of Removal: Removal statute </w:t>
      </w:r>
    </w:p>
    <w:p w14:paraId="197A08E9" w14:textId="77777777" w:rsidR="0035677F" w:rsidRPr="00364F78" w:rsidRDefault="0035677F" w:rsidP="00E254C8">
      <w:pPr>
        <w:pStyle w:val="ListParagraph"/>
        <w:numPr>
          <w:ilvl w:val="1"/>
          <w:numId w:val="7"/>
        </w:numPr>
        <w:rPr>
          <w:rFonts w:ascii="Times New Roman" w:hAnsi="Times New Roman" w:cs="Times New Roman"/>
        </w:rPr>
      </w:pPr>
      <w:r w:rsidRPr="00364F78">
        <w:rPr>
          <w:rFonts w:ascii="Times New Roman" w:hAnsi="Times New Roman" w:cs="Times New Roman"/>
        </w:rPr>
        <w:t>You can only remove an action that could have been brought in a federal court originally (Fed. Question, diversity of citizenship + amount in controversy)</w:t>
      </w:r>
    </w:p>
    <w:p w14:paraId="79B4867E" w14:textId="77777777" w:rsidR="0035677F" w:rsidRPr="00364F78" w:rsidRDefault="0035677F" w:rsidP="00E254C8">
      <w:pPr>
        <w:pStyle w:val="ListParagraph"/>
        <w:numPr>
          <w:ilvl w:val="1"/>
          <w:numId w:val="7"/>
        </w:numPr>
        <w:rPr>
          <w:rFonts w:ascii="Times New Roman" w:hAnsi="Times New Roman" w:cs="Times New Roman"/>
        </w:rPr>
      </w:pPr>
      <w:r w:rsidRPr="00364F78">
        <w:rPr>
          <w:rFonts w:ascii="Times New Roman" w:hAnsi="Times New Roman" w:cs="Times New Roman"/>
        </w:rPr>
        <w:t>Only defendant can remove case</w:t>
      </w:r>
    </w:p>
    <w:p w14:paraId="1D98844A" w14:textId="77777777" w:rsidR="0035677F" w:rsidRPr="00364F78" w:rsidRDefault="0035677F" w:rsidP="00E254C8">
      <w:pPr>
        <w:pStyle w:val="ListParagraph"/>
        <w:numPr>
          <w:ilvl w:val="1"/>
          <w:numId w:val="7"/>
        </w:numPr>
        <w:rPr>
          <w:rFonts w:ascii="Times New Roman" w:hAnsi="Times New Roman" w:cs="Times New Roman"/>
        </w:rPr>
      </w:pPr>
      <w:r w:rsidRPr="00364F78">
        <w:rPr>
          <w:rFonts w:ascii="Times New Roman" w:hAnsi="Times New Roman" w:cs="Times New Roman"/>
        </w:rPr>
        <w:t>In a case based on federal question, the action is removable by the defendant without regard to the citizenship of the parties (in and out of state defendants can remove fed question cases) – when action is based on diversity of citizenship, then the only D who can remove is a D who is not a citizen of the state in which the action was brought (in state D can not remove, if multiple D none of the D can be in state Ds – because there is no rational claim against prejudice)</w:t>
      </w:r>
    </w:p>
    <w:p w14:paraId="7F17CFBD" w14:textId="77777777" w:rsidR="0035677F" w:rsidRPr="00364F78" w:rsidRDefault="0035677F" w:rsidP="00E254C8">
      <w:pPr>
        <w:pStyle w:val="ListParagraph"/>
        <w:numPr>
          <w:ilvl w:val="1"/>
          <w:numId w:val="7"/>
        </w:numPr>
        <w:rPr>
          <w:rFonts w:ascii="Times New Roman" w:hAnsi="Times New Roman" w:cs="Times New Roman"/>
        </w:rPr>
      </w:pPr>
      <w:r w:rsidRPr="00364F78">
        <w:rPr>
          <w:rFonts w:ascii="Times New Roman" w:hAnsi="Times New Roman" w:cs="Times New Roman"/>
        </w:rPr>
        <w:t>You remove a case to a federal court covering the geographical area embraced by the state court, once you remove an action (under 1441) you can seek to transfer the federal action to another federal court under section 1404(a)</w:t>
      </w:r>
    </w:p>
    <w:p w14:paraId="4F898317" w14:textId="77777777" w:rsidR="0035677F" w:rsidRPr="00364F78" w:rsidRDefault="0035677F" w:rsidP="00E254C8">
      <w:pPr>
        <w:pStyle w:val="ListParagraph"/>
        <w:numPr>
          <w:ilvl w:val="2"/>
          <w:numId w:val="7"/>
        </w:numPr>
        <w:rPr>
          <w:rFonts w:ascii="Times New Roman" w:hAnsi="Times New Roman" w:cs="Times New Roman"/>
        </w:rPr>
      </w:pPr>
      <w:r w:rsidRPr="00364F78">
        <w:rPr>
          <w:rFonts w:ascii="Times New Roman" w:hAnsi="Times New Roman" w:cs="Times New Roman"/>
        </w:rPr>
        <w:t>1441(c): sometimes you have a completely separate fed question that has been joined with a completely state claim that would be non-removable; congress said you can remove the separate federal claim only – enables removal defendant to remove federal question issue AND otherwise un-removable state matter, form of supplemental jurisdiction, in discretion of district court to keep entire thing or send entire thing back</w:t>
      </w:r>
    </w:p>
    <w:p w14:paraId="69FA8483" w14:textId="77777777" w:rsidR="0035677F" w:rsidRPr="00364F78" w:rsidRDefault="0035677F" w:rsidP="00C96DEE">
      <w:pPr>
        <w:rPr>
          <w:rFonts w:ascii="Times New Roman" w:hAnsi="Times New Roman" w:cs="Times New Roman"/>
        </w:rPr>
      </w:pPr>
    </w:p>
    <w:p w14:paraId="4DA9E857" w14:textId="0A433AA9" w:rsidR="00D56177" w:rsidRPr="00364F78" w:rsidRDefault="00D56177" w:rsidP="00D56177">
      <w:pPr>
        <w:rPr>
          <w:rFonts w:ascii="Times New Roman" w:hAnsi="Times New Roman" w:cs="Times New Roman"/>
          <w:b/>
        </w:rPr>
      </w:pPr>
      <w:r w:rsidRPr="00364F78">
        <w:rPr>
          <w:rFonts w:ascii="Times New Roman" w:hAnsi="Times New Roman" w:cs="Times New Roman"/>
          <w:b/>
        </w:rPr>
        <w:t>Choice of Law:</w:t>
      </w:r>
    </w:p>
    <w:p w14:paraId="5A8C096A" w14:textId="77777777" w:rsidR="00501D95" w:rsidRPr="00364F78" w:rsidRDefault="00501D95" w:rsidP="00D56177">
      <w:pPr>
        <w:rPr>
          <w:rFonts w:ascii="Times New Roman" w:hAnsi="Times New Roman" w:cs="Times New Roman"/>
          <w:b/>
        </w:rPr>
      </w:pPr>
    </w:p>
    <w:p w14:paraId="1405F38E" w14:textId="5895EE42" w:rsidR="00E72070" w:rsidRPr="00364F78" w:rsidRDefault="00E72070"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Traditional basis for choice of law questions: single factor test: law of state where accident happened (tort), state where K was to be performed (B of K cases) </w:t>
      </w:r>
      <w:r w:rsidRPr="00364F78">
        <w:rPr>
          <w:rFonts w:ascii="Times New Roman" w:hAnsi="Times New Roman" w:cs="Times New Roman"/>
        </w:rPr>
        <w:sym w:font="Wingdings" w:char="F0E0"/>
      </w:r>
      <w:r w:rsidRPr="00364F78">
        <w:rPr>
          <w:rFonts w:ascii="Times New Roman" w:hAnsi="Times New Roman" w:cs="Times New Roman"/>
        </w:rPr>
        <w:t xml:space="preserve"> this oversimplified the issue</w:t>
      </w:r>
    </w:p>
    <w:p w14:paraId="46E35A99" w14:textId="4AFEF7A9" w:rsidR="00E72070" w:rsidRPr="00364F78" w:rsidRDefault="00E72070" w:rsidP="00E254C8">
      <w:pPr>
        <w:pStyle w:val="ListParagraph"/>
        <w:numPr>
          <w:ilvl w:val="0"/>
          <w:numId w:val="6"/>
        </w:numPr>
        <w:rPr>
          <w:rFonts w:ascii="Times New Roman" w:hAnsi="Times New Roman" w:cs="Times New Roman"/>
        </w:rPr>
      </w:pPr>
      <w:r w:rsidRPr="00364F78">
        <w:rPr>
          <w:rFonts w:ascii="Times New Roman" w:hAnsi="Times New Roman" w:cs="Times New Roman"/>
        </w:rPr>
        <w:t>Majority of states began applying standards instead of single factor test – what is most “fair”?</w:t>
      </w:r>
    </w:p>
    <w:p w14:paraId="364688E8" w14:textId="08A06952" w:rsidR="00E72070" w:rsidRPr="00364F78" w:rsidRDefault="00E72070" w:rsidP="00E254C8">
      <w:pPr>
        <w:pStyle w:val="ListParagraph"/>
        <w:numPr>
          <w:ilvl w:val="0"/>
          <w:numId w:val="6"/>
        </w:numPr>
        <w:rPr>
          <w:rFonts w:ascii="Times New Roman" w:hAnsi="Times New Roman" w:cs="Times New Roman"/>
        </w:rPr>
      </w:pPr>
      <w:r w:rsidRPr="00364F78">
        <w:rPr>
          <w:rFonts w:ascii="Times New Roman" w:hAnsi="Times New Roman" w:cs="Times New Roman"/>
        </w:rPr>
        <w:t>Questions to consider:</w:t>
      </w:r>
    </w:p>
    <w:p w14:paraId="326FDDE5" w14:textId="321C68CB" w:rsidR="00E72070" w:rsidRPr="00364F78" w:rsidRDefault="00E72070" w:rsidP="00E254C8">
      <w:pPr>
        <w:pStyle w:val="ListParagraph"/>
        <w:numPr>
          <w:ilvl w:val="1"/>
          <w:numId w:val="6"/>
        </w:numPr>
        <w:rPr>
          <w:rFonts w:ascii="Times New Roman" w:hAnsi="Times New Roman" w:cs="Times New Roman"/>
        </w:rPr>
      </w:pPr>
      <w:r w:rsidRPr="00364F78">
        <w:rPr>
          <w:rFonts w:ascii="Times New Roman" w:hAnsi="Times New Roman" w:cs="Times New Roman"/>
        </w:rPr>
        <w:t>In a federal diversity case, when do you apply state v. federal law?</w:t>
      </w:r>
    </w:p>
    <w:p w14:paraId="0CF51B13" w14:textId="7126920E" w:rsidR="00E72070" w:rsidRPr="00364F78" w:rsidRDefault="00E72070" w:rsidP="00E254C8">
      <w:pPr>
        <w:pStyle w:val="ListParagraph"/>
        <w:numPr>
          <w:ilvl w:val="1"/>
          <w:numId w:val="6"/>
        </w:numPr>
        <w:rPr>
          <w:rFonts w:ascii="Times New Roman" w:hAnsi="Times New Roman" w:cs="Times New Roman"/>
        </w:rPr>
      </w:pPr>
      <w:r w:rsidRPr="00364F78">
        <w:rPr>
          <w:rFonts w:ascii="Times New Roman" w:hAnsi="Times New Roman" w:cs="Times New Roman"/>
        </w:rPr>
        <w:t>If state law – which state?</w:t>
      </w:r>
    </w:p>
    <w:p w14:paraId="495586F0" w14:textId="6BEC8499" w:rsidR="00E72070" w:rsidRPr="00364F78" w:rsidRDefault="00E72070" w:rsidP="00E254C8">
      <w:pPr>
        <w:pStyle w:val="ListParagraph"/>
        <w:numPr>
          <w:ilvl w:val="1"/>
          <w:numId w:val="6"/>
        </w:numPr>
        <w:rPr>
          <w:rFonts w:ascii="Times New Roman" w:hAnsi="Times New Roman" w:cs="Times New Roman"/>
        </w:rPr>
      </w:pPr>
      <w:r w:rsidRPr="00364F78">
        <w:rPr>
          <w:rFonts w:ascii="Times New Roman" w:hAnsi="Times New Roman" w:cs="Times New Roman"/>
        </w:rPr>
        <w:t>How can you tell what state law is?</w:t>
      </w:r>
    </w:p>
    <w:p w14:paraId="23E28197" w14:textId="0A52E770" w:rsidR="00C70B03" w:rsidRPr="00364F78" w:rsidRDefault="005B038E"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Rules of Decision act §1652: </w:t>
      </w:r>
      <w:r w:rsidR="008B6416" w:rsidRPr="00364F78">
        <w:rPr>
          <w:rFonts w:ascii="Times New Roman" w:hAnsi="Times New Roman" w:cs="Times New Roman"/>
        </w:rPr>
        <w:t>federal courts must apply state law as the rules of decision in civil cases, except where federal law applies</w:t>
      </w:r>
    </w:p>
    <w:p w14:paraId="7AC988E9" w14:textId="5BECC1A0" w:rsidR="008B6416" w:rsidRPr="00364F78" w:rsidRDefault="008B6416"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Supremacy Clause: </w:t>
      </w:r>
      <w:r w:rsidR="00C70B03" w:rsidRPr="00364F78">
        <w:rPr>
          <w:rFonts w:ascii="Times New Roman" w:hAnsi="Times New Roman" w:cs="Times New Roman"/>
        </w:rPr>
        <w:t>part of constitution, federal law is “the supreme law of the land”</w:t>
      </w:r>
    </w:p>
    <w:p w14:paraId="6FBE205D" w14:textId="77777777" w:rsidR="00E72070" w:rsidRPr="00364F78" w:rsidRDefault="00E72070" w:rsidP="00E72070">
      <w:pPr>
        <w:rPr>
          <w:rFonts w:ascii="Times New Roman" w:hAnsi="Times New Roman" w:cs="Times New Roman"/>
        </w:rPr>
      </w:pPr>
    </w:p>
    <w:p w14:paraId="1136837D" w14:textId="77777777" w:rsidR="00E101B1" w:rsidRPr="00364F78" w:rsidRDefault="00E101B1" w:rsidP="00E101B1">
      <w:pPr>
        <w:rPr>
          <w:rFonts w:ascii="Times New Roman" w:hAnsi="Times New Roman" w:cs="Times New Roman"/>
        </w:rPr>
      </w:pPr>
      <w:r w:rsidRPr="00364F78">
        <w:rPr>
          <w:rFonts w:ascii="Times New Roman" w:hAnsi="Times New Roman" w:cs="Times New Roman"/>
        </w:rPr>
        <w:t xml:space="preserve">Swift v. Tyson: </w:t>
      </w:r>
    </w:p>
    <w:p w14:paraId="0517D4AB" w14:textId="7B4EEE8C" w:rsidR="00E101B1" w:rsidRPr="00364F78" w:rsidRDefault="00E101B1" w:rsidP="00E254C8">
      <w:pPr>
        <w:pStyle w:val="ListParagraph"/>
        <w:numPr>
          <w:ilvl w:val="0"/>
          <w:numId w:val="6"/>
        </w:numPr>
        <w:rPr>
          <w:rFonts w:ascii="Times New Roman" w:hAnsi="Times New Roman" w:cs="Times New Roman"/>
        </w:rPr>
      </w:pPr>
      <w:r w:rsidRPr="00364F78">
        <w:rPr>
          <w:rFonts w:ascii="Times New Roman" w:hAnsi="Times New Roman" w:cs="Times New Roman"/>
        </w:rPr>
        <w:t>In a diversity case with a claim based upon the state law, a federal court should apply federal substantive law to the state claim unless that claim involved state legislative law or matter of custom of usage</w:t>
      </w:r>
    </w:p>
    <w:p w14:paraId="30717B5C" w14:textId="77777777" w:rsidR="00E101B1" w:rsidRPr="00364F78" w:rsidRDefault="00E101B1" w:rsidP="00E254C8">
      <w:pPr>
        <w:pStyle w:val="ListParagraph"/>
        <w:numPr>
          <w:ilvl w:val="0"/>
          <w:numId w:val="6"/>
        </w:numPr>
        <w:rPr>
          <w:rFonts w:ascii="Times New Roman" w:hAnsi="Times New Roman" w:cs="Times New Roman"/>
        </w:rPr>
      </w:pPr>
      <w:r w:rsidRPr="00364F78">
        <w:rPr>
          <w:rFonts w:ascii="Times New Roman" w:hAnsi="Times New Roman" w:cs="Times New Roman"/>
        </w:rPr>
        <w:t>This was the interpretation of the Rules Decision Act for Almost 100 Years.</w:t>
      </w:r>
    </w:p>
    <w:p w14:paraId="0B785959" w14:textId="6A020457" w:rsidR="00E101B1" w:rsidRPr="00364F78" w:rsidRDefault="00FC657D"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Interpretation </w:t>
      </w:r>
      <w:r w:rsidR="00E101B1" w:rsidRPr="00364F78">
        <w:rPr>
          <w:rFonts w:ascii="Times New Roman" w:hAnsi="Times New Roman" w:cs="Times New Roman"/>
        </w:rPr>
        <w:t>of “laws of several states from the RDA” resulted in the outcome: RDA applies only to stat</w:t>
      </w:r>
      <w:r w:rsidR="00A249FA" w:rsidRPr="00364F78">
        <w:rPr>
          <w:rFonts w:ascii="Times New Roman" w:hAnsi="Times New Roman" w:cs="Times New Roman"/>
        </w:rPr>
        <w:t xml:space="preserve">utory law – the federal courts </w:t>
      </w:r>
      <w:r w:rsidR="00E101B1" w:rsidRPr="00364F78">
        <w:rPr>
          <w:rFonts w:ascii="Times New Roman" w:hAnsi="Times New Roman" w:cs="Times New Roman"/>
        </w:rPr>
        <w:t xml:space="preserve">are only required to defer to the state law when the law in conflict is a statute.  </w:t>
      </w:r>
    </w:p>
    <w:p w14:paraId="084211D4" w14:textId="45DD6B4D" w:rsidR="000F3922" w:rsidRPr="00364F78" w:rsidRDefault="000F3922"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Created enormous incentive for forum shopping, parties would “manufacture” diversity of citizenship jurisdiction </w:t>
      </w:r>
      <w:r w:rsidR="00BF2893" w:rsidRPr="00364F78">
        <w:rPr>
          <w:rFonts w:ascii="Times New Roman" w:hAnsi="Times New Roman" w:cs="Times New Roman"/>
        </w:rPr>
        <w:t>to bring case to federal court</w:t>
      </w:r>
    </w:p>
    <w:p w14:paraId="16DDECF7" w14:textId="43A44F9D" w:rsidR="00F67D88" w:rsidRPr="00364F78" w:rsidRDefault="00F67D88" w:rsidP="00E254C8">
      <w:pPr>
        <w:pStyle w:val="ListParagraph"/>
        <w:numPr>
          <w:ilvl w:val="0"/>
          <w:numId w:val="6"/>
        </w:numPr>
        <w:rPr>
          <w:rFonts w:ascii="Times New Roman" w:hAnsi="Times New Roman" w:cs="Times New Roman"/>
        </w:rPr>
      </w:pPr>
      <w:r w:rsidRPr="00364F78">
        <w:rPr>
          <w:rFonts w:ascii="Times New Roman" w:hAnsi="Times New Roman" w:cs="Times New Roman"/>
        </w:rPr>
        <w:t>Theory/hope of Swift was that federal courts would divine the one true ge</w:t>
      </w:r>
      <w:r w:rsidR="00FC4086" w:rsidRPr="00364F78">
        <w:rPr>
          <w:rFonts w:ascii="Times New Roman" w:hAnsi="Times New Roman" w:cs="Times New Roman"/>
        </w:rPr>
        <w:t>neral common law for state cour</w:t>
      </w:r>
      <w:r w:rsidRPr="00364F78">
        <w:rPr>
          <w:rFonts w:ascii="Times New Roman" w:hAnsi="Times New Roman" w:cs="Times New Roman"/>
        </w:rPr>
        <w:t xml:space="preserve">ts to follow –failed </w:t>
      </w:r>
    </w:p>
    <w:p w14:paraId="3DC5A817" w14:textId="77777777" w:rsidR="00E101B1" w:rsidRPr="00364F78" w:rsidRDefault="00E101B1" w:rsidP="00E72070">
      <w:pPr>
        <w:rPr>
          <w:rFonts w:ascii="Times New Roman" w:hAnsi="Times New Roman" w:cs="Times New Roman"/>
        </w:rPr>
      </w:pPr>
    </w:p>
    <w:p w14:paraId="135CFAF5" w14:textId="30A60941" w:rsidR="00E72070" w:rsidRPr="00364F78" w:rsidRDefault="00E72070" w:rsidP="00E72070">
      <w:pPr>
        <w:rPr>
          <w:rFonts w:ascii="Times New Roman" w:hAnsi="Times New Roman" w:cs="Times New Roman"/>
        </w:rPr>
      </w:pPr>
      <w:r w:rsidRPr="00364F78">
        <w:rPr>
          <w:rFonts w:ascii="Times New Roman" w:hAnsi="Times New Roman" w:cs="Times New Roman"/>
        </w:rPr>
        <w:t>Erie Railroad v. Tompkins:</w:t>
      </w:r>
    </w:p>
    <w:p w14:paraId="6CBDC5F9" w14:textId="5EB46569" w:rsidR="00E72070" w:rsidRPr="00364F78" w:rsidRDefault="00E72070" w:rsidP="00E254C8">
      <w:pPr>
        <w:pStyle w:val="ListParagraph"/>
        <w:numPr>
          <w:ilvl w:val="0"/>
          <w:numId w:val="6"/>
        </w:numPr>
        <w:rPr>
          <w:rFonts w:ascii="Times New Roman" w:hAnsi="Times New Roman" w:cs="Times New Roman"/>
        </w:rPr>
      </w:pPr>
      <w:r w:rsidRPr="00364F78">
        <w:rPr>
          <w:rFonts w:ascii="Times New Roman" w:hAnsi="Times New Roman" w:cs="Times New Roman"/>
        </w:rPr>
        <w:t>Tompkins running parallel to train tracks, gets hit by door which severs arm</w:t>
      </w:r>
      <w:r w:rsidR="00293964" w:rsidRPr="00364F78">
        <w:rPr>
          <w:rFonts w:ascii="Times New Roman" w:hAnsi="Times New Roman" w:cs="Times New Roman"/>
        </w:rPr>
        <w:t>, Erie claims he was trespassing on property</w:t>
      </w:r>
    </w:p>
    <w:p w14:paraId="4760C69C" w14:textId="28F051A9" w:rsidR="00E72070" w:rsidRPr="00364F78" w:rsidRDefault="00E72070"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Under PA law (where incident happened), duty of care owed to a trespasser is only willful or wanton negligence </w:t>
      </w:r>
    </w:p>
    <w:p w14:paraId="2EEE97F5" w14:textId="252A4143" w:rsidR="005200DC" w:rsidRPr="00364F78" w:rsidRDefault="005200DC" w:rsidP="00E254C8">
      <w:pPr>
        <w:pStyle w:val="ListParagraph"/>
        <w:numPr>
          <w:ilvl w:val="0"/>
          <w:numId w:val="6"/>
        </w:numPr>
        <w:rPr>
          <w:rFonts w:ascii="Times New Roman" w:hAnsi="Times New Roman" w:cs="Times New Roman"/>
        </w:rPr>
      </w:pPr>
      <w:r w:rsidRPr="00364F78">
        <w:rPr>
          <w:rFonts w:ascii="Times New Roman" w:hAnsi="Times New Roman" w:cs="Times New Roman"/>
        </w:rPr>
        <w:t>Tompkins sued railroad in NY</w:t>
      </w:r>
      <w:r w:rsidR="00DB0381" w:rsidRPr="00364F78">
        <w:rPr>
          <w:rFonts w:ascii="Times New Roman" w:hAnsi="Times New Roman" w:cs="Times New Roman"/>
        </w:rPr>
        <w:t xml:space="preserve"> federal court</w:t>
      </w:r>
      <w:r w:rsidR="00657948" w:rsidRPr="00364F78">
        <w:rPr>
          <w:rFonts w:ascii="Times New Roman" w:hAnsi="Times New Roman" w:cs="Times New Roman"/>
        </w:rPr>
        <w:t xml:space="preserve"> (attempt to avoid PA law)</w:t>
      </w:r>
    </w:p>
    <w:p w14:paraId="4916F7C5" w14:textId="3594E856" w:rsidR="00657948" w:rsidRPr="00364F78" w:rsidRDefault="00DB0381" w:rsidP="00E254C8">
      <w:pPr>
        <w:pStyle w:val="ListParagraph"/>
        <w:numPr>
          <w:ilvl w:val="0"/>
          <w:numId w:val="6"/>
        </w:numPr>
        <w:rPr>
          <w:rFonts w:ascii="Times New Roman" w:hAnsi="Times New Roman" w:cs="Times New Roman"/>
        </w:rPr>
      </w:pPr>
      <w:r w:rsidRPr="00364F78">
        <w:rPr>
          <w:rFonts w:ascii="Times New Roman" w:hAnsi="Times New Roman" w:cs="Times New Roman"/>
        </w:rPr>
        <w:t>Erie could not remove case to state court because of § 1441(b)</w:t>
      </w:r>
    </w:p>
    <w:p w14:paraId="2CA1EDB5" w14:textId="6A49D55C" w:rsidR="00DB0381" w:rsidRPr="00364F78" w:rsidRDefault="00DB0381" w:rsidP="00E254C8">
      <w:pPr>
        <w:pStyle w:val="ListParagraph"/>
        <w:numPr>
          <w:ilvl w:val="0"/>
          <w:numId w:val="6"/>
        </w:numPr>
        <w:rPr>
          <w:rFonts w:ascii="Times New Roman" w:hAnsi="Times New Roman" w:cs="Times New Roman"/>
        </w:rPr>
      </w:pPr>
      <w:r w:rsidRPr="00364F78">
        <w:rPr>
          <w:rFonts w:ascii="Times New Roman" w:hAnsi="Times New Roman" w:cs="Times New Roman"/>
        </w:rPr>
        <w:t>Court applied federal common law to the case which only required an ‘ordinary’ standard of care (much more lenient than PA law)</w:t>
      </w:r>
    </w:p>
    <w:p w14:paraId="346B5D2E" w14:textId="2D014EB5" w:rsidR="00907DB1" w:rsidRPr="00364F78" w:rsidRDefault="00907DB1" w:rsidP="00E254C8">
      <w:pPr>
        <w:pStyle w:val="ListParagraph"/>
        <w:numPr>
          <w:ilvl w:val="0"/>
          <w:numId w:val="6"/>
        </w:numPr>
        <w:rPr>
          <w:rFonts w:ascii="Times New Roman" w:hAnsi="Times New Roman" w:cs="Times New Roman"/>
        </w:rPr>
      </w:pPr>
      <w:r w:rsidRPr="00364F78">
        <w:rPr>
          <w:rFonts w:ascii="Times New Roman" w:hAnsi="Times New Roman" w:cs="Times New Roman"/>
        </w:rPr>
        <w:t>Should federal courts have to apply state common law (would overturn Swift v. Tyson)</w:t>
      </w:r>
    </w:p>
    <w:p w14:paraId="24CC40F0" w14:textId="0A6766B9" w:rsidR="00402686" w:rsidRPr="00364F78" w:rsidRDefault="00402686" w:rsidP="00E254C8">
      <w:pPr>
        <w:pStyle w:val="ListParagraph"/>
        <w:numPr>
          <w:ilvl w:val="0"/>
          <w:numId w:val="6"/>
        </w:numPr>
        <w:rPr>
          <w:rFonts w:ascii="Times New Roman" w:hAnsi="Times New Roman" w:cs="Times New Roman"/>
        </w:rPr>
      </w:pPr>
      <w:r w:rsidRPr="00364F78">
        <w:rPr>
          <w:rFonts w:ascii="Times New Roman" w:hAnsi="Times New Roman" w:cs="Times New Roman"/>
        </w:rPr>
        <w:t>Court ruled that Swift v Tyson prevented uniformity between state and federal courts (in the same state) and encouraged forum shopping</w:t>
      </w:r>
    </w:p>
    <w:p w14:paraId="16507EBA" w14:textId="0143D153" w:rsidR="00583D12" w:rsidRPr="00364F78" w:rsidRDefault="00583D12" w:rsidP="00E254C8">
      <w:pPr>
        <w:pStyle w:val="ListParagraph"/>
        <w:numPr>
          <w:ilvl w:val="0"/>
          <w:numId w:val="6"/>
        </w:numPr>
        <w:rPr>
          <w:rFonts w:ascii="Times New Roman" w:hAnsi="Times New Roman" w:cs="Times New Roman"/>
        </w:rPr>
      </w:pPr>
      <w:r w:rsidRPr="00364F78">
        <w:rPr>
          <w:rFonts w:ascii="Times New Roman" w:hAnsi="Times New Roman" w:cs="Times New Roman"/>
        </w:rPr>
        <w:t>Justice Brandeis, “no such thing as federal common law”</w:t>
      </w:r>
      <w:r w:rsidR="00EA2022" w:rsidRPr="00364F78">
        <w:rPr>
          <w:rFonts w:ascii="Times New Roman" w:hAnsi="Times New Roman" w:cs="Times New Roman"/>
        </w:rPr>
        <w:t xml:space="preserve"> – nothing in the constitution gives the federal judiciary general power to make common law, there was no judicial authority for application of federal law</w:t>
      </w:r>
    </w:p>
    <w:p w14:paraId="71FBB474" w14:textId="3FD976D9" w:rsidR="00A82BD3" w:rsidRPr="00364F78" w:rsidRDefault="00A82BD3" w:rsidP="00E254C8">
      <w:pPr>
        <w:pStyle w:val="ListParagraph"/>
        <w:numPr>
          <w:ilvl w:val="1"/>
          <w:numId w:val="6"/>
        </w:numPr>
        <w:rPr>
          <w:rFonts w:ascii="Times New Roman" w:hAnsi="Times New Roman" w:cs="Times New Roman"/>
        </w:rPr>
      </w:pPr>
      <w:r w:rsidRPr="00364F78">
        <w:rPr>
          <w:rFonts w:ascii="Times New Roman" w:hAnsi="Times New Roman" w:cs="Times New Roman"/>
        </w:rPr>
        <w:t>Common law is what judges say it is</w:t>
      </w:r>
    </w:p>
    <w:p w14:paraId="504D483F" w14:textId="4ED213EB" w:rsidR="00A82BD3" w:rsidRPr="00364F78" w:rsidRDefault="00A82BD3" w:rsidP="00E254C8">
      <w:pPr>
        <w:pStyle w:val="ListParagraph"/>
        <w:numPr>
          <w:ilvl w:val="1"/>
          <w:numId w:val="6"/>
        </w:numPr>
        <w:rPr>
          <w:rFonts w:ascii="Times New Roman" w:hAnsi="Times New Roman" w:cs="Times New Roman"/>
        </w:rPr>
      </w:pPr>
      <w:r w:rsidRPr="00364F78">
        <w:rPr>
          <w:rFonts w:ascii="Times New Roman" w:hAnsi="Times New Roman" w:cs="Times New Roman"/>
        </w:rPr>
        <w:t>There is no overarching, general federal common law, each state is free to decree its own</w:t>
      </w:r>
    </w:p>
    <w:p w14:paraId="58087CB4" w14:textId="768D39E1" w:rsidR="00402686" w:rsidRPr="00364F78" w:rsidRDefault="00402686" w:rsidP="00E254C8">
      <w:pPr>
        <w:pStyle w:val="ListParagraph"/>
        <w:numPr>
          <w:ilvl w:val="0"/>
          <w:numId w:val="6"/>
        </w:numPr>
        <w:rPr>
          <w:rFonts w:ascii="Times New Roman" w:hAnsi="Times New Roman" w:cs="Times New Roman"/>
        </w:rPr>
      </w:pPr>
      <w:r w:rsidRPr="00364F78">
        <w:rPr>
          <w:rFonts w:ascii="Times New Roman" w:hAnsi="Times New Roman" w:cs="Times New Roman"/>
        </w:rPr>
        <w:t>Court held that federal court must apply the substantive law of the forum state</w:t>
      </w:r>
      <w:r w:rsidR="00172736" w:rsidRPr="00364F78">
        <w:rPr>
          <w:rFonts w:ascii="Times New Roman" w:hAnsi="Times New Roman" w:cs="Times New Roman"/>
        </w:rPr>
        <w:t xml:space="preserve"> (statutory AND common law)</w:t>
      </w:r>
      <w:r w:rsidRPr="00364F78">
        <w:rPr>
          <w:rFonts w:ascii="Times New Roman" w:hAnsi="Times New Roman" w:cs="Times New Roman"/>
        </w:rPr>
        <w:t>, overruled Swift v. Tyson, constitution does not give the federal courts the power to create substantive common law that governs state dominated actions</w:t>
      </w:r>
    </w:p>
    <w:p w14:paraId="7219E291" w14:textId="77777777" w:rsidR="00402686" w:rsidRPr="00364F78" w:rsidRDefault="00402686" w:rsidP="00E254C8">
      <w:pPr>
        <w:pStyle w:val="ListParagraph"/>
        <w:numPr>
          <w:ilvl w:val="1"/>
          <w:numId w:val="6"/>
        </w:numPr>
        <w:rPr>
          <w:rFonts w:ascii="Times New Roman" w:hAnsi="Times New Roman" w:cs="Times New Roman"/>
        </w:rPr>
      </w:pPr>
      <w:proofErr w:type="gramStart"/>
      <w:r w:rsidRPr="00364F78">
        <w:rPr>
          <w:rFonts w:ascii="Times New Roman" w:hAnsi="Times New Roman" w:cs="Times New Roman"/>
        </w:rPr>
        <w:t>substantive</w:t>
      </w:r>
      <w:proofErr w:type="gramEnd"/>
      <w:r w:rsidRPr="00364F78">
        <w:rPr>
          <w:rFonts w:ascii="Times New Roman" w:hAnsi="Times New Roman" w:cs="Times New Roman"/>
        </w:rPr>
        <w:t xml:space="preserve"> law: system of rules, rights, and duties that run between people and institutions (torts, contracts, property, corporations, estates, </w:t>
      </w:r>
      <w:proofErr w:type="spellStart"/>
      <w:r w:rsidRPr="00364F78">
        <w:rPr>
          <w:rFonts w:ascii="Times New Roman" w:hAnsi="Times New Roman" w:cs="Times New Roman"/>
        </w:rPr>
        <w:t>ect</w:t>
      </w:r>
      <w:proofErr w:type="spellEnd"/>
      <w:r w:rsidRPr="00364F78">
        <w:rPr>
          <w:rFonts w:ascii="Times New Roman" w:hAnsi="Times New Roman" w:cs="Times New Roman"/>
        </w:rPr>
        <w:t>.), substantive is everything that is not procedure</w:t>
      </w:r>
    </w:p>
    <w:p w14:paraId="6615CD02" w14:textId="77777777" w:rsidR="00402686" w:rsidRPr="00364F78" w:rsidRDefault="00402686" w:rsidP="00E254C8">
      <w:pPr>
        <w:pStyle w:val="ListParagraph"/>
        <w:numPr>
          <w:ilvl w:val="1"/>
          <w:numId w:val="6"/>
        </w:numPr>
        <w:rPr>
          <w:rFonts w:ascii="Times New Roman" w:hAnsi="Times New Roman" w:cs="Times New Roman"/>
        </w:rPr>
      </w:pPr>
      <w:r w:rsidRPr="00364F78">
        <w:rPr>
          <w:rFonts w:ascii="Times New Roman" w:hAnsi="Times New Roman" w:cs="Times New Roman"/>
        </w:rPr>
        <w:t>RULE: substantive law of the FORUM state must be applied in diversity actions</w:t>
      </w:r>
    </w:p>
    <w:p w14:paraId="12588B4A" w14:textId="74948EF7" w:rsidR="00F91BD6" w:rsidRPr="00364F78" w:rsidRDefault="00F91BD6" w:rsidP="00E254C8">
      <w:pPr>
        <w:pStyle w:val="ListParagraph"/>
        <w:numPr>
          <w:ilvl w:val="0"/>
          <w:numId w:val="6"/>
        </w:numPr>
        <w:rPr>
          <w:rFonts w:ascii="Times New Roman" w:hAnsi="Times New Roman" w:cs="Times New Roman"/>
        </w:rPr>
      </w:pPr>
      <w:r w:rsidRPr="00364F78">
        <w:rPr>
          <w:rFonts w:ascii="Times New Roman" w:hAnsi="Times New Roman" w:cs="Times New Roman"/>
        </w:rPr>
        <w:t>Policy: dual aim</w:t>
      </w:r>
    </w:p>
    <w:p w14:paraId="69E440BD" w14:textId="2B3D5D4F" w:rsidR="00F91BD6" w:rsidRPr="00364F78" w:rsidRDefault="00F91BD6" w:rsidP="00E254C8">
      <w:pPr>
        <w:pStyle w:val="ListParagraph"/>
        <w:numPr>
          <w:ilvl w:val="1"/>
          <w:numId w:val="6"/>
        </w:numPr>
        <w:rPr>
          <w:rFonts w:ascii="Times New Roman" w:hAnsi="Times New Roman" w:cs="Times New Roman"/>
        </w:rPr>
      </w:pPr>
      <w:r w:rsidRPr="00364F78">
        <w:rPr>
          <w:rFonts w:ascii="Times New Roman" w:hAnsi="Times New Roman" w:cs="Times New Roman"/>
        </w:rPr>
        <w:t>Discourages forum shopping</w:t>
      </w:r>
    </w:p>
    <w:p w14:paraId="1AB84BB7" w14:textId="210E8D91" w:rsidR="00F91BD6" w:rsidRPr="00364F78" w:rsidRDefault="00F91BD6" w:rsidP="00E254C8">
      <w:pPr>
        <w:pStyle w:val="ListParagraph"/>
        <w:numPr>
          <w:ilvl w:val="1"/>
          <w:numId w:val="6"/>
        </w:numPr>
        <w:rPr>
          <w:rFonts w:ascii="Times New Roman" w:hAnsi="Times New Roman" w:cs="Times New Roman"/>
        </w:rPr>
      </w:pPr>
      <w:r w:rsidRPr="00364F78">
        <w:rPr>
          <w:rFonts w:ascii="Times New Roman" w:hAnsi="Times New Roman" w:cs="Times New Roman"/>
        </w:rPr>
        <w:t>Avoid unfair administration of laws (would it hurt a party?)</w:t>
      </w:r>
    </w:p>
    <w:p w14:paraId="27B94A62" w14:textId="607DE008" w:rsidR="00402686" w:rsidRPr="00364F78" w:rsidRDefault="00402686" w:rsidP="00402686">
      <w:pPr>
        <w:rPr>
          <w:rFonts w:ascii="Times New Roman" w:hAnsi="Times New Roman" w:cs="Times New Roman"/>
        </w:rPr>
      </w:pPr>
    </w:p>
    <w:p w14:paraId="707F7DE7" w14:textId="48DB7EC4" w:rsidR="000714D5" w:rsidRPr="00364F78" w:rsidRDefault="000714D5" w:rsidP="00402686">
      <w:pPr>
        <w:rPr>
          <w:rFonts w:ascii="Times New Roman" w:hAnsi="Times New Roman" w:cs="Times New Roman"/>
        </w:rPr>
      </w:pPr>
      <w:r w:rsidRPr="00364F78">
        <w:rPr>
          <w:rFonts w:ascii="Times New Roman" w:hAnsi="Times New Roman" w:cs="Times New Roman"/>
        </w:rPr>
        <w:t xml:space="preserve">Jurisprudence: </w:t>
      </w:r>
      <w:r w:rsidR="000730FA" w:rsidRPr="00364F78">
        <w:rPr>
          <w:rFonts w:ascii="Times New Roman" w:hAnsi="Times New Roman" w:cs="Times New Roman"/>
        </w:rPr>
        <w:t xml:space="preserve">do </w:t>
      </w:r>
      <w:r w:rsidRPr="00364F78">
        <w:rPr>
          <w:rFonts w:ascii="Times New Roman" w:hAnsi="Times New Roman" w:cs="Times New Roman"/>
        </w:rPr>
        <w:t>courts “find” law</w:t>
      </w:r>
      <w:r w:rsidR="000730FA" w:rsidRPr="00364F78">
        <w:rPr>
          <w:rFonts w:ascii="Times New Roman" w:hAnsi="Times New Roman" w:cs="Times New Roman"/>
        </w:rPr>
        <w:t xml:space="preserve"> through interpretation of constitution or do they make law?</w:t>
      </w:r>
    </w:p>
    <w:p w14:paraId="4856E6A7" w14:textId="62A58F4B" w:rsidR="000730FA" w:rsidRPr="00364F78" w:rsidRDefault="000730FA"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the</w:t>
      </w:r>
      <w:proofErr w:type="gramEnd"/>
      <w:r w:rsidRPr="00364F78">
        <w:rPr>
          <w:rFonts w:ascii="Times New Roman" w:hAnsi="Times New Roman" w:cs="Times New Roman"/>
        </w:rPr>
        <w:t xml:space="preserve"> legislature “makes” law, allowed to do unprecedented things </w:t>
      </w:r>
      <w:r w:rsidRPr="00364F78">
        <w:rPr>
          <w:rFonts w:ascii="Times New Roman" w:hAnsi="Times New Roman" w:cs="Times New Roman"/>
        </w:rPr>
        <w:sym w:font="Wingdings" w:char="F0E0"/>
      </w:r>
      <w:r w:rsidRPr="00364F78">
        <w:rPr>
          <w:rFonts w:ascii="Times New Roman" w:hAnsi="Times New Roman" w:cs="Times New Roman"/>
        </w:rPr>
        <w:t xml:space="preserve"> values flowing from </w:t>
      </w:r>
      <w:proofErr w:type="spellStart"/>
      <w:r w:rsidRPr="00364F78">
        <w:rPr>
          <w:rFonts w:ascii="Times New Roman" w:hAnsi="Times New Roman" w:cs="Times New Roman"/>
        </w:rPr>
        <w:t>ppl</w:t>
      </w:r>
      <w:proofErr w:type="spellEnd"/>
      <w:r w:rsidRPr="00364F78">
        <w:rPr>
          <w:rFonts w:ascii="Times New Roman" w:hAnsi="Times New Roman" w:cs="Times New Roman"/>
        </w:rPr>
        <w:t xml:space="preserve"> elected by citizens of states (fed courts should not overrule these or ignore them)</w:t>
      </w:r>
    </w:p>
    <w:p w14:paraId="25A8D1C5" w14:textId="2102975D" w:rsidR="000730FA" w:rsidRPr="00364F78" w:rsidRDefault="000730FA" w:rsidP="00E254C8">
      <w:pPr>
        <w:pStyle w:val="ListParagraph"/>
        <w:numPr>
          <w:ilvl w:val="0"/>
          <w:numId w:val="6"/>
        </w:numPr>
        <w:rPr>
          <w:rFonts w:ascii="Times New Roman" w:hAnsi="Times New Roman" w:cs="Times New Roman"/>
        </w:rPr>
      </w:pPr>
      <w:r w:rsidRPr="00364F78">
        <w:rPr>
          <w:rFonts w:ascii="Times New Roman" w:hAnsi="Times New Roman" w:cs="Times New Roman"/>
        </w:rPr>
        <w:t>§ 1652: courts must value and respect statutory law</w:t>
      </w:r>
    </w:p>
    <w:p w14:paraId="64E42F97" w14:textId="7B7586A6" w:rsidR="000730FA" w:rsidRPr="00364F78" w:rsidRDefault="000730FA"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modern</w:t>
      </w:r>
      <w:proofErr w:type="gramEnd"/>
      <w:r w:rsidRPr="00364F78">
        <w:rPr>
          <w:rFonts w:ascii="Times New Roman" w:hAnsi="Times New Roman" w:cs="Times New Roman"/>
        </w:rPr>
        <w:t xml:space="preserve"> theory is that judges make the law (same as legislature) and both should be utilized in courts</w:t>
      </w:r>
    </w:p>
    <w:p w14:paraId="121F1FBE" w14:textId="77777777" w:rsidR="00B91407" w:rsidRPr="00364F78" w:rsidRDefault="00B91407" w:rsidP="00B91407">
      <w:pPr>
        <w:rPr>
          <w:rFonts w:ascii="Times New Roman" w:hAnsi="Times New Roman" w:cs="Times New Roman"/>
        </w:rPr>
      </w:pPr>
    </w:p>
    <w:p w14:paraId="4F116A54" w14:textId="25A0F605" w:rsidR="00B91407" w:rsidRPr="00364F78" w:rsidRDefault="00B91407" w:rsidP="00B91407">
      <w:pPr>
        <w:rPr>
          <w:rFonts w:ascii="Times New Roman" w:hAnsi="Times New Roman" w:cs="Times New Roman"/>
        </w:rPr>
      </w:pPr>
      <w:r w:rsidRPr="00364F78">
        <w:rPr>
          <w:rFonts w:ascii="Times New Roman" w:hAnsi="Times New Roman" w:cs="Times New Roman"/>
        </w:rPr>
        <w:t>Guaranty Trust Co. v. York</w:t>
      </w:r>
      <w:r w:rsidR="00E974FB" w:rsidRPr="00364F78">
        <w:rPr>
          <w:rFonts w:ascii="Times New Roman" w:hAnsi="Times New Roman" w:cs="Times New Roman"/>
        </w:rPr>
        <w:t xml:space="preserve"> (Outcome-Determinative Test)</w:t>
      </w:r>
    </w:p>
    <w:p w14:paraId="5BD4455E" w14:textId="1BB0F1D6" w:rsidR="00F54164" w:rsidRPr="00364F78" w:rsidRDefault="00F54164"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statute</w:t>
      </w:r>
      <w:proofErr w:type="gramEnd"/>
      <w:r w:rsidRPr="00364F78">
        <w:rPr>
          <w:rFonts w:ascii="Times New Roman" w:hAnsi="Times New Roman" w:cs="Times New Roman"/>
        </w:rPr>
        <w:t xml:space="preserve"> of limitations problem, suit for breach of fiduciary duty in NY, federal court (in NY state court, suit would have been barred by </w:t>
      </w:r>
      <w:proofErr w:type="spellStart"/>
      <w:r w:rsidRPr="00364F78">
        <w:rPr>
          <w:rFonts w:ascii="Times New Roman" w:hAnsi="Times New Roman" w:cs="Times New Roman"/>
        </w:rPr>
        <w:t>SoL</w:t>
      </w:r>
      <w:proofErr w:type="spellEnd"/>
      <w:r w:rsidRPr="00364F78">
        <w:rPr>
          <w:rFonts w:ascii="Times New Roman" w:hAnsi="Times New Roman" w:cs="Times New Roman"/>
        </w:rPr>
        <w:t>)</w:t>
      </w:r>
      <w:r w:rsidR="008B32C2" w:rsidRPr="00364F78">
        <w:rPr>
          <w:rFonts w:ascii="Times New Roman" w:hAnsi="Times New Roman" w:cs="Times New Roman"/>
        </w:rPr>
        <w:t xml:space="preserve"> </w:t>
      </w:r>
      <w:r w:rsidR="008B32C2" w:rsidRPr="00364F78">
        <w:rPr>
          <w:rFonts w:ascii="Times New Roman" w:hAnsi="Times New Roman" w:cs="Times New Roman"/>
        </w:rPr>
        <w:sym w:font="Wingdings" w:char="F0E0"/>
      </w:r>
      <w:r w:rsidR="008B32C2" w:rsidRPr="00364F78">
        <w:rPr>
          <w:rFonts w:ascii="Times New Roman" w:hAnsi="Times New Roman" w:cs="Times New Roman"/>
        </w:rPr>
        <w:t xml:space="preserve"> procedural issue</w:t>
      </w:r>
    </w:p>
    <w:p w14:paraId="754FDDBB" w14:textId="13FA53B6" w:rsidR="00B50FB2" w:rsidRPr="00364F78" w:rsidRDefault="00B50FB2" w:rsidP="00E254C8">
      <w:pPr>
        <w:pStyle w:val="ListParagraph"/>
        <w:numPr>
          <w:ilvl w:val="1"/>
          <w:numId w:val="6"/>
        </w:numPr>
        <w:rPr>
          <w:rFonts w:ascii="Times New Roman" w:hAnsi="Times New Roman" w:cs="Times New Roman"/>
        </w:rPr>
      </w:pPr>
      <w:proofErr w:type="gramStart"/>
      <w:r w:rsidRPr="00364F78">
        <w:rPr>
          <w:rFonts w:ascii="Times New Roman" w:hAnsi="Times New Roman" w:cs="Times New Roman"/>
        </w:rPr>
        <w:t>tolling</w:t>
      </w:r>
      <w:proofErr w:type="gramEnd"/>
      <w:r w:rsidRPr="00364F78">
        <w:rPr>
          <w:rFonts w:ascii="Times New Roman" w:hAnsi="Times New Roman" w:cs="Times New Roman"/>
        </w:rPr>
        <w:t xml:space="preserve"> of </w:t>
      </w:r>
      <w:proofErr w:type="spellStart"/>
      <w:r w:rsidRPr="00364F78">
        <w:rPr>
          <w:rFonts w:ascii="Times New Roman" w:hAnsi="Times New Roman" w:cs="Times New Roman"/>
        </w:rPr>
        <w:t>SoL</w:t>
      </w:r>
      <w:proofErr w:type="spellEnd"/>
      <w:r w:rsidRPr="00364F78">
        <w:rPr>
          <w:rFonts w:ascii="Times New Roman" w:hAnsi="Times New Roman" w:cs="Times New Roman"/>
        </w:rPr>
        <w:t xml:space="preserve"> was not covered in R3 so apply state law</w:t>
      </w:r>
    </w:p>
    <w:p w14:paraId="37ACEEAA" w14:textId="3F8B0EB9" w:rsidR="008B32C2" w:rsidRPr="00364F78" w:rsidRDefault="008B32C2" w:rsidP="00E254C8">
      <w:pPr>
        <w:pStyle w:val="ListParagraph"/>
        <w:numPr>
          <w:ilvl w:val="0"/>
          <w:numId w:val="6"/>
        </w:numPr>
        <w:rPr>
          <w:rFonts w:ascii="Times New Roman" w:hAnsi="Times New Roman" w:cs="Times New Roman"/>
        </w:rPr>
      </w:pPr>
      <w:r w:rsidRPr="00364F78">
        <w:rPr>
          <w:rFonts w:ascii="Times New Roman" w:hAnsi="Times New Roman" w:cs="Times New Roman"/>
        </w:rPr>
        <w:t>Federal law: breach of fiduciary duty actions are equitable in nature, doctrine of laches (court thinks you took too long to file, no strict test)</w:t>
      </w:r>
    </w:p>
    <w:p w14:paraId="54C0AF90" w14:textId="5CC8E1D8" w:rsidR="008B32C2" w:rsidRPr="00364F78" w:rsidRDefault="008B32C2" w:rsidP="00E254C8">
      <w:pPr>
        <w:pStyle w:val="ListParagraph"/>
        <w:numPr>
          <w:ilvl w:val="0"/>
          <w:numId w:val="6"/>
        </w:numPr>
        <w:rPr>
          <w:rFonts w:ascii="Times New Roman" w:hAnsi="Times New Roman" w:cs="Times New Roman"/>
        </w:rPr>
      </w:pPr>
      <w:r w:rsidRPr="00364F78">
        <w:rPr>
          <w:rFonts w:ascii="Times New Roman" w:hAnsi="Times New Roman" w:cs="Times New Roman"/>
        </w:rPr>
        <w:t>Rules of Decision Act: only applies to legal issues, not equitable issues</w:t>
      </w:r>
    </w:p>
    <w:p w14:paraId="5DCB56AC" w14:textId="0E38B106" w:rsidR="008B32C2" w:rsidRPr="00364F78" w:rsidRDefault="008B32C2" w:rsidP="00E254C8">
      <w:pPr>
        <w:pStyle w:val="ListParagraph"/>
        <w:numPr>
          <w:ilvl w:val="0"/>
          <w:numId w:val="6"/>
        </w:numPr>
        <w:rPr>
          <w:rFonts w:ascii="Times New Roman" w:hAnsi="Times New Roman" w:cs="Times New Roman"/>
        </w:rPr>
      </w:pPr>
      <w:r w:rsidRPr="00364F78">
        <w:rPr>
          <w:rFonts w:ascii="Times New Roman" w:hAnsi="Times New Roman" w:cs="Times New Roman"/>
        </w:rPr>
        <w:t>§ 1652 only applies</w:t>
      </w:r>
      <w:r w:rsidR="00B30C93" w:rsidRPr="00364F78">
        <w:rPr>
          <w:rFonts w:ascii="Times New Roman" w:hAnsi="Times New Roman" w:cs="Times New Roman"/>
        </w:rPr>
        <w:t xml:space="preserve"> to substantive questions, statute</w:t>
      </w:r>
      <w:r w:rsidRPr="00364F78">
        <w:rPr>
          <w:rFonts w:ascii="Times New Roman" w:hAnsi="Times New Roman" w:cs="Times New Roman"/>
        </w:rPr>
        <w:t xml:space="preserve"> of limitations is a procedural issue</w:t>
      </w:r>
    </w:p>
    <w:p w14:paraId="218D01C0" w14:textId="42546F6F" w:rsidR="008B32C2" w:rsidRPr="00364F78" w:rsidRDefault="008B32C2"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Conformity Act: apply local state civil procedure in Federal Court </w:t>
      </w:r>
      <w:r w:rsidRPr="00364F78">
        <w:rPr>
          <w:rFonts w:ascii="Times New Roman" w:hAnsi="Times New Roman" w:cs="Times New Roman"/>
        </w:rPr>
        <w:sym w:font="Wingdings" w:char="F0E0"/>
      </w:r>
      <w:r w:rsidRPr="00364F78">
        <w:rPr>
          <w:rFonts w:ascii="Times New Roman" w:hAnsi="Times New Roman" w:cs="Times New Roman"/>
        </w:rPr>
        <w:t xml:space="preserve"> changed after 1938</w:t>
      </w:r>
    </w:p>
    <w:p w14:paraId="237B35FE" w14:textId="64CB7001" w:rsidR="008E77D3" w:rsidRPr="00364F78" w:rsidRDefault="008E77D3" w:rsidP="00E254C8">
      <w:pPr>
        <w:pStyle w:val="ListParagraph"/>
        <w:numPr>
          <w:ilvl w:val="0"/>
          <w:numId w:val="6"/>
        </w:numPr>
        <w:rPr>
          <w:rFonts w:ascii="Times New Roman" w:hAnsi="Times New Roman" w:cs="Times New Roman"/>
        </w:rPr>
      </w:pPr>
      <w:r w:rsidRPr="00364F78">
        <w:rPr>
          <w:rFonts w:ascii="Times New Roman" w:hAnsi="Times New Roman" w:cs="Times New Roman"/>
        </w:rPr>
        <w:t>If something can significantly affect the outcome of the case, apply state law</w:t>
      </w:r>
    </w:p>
    <w:p w14:paraId="48D314A2" w14:textId="21399FE4" w:rsidR="008E77D3" w:rsidRPr="00364F78" w:rsidRDefault="008E77D3" w:rsidP="00E254C8">
      <w:pPr>
        <w:pStyle w:val="ListParagraph"/>
        <w:numPr>
          <w:ilvl w:val="1"/>
          <w:numId w:val="6"/>
        </w:numPr>
        <w:rPr>
          <w:rFonts w:ascii="Times New Roman" w:hAnsi="Times New Roman" w:cs="Times New Roman"/>
        </w:rPr>
      </w:pPr>
      <w:r w:rsidRPr="00364F78">
        <w:rPr>
          <w:rFonts w:ascii="Times New Roman" w:hAnsi="Times New Roman" w:cs="Times New Roman"/>
        </w:rPr>
        <w:t xml:space="preserve">Statute of limitations problem would affect outcome </w:t>
      </w:r>
      <w:r w:rsidRPr="00364F78">
        <w:rPr>
          <w:rFonts w:ascii="Times New Roman" w:hAnsi="Times New Roman" w:cs="Times New Roman"/>
        </w:rPr>
        <w:sym w:font="Wingdings" w:char="F0E0"/>
      </w:r>
      <w:r w:rsidRPr="00364F78">
        <w:rPr>
          <w:rFonts w:ascii="Times New Roman" w:hAnsi="Times New Roman" w:cs="Times New Roman"/>
        </w:rPr>
        <w:t xml:space="preserve"> substantive</w:t>
      </w:r>
    </w:p>
    <w:p w14:paraId="21CD9BAF" w14:textId="67DA3FB8" w:rsidR="009E24A9" w:rsidRPr="00364F78" w:rsidRDefault="009E24A9" w:rsidP="00E254C8">
      <w:pPr>
        <w:pStyle w:val="ListParagraph"/>
        <w:numPr>
          <w:ilvl w:val="0"/>
          <w:numId w:val="6"/>
        </w:numPr>
        <w:rPr>
          <w:rFonts w:ascii="Times New Roman" w:hAnsi="Times New Roman" w:cs="Times New Roman"/>
        </w:rPr>
      </w:pPr>
      <w:r w:rsidRPr="00364F78">
        <w:rPr>
          <w:rFonts w:ascii="Times New Roman" w:hAnsi="Times New Roman" w:cs="Times New Roman"/>
        </w:rPr>
        <w:t>Substantive (state) v. Procedural (federal)</w:t>
      </w:r>
    </w:p>
    <w:p w14:paraId="462F58A5" w14:textId="419E69DB" w:rsidR="00B50FB2" w:rsidRPr="00364F78" w:rsidRDefault="00AC3C91" w:rsidP="00E254C8">
      <w:pPr>
        <w:pStyle w:val="ListParagraph"/>
        <w:numPr>
          <w:ilvl w:val="0"/>
          <w:numId w:val="6"/>
        </w:numPr>
        <w:rPr>
          <w:rFonts w:ascii="Times New Roman" w:hAnsi="Times New Roman" w:cs="Times New Roman"/>
        </w:rPr>
      </w:pPr>
      <w:r w:rsidRPr="00364F78">
        <w:rPr>
          <w:rFonts w:ascii="Times New Roman" w:hAnsi="Times New Roman" w:cs="Times New Roman"/>
        </w:rPr>
        <w:t>Rights depend on the remedies available. If no remedy = no right</w:t>
      </w:r>
    </w:p>
    <w:p w14:paraId="0075E857" w14:textId="465EF605" w:rsidR="00AD069A" w:rsidRPr="00364F78" w:rsidRDefault="00AD069A"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Justice Frankfurter recognized difference between substance and procedure </w:t>
      </w:r>
    </w:p>
    <w:p w14:paraId="70298268" w14:textId="372F9857" w:rsidR="00D06BA9" w:rsidRPr="00364F78" w:rsidRDefault="00D06BA9" w:rsidP="00E254C8">
      <w:pPr>
        <w:pStyle w:val="ListParagraph"/>
        <w:numPr>
          <w:ilvl w:val="1"/>
          <w:numId w:val="6"/>
        </w:numPr>
        <w:rPr>
          <w:rFonts w:ascii="Times New Roman" w:hAnsi="Times New Roman" w:cs="Times New Roman"/>
        </w:rPr>
      </w:pPr>
      <w:r w:rsidRPr="00364F78">
        <w:rPr>
          <w:rFonts w:ascii="Times New Roman" w:hAnsi="Times New Roman" w:cs="Times New Roman"/>
        </w:rPr>
        <w:t>Substance: elements of your claim (</w:t>
      </w:r>
      <w:proofErr w:type="spellStart"/>
      <w:r w:rsidRPr="00364F78">
        <w:rPr>
          <w:rFonts w:ascii="Times New Roman" w:hAnsi="Times New Roman" w:cs="Times New Roman"/>
        </w:rPr>
        <w:t>ie</w:t>
      </w:r>
      <w:proofErr w:type="spellEnd"/>
      <w:r w:rsidRPr="00364F78">
        <w:rPr>
          <w:rFonts w:ascii="Times New Roman" w:hAnsi="Times New Roman" w:cs="Times New Roman"/>
        </w:rPr>
        <w:t>. prima facie case for negligence)</w:t>
      </w:r>
    </w:p>
    <w:p w14:paraId="57501B2E" w14:textId="2A7A59D7" w:rsidR="00D06BA9" w:rsidRPr="00364F78" w:rsidRDefault="00D06BA9" w:rsidP="00E254C8">
      <w:pPr>
        <w:pStyle w:val="ListParagraph"/>
        <w:numPr>
          <w:ilvl w:val="1"/>
          <w:numId w:val="6"/>
        </w:numPr>
        <w:rPr>
          <w:rFonts w:ascii="Times New Roman" w:hAnsi="Times New Roman" w:cs="Times New Roman"/>
        </w:rPr>
      </w:pPr>
      <w:r w:rsidRPr="00364F78">
        <w:rPr>
          <w:rFonts w:ascii="Times New Roman" w:hAnsi="Times New Roman" w:cs="Times New Roman"/>
        </w:rPr>
        <w:t>Procedure: limitations question, will change the outcome of your case</w:t>
      </w:r>
    </w:p>
    <w:p w14:paraId="37F41946" w14:textId="172267AB" w:rsidR="00D06BA9" w:rsidRPr="00364F78" w:rsidRDefault="00D06BA9" w:rsidP="00E254C8">
      <w:pPr>
        <w:pStyle w:val="ListParagraph"/>
        <w:numPr>
          <w:ilvl w:val="0"/>
          <w:numId w:val="6"/>
        </w:numPr>
        <w:rPr>
          <w:rFonts w:ascii="Times New Roman" w:hAnsi="Times New Roman" w:cs="Times New Roman"/>
        </w:rPr>
      </w:pPr>
      <w:r w:rsidRPr="00364F78">
        <w:rPr>
          <w:rFonts w:ascii="Times New Roman" w:hAnsi="Times New Roman" w:cs="Times New Roman"/>
        </w:rPr>
        <w:t>Consistent with Erie, federal court should not apply federal law that would cause a different outcome if used over state law</w:t>
      </w:r>
    </w:p>
    <w:p w14:paraId="1B5CDDB4" w14:textId="071105F0" w:rsidR="00EB77B8" w:rsidRPr="00364F78" w:rsidRDefault="00EB77B8" w:rsidP="00E254C8">
      <w:pPr>
        <w:pStyle w:val="ListParagraph"/>
        <w:numPr>
          <w:ilvl w:val="1"/>
          <w:numId w:val="6"/>
        </w:numPr>
        <w:rPr>
          <w:rFonts w:ascii="Times New Roman" w:hAnsi="Times New Roman" w:cs="Times New Roman"/>
        </w:rPr>
      </w:pPr>
      <w:r w:rsidRPr="00364F78">
        <w:rPr>
          <w:rFonts w:ascii="Times New Roman" w:hAnsi="Times New Roman" w:cs="Times New Roman"/>
        </w:rPr>
        <w:t>Strong leaning towards federalism</w:t>
      </w:r>
    </w:p>
    <w:p w14:paraId="28C0C9F8" w14:textId="34131C0F" w:rsidR="00EB77B8" w:rsidRPr="00364F78" w:rsidRDefault="00EB77B8" w:rsidP="00E254C8">
      <w:pPr>
        <w:pStyle w:val="ListParagraph"/>
        <w:numPr>
          <w:ilvl w:val="1"/>
          <w:numId w:val="6"/>
        </w:numPr>
        <w:rPr>
          <w:rFonts w:ascii="Times New Roman" w:hAnsi="Times New Roman" w:cs="Times New Roman"/>
        </w:rPr>
      </w:pPr>
      <w:r w:rsidRPr="00364F78">
        <w:rPr>
          <w:rFonts w:ascii="Times New Roman" w:hAnsi="Times New Roman" w:cs="Times New Roman"/>
        </w:rPr>
        <w:t>Prevents forum shopping, keeps things uniform between state and federal courts</w:t>
      </w:r>
    </w:p>
    <w:p w14:paraId="1DEFCBF0" w14:textId="6FA390F8" w:rsidR="00D06BA9" w:rsidRPr="00364F78" w:rsidRDefault="00D06BA9" w:rsidP="00E254C8">
      <w:pPr>
        <w:pStyle w:val="ListParagraph"/>
        <w:numPr>
          <w:ilvl w:val="0"/>
          <w:numId w:val="6"/>
        </w:numPr>
        <w:rPr>
          <w:rFonts w:ascii="Times New Roman" w:hAnsi="Times New Roman" w:cs="Times New Roman"/>
        </w:rPr>
      </w:pPr>
      <w:r w:rsidRPr="00364F78">
        <w:rPr>
          <w:rFonts w:ascii="Times New Roman" w:hAnsi="Times New Roman" w:cs="Times New Roman"/>
        </w:rPr>
        <w:t>York test: will the use of federal v. state law have a significant effect on the outcome of the case?</w:t>
      </w:r>
    </w:p>
    <w:p w14:paraId="27547F47" w14:textId="10AC1169" w:rsidR="00D06BA9" w:rsidRPr="00364F78" w:rsidRDefault="00D06BA9"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Problem with York: leaves no room for application of federal law, substance is everything because everything </w:t>
      </w:r>
      <w:r w:rsidR="00EB77B8" w:rsidRPr="00364F78">
        <w:rPr>
          <w:rFonts w:ascii="Times New Roman" w:hAnsi="Times New Roman" w:cs="Times New Roman"/>
        </w:rPr>
        <w:t>affects</w:t>
      </w:r>
      <w:r w:rsidRPr="00364F78">
        <w:rPr>
          <w:rFonts w:ascii="Times New Roman" w:hAnsi="Times New Roman" w:cs="Times New Roman"/>
        </w:rPr>
        <w:t xml:space="preserve"> case outcomes, where does procedure fit in?</w:t>
      </w:r>
    </w:p>
    <w:p w14:paraId="4B29460B" w14:textId="77777777" w:rsidR="00D06BA9" w:rsidRPr="00364F78" w:rsidRDefault="00D06BA9" w:rsidP="00D06BA9">
      <w:pPr>
        <w:rPr>
          <w:rFonts w:ascii="Times New Roman" w:hAnsi="Times New Roman" w:cs="Times New Roman"/>
        </w:rPr>
      </w:pPr>
    </w:p>
    <w:p w14:paraId="130FC8F8" w14:textId="1348129F" w:rsidR="00D06BA9" w:rsidRPr="00364F78" w:rsidRDefault="00D06BA9" w:rsidP="00D06BA9">
      <w:pPr>
        <w:rPr>
          <w:rFonts w:ascii="Times New Roman" w:hAnsi="Times New Roman" w:cs="Times New Roman"/>
        </w:rPr>
      </w:pPr>
      <w:r w:rsidRPr="00364F78">
        <w:rPr>
          <w:rFonts w:ascii="Times New Roman" w:hAnsi="Times New Roman" w:cs="Times New Roman"/>
        </w:rPr>
        <w:t>Byrd v. Blue Ridge:</w:t>
      </w:r>
      <w:r w:rsidR="00852D39" w:rsidRPr="00364F78">
        <w:rPr>
          <w:rFonts w:ascii="Times New Roman" w:hAnsi="Times New Roman" w:cs="Times New Roman"/>
        </w:rPr>
        <w:t xml:space="preserve"> (Balancing Test)</w:t>
      </w:r>
    </w:p>
    <w:p w14:paraId="0BCAE942" w14:textId="3DF17FD2" w:rsidR="00AD3E90" w:rsidRPr="00364F78" w:rsidRDefault="0072182B" w:rsidP="00E254C8">
      <w:pPr>
        <w:pStyle w:val="ListParagraph"/>
        <w:numPr>
          <w:ilvl w:val="0"/>
          <w:numId w:val="6"/>
        </w:numPr>
        <w:rPr>
          <w:rFonts w:ascii="Times New Roman" w:hAnsi="Times New Roman" w:cs="Times New Roman"/>
        </w:rPr>
      </w:pPr>
      <w:r w:rsidRPr="00364F78">
        <w:rPr>
          <w:rFonts w:ascii="Times New Roman" w:hAnsi="Times New Roman" w:cs="Times New Roman"/>
        </w:rPr>
        <w:t>Question of whether an issue should be decided by a judge (state law) or jury (federal law)</w:t>
      </w:r>
    </w:p>
    <w:p w14:paraId="71A655A6" w14:textId="0EA17226" w:rsidR="00AD3E90" w:rsidRPr="00364F78" w:rsidRDefault="00AD3E90" w:rsidP="00E254C8">
      <w:pPr>
        <w:pStyle w:val="ListParagraph"/>
        <w:numPr>
          <w:ilvl w:val="0"/>
          <w:numId w:val="6"/>
        </w:numPr>
        <w:rPr>
          <w:rFonts w:ascii="Times New Roman" w:hAnsi="Times New Roman" w:cs="Times New Roman"/>
        </w:rPr>
      </w:pPr>
      <w:r w:rsidRPr="00364F78">
        <w:rPr>
          <w:rFonts w:ascii="Times New Roman" w:hAnsi="Times New Roman" w:cs="Times New Roman"/>
        </w:rPr>
        <w:t>Under York Test – decision of judge or jury would make a significant difference in the outcome of the case (J. Brennan doesn’t buy this)</w:t>
      </w:r>
    </w:p>
    <w:p w14:paraId="3A96908C" w14:textId="7C5BE4F9" w:rsidR="00765FAC" w:rsidRPr="00364F78" w:rsidRDefault="00765FAC" w:rsidP="00E254C8">
      <w:pPr>
        <w:pStyle w:val="ListParagraph"/>
        <w:numPr>
          <w:ilvl w:val="0"/>
          <w:numId w:val="6"/>
        </w:numPr>
        <w:rPr>
          <w:rFonts w:ascii="Times New Roman" w:hAnsi="Times New Roman" w:cs="Times New Roman"/>
        </w:rPr>
      </w:pPr>
      <w:r w:rsidRPr="00364F78">
        <w:rPr>
          <w:rFonts w:ascii="Times New Roman" w:hAnsi="Times New Roman" w:cs="Times New Roman"/>
        </w:rPr>
        <w:t>Is there an important federal policy interest? If yes, balance federal v. state interest</w:t>
      </w:r>
    </w:p>
    <w:p w14:paraId="18C9B6DD" w14:textId="7BA9C279" w:rsidR="00765FAC" w:rsidRPr="00364F78" w:rsidRDefault="00AD3E90" w:rsidP="00E254C8">
      <w:pPr>
        <w:pStyle w:val="ListParagraph"/>
        <w:numPr>
          <w:ilvl w:val="1"/>
          <w:numId w:val="6"/>
        </w:numPr>
        <w:rPr>
          <w:rFonts w:ascii="Times New Roman" w:hAnsi="Times New Roman" w:cs="Times New Roman"/>
        </w:rPr>
      </w:pPr>
      <w:r w:rsidRPr="00364F78">
        <w:rPr>
          <w:rFonts w:ascii="Times New Roman" w:hAnsi="Times New Roman" w:cs="Times New Roman"/>
        </w:rPr>
        <w:t>Court rules that this is just a housekeeping, non-substantial issue, York test does not apply, use federal law</w:t>
      </w:r>
    </w:p>
    <w:p w14:paraId="68ED009A" w14:textId="444E456B" w:rsidR="00AD3E90" w:rsidRPr="00364F78" w:rsidRDefault="00AD3E90" w:rsidP="00E254C8">
      <w:pPr>
        <w:pStyle w:val="ListParagraph"/>
        <w:numPr>
          <w:ilvl w:val="1"/>
          <w:numId w:val="6"/>
        </w:numPr>
        <w:rPr>
          <w:rFonts w:ascii="Times New Roman" w:hAnsi="Times New Roman" w:cs="Times New Roman"/>
        </w:rPr>
      </w:pPr>
      <w:r w:rsidRPr="00364F78">
        <w:rPr>
          <w:rFonts w:ascii="Times New Roman" w:hAnsi="Times New Roman" w:cs="Times New Roman"/>
        </w:rPr>
        <w:t>7</w:t>
      </w:r>
      <w:r w:rsidRPr="00364F78">
        <w:rPr>
          <w:rFonts w:ascii="Times New Roman" w:hAnsi="Times New Roman" w:cs="Times New Roman"/>
          <w:vertAlign w:val="superscript"/>
        </w:rPr>
        <w:t>th</w:t>
      </w:r>
      <w:r w:rsidRPr="00364F78">
        <w:rPr>
          <w:rFonts w:ascii="Times New Roman" w:hAnsi="Times New Roman" w:cs="Times New Roman"/>
        </w:rPr>
        <w:t xml:space="preserve"> amendment trumps SC “housekeeping” statute</w:t>
      </w:r>
    </w:p>
    <w:p w14:paraId="59F26D0C" w14:textId="71079C74" w:rsidR="00AD3E90" w:rsidRPr="00364F78" w:rsidRDefault="00AD3E90" w:rsidP="00E254C8">
      <w:pPr>
        <w:pStyle w:val="ListParagraph"/>
        <w:numPr>
          <w:ilvl w:val="1"/>
          <w:numId w:val="6"/>
        </w:numPr>
        <w:rPr>
          <w:rFonts w:ascii="Times New Roman" w:hAnsi="Times New Roman" w:cs="Times New Roman"/>
        </w:rPr>
      </w:pPr>
      <w:proofErr w:type="gramStart"/>
      <w:r w:rsidRPr="00364F78">
        <w:rPr>
          <w:rFonts w:ascii="Times New Roman" w:hAnsi="Times New Roman" w:cs="Times New Roman"/>
        </w:rPr>
        <w:t>if</w:t>
      </w:r>
      <w:proofErr w:type="gramEnd"/>
      <w:r w:rsidRPr="00364F78">
        <w:rPr>
          <w:rFonts w:ascii="Times New Roman" w:hAnsi="Times New Roman" w:cs="Times New Roman"/>
        </w:rPr>
        <w:t xml:space="preserve"> Federal policy is involved, even if it has a significant effect on outcome, apply federal policy when state issue isn’t very significant</w:t>
      </w:r>
    </w:p>
    <w:p w14:paraId="4DA93FF6" w14:textId="3AA22934" w:rsidR="00AD3E90" w:rsidRPr="00364F78" w:rsidRDefault="00001AAC" w:rsidP="00E254C8">
      <w:pPr>
        <w:pStyle w:val="ListParagraph"/>
        <w:numPr>
          <w:ilvl w:val="0"/>
          <w:numId w:val="6"/>
        </w:numPr>
        <w:rPr>
          <w:rFonts w:ascii="Times New Roman" w:hAnsi="Times New Roman" w:cs="Times New Roman"/>
        </w:rPr>
      </w:pPr>
      <w:r w:rsidRPr="00364F78">
        <w:rPr>
          <w:rFonts w:ascii="Times New Roman" w:hAnsi="Times New Roman" w:cs="Times New Roman"/>
        </w:rPr>
        <w:t>D</w:t>
      </w:r>
      <w:r w:rsidR="00AD3E90" w:rsidRPr="00364F78">
        <w:rPr>
          <w:rFonts w:ascii="Times New Roman" w:hAnsi="Times New Roman" w:cs="Times New Roman"/>
        </w:rPr>
        <w:t xml:space="preserve">oes not overrule York </w:t>
      </w:r>
      <w:r w:rsidR="00AD3E90" w:rsidRPr="00364F78">
        <w:rPr>
          <w:rFonts w:ascii="Times New Roman" w:hAnsi="Times New Roman" w:cs="Times New Roman"/>
        </w:rPr>
        <w:sym w:font="Wingdings" w:char="F0E0"/>
      </w:r>
      <w:r w:rsidR="00AD3E90" w:rsidRPr="00364F78">
        <w:rPr>
          <w:rFonts w:ascii="Times New Roman" w:hAnsi="Times New Roman" w:cs="Times New Roman"/>
        </w:rPr>
        <w:t xml:space="preserve"> </w:t>
      </w:r>
      <w:r w:rsidR="008F130B" w:rsidRPr="00364F78">
        <w:rPr>
          <w:rFonts w:ascii="Times New Roman" w:hAnsi="Times New Roman" w:cs="Times New Roman"/>
        </w:rPr>
        <w:t>confines it to smaller subset of cases</w:t>
      </w:r>
    </w:p>
    <w:p w14:paraId="034EF210" w14:textId="28CBD731" w:rsidR="008F130B" w:rsidRPr="00364F78" w:rsidRDefault="008F130B" w:rsidP="00E254C8">
      <w:pPr>
        <w:pStyle w:val="ListParagraph"/>
        <w:numPr>
          <w:ilvl w:val="1"/>
          <w:numId w:val="6"/>
        </w:numPr>
        <w:rPr>
          <w:rFonts w:ascii="Times New Roman" w:hAnsi="Times New Roman" w:cs="Times New Roman"/>
        </w:rPr>
      </w:pPr>
      <w:proofErr w:type="gramStart"/>
      <w:r w:rsidRPr="00364F78">
        <w:rPr>
          <w:rFonts w:ascii="Times New Roman" w:hAnsi="Times New Roman" w:cs="Times New Roman"/>
        </w:rPr>
        <w:t>only</w:t>
      </w:r>
      <w:proofErr w:type="gramEnd"/>
      <w:r w:rsidRPr="00364F78">
        <w:rPr>
          <w:rFonts w:ascii="Times New Roman" w:hAnsi="Times New Roman" w:cs="Times New Roman"/>
        </w:rPr>
        <w:t xml:space="preserve"> apply outcome test when there’s no federal interest</w:t>
      </w:r>
    </w:p>
    <w:p w14:paraId="18BC2391" w14:textId="0A7F408E" w:rsidR="003E3CED" w:rsidRPr="00364F78" w:rsidRDefault="001866E2" w:rsidP="00E254C8">
      <w:pPr>
        <w:pStyle w:val="ListParagraph"/>
        <w:numPr>
          <w:ilvl w:val="0"/>
          <w:numId w:val="6"/>
        </w:numPr>
        <w:rPr>
          <w:rFonts w:ascii="Times New Roman" w:hAnsi="Times New Roman" w:cs="Times New Roman"/>
        </w:rPr>
      </w:pPr>
      <w:r w:rsidRPr="00364F78">
        <w:rPr>
          <w:rFonts w:ascii="Times New Roman" w:hAnsi="Times New Roman" w:cs="Times New Roman"/>
        </w:rPr>
        <w:t>I</w:t>
      </w:r>
      <w:r w:rsidR="00042048" w:rsidRPr="00364F78">
        <w:rPr>
          <w:rFonts w:ascii="Times New Roman" w:hAnsi="Times New Roman" w:cs="Times New Roman"/>
        </w:rPr>
        <w:t>nconsistent with Erie</w:t>
      </w:r>
      <w:r w:rsidRPr="00364F78">
        <w:rPr>
          <w:rFonts w:ascii="Times New Roman" w:hAnsi="Times New Roman" w:cs="Times New Roman"/>
        </w:rPr>
        <w:t xml:space="preserve"> and York</w:t>
      </w:r>
      <w:r w:rsidR="00042048" w:rsidRPr="00364F78">
        <w:rPr>
          <w:rFonts w:ascii="Times New Roman" w:hAnsi="Times New Roman" w:cs="Times New Roman"/>
        </w:rPr>
        <w:t xml:space="preserve"> – allows/influences forum shopping</w:t>
      </w:r>
      <w:r w:rsidRPr="00364F78">
        <w:rPr>
          <w:rFonts w:ascii="Times New Roman" w:hAnsi="Times New Roman" w:cs="Times New Roman"/>
        </w:rPr>
        <w:t xml:space="preserve"> and can affect outcome</w:t>
      </w:r>
      <w:r w:rsidR="003E3CED" w:rsidRPr="00364F78">
        <w:rPr>
          <w:rFonts w:ascii="Times New Roman" w:hAnsi="Times New Roman" w:cs="Times New Roman"/>
        </w:rPr>
        <w:t xml:space="preserve"> (however, in York there was no major federal interest issue)</w:t>
      </w:r>
    </w:p>
    <w:p w14:paraId="5BC0457F" w14:textId="77777777" w:rsidR="00A1318E" w:rsidRPr="00364F78" w:rsidRDefault="000D3471"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State laws cannot alter the essential character of the federal court. </w:t>
      </w:r>
    </w:p>
    <w:p w14:paraId="64426699" w14:textId="77777777" w:rsidR="00A1318E" w:rsidRPr="00364F78" w:rsidRDefault="000D3471"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There is a strong federal policy against allowing state rules to disrupt the judge/jury relationship in federal court. </w:t>
      </w:r>
    </w:p>
    <w:p w14:paraId="6CC4AE45" w14:textId="032B99E5" w:rsidR="000D3471" w:rsidRPr="00364F78" w:rsidRDefault="00A1318E" w:rsidP="00E254C8">
      <w:pPr>
        <w:pStyle w:val="ListParagraph"/>
        <w:numPr>
          <w:ilvl w:val="0"/>
          <w:numId w:val="6"/>
        </w:numPr>
        <w:rPr>
          <w:rFonts w:ascii="Times New Roman" w:hAnsi="Times New Roman" w:cs="Times New Roman"/>
        </w:rPr>
      </w:pPr>
      <w:r w:rsidRPr="00364F78">
        <w:rPr>
          <w:rFonts w:ascii="Times New Roman" w:hAnsi="Times New Roman" w:cs="Times New Roman"/>
        </w:rPr>
        <w:t>Byrd</w:t>
      </w:r>
      <w:r w:rsidR="000D3471" w:rsidRPr="00364F78">
        <w:rPr>
          <w:rFonts w:ascii="Times New Roman" w:hAnsi="Times New Roman" w:cs="Times New Roman"/>
        </w:rPr>
        <w:t xml:space="preserve"> test: State substantive interest; Federal procedural interest; Outcome effect</w:t>
      </w:r>
    </w:p>
    <w:p w14:paraId="0C574824" w14:textId="7805C3FD" w:rsidR="00335CCE" w:rsidRPr="00364F78" w:rsidRDefault="00335CCE" w:rsidP="00E254C8">
      <w:pPr>
        <w:pStyle w:val="ListParagraph"/>
        <w:numPr>
          <w:ilvl w:val="0"/>
          <w:numId w:val="6"/>
        </w:numPr>
        <w:rPr>
          <w:rFonts w:ascii="Times New Roman" w:hAnsi="Times New Roman" w:cs="Times New Roman"/>
        </w:rPr>
      </w:pPr>
      <w:r w:rsidRPr="00364F78">
        <w:rPr>
          <w:rFonts w:ascii="Times New Roman" w:hAnsi="Times New Roman" w:cs="Times New Roman"/>
        </w:rPr>
        <w:t>Byrd test: apply state law if:</w:t>
      </w:r>
    </w:p>
    <w:p w14:paraId="0B773A57" w14:textId="7F9009C5" w:rsidR="00335CCE" w:rsidRPr="00364F78" w:rsidRDefault="00335CCE" w:rsidP="00E254C8">
      <w:pPr>
        <w:pStyle w:val="ListParagraph"/>
        <w:numPr>
          <w:ilvl w:val="1"/>
          <w:numId w:val="6"/>
        </w:numPr>
        <w:rPr>
          <w:rFonts w:ascii="Times New Roman" w:hAnsi="Times New Roman" w:cs="Times New Roman"/>
        </w:rPr>
      </w:pPr>
      <w:r w:rsidRPr="00364F78">
        <w:rPr>
          <w:rFonts w:ascii="Times New Roman" w:hAnsi="Times New Roman" w:cs="Times New Roman"/>
        </w:rPr>
        <w:t>Failing to do so would be outcome determinative AND</w:t>
      </w:r>
    </w:p>
    <w:p w14:paraId="60142303" w14:textId="7A3A4028" w:rsidR="00335CCE" w:rsidRPr="00364F78" w:rsidRDefault="00335CCE" w:rsidP="00E254C8">
      <w:pPr>
        <w:pStyle w:val="ListParagraph"/>
        <w:numPr>
          <w:ilvl w:val="1"/>
          <w:numId w:val="6"/>
        </w:numPr>
        <w:rPr>
          <w:rFonts w:ascii="Times New Roman" w:hAnsi="Times New Roman" w:cs="Times New Roman"/>
        </w:rPr>
      </w:pPr>
      <w:r w:rsidRPr="00364F78">
        <w:rPr>
          <w:rFonts w:ascii="Times New Roman" w:hAnsi="Times New Roman" w:cs="Times New Roman"/>
        </w:rPr>
        <w:t>No federal system interest in</w:t>
      </w:r>
      <w:r w:rsidR="00001AAC" w:rsidRPr="00364F78">
        <w:rPr>
          <w:rFonts w:ascii="Times New Roman" w:hAnsi="Times New Roman" w:cs="Times New Roman"/>
        </w:rPr>
        <w:t xml:space="preserve"> t</w:t>
      </w:r>
      <w:r w:rsidRPr="00364F78">
        <w:rPr>
          <w:rFonts w:ascii="Times New Roman" w:hAnsi="Times New Roman" w:cs="Times New Roman"/>
        </w:rPr>
        <w:t>h</w:t>
      </w:r>
      <w:r w:rsidR="00001AAC" w:rsidRPr="00364F78">
        <w:rPr>
          <w:rFonts w:ascii="Times New Roman" w:hAnsi="Times New Roman" w:cs="Times New Roman"/>
        </w:rPr>
        <w:t>e</w:t>
      </w:r>
      <w:r w:rsidRPr="00364F78">
        <w:rPr>
          <w:rFonts w:ascii="Times New Roman" w:hAnsi="Times New Roman" w:cs="Times New Roman"/>
        </w:rPr>
        <w:t xml:space="preserve"> allocation of duties outweighs the state interest</w:t>
      </w:r>
    </w:p>
    <w:p w14:paraId="003DE4F0" w14:textId="37DD59E0" w:rsidR="00335CCE" w:rsidRPr="00364F78" w:rsidRDefault="00335CCE" w:rsidP="00E254C8">
      <w:pPr>
        <w:pStyle w:val="ListParagraph"/>
        <w:numPr>
          <w:ilvl w:val="0"/>
          <w:numId w:val="6"/>
        </w:numPr>
        <w:rPr>
          <w:rFonts w:ascii="Times New Roman" w:hAnsi="Times New Roman" w:cs="Times New Roman"/>
        </w:rPr>
      </w:pPr>
      <w:r w:rsidRPr="00364F78">
        <w:rPr>
          <w:rFonts w:ascii="Times New Roman" w:hAnsi="Times New Roman" w:cs="Times New Roman"/>
        </w:rPr>
        <w:t>Step 1: Pure substance and bound up. Tenth amendment applies, apply state law</w:t>
      </w:r>
    </w:p>
    <w:p w14:paraId="38F55C29" w14:textId="558827AD" w:rsidR="00335CCE" w:rsidRPr="00364F78" w:rsidRDefault="005E72EA" w:rsidP="00E254C8">
      <w:pPr>
        <w:pStyle w:val="ListParagraph"/>
        <w:numPr>
          <w:ilvl w:val="0"/>
          <w:numId w:val="6"/>
        </w:numPr>
        <w:rPr>
          <w:rFonts w:ascii="Times New Roman" w:hAnsi="Times New Roman" w:cs="Times New Roman"/>
        </w:rPr>
      </w:pPr>
      <w:r w:rsidRPr="00364F78">
        <w:rPr>
          <w:rFonts w:ascii="Times New Roman" w:hAnsi="Times New Roman" w:cs="Times New Roman"/>
        </w:rPr>
        <w:t>Step 2: F</w:t>
      </w:r>
      <w:r w:rsidR="00335CCE" w:rsidRPr="00364F78">
        <w:rPr>
          <w:rFonts w:ascii="Times New Roman" w:hAnsi="Times New Roman" w:cs="Times New Roman"/>
        </w:rPr>
        <w:t>orm and mode and outcome determinative. Policy applies: apply state law UNLESS federal systemic reason not to do so</w:t>
      </w:r>
    </w:p>
    <w:p w14:paraId="41CDBD11" w14:textId="46E04DEF" w:rsidR="00335CCE" w:rsidRPr="00364F78" w:rsidRDefault="00335CCE" w:rsidP="00E254C8">
      <w:pPr>
        <w:pStyle w:val="ListParagraph"/>
        <w:numPr>
          <w:ilvl w:val="0"/>
          <w:numId w:val="6"/>
        </w:numPr>
        <w:rPr>
          <w:rFonts w:ascii="Times New Roman" w:hAnsi="Times New Roman" w:cs="Times New Roman"/>
        </w:rPr>
      </w:pPr>
      <w:r w:rsidRPr="00364F78">
        <w:rPr>
          <w:rFonts w:ascii="Times New Roman" w:hAnsi="Times New Roman" w:cs="Times New Roman"/>
        </w:rPr>
        <w:t>Step 3: Pure procedure. No need to follow state law</w:t>
      </w:r>
      <w:r w:rsidR="00A066BA" w:rsidRPr="00364F78">
        <w:rPr>
          <w:rFonts w:ascii="Times New Roman" w:hAnsi="Times New Roman" w:cs="Times New Roman"/>
        </w:rPr>
        <w:t xml:space="preserve"> (</w:t>
      </w:r>
      <w:r w:rsidR="00541927" w:rsidRPr="00364F78">
        <w:rPr>
          <w:rFonts w:ascii="Times New Roman" w:hAnsi="Times New Roman" w:cs="Times New Roman"/>
        </w:rPr>
        <w:t>Chart on p</w:t>
      </w:r>
      <w:r w:rsidR="00A066BA" w:rsidRPr="00364F78">
        <w:rPr>
          <w:rFonts w:ascii="Times New Roman" w:hAnsi="Times New Roman" w:cs="Times New Roman"/>
        </w:rPr>
        <w:t xml:space="preserve">age 502 of </w:t>
      </w:r>
      <w:proofErr w:type="spellStart"/>
      <w:r w:rsidR="00A066BA" w:rsidRPr="00364F78">
        <w:rPr>
          <w:rFonts w:ascii="Times New Roman" w:hAnsi="Times New Roman" w:cs="Times New Roman"/>
        </w:rPr>
        <w:t>supp</w:t>
      </w:r>
      <w:proofErr w:type="spellEnd"/>
      <w:r w:rsidR="00A066BA" w:rsidRPr="00364F78">
        <w:rPr>
          <w:rFonts w:ascii="Times New Roman" w:hAnsi="Times New Roman" w:cs="Times New Roman"/>
        </w:rPr>
        <w:t>)</w:t>
      </w:r>
    </w:p>
    <w:p w14:paraId="7247FC3A" w14:textId="77777777" w:rsidR="00666225" w:rsidRPr="00364F78" w:rsidRDefault="00666225" w:rsidP="00666225">
      <w:pPr>
        <w:rPr>
          <w:rFonts w:ascii="Times New Roman" w:hAnsi="Times New Roman" w:cs="Times New Roman"/>
        </w:rPr>
      </w:pPr>
    </w:p>
    <w:p w14:paraId="59D5F41B" w14:textId="196F623D" w:rsidR="00666225" w:rsidRPr="00364F78" w:rsidRDefault="00666225" w:rsidP="00666225">
      <w:pPr>
        <w:rPr>
          <w:rFonts w:ascii="Times New Roman" w:hAnsi="Times New Roman" w:cs="Times New Roman"/>
        </w:rPr>
      </w:pPr>
      <w:r w:rsidRPr="00364F78">
        <w:rPr>
          <w:rFonts w:ascii="Times New Roman" w:hAnsi="Times New Roman" w:cs="Times New Roman"/>
        </w:rPr>
        <w:t xml:space="preserve">Hanna v. </w:t>
      </w:r>
      <w:proofErr w:type="spellStart"/>
      <w:r w:rsidRPr="00364F78">
        <w:rPr>
          <w:rFonts w:ascii="Times New Roman" w:hAnsi="Times New Roman" w:cs="Times New Roman"/>
        </w:rPr>
        <w:t>Plumer</w:t>
      </w:r>
      <w:proofErr w:type="spellEnd"/>
      <w:r w:rsidRPr="00364F78">
        <w:rPr>
          <w:rFonts w:ascii="Times New Roman" w:hAnsi="Times New Roman" w:cs="Times New Roman"/>
        </w:rPr>
        <w:t>:</w:t>
      </w:r>
      <w:r w:rsidR="0060612F" w:rsidRPr="00364F78">
        <w:rPr>
          <w:rFonts w:ascii="Times New Roman" w:hAnsi="Times New Roman" w:cs="Times New Roman"/>
        </w:rPr>
        <w:t xml:space="preserve"> (arguably procedural)</w:t>
      </w:r>
    </w:p>
    <w:p w14:paraId="0BF739BD" w14:textId="4071B891" w:rsidR="00335CCE" w:rsidRPr="00364F78" w:rsidRDefault="00216942" w:rsidP="00E254C8">
      <w:pPr>
        <w:pStyle w:val="ListParagraph"/>
        <w:numPr>
          <w:ilvl w:val="0"/>
          <w:numId w:val="6"/>
        </w:numPr>
        <w:rPr>
          <w:rFonts w:ascii="Times New Roman" w:hAnsi="Times New Roman" w:cs="Times New Roman"/>
        </w:rPr>
      </w:pPr>
      <w:r w:rsidRPr="00364F78">
        <w:rPr>
          <w:rFonts w:ascii="Times New Roman" w:hAnsi="Times New Roman" w:cs="Times New Roman"/>
        </w:rPr>
        <w:t>F</w:t>
      </w:r>
      <w:r w:rsidR="00335CCE" w:rsidRPr="00364F78">
        <w:rPr>
          <w:rFonts w:ascii="Times New Roman" w:hAnsi="Times New Roman" w:cs="Times New Roman"/>
        </w:rPr>
        <w:t>ederal rule controls over an inconsistent state rule or policy – even if it results in different outcomes UNLESS it violates the Rules Enabling Act</w:t>
      </w:r>
    </w:p>
    <w:p w14:paraId="0C4742FE" w14:textId="580F8C25" w:rsidR="00335CCE" w:rsidRPr="00364F78" w:rsidRDefault="009A4442" w:rsidP="00E254C8">
      <w:pPr>
        <w:pStyle w:val="ListParagraph"/>
        <w:numPr>
          <w:ilvl w:val="1"/>
          <w:numId w:val="6"/>
        </w:numPr>
        <w:rPr>
          <w:rFonts w:ascii="Times New Roman" w:hAnsi="Times New Roman" w:cs="Times New Roman"/>
        </w:rPr>
      </w:pPr>
      <w:proofErr w:type="gramStart"/>
      <w:r w:rsidRPr="00364F78">
        <w:rPr>
          <w:rFonts w:ascii="Times New Roman" w:hAnsi="Times New Roman" w:cs="Times New Roman"/>
        </w:rPr>
        <w:t>only</w:t>
      </w:r>
      <w:proofErr w:type="gramEnd"/>
      <w:r w:rsidRPr="00364F78">
        <w:rPr>
          <w:rFonts w:ascii="Times New Roman" w:hAnsi="Times New Roman" w:cs="Times New Roman"/>
        </w:rPr>
        <w:t xml:space="preserve"> applies when there is a direct conflict between a federal procedural rule and a state rule or common law policy</w:t>
      </w:r>
    </w:p>
    <w:p w14:paraId="7FD42F87" w14:textId="23042145" w:rsidR="00666225" w:rsidRPr="00364F78" w:rsidRDefault="00666225"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state</w:t>
      </w:r>
      <w:proofErr w:type="gramEnd"/>
      <w:r w:rsidRPr="00364F78">
        <w:rPr>
          <w:rFonts w:ascii="Times New Roman" w:hAnsi="Times New Roman" w:cs="Times New Roman"/>
        </w:rPr>
        <w:t xml:space="preserve"> and federal service of process rules in conflict; federal rule prevails </w:t>
      </w:r>
    </w:p>
    <w:p w14:paraId="790A7124" w14:textId="43FFFCF7" w:rsidR="00674A9F" w:rsidRPr="00364F78" w:rsidRDefault="00674A9F"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If solely regarding procedure (FRCP), then federal rule prevails over state rule. </w:t>
      </w:r>
    </w:p>
    <w:p w14:paraId="6561C346" w14:textId="3B1B5D64" w:rsidR="00674A9F" w:rsidRPr="00364F78" w:rsidRDefault="00674A9F" w:rsidP="00E254C8">
      <w:pPr>
        <w:pStyle w:val="ListParagraph"/>
        <w:numPr>
          <w:ilvl w:val="0"/>
          <w:numId w:val="6"/>
        </w:numPr>
        <w:rPr>
          <w:rFonts w:ascii="Times New Roman" w:hAnsi="Times New Roman" w:cs="Times New Roman"/>
        </w:rPr>
      </w:pPr>
      <w:r w:rsidRPr="00364F78">
        <w:rPr>
          <w:rFonts w:ascii="Times New Roman" w:hAnsi="Times New Roman" w:cs="Times New Roman"/>
        </w:rPr>
        <w:t>The twin aims of Erie (discouragement of forum shopping and inequitable administration of the law) will not be injured by applying the service of process law or other purely procedural law</w:t>
      </w:r>
      <w:r w:rsidR="00054CEE" w:rsidRPr="00364F78">
        <w:rPr>
          <w:rFonts w:ascii="Times New Roman" w:hAnsi="Times New Roman" w:cs="Times New Roman"/>
        </w:rPr>
        <w:t>s</w:t>
      </w:r>
    </w:p>
    <w:p w14:paraId="6DC4D247" w14:textId="6BE42B8B" w:rsidR="009C4074" w:rsidRPr="00364F78" w:rsidRDefault="009C4074" w:rsidP="00E254C8">
      <w:pPr>
        <w:pStyle w:val="ListParagraph"/>
        <w:numPr>
          <w:ilvl w:val="0"/>
          <w:numId w:val="6"/>
        </w:numPr>
        <w:rPr>
          <w:rFonts w:ascii="Times New Roman" w:hAnsi="Times New Roman" w:cs="Times New Roman"/>
        </w:rPr>
      </w:pPr>
      <w:r w:rsidRPr="00364F78">
        <w:rPr>
          <w:rFonts w:ascii="Times New Roman" w:hAnsi="Times New Roman" w:cs="Times New Roman"/>
        </w:rPr>
        <w:t>Anything related to the elements or defenses or claims on merits is substantive</w:t>
      </w:r>
      <w:r w:rsidR="006760C3" w:rsidRPr="00364F78">
        <w:rPr>
          <w:rFonts w:ascii="Times New Roman" w:hAnsi="Times New Roman" w:cs="Times New Roman"/>
        </w:rPr>
        <w:t>, everything else is arguably procedural</w:t>
      </w:r>
    </w:p>
    <w:p w14:paraId="67805B81" w14:textId="77777777" w:rsidR="009A4442" w:rsidRPr="00364F78" w:rsidRDefault="00674A9F"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Hanna Test: </w:t>
      </w:r>
    </w:p>
    <w:p w14:paraId="2AB6BC24" w14:textId="62FDB393" w:rsidR="009A4442" w:rsidRPr="00364F78" w:rsidRDefault="00674A9F" w:rsidP="00E254C8">
      <w:pPr>
        <w:pStyle w:val="ListParagraph"/>
        <w:numPr>
          <w:ilvl w:val="1"/>
          <w:numId w:val="6"/>
        </w:numPr>
        <w:rPr>
          <w:rFonts w:ascii="Times New Roman" w:hAnsi="Times New Roman" w:cs="Times New Roman"/>
        </w:rPr>
      </w:pPr>
      <w:r w:rsidRPr="00364F78">
        <w:rPr>
          <w:rFonts w:ascii="Times New Roman" w:hAnsi="Times New Roman" w:cs="Times New Roman"/>
        </w:rPr>
        <w:t xml:space="preserve">(1) </w:t>
      </w:r>
      <w:r w:rsidR="00EE06B8" w:rsidRPr="00364F78">
        <w:rPr>
          <w:rFonts w:ascii="Times New Roman" w:hAnsi="Times New Roman" w:cs="Times New Roman"/>
        </w:rPr>
        <w:t>I</w:t>
      </w:r>
      <w:r w:rsidRPr="00364F78">
        <w:rPr>
          <w:rFonts w:ascii="Times New Roman" w:hAnsi="Times New Roman" w:cs="Times New Roman"/>
        </w:rPr>
        <w:t>s there a federal</w:t>
      </w:r>
      <w:r w:rsidR="009A4442" w:rsidRPr="00364F78">
        <w:rPr>
          <w:rFonts w:ascii="Times New Roman" w:hAnsi="Times New Roman" w:cs="Times New Roman"/>
        </w:rPr>
        <w:t xml:space="preserve"> statute or</w:t>
      </w:r>
      <w:r w:rsidRPr="00364F78">
        <w:rPr>
          <w:rFonts w:ascii="Times New Roman" w:hAnsi="Times New Roman" w:cs="Times New Roman"/>
        </w:rPr>
        <w:t xml:space="preserve"> rule </w:t>
      </w:r>
      <w:r w:rsidR="009A4442" w:rsidRPr="00364F78">
        <w:rPr>
          <w:rFonts w:ascii="Times New Roman" w:hAnsi="Times New Roman" w:cs="Times New Roman"/>
        </w:rPr>
        <w:t>that is broad enough to govern the question</w:t>
      </w:r>
      <w:r w:rsidRPr="00364F78">
        <w:rPr>
          <w:rFonts w:ascii="Times New Roman" w:hAnsi="Times New Roman" w:cs="Times New Roman"/>
        </w:rPr>
        <w:t xml:space="preserve"> (sufficiently broad to cause a direct collision with state law)? Is it procedural (valid exercise of rulemaking auth</w:t>
      </w:r>
      <w:r w:rsidR="00C50618" w:rsidRPr="00364F78">
        <w:rPr>
          <w:rFonts w:ascii="Times New Roman" w:hAnsi="Times New Roman" w:cs="Times New Roman"/>
        </w:rPr>
        <w:t>ority under Rules Enabling act)</w:t>
      </w:r>
      <w:r w:rsidR="00EE06B8" w:rsidRPr="00364F78">
        <w:rPr>
          <w:rFonts w:ascii="Times New Roman" w:hAnsi="Times New Roman" w:cs="Times New Roman"/>
        </w:rPr>
        <w:t>?</w:t>
      </w:r>
    </w:p>
    <w:p w14:paraId="4FDFC495" w14:textId="6FAD52DF" w:rsidR="00C50618" w:rsidRPr="00364F78" w:rsidRDefault="00C50618" w:rsidP="00E254C8">
      <w:pPr>
        <w:pStyle w:val="ListParagraph"/>
        <w:numPr>
          <w:ilvl w:val="2"/>
          <w:numId w:val="6"/>
        </w:numPr>
        <w:rPr>
          <w:rFonts w:ascii="Times New Roman" w:hAnsi="Times New Roman" w:cs="Times New Roman"/>
        </w:rPr>
      </w:pPr>
      <w:r w:rsidRPr="00364F78">
        <w:rPr>
          <w:rFonts w:ascii="Times New Roman" w:hAnsi="Times New Roman" w:cs="Times New Roman"/>
        </w:rPr>
        <w:t>Article 1, §8: gives Congress power to make rules</w:t>
      </w:r>
    </w:p>
    <w:p w14:paraId="6E167C59" w14:textId="08B615BA" w:rsidR="00C50618" w:rsidRPr="00364F78" w:rsidRDefault="00C50618" w:rsidP="00E254C8">
      <w:pPr>
        <w:pStyle w:val="ListParagraph"/>
        <w:numPr>
          <w:ilvl w:val="2"/>
          <w:numId w:val="6"/>
        </w:numPr>
        <w:rPr>
          <w:rFonts w:ascii="Times New Roman" w:hAnsi="Times New Roman" w:cs="Times New Roman"/>
        </w:rPr>
      </w:pPr>
      <w:r w:rsidRPr="00364F78">
        <w:rPr>
          <w:rFonts w:ascii="Times New Roman" w:hAnsi="Times New Roman" w:cs="Times New Roman"/>
        </w:rPr>
        <w:t xml:space="preserve">§ 2072: Rules enabling act, Congress gives US S. Court power to make rules of procedure as long as it doesn’t abridge any substantive right (Rule is valid under REA if it is </w:t>
      </w:r>
      <w:r w:rsidRPr="00364F78">
        <w:rPr>
          <w:rFonts w:ascii="Times New Roman" w:hAnsi="Times New Roman" w:cs="Times New Roman"/>
          <w:i/>
        </w:rPr>
        <w:t>arguably procedural</w:t>
      </w:r>
      <w:r w:rsidRPr="00364F78">
        <w:rPr>
          <w:rFonts w:ascii="Times New Roman" w:hAnsi="Times New Roman" w:cs="Times New Roman"/>
        </w:rPr>
        <w:t>)</w:t>
      </w:r>
    </w:p>
    <w:p w14:paraId="7C832992" w14:textId="1DE8C44A" w:rsidR="008D6741" w:rsidRPr="00364F78" w:rsidRDefault="008D6741" w:rsidP="00E254C8">
      <w:pPr>
        <w:pStyle w:val="ListParagraph"/>
        <w:numPr>
          <w:ilvl w:val="2"/>
          <w:numId w:val="6"/>
        </w:numPr>
        <w:rPr>
          <w:rFonts w:ascii="Times New Roman" w:hAnsi="Times New Roman" w:cs="Times New Roman"/>
        </w:rPr>
      </w:pPr>
      <w:r w:rsidRPr="00364F78">
        <w:rPr>
          <w:rFonts w:ascii="Times New Roman" w:hAnsi="Times New Roman" w:cs="Times New Roman"/>
        </w:rPr>
        <w:t>Supremacy Clause: federal law is the “supreme law of the land”</w:t>
      </w:r>
    </w:p>
    <w:p w14:paraId="4C6C2955" w14:textId="05BF13A4" w:rsidR="00C50618" w:rsidRPr="00364F78" w:rsidRDefault="00C50618" w:rsidP="00E254C8">
      <w:pPr>
        <w:pStyle w:val="ListParagraph"/>
        <w:numPr>
          <w:ilvl w:val="1"/>
          <w:numId w:val="6"/>
        </w:numPr>
        <w:rPr>
          <w:rFonts w:ascii="Times New Roman" w:hAnsi="Times New Roman" w:cs="Times New Roman"/>
        </w:rPr>
      </w:pPr>
      <w:r w:rsidRPr="00364F78">
        <w:rPr>
          <w:rFonts w:ascii="Times New Roman" w:hAnsi="Times New Roman" w:cs="Times New Roman"/>
        </w:rPr>
        <w:t>(2) Is it within Constitutional power of Congress to create?</w:t>
      </w:r>
      <w:r w:rsidR="008D6741" w:rsidRPr="00364F78">
        <w:rPr>
          <w:rFonts w:ascii="Times New Roman" w:hAnsi="Times New Roman" w:cs="Times New Roman"/>
        </w:rPr>
        <w:t xml:space="preserve"> Is it valid?</w:t>
      </w:r>
    </w:p>
    <w:p w14:paraId="6C7A7486" w14:textId="70ED1C71" w:rsidR="00C50618" w:rsidRPr="00364F78" w:rsidRDefault="00C50618" w:rsidP="00E254C8">
      <w:pPr>
        <w:pStyle w:val="ListParagraph"/>
        <w:numPr>
          <w:ilvl w:val="2"/>
          <w:numId w:val="6"/>
        </w:numPr>
        <w:rPr>
          <w:rFonts w:ascii="Times New Roman" w:hAnsi="Times New Roman" w:cs="Times New Roman"/>
        </w:rPr>
      </w:pPr>
      <w:r w:rsidRPr="00364F78">
        <w:rPr>
          <w:rFonts w:ascii="Times New Roman" w:hAnsi="Times New Roman" w:cs="Times New Roman"/>
        </w:rPr>
        <w:t>Is it substantive or procedural</w:t>
      </w:r>
    </w:p>
    <w:p w14:paraId="6CF0E77A" w14:textId="7D85E589" w:rsidR="00C50618" w:rsidRPr="00364F78" w:rsidRDefault="00C50618" w:rsidP="00E254C8">
      <w:pPr>
        <w:pStyle w:val="ListParagraph"/>
        <w:numPr>
          <w:ilvl w:val="2"/>
          <w:numId w:val="6"/>
        </w:numPr>
        <w:rPr>
          <w:rFonts w:ascii="Times New Roman" w:hAnsi="Times New Roman" w:cs="Times New Roman"/>
        </w:rPr>
      </w:pPr>
      <w:r w:rsidRPr="00364F78">
        <w:rPr>
          <w:rFonts w:ascii="Times New Roman" w:hAnsi="Times New Roman" w:cs="Times New Roman"/>
        </w:rPr>
        <w:t>Regulate how litigation goes through court?</w:t>
      </w:r>
    </w:p>
    <w:p w14:paraId="01F3399C" w14:textId="264A8361" w:rsidR="001C1D87" w:rsidRPr="00364F78" w:rsidRDefault="001C1D87" w:rsidP="00E254C8">
      <w:pPr>
        <w:pStyle w:val="ListParagraph"/>
        <w:numPr>
          <w:ilvl w:val="2"/>
          <w:numId w:val="6"/>
        </w:numPr>
        <w:rPr>
          <w:rFonts w:ascii="Times New Roman" w:hAnsi="Times New Roman" w:cs="Times New Roman"/>
        </w:rPr>
      </w:pPr>
      <w:r w:rsidRPr="00364F78">
        <w:rPr>
          <w:rFonts w:ascii="Times New Roman" w:hAnsi="Times New Roman" w:cs="Times New Roman"/>
        </w:rPr>
        <w:t>For federal rules: it must fall within constitutional authority of Congress to prescribe procedural rules for federal court, “must be arguably procedural” and must fall within Rules Enabling Act, must deal with “practice or procedure”</w:t>
      </w:r>
      <w:r w:rsidR="00E910D9" w:rsidRPr="00364F78">
        <w:rPr>
          <w:rFonts w:ascii="Times New Roman" w:hAnsi="Times New Roman" w:cs="Times New Roman"/>
        </w:rPr>
        <w:t xml:space="preserve"> in federal courts</w:t>
      </w:r>
      <w:r w:rsidR="009A680E" w:rsidRPr="00364F78">
        <w:rPr>
          <w:rFonts w:ascii="Times New Roman" w:hAnsi="Times New Roman" w:cs="Times New Roman"/>
        </w:rPr>
        <w:t>, no federal rule has ever been held to violate §2072</w:t>
      </w:r>
    </w:p>
    <w:p w14:paraId="14C3C3F4" w14:textId="220C7B1E" w:rsidR="00C50618" w:rsidRPr="00364F78" w:rsidRDefault="00C50618" w:rsidP="00E254C8">
      <w:pPr>
        <w:pStyle w:val="ListParagraph"/>
        <w:numPr>
          <w:ilvl w:val="1"/>
          <w:numId w:val="6"/>
        </w:numPr>
        <w:rPr>
          <w:rFonts w:ascii="Times New Roman" w:hAnsi="Times New Roman" w:cs="Times New Roman"/>
        </w:rPr>
      </w:pPr>
      <w:r w:rsidRPr="00364F78">
        <w:rPr>
          <w:rFonts w:ascii="Times New Roman" w:hAnsi="Times New Roman" w:cs="Times New Roman"/>
        </w:rPr>
        <w:t>(3) Does choice of law affect forum shopping? If no, procedural so federal (more important than outcome determinative)</w:t>
      </w:r>
    </w:p>
    <w:p w14:paraId="2E8442D1" w14:textId="3D26D9AE" w:rsidR="00666225" w:rsidRPr="00364F78" w:rsidRDefault="00294395" w:rsidP="00E254C8">
      <w:pPr>
        <w:pStyle w:val="ListParagraph"/>
        <w:numPr>
          <w:ilvl w:val="1"/>
          <w:numId w:val="6"/>
        </w:numPr>
        <w:rPr>
          <w:rFonts w:ascii="Times New Roman" w:hAnsi="Times New Roman" w:cs="Times New Roman"/>
        </w:rPr>
      </w:pPr>
      <w:r w:rsidRPr="00364F78">
        <w:rPr>
          <w:rFonts w:ascii="Times New Roman" w:hAnsi="Times New Roman" w:cs="Times New Roman"/>
        </w:rPr>
        <w:t xml:space="preserve">If no to question 1, </w:t>
      </w:r>
      <w:r w:rsidR="00674A9F" w:rsidRPr="00364F78">
        <w:rPr>
          <w:rFonts w:ascii="Times New Roman" w:hAnsi="Times New Roman" w:cs="Times New Roman"/>
        </w:rPr>
        <w:t xml:space="preserve">then apply twin-aims analysis of Erie (state substantive interest, federal procedural interest, outcome </w:t>
      </w:r>
      <w:r w:rsidR="00054CEE" w:rsidRPr="00364F78">
        <w:rPr>
          <w:rFonts w:ascii="Times New Roman" w:hAnsi="Times New Roman" w:cs="Times New Roman"/>
        </w:rPr>
        <w:t>effect – would choosing federal law influence the outcome in a way that encourages forum shopping?)</w:t>
      </w:r>
    </w:p>
    <w:p w14:paraId="522FCCB8" w14:textId="77777777" w:rsidR="00CE379D" w:rsidRPr="00364F78" w:rsidRDefault="00CE379D" w:rsidP="00CE379D">
      <w:pPr>
        <w:rPr>
          <w:rFonts w:ascii="Times New Roman" w:hAnsi="Times New Roman" w:cs="Times New Roman"/>
        </w:rPr>
      </w:pPr>
    </w:p>
    <w:p w14:paraId="54EBDF93" w14:textId="6E5F8B58" w:rsidR="00CE379D" w:rsidRPr="00364F78" w:rsidRDefault="00CE379D" w:rsidP="00CE379D">
      <w:pPr>
        <w:rPr>
          <w:rFonts w:ascii="Times New Roman" w:hAnsi="Times New Roman" w:cs="Times New Roman"/>
        </w:rPr>
      </w:pPr>
      <w:r w:rsidRPr="00364F78">
        <w:rPr>
          <w:rFonts w:ascii="Times New Roman" w:hAnsi="Times New Roman" w:cs="Times New Roman"/>
        </w:rPr>
        <w:t xml:space="preserve">Ask choice of law questions by case tests in this order: Hanna </w:t>
      </w:r>
      <w:r w:rsidRPr="00364F78">
        <w:rPr>
          <w:rFonts w:ascii="Times New Roman" w:hAnsi="Times New Roman" w:cs="Times New Roman"/>
        </w:rPr>
        <w:sym w:font="Wingdings" w:char="F0E0"/>
      </w:r>
      <w:r w:rsidRPr="00364F78">
        <w:rPr>
          <w:rFonts w:ascii="Times New Roman" w:hAnsi="Times New Roman" w:cs="Times New Roman"/>
        </w:rPr>
        <w:t xml:space="preserve"> </w:t>
      </w:r>
      <w:proofErr w:type="spellStart"/>
      <w:r w:rsidRPr="00364F78">
        <w:rPr>
          <w:rFonts w:ascii="Times New Roman" w:hAnsi="Times New Roman" w:cs="Times New Roman"/>
        </w:rPr>
        <w:t>Bryd</w:t>
      </w:r>
      <w:proofErr w:type="spellEnd"/>
      <w:r w:rsidRPr="00364F78">
        <w:rPr>
          <w:rFonts w:ascii="Times New Roman" w:hAnsi="Times New Roman" w:cs="Times New Roman"/>
        </w:rPr>
        <w:t xml:space="preserve"> </w:t>
      </w:r>
      <w:r w:rsidRPr="00364F78">
        <w:rPr>
          <w:rFonts w:ascii="Times New Roman" w:hAnsi="Times New Roman" w:cs="Times New Roman"/>
        </w:rPr>
        <w:sym w:font="Wingdings" w:char="F0E0"/>
      </w:r>
      <w:r w:rsidRPr="00364F78">
        <w:rPr>
          <w:rFonts w:ascii="Times New Roman" w:hAnsi="Times New Roman" w:cs="Times New Roman"/>
        </w:rPr>
        <w:t xml:space="preserve"> York</w:t>
      </w:r>
    </w:p>
    <w:p w14:paraId="73A4A44C" w14:textId="77777777" w:rsidR="00F7329A" w:rsidRPr="00364F78" w:rsidRDefault="00F7329A" w:rsidP="00CE379D">
      <w:pPr>
        <w:rPr>
          <w:rFonts w:ascii="Times New Roman" w:hAnsi="Times New Roman" w:cs="Times New Roman"/>
        </w:rPr>
      </w:pPr>
    </w:p>
    <w:p w14:paraId="484970E2" w14:textId="447C73A1" w:rsidR="00286139" w:rsidRPr="00364F78" w:rsidRDefault="00F7329A" w:rsidP="00CE379D">
      <w:pPr>
        <w:rPr>
          <w:rFonts w:ascii="Times New Roman" w:hAnsi="Times New Roman" w:cs="Times New Roman"/>
        </w:rPr>
      </w:pPr>
      <w:proofErr w:type="spellStart"/>
      <w:r w:rsidRPr="00364F78">
        <w:rPr>
          <w:rFonts w:ascii="Times New Roman" w:hAnsi="Times New Roman" w:cs="Times New Roman"/>
        </w:rPr>
        <w:t>Gasperini</w:t>
      </w:r>
      <w:proofErr w:type="spellEnd"/>
      <w:r w:rsidRPr="00364F78">
        <w:rPr>
          <w:rFonts w:ascii="Times New Roman" w:hAnsi="Times New Roman" w:cs="Times New Roman"/>
        </w:rPr>
        <w:t xml:space="preserve">: </w:t>
      </w:r>
    </w:p>
    <w:p w14:paraId="72DB8D91" w14:textId="0F6F3A89" w:rsidR="00AC6C6D" w:rsidRPr="00364F78" w:rsidRDefault="00AC6C6D"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the</w:t>
      </w:r>
      <w:proofErr w:type="gramEnd"/>
      <w:r w:rsidRPr="00364F78">
        <w:rPr>
          <w:rFonts w:ascii="Times New Roman" w:hAnsi="Times New Roman" w:cs="Times New Roman"/>
        </w:rPr>
        <w:t xml:space="preserve"> 7th amendment does not preclude appellate review of jury awards (state law prevails over federal practice) </w:t>
      </w:r>
    </w:p>
    <w:p w14:paraId="06CDA7DB" w14:textId="08F69BA2" w:rsidR="00AC6C6D" w:rsidRPr="00364F78" w:rsidRDefault="00AC6C6D"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No collision because 7th </w:t>
      </w:r>
      <w:r w:rsidR="007B0253" w:rsidRPr="00364F78">
        <w:rPr>
          <w:rFonts w:ascii="Times New Roman" w:hAnsi="Times New Roman" w:cs="Times New Roman"/>
        </w:rPr>
        <w:t xml:space="preserve">amendment </w:t>
      </w:r>
      <w:r w:rsidRPr="00364F78">
        <w:rPr>
          <w:rFonts w:ascii="Times New Roman" w:hAnsi="Times New Roman" w:cs="Times New Roman"/>
        </w:rPr>
        <w:t xml:space="preserve">does not specifically say that there is to be no reexamination of jury awards (is just federal procedure) </w:t>
      </w:r>
    </w:p>
    <w:p w14:paraId="305D3EE3" w14:textId="53C82B06" w:rsidR="00286139" w:rsidRPr="00364F78" w:rsidRDefault="00286139" w:rsidP="00E254C8">
      <w:pPr>
        <w:pStyle w:val="ListParagraph"/>
        <w:numPr>
          <w:ilvl w:val="0"/>
          <w:numId w:val="6"/>
        </w:numPr>
        <w:rPr>
          <w:rFonts w:ascii="Times New Roman" w:hAnsi="Times New Roman" w:cs="Times New Roman"/>
        </w:rPr>
      </w:pPr>
      <w:r w:rsidRPr="00364F78">
        <w:rPr>
          <w:rFonts w:ascii="Times New Roman" w:hAnsi="Times New Roman" w:cs="Times New Roman"/>
        </w:rPr>
        <w:t>Consider whether you can apply state law without doing damage to federal law</w:t>
      </w:r>
      <w:r w:rsidR="00080BE1" w:rsidRPr="00364F78">
        <w:rPr>
          <w:rFonts w:ascii="Times New Roman" w:hAnsi="Times New Roman" w:cs="Times New Roman"/>
        </w:rPr>
        <w:t>, court interpreted federal rule narrowly so it did not pass the first prong of Hanna</w:t>
      </w:r>
    </w:p>
    <w:p w14:paraId="5A59B90C" w14:textId="57F36B03" w:rsidR="00AC6C6D" w:rsidRPr="00364F78" w:rsidRDefault="00286139" w:rsidP="00E254C8">
      <w:pPr>
        <w:pStyle w:val="ListParagraph"/>
        <w:numPr>
          <w:ilvl w:val="0"/>
          <w:numId w:val="6"/>
        </w:numPr>
        <w:rPr>
          <w:rFonts w:ascii="Times New Roman" w:hAnsi="Times New Roman" w:cs="Times New Roman"/>
        </w:rPr>
      </w:pPr>
      <w:r w:rsidRPr="00364F78">
        <w:rPr>
          <w:rFonts w:ascii="Times New Roman" w:hAnsi="Times New Roman" w:cs="Times New Roman"/>
        </w:rPr>
        <w:t>W</w:t>
      </w:r>
      <w:r w:rsidR="00AC6C6D" w:rsidRPr="00364F78">
        <w:rPr>
          <w:rFonts w:ascii="Times New Roman" w:hAnsi="Times New Roman" w:cs="Times New Roman"/>
        </w:rPr>
        <w:t xml:space="preserve">ould encourage forum shopping to hold otherwise </w:t>
      </w:r>
    </w:p>
    <w:p w14:paraId="77BD4906" w14:textId="77777777" w:rsidR="007B0253" w:rsidRPr="00364F78" w:rsidRDefault="00F335D8" w:rsidP="00E254C8">
      <w:pPr>
        <w:pStyle w:val="ListParagraph"/>
        <w:numPr>
          <w:ilvl w:val="0"/>
          <w:numId w:val="6"/>
        </w:numPr>
        <w:rPr>
          <w:rFonts w:ascii="Times New Roman" w:hAnsi="Times New Roman" w:cs="Times New Roman"/>
        </w:rPr>
      </w:pPr>
      <w:proofErr w:type="spellStart"/>
      <w:r w:rsidRPr="00364F78">
        <w:rPr>
          <w:rFonts w:ascii="Times New Roman" w:hAnsi="Times New Roman" w:cs="Times New Roman"/>
        </w:rPr>
        <w:t>Gasperini</w:t>
      </w:r>
      <w:proofErr w:type="spellEnd"/>
      <w:r w:rsidRPr="00364F78">
        <w:rPr>
          <w:rFonts w:ascii="Times New Roman" w:hAnsi="Times New Roman" w:cs="Times New Roman"/>
        </w:rPr>
        <w:t xml:space="preserve"> Test</w:t>
      </w:r>
      <w:r w:rsidR="00AC6C6D" w:rsidRPr="00364F78">
        <w:rPr>
          <w:rFonts w:ascii="Times New Roman" w:hAnsi="Times New Roman" w:cs="Times New Roman"/>
        </w:rPr>
        <w:t xml:space="preserve">: </w:t>
      </w:r>
    </w:p>
    <w:p w14:paraId="00E76E96" w14:textId="55773D18" w:rsidR="00286139" w:rsidRPr="00364F78" w:rsidRDefault="00AC6C6D" w:rsidP="00E254C8">
      <w:pPr>
        <w:pStyle w:val="ListParagraph"/>
        <w:numPr>
          <w:ilvl w:val="1"/>
          <w:numId w:val="6"/>
        </w:numPr>
        <w:rPr>
          <w:rFonts w:ascii="Times New Roman" w:hAnsi="Times New Roman" w:cs="Times New Roman"/>
        </w:rPr>
      </w:pPr>
      <w:r w:rsidRPr="00364F78">
        <w:rPr>
          <w:rFonts w:ascii="Times New Roman" w:hAnsi="Times New Roman" w:cs="Times New Roman"/>
        </w:rPr>
        <w:t>First, do laws conflict and is federal</w:t>
      </w:r>
      <w:r w:rsidR="00080BE1" w:rsidRPr="00364F78">
        <w:rPr>
          <w:rFonts w:ascii="Times New Roman" w:hAnsi="Times New Roman" w:cs="Times New Roman"/>
        </w:rPr>
        <w:t xml:space="preserve"> law only about procedure?</w:t>
      </w:r>
    </w:p>
    <w:p w14:paraId="52761F92" w14:textId="77777777" w:rsidR="00286139" w:rsidRPr="00364F78" w:rsidRDefault="00AC6C6D" w:rsidP="00E254C8">
      <w:pPr>
        <w:pStyle w:val="ListParagraph"/>
        <w:numPr>
          <w:ilvl w:val="2"/>
          <w:numId w:val="6"/>
        </w:numPr>
        <w:rPr>
          <w:rFonts w:ascii="Times New Roman" w:hAnsi="Times New Roman" w:cs="Times New Roman"/>
        </w:rPr>
      </w:pPr>
      <w:r w:rsidRPr="00364F78">
        <w:rPr>
          <w:rFonts w:ascii="Times New Roman" w:hAnsi="Times New Roman" w:cs="Times New Roman"/>
        </w:rPr>
        <w:t xml:space="preserve">If yes, then balance state substantive interest, federal procedural interest, and outcome effect. </w:t>
      </w:r>
    </w:p>
    <w:p w14:paraId="32967796" w14:textId="77777777" w:rsidR="00286139" w:rsidRPr="00364F78" w:rsidRDefault="00AC6C6D" w:rsidP="00E254C8">
      <w:pPr>
        <w:pStyle w:val="ListParagraph"/>
        <w:numPr>
          <w:ilvl w:val="2"/>
          <w:numId w:val="6"/>
        </w:numPr>
        <w:rPr>
          <w:rFonts w:ascii="Times New Roman" w:hAnsi="Times New Roman" w:cs="Times New Roman"/>
        </w:rPr>
      </w:pPr>
      <w:r w:rsidRPr="00364F78">
        <w:rPr>
          <w:rFonts w:ascii="Times New Roman" w:hAnsi="Times New Roman" w:cs="Times New Roman"/>
        </w:rPr>
        <w:t xml:space="preserve">Federal law dominates in purely procedure cases. </w:t>
      </w:r>
    </w:p>
    <w:p w14:paraId="1C63D993" w14:textId="075926FF" w:rsidR="00AC6C6D" w:rsidRPr="00364F78" w:rsidRDefault="00AC6C6D" w:rsidP="00E254C8">
      <w:pPr>
        <w:pStyle w:val="ListParagraph"/>
        <w:numPr>
          <w:ilvl w:val="2"/>
          <w:numId w:val="6"/>
        </w:numPr>
        <w:rPr>
          <w:rFonts w:ascii="Times New Roman" w:hAnsi="Times New Roman" w:cs="Times New Roman"/>
        </w:rPr>
      </w:pPr>
      <w:r w:rsidRPr="00364F78">
        <w:rPr>
          <w:rFonts w:ascii="Times New Roman" w:hAnsi="Times New Roman" w:cs="Times New Roman"/>
        </w:rPr>
        <w:t xml:space="preserve">The determination of whether laws collide is often made in looking ahead to the balancing considerations. </w:t>
      </w:r>
    </w:p>
    <w:p w14:paraId="41276457" w14:textId="46AF7EF3" w:rsidR="00080BE1" w:rsidRPr="00364F78" w:rsidRDefault="00080BE1" w:rsidP="00E254C8">
      <w:pPr>
        <w:pStyle w:val="ListParagraph"/>
        <w:numPr>
          <w:ilvl w:val="1"/>
          <w:numId w:val="6"/>
        </w:numPr>
        <w:rPr>
          <w:rFonts w:ascii="Times New Roman" w:hAnsi="Times New Roman" w:cs="Times New Roman"/>
        </w:rPr>
      </w:pPr>
      <w:r w:rsidRPr="00364F78">
        <w:rPr>
          <w:rFonts w:ascii="Times New Roman" w:hAnsi="Times New Roman" w:cs="Times New Roman"/>
        </w:rPr>
        <w:t>If no federal question broad enough to govern question, look to twin aims of Erie: discourage forum shopping, inequitable administration of law</w:t>
      </w:r>
    </w:p>
    <w:p w14:paraId="56C8401A" w14:textId="66AB93DB" w:rsidR="003D1793" w:rsidRPr="00364F78" w:rsidRDefault="003D1793" w:rsidP="00E254C8">
      <w:pPr>
        <w:pStyle w:val="ListParagraph"/>
        <w:numPr>
          <w:ilvl w:val="0"/>
          <w:numId w:val="6"/>
        </w:numPr>
        <w:rPr>
          <w:rFonts w:ascii="Times New Roman" w:hAnsi="Times New Roman" w:cs="Times New Roman"/>
        </w:rPr>
      </w:pPr>
      <w:r w:rsidRPr="00364F78">
        <w:rPr>
          <w:rFonts w:ascii="Times New Roman" w:hAnsi="Times New Roman" w:cs="Times New Roman"/>
        </w:rPr>
        <w:t>Consistent with Hanna?</w:t>
      </w:r>
    </w:p>
    <w:p w14:paraId="634B9BF9" w14:textId="71F7D504" w:rsidR="003D1793" w:rsidRPr="00364F78" w:rsidRDefault="003D1793" w:rsidP="00E254C8">
      <w:pPr>
        <w:pStyle w:val="ListParagraph"/>
        <w:numPr>
          <w:ilvl w:val="1"/>
          <w:numId w:val="6"/>
        </w:numPr>
        <w:rPr>
          <w:rFonts w:ascii="Times New Roman" w:hAnsi="Times New Roman" w:cs="Times New Roman"/>
        </w:rPr>
      </w:pPr>
      <w:r w:rsidRPr="00364F78">
        <w:rPr>
          <w:rFonts w:ascii="Times New Roman" w:hAnsi="Times New Roman" w:cs="Times New Roman"/>
        </w:rPr>
        <w:t>Yes, if when applying Hanna, not broad enough, substantial state interest, and outcome determinative, so apply state law</w:t>
      </w:r>
    </w:p>
    <w:p w14:paraId="5F542C65" w14:textId="646093B1" w:rsidR="003D1793" w:rsidRPr="00364F78" w:rsidRDefault="003D1793" w:rsidP="00E254C8">
      <w:pPr>
        <w:pStyle w:val="ListParagraph"/>
        <w:numPr>
          <w:ilvl w:val="1"/>
          <w:numId w:val="6"/>
        </w:numPr>
        <w:rPr>
          <w:rFonts w:ascii="Times New Roman" w:hAnsi="Times New Roman" w:cs="Times New Roman"/>
        </w:rPr>
      </w:pPr>
      <w:r w:rsidRPr="00364F78">
        <w:rPr>
          <w:rFonts w:ascii="Times New Roman" w:hAnsi="Times New Roman" w:cs="Times New Roman"/>
        </w:rPr>
        <w:t>No, if read to imply that it doesn’t matter even if broad enough and should apply state law whenever you can without injury</w:t>
      </w:r>
    </w:p>
    <w:p w14:paraId="1ED8D81D" w14:textId="77777777" w:rsidR="006B098A" w:rsidRPr="00364F78" w:rsidRDefault="006B098A" w:rsidP="006B098A">
      <w:pPr>
        <w:rPr>
          <w:rFonts w:ascii="Times New Roman" w:hAnsi="Times New Roman" w:cs="Times New Roman"/>
        </w:rPr>
      </w:pPr>
    </w:p>
    <w:p w14:paraId="3DD3024A" w14:textId="3D937ADF" w:rsidR="006B098A" w:rsidRPr="00364F78" w:rsidRDefault="006B098A" w:rsidP="006B098A">
      <w:pPr>
        <w:rPr>
          <w:rFonts w:ascii="Times New Roman" w:hAnsi="Times New Roman" w:cs="Times New Roman"/>
        </w:rPr>
      </w:pPr>
      <w:r w:rsidRPr="00364F78">
        <w:rPr>
          <w:rFonts w:ascii="Times New Roman" w:hAnsi="Times New Roman" w:cs="Times New Roman"/>
        </w:rPr>
        <w:t xml:space="preserve">Synthesis of Rules: (P. 523 of </w:t>
      </w:r>
      <w:proofErr w:type="spellStart"/>
      <w:r w:rsidRPr="00364F78">
        <w:rPr>
          <w:rFonts w:ascii="Times New Roman" w:hAnsi="Times New Roman" w:cs="Times New Roman"/>
        </w:rPr>
        <w:t>supp</w:t>
      </w:r>
      <w:proofErr w:type="spellEnd"/>
      <w:r w:rsidRPr="00364F78">
        <w:rPr>
          <w:rFonts w:ascii="Times New Roman" w:hAnsi="Times New Roman" w:cs="Times New Roman"/>
        </w:rPr>
        <w:t xml:space="preserve">) </w:t>
      </w:r>
    </w:p>
    <w:p w14:paraId="53A4B8C9" w14:textId="77777777" w:rsidR="003357A0" w:rsidRPr="00364F78" w:rsidRDefault="003357A0" w:rsidP="003357A0">
      <w:pPr>
        <w:rPr>
          <w:rFonts w:ascii="Times New Roman" w:hAnsi="Times New Roman" w:cs="Times New Roman"/>
        </w:rPr>
      </w:pPr>
    </w:p>
    <w:p w14:paraId="4A550B3A" w14:textId="02A23BF2" w:rsidR="003357A0" w:rsidRPr="00364F78" w:rsidRDefault="003357A0" w:rsidP="003357A0">
      <w:pPr>
        <w:rPr>
          <w:rFonts w:ascii="Times New Roman" w:hAnsi="Times New Roman" w:cs="Times New Roman"/>
        </w:rPr>
      </w:pPr>
      <w:r w:rsidRPr="00364F78">
        <w:rPr>
          <w:rFonts w:ascii="Times New Roman" w:hAnsi="Times New Roman" w:cs="Times New Roman"/>
        </w:rPr>
        <w:t>Shady Grove v. Allstate:</w:t>
      </w:r>
    </w:p>
    <w:p w14:paraId="5C2CAA18" w14:textId="6F2F836C" w:rsidR="00D16A25" w:rsidRPr="00364F78" w:rsidRDefault="004D37D3" w:rsidP="00E254C8">
      <w:pPr>
        <w:pStyle w:val="ListParagraph"/>
        <w:numPr>
          <w:ilvl w:val="0"/>
          <w:numId w:val="6"/>
        </w:numPr>
        <w:rPr>
          <w:rFonts w:ascii="Times New Roman" w:hAnsi="Times New Roman" w:cs="Times New Roman"/>
        </w:rPr>
      </w:pPr>
      <w:r w:rsidRPr="00364F78">
        <w:rPr>
          <w:rFonts w:ascii="Times New Roman" w:hAnsi="Times New Roman" w:cs="Times New Roman"/>
        </w:rPr>
        <w:t>A</w:t>
      </w:r>
      <w:r w:rsidR="00D03114" w:rsidRPr="00364F78">
        <w:rPr>
          <w:rFonts w:ascii="Times New Roman" w:hAnsi="Times New Roman" w:cs="Times New Roman"/>
        </w:rPr>
        <w:t xml:space="preserve">pply Hanna test: is rule 23 broad enough to govern this question? Yes, applies to anything “all class actions are governed”; is it fairly arguable that rule governs procedure? – </w:t>
      </w:r>
      <w:proofErr w:type="gramStart"/>
      <w:r w:rsidR="00D03114" w:rsidRPr="00364F78">
        <w:rPr>
          <w:rFonts w:ascii="Times New Roman" w:hAnsi="Times New Roman" w:cs="Times New Roman"/>
        </w:rPr>
        <w:t>not</w:t>
      </w:r>
      <w:proofErr w:type="gramEnd"/>
      <w:r w:rsidR="00D03114" w:rsidRPr="00364F78">
        <w:rPr>
          <w:rFonts w:ascii="Times New Roman" w:hAnsi="Times New Roman" w:cs="Times New Roman"/>
        </w:rPr>
        <w:t xml:space="preserve"> about the elements of claims or defenses on merit? </w:t>
      </w:r>
      <w:r w:rsidR="00D16A25" w:rsidRPr="00364F78">
        <w:rPr>
          <w:rFonts w:ascii="Times New Roman" w:hAnsi="Times New Roman" w:cs="Times New Roman"/>
        </w:rPr>
        <w:t>Yes- federal law Rule 23 should control here</w:t>
      </w:r>
    </w:p>
    <w:p w14:paraId="57078156" w14:textId="62AD33E7" w:rsidR="00D16285" w:rsidRPr="00364F78" w:rsidRDefault="00D16285" w:rsidP="00E254C8">
      <w:pPr>
        <w:pStyle w:val="ListParagraph"/>
        <w:numPr>
          <w:ilvl w:val="0"/>
          <w:numId w:val="6"/>
        </w:numPr>
        <w:rPr>
          <w:rFonts w:ascii="Times New Roman" w:hAnsi="Times New Roman" w:cs="Times New Roman"/>
        </w:rPr>
      </w:pPr>
      <w:r w:rsidRPr="00364F78">
        <w:rPr>
          <w:rFonts w:ascii="Times New Roman" w:hAnsi="Times New Roman" w:cs="Times New Roman"/>
        </w:rPr>
        <w:t>Supreme Court says that 2072 = 1652 saying if it is broad enough it applies</w:t>
      </w:r>
    </w:p>
    <w:p w14:paraId="55F993F0" w14:textId="3AAA7781" w:rsidR="00D16285" w:rsidRPr="00364F78" w:rsidRDefault="00D16285" w:rsidP="00E254C8">
      <w:pPr>
        <w:pStyle w:val="ListParagraph"/>
        <w:numPr>
          <w:ilvl w:val="0"/>
          <w:numId w:val="6"/>
        </w:numPr>
        <w:rPr>
          <w:rFonts w:ascii="Times New Roman" w:hAnsi="Times New Roman" w:cs="Times New Roman"/>
        </w:rPr>
      </w:pPr>
      <w:r w:rsidRPr="00364F78">
        <w:rPr>
          <w:rFonts w:ascii="Times New Roman" w:hAnsi="Times New Roman" w:cs="Times New Roman"/>
        </w:rPr>
        <w:t>Dissent says that 2072 does not = 1652 and while it may be valid and broad enough under 2072, doesn’t mean it trumps state law</w:t>
      </w:r>
    </w:p>
    <w:p w14:paraId="211B9832" w14:textId="79B8E11E" w:rsidR="00D16285" w:rsidRPr="00364F78" w:rsidRDefault="00D16285" w:rsidP="00E254C8">
      <w:pPr>
        <w:pStyle w:val="ListParagraph"/>
        <w:numPr>
          <w:ilvl w:val="1"/>
          <w:numId w:val="6"/>
        </w:numPr>
        <w:rPr>
          <w:rFonts w:ascii="Times New Roman" w:hAnsi="Times New Roman" w:cs="Times New Roman"/>
        </w:rPr>
      </w:pPr>
      <w:r w:rsidRPr="00364F78">
        <w:rPr>
          <w:rFonts w:ascii="Times New Roman" w:hAnsi="Times New Roman" w:cs="Times New Roman"/>
        </w:rPr>
        <w:t xml:space="preserve">4 with Scalia – </w:t>
      </w:r>
      <w:proofErr w:type="spellStart"/>
      <w:r w:rsidRPr="00364F78">
        <w:rPr>
          <w:rFonts w:ascii="Times New Roman" w:hAnsi="Times New Roman" w:cs="Times New Roman"/>
        </w:rPr>
        <w:t>Gasperini</w:t>
      </w:r>
      <w:proofErr w:type="spellEnd"/>
      <w:r w:rsidRPr="00364F78">
        <w:rPr>
          <w:rFonts w:ascii="Times New Roman" w:hAnsi="Times New Roman" w:cs="Times New Roman"/>
        </w:rPr>
        <w:t xml:space="preserve"> </w:t>
      </w:r>
      <w:r w:rsidR="00C51824" w:rsidRPr="00364F78">
        <w:rPr>
          <w:rFonts w:ascii="Times New Roman" w:hAnsi="Times New Roman" w:cs="Times New Roman"/>
        </w:rPr>
        <w:t xml:space="preserve">hasn’t changed anything, says Apply Hannah like </w:t>
      </w:r>
      <w:proofErr w:type="spellStart"/>
      <w:r w:rsidR="00C51824" w:rsidRPr="00364F78">
        <w:rPr>
          <w:rFonts w:ascii="Times New Roman" w:hAnsi="Times New Roman" w:cs="Times New Roman"/>
        </w:rPr>
        <w:t>Gasperini</w:t>
      </w:r>
      <w:proofErr w:type="spellEnd"/>
      <w:r w:rsidR="00C51824" w:rsidRPr="00364F78">
        <w:rPr>
          <w:rFonts w:ascii="Times New Roman" w:hAnsi="Times New Roman" w:cs="Times New Roman"/>
        </w:rPr>
        <w:t xml:space="preserve"> never happened, if it is broad enough, its ok</w:t>
      </w:r>
    </w:p>
    <w:p w14:paraId="2C8EB4BF" w14:textId="4ABBD42B" w:rsidR="00C51824" w:rsidRPr="00364F78" w:rsidRDefault="00C51824" w:rsidP="00E254C8">
      <w:pPr>
        <w:pStyle w:val="ListParagraph"/>
        <w:numPr>
          <w:ilvl w:val="1"/>
          <w:numId w:val="6"/>
        </w:numPr>
        <w:rPr>
          <w:rFonts w:ascii="Times New Roman" w:hAnsi="Times New Roman" w:cs="Times New Roman"/>
        </w:rPr>
      </w:pPr>
      <w:r w:rsidRPr="00364F78">
        <w:rPr>
          <w:rFonts w:ascii="Times New Roman" w:hAnsi="Times New Roman" w:cs="Times New Roman"/>
        </w:rPr>
        <w:t xml:space="preserve">4 with Ginsberg – if important state interest examined, and not broad enough then state law &gt; federal law. Says </w:t>
      </w:r>
      <w:proofErr w:type="spellStart"/>
      <w:r w:rsidRPr="00364F78">
        <w:rPr>
          <w:rFonts w:ascii="Times New Roman" w:hAnsi="Times New Roman" w:cs="Times New Roman"/>
        </w:rPr>
        <w:t>Gasperini</w:t>
      </w:r>
      <w:proofErr w:type="spellEnd"/>
      <w:r w:rsidRPr="00364F78">
        <w:rPr>
          <w:rFonts w:ascii="Times New Roman" w:hAnsi="Times New Roman" w:cs="Times New Roman"/>
        </w:rPr>
        <w:t xml:space="preserve"> has changed Hanna and tries to apply it (trying to say Hanna was wrong)</w:t>
      </w:r>
    </w:p>
    <w:p w14:paraId="274C3261" w14:textId="303DAF85" w:rsidR="00F35B69" w:rsidRPr="00364F78" w:rsidRDefault="00F35B69" w:rsidP="00E254C8">
      <w:pPr>
        <w:pStyle w:val="ListParagraph"/>
        <w:numPr>
          <w:ilvl w:val="0"/>
          <w:numId w:val="6"/>
        </w:numPr>
        <w:rPr>
          <w:rFonts w:ascii="Times New Roman" w:hAnsi="Times New Roman" w:cs="Times New Roman"/>
        </w:rPr>
      </w:pPr>
      <w:r w:rsidRPr="00364F78">
        <w:rPr>
          <w:rFonts w:ascii="Times New Roman" w:hAnsi="Times New Roman" w:cs="Times New Roman"/>
        </w:rPr>
        <w:t>Different way of interpreting first prong of Hanna – if there’s an important state interest, apply it to the first prong when deciding if a federal rule is broad enough</w:t>
      </w:r>
    </w:p>
    <w:p w14:paraId="02F10C6C" w14:textId="77777777" w:rsidR="00F1279E" w:rsidRPr="00364F78" w:rsidRDefault="00F1279E" w:rsidP="00F1279E">
      <w:pPr>
        <w:rPr>
          <w:rFonts w:ascii="Times New Roman" w:hAnsi="Times New Roman" w:cs="Times New Roman"/>
        </w:rPr>
      </w:pPr>
    </w:p>
    <w:p w14:paraId="1737E9AC" w14:textId="050101B3" w:rsidR="001E72F3" w:rsidRPr="00364F78" w:rsidRDefault="001E72F3" w:rsidP="00F1279E">
      <w:pPr>
        <w:rPr>
          <w:rFonts w:ascii="Times New Roman" w:hAnsi="Times New Roman" w:cs="Times New Roman"/>
          <w:b/>
        </w:rPr>
      </w:pPr>
      <w:r w:rsidRPr="00364F78">
        <w:rPr>
          <w:rFonts w:ascii="Times New Roman" w:hAnsi="Times New Roman" w:cs="Times New Roman"/>
          <w:b/>
        </w:rPr>
        <w:t>Which State’s Law Governs?</w:t>
      </w:r>
    </w:p>
    <w:p w14:paraId="5192BA46" w14:textId="77777777" w:rsidR="001E72F3" w:rsidRPr="00364F78" w:rsidRDefault="001E72F3" w:rsidP="00F1279E">
      <w:pPr>
        <w:rPr>
          <w:rFonts w:ascii="Times New Roman" w:hAnsi="Times New Roman" w:cs="Times New Roman"/>
          <w:b/>
        </w:rPr>
      </w:pPr>
    </w:p>
    <w:p w14:paraId="206A5BB5" w14:textId="77777777" w:rsidR="00F1279E" w:rsidRPr="00364F78" w:rsidRDefault="00F1279E" w:rsidP="00F1279E">
      <w:pPr>
        <w:rPr>
          <w:rFonts w:ascii="Times New Roman" w:hAnsi="Times New Roman" w:cs="Times New Roman"/>
        </w:rPr>
      </w:pPr>
      <w:r w:rsidRPr="00364F78">
        <w:rPr>
          <w:rFonts w:ascii="Times New Roman" w:hAnsi="Times New Roman" w:cs="Times New Roman"/>
        </w:rPr>
        <w:t xml:space="preserve">Klaxon v. </w:t>
      </w:r>
      <w:proofErr w:type="spellStart"/>
      <w:r w:rsidRPr="00364F78">
        <w:rPr>
          <w:rFonts w:ascii="Times New Roman" w:hAnsi="Times New Roman" w:cs="Times New Roman"/>
        </w:rPr>
        <w:t>Stentor</w:t>
      </w:r>
      <w:proofErr w:type="spellEnd"/>
      <w:r w:rsidRPr="00364F78">
        <w:rPr>
          <w:rFonts w:ascii="Times New Roman" w:hAnsi="Times New Roman" w:cs="Times New Roman"/>
        </w:rPr>
        <w:t xml:space="preserve">: </w:t>
      </w:r>
    </w:p>
    <w:p w14:paraId="01FCC897" w14:textId="0036E9D6" w:rsidR="009B3C39" w:rsidRPr="00364F78" w:rsidRDefault="00F1279E"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federal</w:t>
      </w:r>
      <w:proofErr w:type="gramEnd"/>
      <w:r w:rsidRPr="00364F78">
        <w:rPr>
          <w:rFonts w:ascii="Times New Roman" w:hAnsi="Times New Roman" w:cs="Times New Roman"/>
        </w:rPr>
        <w:t xml:space="preserve"> courts must apply the conflicts-of-laws rules of the state in which they sit</w:t>
      </w:r>
      <w:r w:rsidR="001E3D2A" w:rsidRPr="00364F78">
        <w:rPr>
          <w:rFonts w:ascii="Times New Roman" w:hAnsi="Times New Roman" w:cs="Times New Roman"/>
        </w:rPr>
        <w:t>, choice of law rules are substantive</w:t>
      </w:r>
    </w:p>
    <w:p w14:paraId="3327DBE2" w14:textId="1B2B4033" w:rsidR="00F35B69" w:rsidRPr="00364F78" w:rsidRDefault="00F35B69" w:rsidP="00E254C8">
      <w:pPr>
        <w:pStyle w:val="ListParagraph"/>
        <w:numPr>
          <w:ilvl w:val="1"/>
          <w:numId w:val="6"/>
        </w:numPr>
        <w:rPr>
          <w:rFonts w:ascii="Times New Roman" w:hAnsi="Times New Roman" w:cs="Times New Roman"/>
        </w:rPr>
      </w:pPr>
      <w:proofErr w:type="gramStart"/>
      <w:r w:rsidRPr="00364F78">
        <w:rPr>
          <w:rFonts w:ascii="Times New Roman" w:hAnsi="Times New Roman" w:cs="Times New Roman"/>
        </w:rPr>
        <w:t>whatever</w:t>
      </w:r>
      <w:proofErr w:type="gramEnd"/>
      <w:r w:rsidRPr="00364F78">
        <w:rPr>
          <w:rFonts w:ascii="Times New Roman" w:hAnsi="Times New Roman" w:cs="Times New Roman"/>
        </w:rPr>
        <w:t xml:space="preserve"> conflict of law rule a state court would use, the fed </w:t>
      </w:r>
      <w:proofErr w:type="spellStart"/>
      <w:r w:rsidRPr="00364F78">
        <w:rPr>
          <w:rFonts w:ascii="Times New Roman" w:hAnsi="Times New Roman" w:cs="Times New Roman"/>
        </w:rPr>
        <w:t>ct</w:t>
      </w:r>
      <w:proofErr w:type="spellEnd"/>
      <w:r w:rsidRPr="00364F78">
        <w:rPr>
          <w:rFonts w:ascii="Times New Roman" w:hAnsi="Times New Roman" w:cs="Times New Roman"/>
        </w:rPr>
        <w:t xml:space="preserve"> must also use</w:t>
      </w:r>
    </w:p>
    <w:p w14:paraId="3A38DDAF" w14:textId="316076C8" w:rsidR="009B3C39" w:rsidRPr="00364F78" w:rsidRDefault="00F1279E"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each</w:t>
      </w:r>
      <w:proofErr w:type="gramEnd"/>
      <w:r w:rsidRPr="00364F78">
        <w:rPr>
          <w:rFonts w:ascii="Times New Roman" w:hAnsi="Times New Roman" w:cs="Times New Roman"/>
        </w:rPr>
        <w:t xml:space="preserve"> state has a conflicts-of-laws rule that determines which state’s law applies whe</w:t>
      </w:r>
      <w:r w:rsidR="009B3C39" w:rsidRPr="00364F78">
        <w:rPr>
          <w:rFonts w:ascii="Times New Roman" w:hAnsi="Times New Roman" w:cs="Times New Roman"/>
        </w:rPr>
        <w:t>n several choices are available</w:t>
      </w:r>
    </w:p>
    <w:p w14:paraId="385D2A7A" w14:textId="77777777" w:rsidR="00405247" w:rsidRPr="00364F78" w:rsidRDefault="00405247" w:rsidP="00405247">
      <w:pPr>
        <w:rPr>
          <w:rFonts w:ascii="Times New Roman" w:hAnsi="Times New Roman" w:cs="Times New Roman"/>
        </w:rPr>
      </w:pPr>
    </w:p>
    <w:p w14:paraId="69335279" w14:textId="77777777" w:rsidR="00405247" w:rsidRPr="00364F78" w:rsidRDefault="00405247" w:rsidP="00405247">
      <w:pPr>
        <w:rPr>
          <w:rFonts w:ascii="Times New Roman" w:hAnsi="Times New Roman" w:cs="Times New Roman"/>
        </w:rPr>
      </w:pPr>
      <w:r w:rsidRPr="00364F78">
        <w:rPr>
          <w:rFonts w:ascii="Times New Roman" w:hAnsi="Times New Roman" w:cs="Times New Roman"/>
        </w:rPr>
        <w:t xml:space="preserve">Van </w:t>
      </w:r>
      <w:proofErr w:type="spellStart"/>
      <w:r w:rsidRPr="00364F78">
        <w:rPr>
          <w:rFonts w:ascii="Times New Roman" w:hAnsi="Times New Roman" w:cs="Times New Roman"/>
        </w:rPr>
        <w:t>Dusen</w:t>
      </w:r>
      <w:proofErr w:type="spellEnd"/>
      <w:r w:rsidRPr="00364F78">
        <w:rPr>
          <w:rFonts w:ascii="Times New Roman" w:hAnsi="Times New Roman" w:cs="Times New Roman"/>
        </w:rPr>
        <w:t xml:space="preserve"> v. Barrack: the law applicable to the transfer forum follows the transfer </w:t>
      </w:r>
    </w:p>
    <w:p w14:paraId="610360DB" w14:textId="6E1219CF" w:rsidR="00120325" w:rsidRPr="00364F78" w:rsidRDefault="00120325"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when</w:t>
      </w:r>
      <w:proofErr w:type="gramEnd"/>
      <w:r w:rsidRPr="00364F78">
        <w:rPr>
          <w:rFonts w:ascii="Times New Roman" w:hAnsi="Times New Roman" w:cs="Times New Roman"/>
        </w:rPr>
        <w:t xml:space="preserve"> cases transferred under §1404(a) between federal courts, apply law of state where action was filed, not state transferred to</w:t>
      </w:r>
    </w:p>
    <w:p w14:paraId="4FB79256" w14:textId="74BA40D1" w:rsidR="007C47DF" w:rsidRPr="00364F78" w:rsidRDefault="00405247" w:rsidP="00E254C8">
      <w:pPr>
        <w:pStyle w:val="ListParagraph"/>
        <w:numPr>
          <w:ilvl w:val="0"/>
          <w:numId w:val="6"/>
        </w:numPr>
        <w:rPr>
          <w:rFonts w:ascii="Times New Roman" w:hAnsi="Times New Roman" w:cs="Times New Roman"/>
        </w:rPr>
      </w:pPr>
      <w:r w:rsidRPr="00364F78">
        <w:rPr>
          <w:rFonts w:ascii="Times New Roman" w:hAnsi="Times New Roman" w:cs="Times New Roman"/>
        </w:rPr>
        <w:t>No matter which party transfers the suit, the law of the transferee forum applies (could lead t</w:t>
      </w:r>
      <w:r w:rsidR="00120325" w:rsidRPr="00364F78">
        <w:rPr>
          <w:rFonts w:ascii="Times New Roman" w:hAnsi="Times New Roman" w:cs="Times New Roman"/>
        </w:rPr>
        <w:t>o forum shopping, but oh well)</w:t>
      </w:r>
    </w:p>
    <w:p w14:paraId="29EE5C71" w14:textId="0FE2C4E8" w:rsidR="00405247" w:rsidRPr="00364F78" w:rsidRDefault="00405247" w:rsidP="00E254C8">
      <w:pPr>
        <w:pStyle w:val="ListParagraph"/>
        <w:numPr>
          <w:ilvl w:val="0"/>
          <w:numId w:val="6"/>
        </w:numPr>
        <w:rPr>
          <w:rFonts w:ascii="Times New Roman" w:hAnsi="Times New Roman" w:cs="Times New Roman"/>
        </w:rPr>
      </w:pPr>
      <w:r w:rsidRPr="00364F78">
        <w:rPr>
          <w:rFonts w:ascii="Times New Roman" w:hAnsi="Times New Roman" w:cs="Times New Roman"/>
        </w:rPr>
        <w:t>Result: Federal courts follow the language of state conflicts-of-laws rules to determine which state law to apply, and the law follows the transfer.</w:t>
      </w:r>
    </w:p>
    <w:p w14:paraId="0400B362" w14:textId="77777777" w:rsidR="00405247" w:rsidRPr="00364F78" w:rsidRDefault="00405247" w:rsidP="00F1279E">
      <w:pPr>
        <w:rPr>
          <w:rFonts w:ascii="Times New Roman" w:hAnsi="Times New Roman" w:cs="Times New Roman"/>
        </w:rPr>
      </w:pPr>
    </w:p>
    <w:p w14:paraId="1F8C9847" w14:textId="6FBAAA77" w:rsidR="00854E4B" w:rsidRPr="00364F78" w:rsidRDefault="00854E4B" w:rsidP="00F1279E">
      <w:pPr>
        <w:rPr>
          <w:rFonts w:ascii="Times New Roman" w:hAnsi="Times New Roman" w:cs="Times New Roman"/>
          <w:b/>
        </w:rPr>
      </w:pPr>
      <w:r w:rsidRPr="00364F78">
        <w:rPr>
          <w:rFonts w:ascii="Times New Roman" w:hAnsi="Times New Roman" w:cs="Times New Roman"/>
          <w:b/>
        </w:rPr>
        <w:t>Ascertaining State Law:</w:t>
      </w:r>
    </w:p>
    <w:p w14:paraId="478A4BD9" w14:textId="69C2D667" w:rsidR="00854E4B" w:rsidRPr="00364F78" w:rsidRDefault="00C646D8"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when</w:t>
      </w:r>
      <w:proofErr w:type="gramEnd"/>
      <w:r w:rsidRPr="00364F78">
        <w:rPr>
          <w:rFonts w:ascii="Times New Roman" w:hAnsi="Times New Roman" w:cs="Times New Roman"/>
        </w:rPr>
        <w:t xml:space="preserve"> there isn’t a state statute or constitutional provision, must look at if highest court has decision, if not, court looks at intermediate courts, dissenting opinions, then other state courts, restatements and then may make its own law</w:t>
      </w:r>
    </w:p>
    <w:p w14:paraId="2159656C" w14:textId="1530118E" w:rsidR="00D73EBF" w:rsidRPr="00364F78" w:rsidRDefault="00D73EBF"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Goal is to mimic as closely as possible how a state court would rule. In doing so, the federal court can look to dicta in other cases, lower court decisions, and decisions from other states. </w:t>
      </w:r>
    </w:p>
    <w:p w14:paraId="21517B27" w14:textId="614CEBFA" w:rsidR="00C646D8" w:rsidRPr="00364F78" w:rsidRDefault="00C646D8" w:rsidP="00E254C8">
      <w:pPr>
        <w:pStyle w:val="ListParagraph"/>
        <w:numPr>
          <w:ilvl w:val="0"/>
          <w:numId w:val="6"/>
        </w:numPr>
        <w:rPr>
          <w:rFonts w:ascii="Times New Roman" w:hAnsi="Times New Roman" w:cs="Times New Roman"/>
        </w:rPr>
      </w:pPr>
      <w:r w:rsidRPr="00364F78">
        <w:rPr>
          <w:rFonts w:ascii="Times New Roman" w:hAnsi="Times New Roman" w:cs="Times New Roman"/>
        </w:rPr>
        <w:t>Some states allow federal courts to “certify” an issue to state’s highest court to determine how that court would decide, avoiding problem of looking at other sources</w:t>
      </w:r>
      <w:r w:rsidR="00B34EDB" w:rsidRPr="00364F78">
        <w:rPr>
          <w:rFonts w:ascii="Times New Roman" w:hAnsi="Times New Roman" w:cs="Times New Roman"/>
        </w:rPr>
        <w:t xml:space="preserve"> (can be inefficient for time)</w:t>
      </w:r>
    </w:p>
    <w:p w14:paraId="31689BDC" w14:textId="77777777" w:rsidR="00D73EBF" w:rsidRPr="00364F78" w:rsidRDefault="00D73EBF" w:rsidP="00202B24">
      <w:pPr>
        <w:pStyle w:val="ListParagraph"/>
        <w:rPr>
          <w:rFonts w:ascii="Times New Roman" w:hAnsi="Times New Roman" w:cs="Times New Roman"/>
        </w:rPr>
      </w:pPr>
    </w:p>
    <w:p w14:paraId="5A786C86" w14:textId="77777777" w:rsidR="009B3C39" w:rsidRPr="00364F78" w:rsidRDefault="00F1279E" w:rsidP="00F1279E">
      <w:pPr>
        <w:rPr>
          <w:rFonts w:ascii="Times New Roman" w:hAnsi="Times New Roman" w:cs="Times New Roman"/>
        </w:rPr>
      </w:pPr>
      <w:r w:rsidRPr="00364F78">
        <w:rPr>
          <w:rFonts w:ascii="Times New Roman" w:hAnsi="Times New Roman" w:cs="Times New Roman"/>
        </w:rPr>
        <w:t xml:space="preserve">Mason v. American Emery Wheel: </w:t>
      </w:r>
    </w:p>
    <w:p w14:paraId="51838FE8" w14:textId="3214C0A8" w:rsidR="00B5756E" w:rsidRPr="00364F78" w:rsidRDefault="00B5756E" w:rsidP="00E254C8">
      <w:pPr>
        <w:pStyle w:val="ListParagraph"/>
        <w:numPr>
          <w:ilvl w:val="0"/>
          <w:numId w:val="6"/>
        </w:numPr>
        <w:rPr>
          <w:rFonts w:ascii="Times New Roman" w:hAnsi="Times New Roman" w:cs="Times New Roman"/>
        </w:rPr>
      </w:pPr>
      <w:r w:rsidRPr="00364F78">
        <w:rPr>
          <w:rFonts w:ascii="Times New Roman" w:hAnsi="Times New Roman" w:cs="Times New Roman"/>
        </w:rPr>
        <w:t>When applying state common law, fed. Judge must predict what the highest court of the state would do today</w:t>
      </w:r>
    </w:p>
    <w:p w14:paraId="7ACD53CC" w14:textId="74CB9823" w:rsidR="00B5756E" w:rsidRPr="00364F78" w:rsidRDefault="00B5756E" w:rsidP="00E254C8">
      <w:pPr>
        <w:pStyle w:val="ListParagraph"/>
        <w:numPr>
          <w:ilvl w:val="1"/>
          <w:numId w:val="6"/>
        </w:numPr>
        <w:rPr>
          <w:rFonts w:ascii="Times New Roman" w:hAnsi="Times New Roman" w:cs="Times New Roman"/>
        </w:rPr>
      </w:pPr>
      <w:r w:rsidRPr="00364F78">
        <w:rPr>
          <w:rFonts w:ascii="Times New Roman" w:hAnsi="Times New Roman" w:cs="Times New Roman"/>
        </w:rPr>
        <w:t>Look at recent cases in higher/lower courts</w:t>
      </w:r>
    </w:p>
    <w:p w14:paraId="38AD8B73" w14:textId="3BE229ED" w:rsidR="00B5756E" w:rsidRPr="00364F78" w:rsidRDefault="00B5756E" w:rsidP="00E254C8">
      <w:pPr>
        <w:pStyle w:val="ListParagraph"/>
        <w:numPr>
          <w:ilvl w:val="1"/>
          <w:numId w:val="6"/>
        </w:numPr>
        <w:rPr>
          <w:rFonts w:ascii="Times New Roman" w:hAnsi="Times New Roman" w:cs="Times New Roman"/>
        </w:rPr>
      </w:pPr>
      <w:r w:rsidRPr="00364F78">
        <w:rPr>
          <w:rFonts w:ascii="Times New Roman" w:hAnsi="Times New Roman" w:cs="Times New Roman"/>
        </w:rPr>
        <w:t>Look at modern trends (other states, restatement)</w:t>
      </w:r>
    </w:p>
    <w:p w14:paraId="6454C99F" w14:textId="57D0218B" w:rsidR="00F1279E" w:rsidRPr="00364F78" w:rsidRDefault="00F1279E"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federal</w:t>
      </w:r>
      <w:proofErr w:type="gramEnd"/>
      <w:r w:rsidRPr="00364F78">
        <w:rPr>
          <w:rFonts w:ascii="Times New Roman" w:hAnsi="Times New Roman" w:cs="Times New Roman"/>
        </w:rPr>
        <w:t xml:space="preserve"> court in diversity is not bound to follow state case law that is clearly outdated and not in accordance with current state law dicta </w:t>
      </w:r>
    </w:p>
    <w:p w14:paraId="04B7347C" w14:textId="3B0E9FBF" w:rsidR="00990BD8" w:rsidRPr="00364F78" w:rsidRDefault="00990BD8"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Consistent with Erie, applies state law </w:t>
      </w:r>
      <w:r w:rsidRPr="00364F78">
        <w:rPr>
          <w:rFonts w:ascii="Times New Roman" w:hAnsi="Times New Roman" w:cs="Times New Roman"/>
        </w:rPr>
        <w:sym w:font="Wingdings" w:char="F0E0"/>
      </w:r>
      <w:r w:rsidRPr="00364F78">
        <w:rPr>
          <w:rFonts w:ascii="Times New Roman" w:hAnsi="Times New Roman" w:cs="Times New Roman"/>
        </w:rPr>
        <w:t xml:space="preserve"> considers state law issues, discourages forum shopping</w:t>
      </w:r>
    </w:p>
    <w:p w14:paraId="68E23758" w14:textId="5EB551A1" w:rsidR="00AA0177" w:rsidRPr="00364F78" w:rsidRDefault="00AA0177" w:rsidP="00E254C8">
      <w:pPr>
        <w:pStyle w:val="ListParagraph"/>
        <w:numPr>
          <w:ilvl w:val="0"/>
          <w:numId w:val="6"/>
        </w:numPr>
        <w:rPr>
          <w:rFonts w:ascii="Times New Roman" w:hAnsi="Times New Roman" w:cs="Times New Roman"/>
        </w:rPr>
      </w:pPr>
      <w:r w:rsidRPr="00364F78">
        <w:rPr>
          <w:rFonts w:ascii="Times New Roman" w:hAnsi="Times New Roman" w:cs="Times New Roman"/>
        </w:rPr>
        <w:t xml:space="preserve">Inconsistent with Erie </w:t>
      </w:r>
      <w:r w:rsidRPr="00364F78">
        <w:rPr>
          <w:rFonts w:ascii="Times New Roman" w:hAnsi="Times New Roman" w:cs="Times New Roman"/>
        </w:rPr>
        <w:sym w:font="Wingdings" w:char="F0E0"/>
      </w:r>
      <w:r w:rsidRPr="00364F78">
        <w:rPr>
          <w:rFonts w:ascii="Times New Roman" w:hAnsi="Times New Roman" w:cs="Times New Roman"/>
        </w:rPr>
        <w:t xml:space="preserve"> go to federal court if you don’t like state common law, ask judge to ‘predict’ that state court common law will change</w:t>
      </w:r>
    </w:p>
    <w:p w14:paraId="2F180F0D" w14:textId="77777777" w:rsidR="00946081" w:rsidRPr="00364F78" w:rsidRDefault="00946081" w:rsidP="00D73EBF">
      <w:pPr>
        <w:rPr>
          <w:rFonts w:ascii="Times New Roman" w:hAnsi="Times New Roman" w:cs="Times New Roman"/>
        </w:rPr>
      </w:pPr>
    </w:p>
    <w:p w14:paraId="11E853C8" w14:textId="1E6C6469" w:rsidR="00946081" w:rsidRPr="00364F78" w:rsidRDefault="00D352D9" w:rsidP="00F1279E">
      <w:pPr>
        <w:rPr>
          <w:rFonts w:ascii="Times New Roman" w:hAnsi="Times New Roman" w:cs="Times New Roman"/>
          <w:b/>
        </w:rPr>
      </w:pPr>
      <w:r w:rsidRPr="00364F78">
        <w:rPr>
          <w:rFonts w:ascii="Times New Roman" w:hAnsi="Times New Roman" w:cs="Times New Roman"/>
          <w:b/>
        </w:rPr>
        <w:t>Federal Law in State Court</w:t>
      </w:r>
    </w:p>
    <w:p w14:paraId="212BFC7F" w14:textId="41E1ECC7" w:rsidR="00AE170F" w:rsidRPr="00364F78" w:rsidRDefault="00AE170F" w:rsidP="00E254C8">
      <w:pPr>
        <w:pStyle w:val="ListParagraph"/>
        <w:numPr>
          <w:ilvl w:val="0"/>
          <w:numId w:val="6"/>
        </w:numPr>
        <w:rPr>
          <w:rFonts w:ascii="Times New Roman" w:hAnsi="Times New Roman" w:cs="Times New Roman"/>
        </w:rPr>
      </w:pPr>
      <w:proofErr w:type="gramStart"/>
      <w:r w:rsidRPr="00364F78">
        <w:rPr>
          <w:rFonts w:ascii="Times New Roman" w:hAnsi="Times New Roman" w:cs="Times New Roman"/>
        </w:rPr>
        <w:t>when</w:t>
      </w:r>
      <w:proofErr w:type="gramEnd"/>
      <w:r w:rsidRPr="00364F78">
        <w:rPr>
          <w:rFonts w:ascii="Times New Roman" w:hAnsi="Times New Roman" w:cs="Times New Roman"/>
        </w:rPr>
        <w:t xml:space="preserve"> states adjudicate cases arising under federal question, Supremacy clause (A6) requires application of Federal law</w:t>
      </w:r>
    </w:p>
    <w:p w14:paraId="68A1CD63" w14:textId="6022AD22" w:rsidR="00024637" w:rsidRPr="00364F78" w:rsidRDefault="005C1683" w:rsidP="00E254C8">
      <w:pPr>
        <w:pStyle w:val="ListParagraph"/>
        <w:numPr>
          <w:ilvl w:val="0"/>
          <w:numId w:val="6"/>
        </w:numPr>
        <w:rPr>
          <w:rFonts w:ascii="Times New Roman" w:hAnsi="Times New Roman" w:cs="Times New Roman"/>
        </w:rPr>
      </w:pPr>
      <w:r w:rsidRPr="00364F78">
        <w:rPr>
          <w:rFonts w:ascii="Times New Roman" w:hAnsi="Times New Roman" w:cs="Times New Roman"/>
        </w:rPr>
        <w:t>Inverse Erie</w:t>
      </w:r>
    </w:p>
    <w:p w14:paraId="03A13BA4" w14:textId="77777777" w:rsidR="00B8340A" w:rsidRPr="00364F78" w:rsidRDefault="00946081" w:rsidP="00B8340A">
      <w:pPr>
        <w:spacing w:after="200"/>
        <w:rPr>
          <w:rFonts w:ascii="Times New Roman" w:hAnsi="Times New Roman" w:cs="Times New Roman"/>
        </w:rPr>
      </w:pPr>
      <w:r w:rsidRPr="00364F78">
        <w:rPr>
          <w:rFonts w:ascii="Times New Roman" w:hAnsi="Times New Roman" w:cs="Times New Roman"/>
        </w:rPr>
        <w:t>Dice v. Akron</w:t>
      </w:r>
    </w:p>
    <w:p w14:paraId="44794061" w14:textId="77777777" w:rsidR="00B8340A" w:rsidRPr="00364F78" w:rsidRDefault="00B8340A" w:rsidP="00E254C8">
      <w:pPr>
        <w:pStyle w:val="ListParagraph"/>
        <w:numPr>
          <w:ilvl w:val="0"/>
          <w:numId w:val="6"/>
        </w:numPr>
        <w:spacing w:after="200"/>
        <w:rPr>
          <w:rFonts w:ascii="Times New Roman" w:hAnsi="Times New Roman" w:cs="Times New Roman"/>
        </w:rPr>
      </w:pPr>
      <w:proofErr w:type="gramStart"/>
      <w:r w:rsidRPr="00364F78">
        <w:rPr>
          <w:rFonts w:ascii="Times New Roman" w:hAnsi="Times New Roman" w:cs="Times New Roman"/>
        </w:rPr>
        <w:t>is</w:t>
      </w:r>
      <w:proofErr w:type="gramEnd"/>
      <w:r w:rsidRPr="00364F78">
        <w:rPr>
          <w:rFonts w:ascii="Times New Roman" w:hAnsi="Times New Roman" w:cs="Times New Roman"/>
        </w:rPr>
        <w:t xml:space="preserve"> the matter bound up with the rights and obligations that congress thought it was creating? Would the congress that passed this statute have cared about this?</w:t>
      </w:r>
    </w:p>
    <w:p w14:paraId="308FE46F" w14:textId="7AA79669" w:rsidR="00D1359F" w:rsidRPr="00364F78" w:rsidRDefault="00B8340A" w:rsidP="00E254C8">
      <w:pPr>
        <w:pStyle w:val="ListParagraph"/>
        <w:numPr>
          <w:ilvl w:val="0"/>
          <w:numId w:val="6"/>
        </w:numPr>
        <w:spacing w:after="200"/>
        <w:rPr>
          <w:rFonts w:ascii="Times New Roman" w:hAnsi="Times New Roman" w:cs="Times New Roman"/>
        </w:rPr>
      </w:pPr>
      <w:r w:rsidRPr="00364F78">
        <w:rPr>
          <w:rFonts w:ascii="Times New Roman" w:hAnsi="Times New Roman" w:cs="Times New Roman"/>
        </w:rPr>
        <w:t>W</w:t>
      </w:r>
      <w:r w:rsidR="00946081" w:rsidRPr="00364F78">
        <w:rPr>
          <w:rFonts w:ascii="Times New Roman" w:hAnsi="Times New Roman" w:cs="Times New Roman"/>
        </w:rPr>
        <w:t xml:space="preserve">hen there is a rational argument that the law is both procedural and substantive, and the law is closely bound with federal rights or obligations, federal law should govern the claim. </w:t>
      </w:r>
    </w:p>
    <w:p w14:paraId="1F90935E" w14:textId="06C64054" w:rsidR="00D1359F" w:rsidRPr="00364F78" w:rsidRDefault="00946081" w:rsidP="00E254C8">
      <w:pPr>
        <w:pStyle w:val="ListParagraph"/>
        <w:numPr>
          <w:ilvl w:val="0"/>
          <w:numId w:val="6"/>
        </w:numPr>
        <w:spacing w:after="200"/>
        <w:rPr>
          <w:rFonts w:ascii="Times New Roman" w:hAnsi="Times New Roman" w:cs="Times New Roman"/>
        </w:rPr>
      </w:pPr>
      <w:r w:rsidRPr="00364F78">
        <w:rPr>
          <w:rFonts w:ascii="Times New Roman" w:hAnsi="Times New Roman" w:cs="Times New Roman"/>
        </w:rPr>
        <w:t xml:space="preserve">State law cannot use its procedures to unduly burden federal rights. The state court should apply the federal standard of full trial by jury when passing judgment on a federal claim when the jury trial is a substantial part of the rights afforded under the federal act. </w:t>
      </w:r>
    </w:p>
    <w:p w14:paraId="432D98F0" w14:textId="77777777" w:rsidR="00D1359F" w:rsidRPr="00364F78" w:rsidRDefault="00946081" w:rsidP="00E254C8">
      <w:pPr>
        <w:pStyle w:val="ListParagraph"/>
        <w:numPr>
          <w:ilvl w:val="0"/>
          <w:numId w:val="6"/>
        </w:numPr>
        <w:spacing w:after="200"/>
        <w:rPr>
          <w:rFonts w:ascii="Times New Roman" w:hAnsi="Times New Roman" w:cs="Times New Roman"/>
        </w:rPr>
      </w:pPr>
      <w:r w:rsidRPr="00364F78">
        <w:rPr>
          <w:rFonts w:ascii="Times New Roman" w:hAnsi="Times New Roman" w:cs="Times New Roman"/>
        </w:rPr>
        <w:t>Is this consistent with Byrd?</w:t>
      </w:r>
    </w:p>
    <w:p w14:paraId="28CF152D" w14:textId="77777777" w:rsidR="00D1359F" w:rsidRPr="00364F78" w:rsidRDefault="00946081" w:rsidP="00E254C8">
      <w:pPr>
        <w:pStyle w:val="ListParagraph"/>
        <w:numPr>
          <w:ilvl w:val="1"/>
          <w:numId w:val="6"/>
        </w:numPr>
        <w:spacing w:after="200"/>
        <w:rPr>
          <w:rFonts w:ascii="Times New Roman" w:hAnsi="Times New Roman" w:cs="Times New Roman"/>
        </w:rPr>
      </w:pPr>
      <w:r w:rsidRPr="00364F78">
        <w:rPr>
          <w:rFonts w:ascii="Times New Roman" w:hAnsi="Times New Roman" w:cs="Times New Roman"/>
        </w:rPr>
        <w:t>Yes, because in both cases, federal law trumps state law when the federal interest of a jury is greater than state interests</w:t>
      </w:r>
    </w:p>
    <w:p w14:paraId="375AAA15" w14:textId="77777777" w:rsidR="00D1359F" w:rsidRPr="00364F78" w:rsidRDefault="00946081" w:rsidP="00E254C8">
      <w:pPr>
        <w:pStyle w:val="ListParagraph"/>
        <w:numPr>
          <w:ilvl w:val="1"/>
          <w:numId w:val="6"/>
        </w:numPr>
        <w:spacing w:after="200"/>
        <w:rPr>
          <w:rFonts w:ascii="Times New Roman" w:hAnsi="Times New Roman" w:cs="Times New Roman"/>
        </w:rPr>
      </w:pPr>
      <w:r w:rsidRPr="00364F78">
        <w:rPr>
          <w:rFonts w:ascii="Times New Roman" w:hAnsi="Times New Roman" w:cs="Times New Roman"/>
        </w:rPr>
        <w:t>No, because if Dice is accurate, then shouldn’t state procedural law be used to decide a state claim in federal court if federal law is used to decide a federal claim in state court?</w:t>
      </w:r>
    </w:p>
    <w:p w14:paraId="53D09FF6" w14:textId="77777777" w:rsidR="00D1359F" w:rsidRPr="00364F78" w:rsidRDefault="00946081" w:rsidP="00E254C8">
      <w:pPr>
        <w:pStyle w:val="ListParagraph"/>
        <w:numPr>
          <w:ilvl w:val="1"/>
          <w:numId w:val="6"/>
        </w:numPr>
        <w:spacing w:after="200"/>
        <w:rPr>
          <w:rFonts w:ascii="Times New Roman" w:hAnsi="Times New Roman" w:cs="Times New Roman"/>
        </w:rPr>
      </w:pPr>
      <w:r w:rsidRPr="00364F78">
        <w:rPr>
          <w:rFonts w:ascii="Times New Roman" w:hAnsi="Times New Roman" w:cs="Times New Roman"/>
        </w:rPr>
        <w:t>Courts in Byrd and Dice care more about the Supremacy Clause than the 10</w:t>
      </w:r>
      <w:r w:rsidRPr="00364F78">
        <w:rPr>
          <w:rFonts w:ascii="Times New Roman" w:hAnsi="Times New Roman" w:cs="Times New Roman"/>
          <w:vertAlign w:val="superscript"/>
        </w:rPr>
        <w:t>th</w:t>
      </w:r>
      <w:r w:rsidRPr="00364F78">
        <w:rPr>
          <w:rFonts w:ascii="Times New Roman" w:hAnsi="Times New Roman" w:cs="Times New Roman"/>
        </w:rPr>
        <w:t xml:space="preserve"> Amendment – supremacy of federal </w:t>
      </w:r>
      <w:proofErr w:type="spellStart"/>
      <w:r w:rsidRPr="00364F78">
        <w:rPr>
          <w:rFonts w:ascii="Times New Roman" w:hAnsi="Times New Roman" w:cs="Times New Roman"/>
        </w:rPr>
        <w:t>govt</w:t>
      </w:r>
      <w:proofErr w:type="spellEnd"/>
      <w:r w:rsidRPr="00364F78">
        <w:rPr>
          <w:rFonts w:ascii="Times New Roman" w:hAnsi="Times New Roman" w:cs="Times New Roman"/>
        </w:rPr>
        <w:t xml:space="preserve"> is more important than federalism.</w:t>
      </w:r>
    </w:p>
    <w:p w14:paraId="34FF6C3A" w14:textId="559EC4AB" w:rsidR="009D2288" w:rsidRPr="00364F78" w:rsidRDefault="009D2288" w:rsidP="009D2288">
      <w:pPr>
        <w:rPr>
          <w:rFonts w:ascii="Times New Roman" w:hAnsi="Times New Roman" w:cs="Times New Roman"/>
          <w:b/>
        </w:rPr>
      </w:pPr>
      <w:r w:rsidRPr="00364F78">
        <w:rPr>
          <w:rFonts w:ascii="Times New Roman" w:hAnsi="Times New Roman" w:cs="Times New Roman"/>
          <w:b/>
        </w:rPr>
        <w:t>Apply Federal Law When:</w:t>
      </w:r>
    </w:p>
    <w:p w14:paraId="0DA2AE25" w14:textId="576F8F2B" w:rsidR="009D2288" w:rsidRPr="00364F78" w:rsidRDefault="009D2288" w:rsidP="00E254C8">
      <w:pPr>
        <w:pStyle w:val="ListParagraph"/>
        <w:numPr>
          <w:ilvl w:val="0"/>
          <w:numId w:val="13"/>
        </w:numPr>
        <w:spacing w:after="200"/>
        <w:rPr>
          <w:rFonts w:ascii="Times New Roman" w:hAnsi="Times New Roman" w:cs="Times New Roman"/>
        </w:rPr>
      </w:pPr>
      <w:r w:rsidRPr="00364F78">
        <w:rPr>
          <w:rFonts w:ascii="Times New Roman" w:hAnsi="Times New Roman" w:cs="Times New Roman"/>
        </w:rPr>
        <w:t>Issue is bound up with rights Congress thought it created?</w:t>
      </w:r>
    </w:p>
    <w:p w14:paraId="6BBD4792" w14:textId="6DD44A72" w:rsidR="009D2288" w:rsidRPr="00364F78" w:rsidRDefault="009D2288" w:rsidP="00E254C8">
      <w:pPr>
        <w:pStyle w:val="ListParagraph"/>
        <w:numPr>
          <w:ilvl w:val="0"/>
          <w:numId w:val="13"/>
        </w:numPr>
        <w:spacing w:after="200"/>
        <w:rPr>
          <w:rFonts w:ascii="Times New Roman" w:hAnsi="Times New Roman" w:cs="Times New Roman"/>
        </w:rPr>
      </w:pPr>
      <w:r w:rsidRPr="00364F78">
        <w:rPr>
          <w:rFonts w:ascii="Times New Roman" w:hAnsi="Times New Roman" w:cs="Times New Roman"/>
        </w:rPr>
        <w:t>State law may not use its procedures to unduly burden federal claims (standard, not rule)</w:t>
      </w:r>
    </w:p>
    <w:p w14:paraId="4468F3C6" w14:textId="7662B5B6" w:rsidR="00174A8F" w:rsidRPr="00364F78" w:rsidRDefault="00174A8F" w:rsidP="00174A8F">
      <w:pPr>
        <w:rPr>
          <w:rFonts w:ascii="Times New Roman" w:hAnsi="Times New Roman" w:cs="Times New Roman"/>
          <w:b/>
        </w:rPr>
      </w:pPr>
      <w:r w:rsidRPr="00364F78">
        <w:rPr>
          <w:rFonts w:ascii="Times New Roman" w:hAnsi="Times New Roman" w:cs="Times New Roman"/>
          <w:b/>
        </w:rPr>
        <w:t>Federal Law in State Courts:</w:t>
      </w:r>
    </w:p>
    <w:p w14:paraId="3ACC2309" w14:textId="1CA77ADE" w:rsidR="00174A8F" w:rsidRPr="00364F78" w:rsidRDefault="00174A8F" w:rsidP="00E254C8">
      <w:pPr>
        <w:pStyle w:val="ListParagraph"/>
        <w:numPr>
          <w:ilvl w:val="0"/>
          <w:numId w:val="14"/>
        </w:numPr>
        <w:spacing w:after="200"/>
        <w:rPr>
          <w:rFonts w:ascii="Times New Roman" w:hAnsi="Times New Roman" w:cs="Times New Roman"/>
        </w:rPr>
      </w:pPr>
      <w:r w:rsidRPr="00364F78">
        <w:rPr>
          <w:rFonts w:ascii="Times New Roman" w:hAnsi="Times New Roman" w:cs="Times New Roman"/>
        </w:rPr>
        <w:t>If no federal common law, must determine Congressional intent behind statute</w:t>
      </w:r>
    </w:p>
    <w:p w14:paraId="43552329" w14:textId="7E1DEAE8" w:rsidR="00174A8F" w:rsidRPr="00364F78" w:rsidRDefault="00174A8F" w:rsidP="00E254C8">
      <w:pPr>
        <w:pStyle w:val="ListParagraph"/>
        <w:numPr>
          <w:ilvl w:val="0"/>
          <w:numId w:val="14"/>
        </w:numPr>
        <w:spacing w:after="200"/>
        <w:rPr>
          <w:rFonts w:ascii="Times New Roman" w:hAnsi="Times New Roman" w:cs="Times New Roman"/>
        </w:rPr>
      </w:pPr>
      <w:r w:rsidRPr="00364F78">
        <w:rPr>
          <w:rFonts w:ascii="Times New Roman" w:hAnsi="Times New Roman" w:cs="Times New Roman"/>
        </w:rPr>
        <w:t>With state of federal rules of procedure that can also be substantive, must also look at congressional intent</w:t>
      </w:r>
    </w:p>
    <w:p w14:paraId="18E2E857" w14:textId="50908AF5" w:rsidR="00946081" w:rsidRPr="00364F78" w:rsidRDefault="00B43B62" w:rsidP="00F1279E">
      <w:pPr>
        <w:rPr>
          <w:rFonts w:ascii="Times New Roman" w:hAnsi="Times New Roman" w:cs="Times New Roman"/>
          <w:b/>
        </w:rPr>
      </w:pPr>
      <w:r w:rsidRPr="00364F78">
        <w:rPr>
          <w:rFonts w:ascii="Times New Roman" w:hAnsi="Times New Roman" w:cs="Times New Roman"/>
          <w:b/>
        </w:rPr>
        <w:t>Is there federal common law?</w:t>
      </w:r>
    </w:p>
    <w:p w14:paraId="6441EF91" w14:textId="3667FD8D" w:rsidR="00B43B62" w:rsidRPr="00364F78" w:rsidRDefault="00D7750C" w:rsidP="00E254C8">
      <w:pPr>
        <w:pStyle w:val="ListParagraph"/>
        <w:numPr>
          <w:ilvl w:val="0"/>
          <w:numId w:val="6"/>
        </w:numPr>
        <w:rPr>
          <w:rFonts w:ascii="Times New Roman" w:hAnsi="Times New Roman" w:cs="Times New Roman"/>
        </w:rPr>
      </w:pPr>
      <w:r w:rsidRPr="00364F78">
        <w:rPr>
          <w:rFonts w:ascii="Times New Roman" w:hAnsi="Times New Roman" w:cs="Times New Roman"/>
        </w:rPr>
        <w:t>A</w:t>
      </w:r>
      <w:r w:rsidR="00B43B62" w:rsidRPr="00364F78">
        <w:rPr>
          <w:rFonts w:ascii="Times New Roman" w:hAnsi="Times New Roman" w:cs="Times New Roman"/>
        </w:rPr>
        <w:t>ccording to Erie there is no general common law</w:t>
      </w:r>
    </w:p>
    <w:p w14:paraId="7C8E190F" w14:textId="3F188E04" w:rsidR="00B43B62" w:rsidRPr="00364F78" w:rsidRDefault="00D7750C" w:rsidP="00E254C8">
      <w:pPr>
        <w:pStyle w:val="ListParagraph"/>
        <w:numPr>
          <w:ilvl w:val="0"/>
          <w:numId w:val="6"/>
        </w:numPr>
        <w:rPr>
          <w:rFonts w:ascii="Times New Roman" w:hAnsi="Times New Roman" w:cs="Times New Roman"/>
        </w:rPr>
      </w:pPr>
      <w:r w:rsidRPr="00364F78">
        <w:rPr>
          <w:rFonts w:ascii="Times New Roman" w:hAnsi="Times New Roman" w:cs="Times New Roman"/>
        </w:rPr>
        <w:t>T</w:t>
      </w:r>
      <w:r w:rsidR="00B43B62" w:rsidRPr="00364F78">
        <w:rPr>
          <w:rFonts w:ascii="Times New Roman" w:hAnsi="Times New Roman" w:cs="Times New Roman"/>
        </w:rPr>
        <w:t>here are 7 areas defined as “not general”, where there may be common law</w:t>
      </w:r>
    </w:p>
    <w:p w14:paraId="4DCB25DB" w14:textId="7AAFDAD7" w:rsidR="00B43B62" w:rsidRPr="00364F78" w:rsidRDefault="00B43B62" w:rsidP="00E254C8">
      <w:pPr>
        <w:pStyle w:val="ListParagraph"/>
        <w:numPr>
          <w:ilvl w:val="1"/>
          <w:numId w:val="8"/>
        </w:numPr>
        <w:rPr>
          <w:rFonts w:ascii="Times New Roman" w:hAnsi="Times New Roman" w:cs="Times New Roman"/>
        </w:rPr>
      </w:pPr>
      <w:r w:rsidRPr="00364F78">
        <w:rPr>
          <w:rFonts w:ascii="Times New Roman" w:hAnsi="Times New Roman" w:cs="Times New Roman"/>
        </w:rPr>
        <w:t xml:space="preserve"> Constitutional/Statutory Interpretation</w:t>
      </w:r>
    </w:p>
    <w:p w14:paraId="476B75D9" w14:textId="76E5385F" w:rsidR="00B43B62" w:rsidRPr="00364F78" w:rsidRDefault="00B43B62" w:rsidP="00E254C8">
      <w:pPr>
        <w:pStyle w:val="ListParagraph"/>
        <w:numPr>
          <w:ilvl w:val="2"/>
          <w:numId w:val="8"/>
        </w:numPr>
        <w:rPr>
          <w:rFonts w:ascii="Times New Roman" w:hAnsi="Times New Roman" w:cs="Times New Roman"/>
        </w:rPr>
      </w:pPr>
      <w:proofErr w:type="gramStart"/>
      <w:r w:rsidRPr="00364F78">
        <w:rPr>
          <w:rFonts w:ascii="Times New Roman" w:hAnsi="Times New Roman" w:cs="Times New Roman"/>
        </w:rPr>
        <w:t>federal</w:t>
      </w:r>
      <w:proofErr w:type="gramEnd"/>
      <w:r w:rsidRPr="00364F78">
        <w:rPr>
          <w:rFonts w:ascii="Times New Roman" w:hAnsi="Times New Roman" w:cs="Times New Roman"/>
        </w:rPr>
        <w:t xml:space="preserve"> common law – matter of necessity</w:t>
      </w:r>
    </w:p>
    <w:p w14:paraId="5CD873F4" w14:textId="5863438A" w:rsidR="00B43B62" w:rsidRPr="00364F78" w:rsidRDefault="00B43B62" w:rsidP="00E254C8">
      <w:pPr>
        <w:pStyle w:val="ListParagraph"/>
        <w:numPr>
          <w:ilvl w:val="1"/>
          <w:numId w:val="8"/>
        </w:numPr>
        <w:rPr>
          <w:rFonts w:ascii="Times New Roman" w:hAnsi="Times New Roman" w:cs="Times New Roman"/>
        </w:rPr>
      </w:pPr>
      <w:r w:rsidRPr="00364F78">
        <w:rPr>
          <w:rFonts w:ascii="Times New Roman" w:hAnsi="Times New Roman" w:cs="Times New Roman"/>
        </w:rPr>
        <w:t>Implied Rights of Actions and Defenses</w:t>
      </w:r>
    </w:p>
    <w:p w14:paraId="52B08175" w14:textId="3E374620" w:rsidR="00B43B62" w:rsidRPr="00364F78" w:rsidRDefault="00B43B62" w:rsidP="00E254C8">
      <w:pPr>
        <w:pStyle w:val="ListParagraph"/>
        <w:numPr>
          <w:ilvl w:val="2"/>
          <w:numId w:val="8"/>
        </w:numPr>
        <w:rPr>
          <w:rFonts w:ascii="Times New Roman" w:hAnsi="Times New Roman" w:cs="Times New Roman"/>
        </w:rPr>
      </w:pPr>
      <w:r w:rsidRPr="00364F78">
        <w:rPr>
          <w:rFonts w:ascii="Times New Roman" w:hAnsi="Times New Roman" w:cs="Times New Roman"/>
        </w:rPr>
        <w:t>Common law applies elements</w:t>
      </w:r>
    </w:p>
    <w:p w14:paraId="02096A15" w14:textId="2892F9EF" w:rsidR="00B43B62" w:rsidRPr="00364F78" w:rsidRDefault="00B43B62" w:rsidP="00E254C8">
      <w:pPr>
        <w:pStyle w:val="ListParagraph"/>
        <w:numPr>
          <w:ilvl w:val="2"/>
          <w:numId w:val="8"/>
        </w:numPr>
        <w:rPr>
          <w:rFonts w:ascii="Times New Roman" w:hAnsi="Times New Roman" w:cs="Times New Roman"/>
        </w:rPr>
      </w:pPr>
      <w:r w:rsidRPr="00364F78">
        <w:rPr>
          <w:rFonts w:ascii="Times New Roman" w:hAnsi="Times New Roman" w:cs="Times New Roman"/>
        </w:rPr>
        <w:t>Implied rights of action under statutes, someone can file suit against another (common law), what constitutes elements of claim (common law)</w:t>
      </w:r>
    </w:p>
    <w:p w14:paraId="298B0152" w14:textId="7E63924A" w:rsidR="00B43B62" w:rsidRPr="00364F78" w:rsidRDefault="00B43B62" w:rsidP="00E254C8">
      <w:pPr>
        <w:pStyle w:val="ListParagraph"/>
        <w:numPr>
          <w:ilvl w:val="1"/>
          <w:numId w:val="8"/>
        </w:numPr>
        <w:rPr>
          <w:rFonts w:ascii="Times New Roman" w:hAnsi="Times New Roman" w:cs="Times New Roman"/>
        </w:rPr>
      </w:pPr>
      <w:r w:rsidRPr="00364F78">
        <w:rPr>
          <w:rFonts w:ascii="Times New Roman" w:hAnsi="Times New Roman" w:cs="Times New Roman"/>
        </w:rPr>
        <w:t>“Filling in the gaps” in Federal Statutory Law</w:t>
      </w:r>
    </w:p>
    <w:p w14:paraId="0052AA80" w14:textId="073ED4DD" w:rsidR="00B43B62" w:rsidRPr="00364F78" w:rsidRDefault="00B43B62" w:rsidP="00E254C8">
      <w:pPr>
        <w:pStyle w:val="ListParagraph"/>
        <w:numPr>
          <w:ilvl w:val="2"/>
          <w:numId w:val="8"/>
        </w:numPr>
        <w:rPr>
          <w:rFonts w:ascii="Times New Roman" w:hAnsi="Times New Roman" w:cs="Times New Roman"/>
        </w:rPr>
      </w:pPr>
      <w:proofErr w:type="gramStart"/>
      <w:r w:rsidRPr="00364F78">
        <w:rPr>
          <w:rFonts w:ascii="Times New Roman" w:hAnsi="Times New Roman" w:cs="Times New Roman"/>
        </w:rPr>
        <w:t>interstitial</w:t>
      </w:r>
      <w:proofErr w:type="gramEnd"/>
      <w:r w:rsidRPr="00364F78">
        <w:rPr>
          <w:rFonts w:ascii="Times New Roman" w:hAnsi="Times New Roman" w:cs="Times New Roman"/>
        </w:rPr>
        <w:t xml:space="preserve"> common law – federal statutes cant cover every issue that comes up (federal common law fills in gaps – Dice case)</w:t>
      </w:r>
    </w:p>
    <w:p w14:paraId="4C1A94C7" w14:textId="5ECF3F9B" w:rsidR="0078066E" w:rsidRPr="00364F78" w:rsidRDefault="0078066E" w:rsidP="00E254C8">
      <w:pPr>
        <w:pStyle w:val="ListParagraph"/>
        <w:numPr>
          <w:ilvl w:val="2"/>
          <w:numId w:val="8"/>
        </w:numPr>
        <w:rPr>
          <w:rFonts w:ascii="Times New Roman" w:hAnsi="Times New Roman" w:cs="Times New Roman"/>
        </w:rPr>
      </w:pPr>
      <w:proofErr w:type="gramStart"/>
      <w:r w:rsidRPr="00364F78">
        <w:rPr>
          <w:rFonts w:ascii="Times New Roman" w:hAnsi="Times New Roman" w:cs="Times New Roman"/>
        </w:rPr>
        <w:t>idea</w:t>
      </w:r>
      <w:proofErr w:type="gramEnd"/>
      <w:r w:rsidRPr="00364F78">
        <w:rPr>
          <w:rFonts w:ascii="Times New Roman" w:hAnsi="Times New Roman" w:cs="Times New Roman"/>
        </w:rPr>
        <w:t xml:space="preserve"> that no forward looking statute can </w:t>
      </w:r>
      <w:proofErr w:type="spellStart"/>
      <w:r w:rsidRPr="00364F78">
        <w:rPr>
          <w:rFonts w:ascii="Times New Roman" w:hAnsi="Times New Roman" w:cs="Times New Roman"/>
        </w:rPr>
        <w:t>forsee</w:t>
      </w:r>
      <w:proofErr w:type="spellEnd"/>
      <w:r w:rsidRPr="00364F78">
        <w:rPr>
          <w:rFonts w:ascii="Times New Roman" w:hAnsi="Times New Roman" w:cs="Times New Roman"/>
        </w:rPr>
        <w:t xml:space="preserve"> every problem that will arise under the statute – federal courts can fill in the gaps as time goes on or problems arise, federal courts can fill in gaps with state law</w:t>
      </w:r>
    </w:p>
    <w:p w14:paraId="270485F2" w14:textId="43CBAFF3" w:rsidR="0078066E" w:rsidRPr="00364F78" w:rsidRDefault="001E3B20" w:rsidP="00E254C8">
      <w:pPr>
        <w:pStyle w:val="ListParagraph"/>
        <w:numPr>
          <w:ilvl w:val="1"/>
          <w:numId w:val="8"/>
        </w:numPr>
        <w:rPr>
          <w:rFonts w:ascii="Times New Roman" w:hAnsi="Times New Roman" w:cs="Times New Roman"/>
        </w:rPr>
      </w:pPr>
      <w:r w:rsidRPr="00364F78">
        <w:rPr>
          <w:rFonts w:ascii="Times New Roman" w:hAnsi="Times New Roman" w:cs="Times New Roman"/>
        </w:rPr>
        <w:t>Common law authority based on jurisdiction (</w:t>
      </w:r>
      <w:proofErr w:type="spellStart"/>
      <w:r w:rsidRPr="00364F78">
        <w:rPr>
          <w:rFonts w:ascii="Times New Roman" w:hAnsi="Times New Roman" w:cs="Times New Roman"/>
        </w:rPr>
        <w:t>ie</w:t>
      </w:r>
      <w:proofErr w:type="spellEnd"/>
      <w:r w:rsidRPr="00364F78">
        <w:rPr>
          <w:rFonts w:ascii="Times New Roman" w:hAnsi="Times New Roman" w:cs="Times New Roman"/>
        </w:rPr>
        <w:t>, admiralty cases, labor cases)</w:t>
      </w:r>
    </w:p>
    <w:p w14:paraId="0CD43396" w14:textId="11FBBB26" w:rsidR="001E3B20" w:rsidRPr="00364F78" w:rsidRDefault="001E3B20" w:rsidP="00E254C8">
      <w:pPr>
        <w:pStyle w:val="ListParagraph"/>
        <w:numPr>
          <w:ilvl w:val="2"/>
          <w:numId w:val="8"/>
        </w:numPr>
        <w:rPr>
          <w:rFonts w:ascii="Times New Roman" w:hAnsi="Times New Roman" w:cs="Times New Roman"/>
        </w:rPr>
      </w:pPr>
      <w:r w:rsidRPr="00364F78">
        <w:rPr>
          <w:rFonts w:ascii="Times New Roman" w:hAnsi="Times New Roman" w:cs="Times New Roman"/>
        </w:rPr>
        <w:t>Occurs where federal courts have exclusive jurisdiction and there are sufficient policy reasons for uniform federal law, arguably creating new law</w:t>
      </w:r>
    </w:p>
    <w:p w14:paraId="50BA3122" w14:textId="497ABA47" w:rsidR="001E3B20" w:rsidRPr="00364F78" w:rsidRDefault="001E3B20" w:rsidP="00E254C8">
      <w:pPr>
        <w:pStyle w:val="ListParagraph"/>
        <w:numPr>
          <w:ilvl w:val="2"/>
          <w:numId w:val="8"/>
        </w:numPr>
        <w:rPr>
          <w:rFonts w:ascii="Times New Roman" w:hAnsi="Times New Roman" w:cs="Times New Roman"/>
        </w:rPr>
      </w:pPr>
      <w:r w:rsidRPr="00364F78">
        <w:rPr>
          <w:rFonts w:ascii="Times New Roman" w:hAnsi="Times New Roman" w:cs="Times New Roman"/>
        </w:rPr>
        <w:t>Federal government has substantial interest in these areas</w:t>
      </w:r>
    </w:p>
    <w:p w14:paraId="04491093" w14:textId="1CE1471F" w:rsidR="001E3B20" w:rsidRPr="00364F78" w:rsidRDefault="001E3B20" w:rsidP="00E254C8">
      <w:pPr>
        <w:pStyle w:val="ListParagraph"/>
        <w:numPr>
          <w:ilvl w:val="1"/>
          <w:numId w:val="8"/>
        </w:numPr>
        <w:rPr>
          <w:rFonts w:ascii="Times New Roman" w:hAnsi="Times New Roman" w:cs="Times New Roman"/>
        </w:rPr>
      </w:pPr>
      <w:r w:rsidRPr="00364F78">
        <w:rPr>
          <w:rFonts w:ascii="Times New Roman" w:hAnsi="Times New Roman" w:cs="Times New Roman"/>
        </w:rPr>
        <w:t>Property interests created by federal law – US has fiscal interest</w:t>
      </w:r>
    </w:p>
    <w:p w14:paraId="2C6DCF5B" w14:textId="7A77783D" w:rsidR="001E3B20" w:rsidRPr="00364F78" w:rsidRDefault="001E3B20" w:rsidP="00E254C8">
      <w:pPr>
        <w:pStyle w:val="ListParagraph"/>
        <w:numPr>
          <w:ilvl w:val="1"/>
          <w:numId w:val="8"/>
        </w:numPr>
        <w:rPr>
          <w:rFonts w:ascii="Times New Roman" w:hAnsi="Times New Roman" w:cs="Times New Roman"/>
        </w:rPr>
      </w:pPr>
      <w:r w:rsidRPr="00364F78">
        <w:rPr>
          <w:rFonts w:ascii="Times New Roman" w:hAnsi="Times New Roman" w:cs="Times New Roman"/>
        </w:rPr>
        <w:t>When legal relations of the U.S. are involved</w:t>
      </w:r>
    </w:p>
    <w:p w14:paraId="32FBA1B5" w14:textId="1D65CAE9" w:rsidR="001E3B20" w:rsidRPr="00364F78" w:rsidRDefault="001E3B20" w:rsidP="00E254C8">
      <w:pPr>
        <w:pStyle w:val="ListParagraph"/>
        <w:numPr>
          <w:ilvl w:val="2"/>
          <w:numId w:val="8"/>
        </w:numPr>
        <w:rPr>
          <w:rFonts w:ascii="Times New Roman" w:hAnsi="Times New Roman" w:cs="Times New Roman"/>
        </w:rPr>
      </w:pPr>
      <w:r w:rsidRPr="00364F78">
        <w:rPr>
          <w:rFonts w:ascii="Times New Roman" w:hAnsi="Times New Roman" w:cs="Times New Roman"/>
        </w:rPr>
        <w:t>Ex: federal issue of bonds</w:t>
      </w:r>
    </w:p>
    <w:p w14:paraId="47B6B6ED" w14:textId="715155AF" w:rsidR="001E3B20" w:rsidRPr="00364F78" w:rsidRDefault="001E3B20" w:rsidP="00E254C8">
      <w:pPr>
        <w:pStyle w:val="ListParagraph"/>
        <w:numPr>
          <w:ilvl w:val="1"/>
          <w:numId w:val="8"/>
        </w:numPr>
        <w:rPr>
          <w:rFonts w:ascii="Times New Roman" w:hAnsi="Times New Roman" w:cs="Times New Roman"/>
        </w:rPr>
      </w:pPr>
      <w:r w:rsidRPr="00364F78">
        <w:rPr>
          <w:rFonts w:ascii="Times New Roman" w:hAnsi="Times New Roman" w:cs="Times New Roman"/>
        </w:rPr>
        <w:t>When international relations of U.S. are involved</w:t>
      </w:r>
    </w:p>
    <w:p w14:paraId="6095A53F" w14:textId="77777777" w:rsidR="00C45F79" w:rsidRPr="00364F78" w:rsidRDefault="00C45F79" w:rsidP="00C45F79">
      <w:pPr>
        <w:rPr>
          <w:rFonts w:ascii="Times New Roman" w:hAnsi="Times New Roman" w:cs="Times New Roman"/>
        </w:rPr>
      </w:pPr>
    </w:p>
    <w:p w14:paraId="6B73633E" w14:textId="44B32002" w:rsidR="00C45F79" w:rsidRPr="00364F78" w:rsidRDefault="00C45F79" w:rsidP="00C45F79">
      <w:pPr>
        <w:rPr>
          <w:rFonts w:ascii="Times New Roman" w:hAnsi="Times New Roman" w:cs="Times New Roman"/>
          <w:b/>
        </w:rPr>
      </w:pPr>
      <w:r w:rsidRPr="00364F78">
        <w:rPr>
          <w:rFonts w:ascii="Times New Roman" w:hAnsi="Times New Roman" w:cs="Times New Roman"/>
          <w:b/>
        </w:rPr>
        <w:t>Joinder:</w:t>
      </w:r>
    </w:p>
    <w:p w14:paraId="44E2818B" w14:textId="77777777" w:rsidR="007536F0" w:rsidRPr="00364F78" w:rsidRDefault="007536F0" w:rsidP="00C45F79">
      <w:pPr>
        <w:rPr>
          <w:rFonts w:ascii="Times New Roman" w:hAnsi="Times New Roman" w:cs="Times New Roman"/>
          <w:b/>
        </w:rPr>
      </w:pPr>
    </w:p>
    <w:p w14:paraId="40907AB4" w14:textId="404A9DAC" w:rsidR="007536F0" w:rsidRPr="00364F78" w:rsidRDefault="007536F0" w:rsidP="00C45F79">
      <w:pPr>
        <w:rPr>
          <w:rFonts w:ascii="Times New Roman" w:hAnsi="Times New Roman" w:cs="Times New Roman"/>
        </w:rPr>
      </w:pPr>
      <w:r w:rsidRPr="00364F78">
        <w:rPr>
          <w:rFonts w:ascii="Times New Roman" w:hAnsi="Times New Roman" w:cs="Times New Roman"/>
        </w:rPr>
        <w:t>Joinder of Claims Rule 18:</w:t>
      </w:r>
    </w:p>
    <w:p w14:paraId="01C010A1" w14:textId="0EB88EB1" w:rsidR="007536F0" w:rsidRPr="00364F78" w:rsidRDefault="007536F0" w:rsidP="00E254C8">
      <w:pPr>
        <w:pStyle w:val="ListParagraph"/>
        <w:numPr>
          <w:ilvl w:val="0"/>
          <w:numId w:val="8"/>
        </w:numPr>
        <w:rPr>
          <w:rFonts w:ascii="Times New Roman" w:hAnsi="Times New Roman" w:cs="Times New Roman"/>
        </w:rPr>
      </w:pPr>
      <w:proofErr w:type="gramStart"/>
      <w:r w:rsidRPr="00364F78">
        <w:rPr>
          <w:rFonts w:ascii="Times New Roman" w:hAnsi="Times New Roman" w:cs="Times New Roman"/>
        </w:rPr>
        <w:t>permits</w:t>
      </w:r>
      <w:proofErr w:type="gramEnd"/>
      <w:r w:rsidRPr="00364F78">
        <w:rPr>
          <w:rFonts w:ascii="Times New Roman" w:hAnsi="Times New Roman" w:cs="Times New Roman"/>
        </w:rPr>
        <w:t xml:space="preserve"> joinder of both legal and equitable actions, regardless of how unrelated claims are, can aggregate to meet 1332 amount in controversy requirement</w:t>
      </w:r>
    </w:p>
    <w:p w14:paraId="098F9746" w14:textId="6B0597BA" w:rsidR="007536F0" w:rsidRPr="00364F78" w:rsidRDefault="007536F0" w:rsidP="00E254C8">
      <w:pPr>
        <w:pStyle w:val="ListParagraph"/>
        <w:numPr>
          <w:ilvl w:val="0"/>
          <w:numId w:val="8"/>
        </w:numPr>
        <w:rPr>
          <w:rFonts w:ascii="Times New Roman" w:hAnsi="Times New Roman" w:cs="Times New Roman"/>
        </w:rPr>
      </w:pPr>
      <w:r w:rsidRPr="00364F78">
        <w:rPr>
          <w:rFonts w:ascii="Times New Roman" w:hAnsi="Times New Roman" w:cs="Times New Roman"/>
        </w:rPr>
        <w:t>If a party has multiple issues from multiple transactions with another party, you can sue them for all claims in the same suit</w:t>
      </w:r>
    </w:p>
    <w:p w14:paraId="2D107281" w14:textId="62216E23" w:rsidR="007536F0" w:rsidRPr="00364F78" w:rsidRDefault="007536F0" w:rsidP="00E254C8">
      <w:pPr>
        <w:pStyle w:val="ListParagraph"/>
        <w:numPr>
          <w:ilvl w:val="0"/>
          <w:numId w:val="8"/>
        </w:numPr>
        <w:rPr>
          <w:rFonts w:ascii="Times New Roman" w:hAnsi="Times New Roman" w:cs="Times New Roman"/>
        </w:rPr>
      </w:pPr>
      <w:r w:rsidRPr="00364F78">
        <w:rPr>
          <w:rFonts w:ascii="Times New Roman" w:hAnsi="Times New Roman" w:cs="Times New Roman"/>
        </w:rPr>
        <w:t>Only restriction imposed is SMJ</w:t>
      </w:r>
    </w:p>
    <w:p w14:paraId="28F1DFBF" w14:textId="77777777" w:rsidR="007536F0" w:rsidRPr="00364F78" w:rsidRDefault="007536F0" w:rsidP="00A46CC7">
      <w:pPr>
        <w:rPr>
          <w:rFonts w:ascii="Times New Roman" w:hAnsi="Times New Roman" w:cs="Times New Roman"/>
        </w:rPr>
      </w:pPr>
    </w:p>
    <w:p w14:paraId="2F310882" w14:textId="54DB7BA5" w:rsidR="00FA0AA7" w:rsidRPr="00364F78" w:rsidRDefault="00FA0AA7" w:rsidP="00A46CC7">
      <w:pPr>
        <w:rPr>
          <w:rFonts w:ascii="Times New Roman" w:hAnsi="Times New Roman" w:cs="Times New Roman"/>
        </w:rPr>
      </w:pPr>
      <w:r w:rsidRPr="00364F78">
        <w:rPr>
          <w:rFonts w:ascii="Times New Roman" w:hAnsi="Times New Roman" w:cs="Times New Roman"/>
          <w:b/>
        </w:rPr>
        <w:t>Permissive Joinder</w:t>
      </w:r>
      <w:r w:rsidRPr="00364F78">
        <w:rPr>
          <w:rFonts w:ascii="Times New Roman" w:hAnsi="Times New Roman" w:cs="Times New Roman"/>
        </w:rPr>
        <w:t xml:space="preserve">: </w:t>
      </w:r>
      <w:r w:rsidR="00E45FB1" w:rsidRPr="00364F78">
        <w:rPr>
          <w:rFonts w:ascii="Times New Roman" w:hAnsi="Times New Roman" w:cs="Times New Roman"/>
        </w:rPr>
        <w:t>Rule 20 (what parties may do)</w:t>
      </w:r>
    </w:p>
    <w:p w14:paraId="76025E53" w14:textId="43A44DF2" w:rsidR="00FA0AA7" w:rsidRPr="00364F78" w:rsidRDefault="00FA0AA7" w:rsidP="00E254C8">
      <w:pPr>
        <w:pStyle w:val="ListParagraph"/>
        <w:numPr>
          <w:ilvl w:val="0"/>
          <w:numId w:val="8"/>
        </w:numPr>
        <w:rPr>
          <w:rFonts w:ascii="Times New Roman" w:hAnsi="Times New Roman" w:cs="Times New Roman"/>
        </w:rPr>
      </w:pPr>
      <w:r w:rsidRPr="00364F78">
        <w:rPr>
          <w:rFonts w:ascii="Times New Roman" w:hAnsi="Times New Roman" w:cs="Times New Roman"/>
        </w:rPr>
        <w:t>P or D may join if</w:t>
      </w:r>
    </w:p>
    <w:p w14:paraId="2FE6AF10" w14:textId="77777777" w:rsidR="00FA0AA7" w:rsidRPr="00364F78" w:rsidRDefault="00FA0AA7" w:rsidP="00E254C8">
      <w:pPr>
        <w:pStyle w:val="ListParagraph"/>
        <w:numPr>
          <w:ilvl w:val="1"/>
          <w:numId w:val="8"/>
        </w:numPr>
        <w:rPr>
          <w:rFonts w:ascii="Times New Roman" w:hAnsi="Times New Roman" w:cs="Times New Roman"/>
        </w:rPr>
      </w:pPr>
      <w:r w:rsidRPr="00364F78">
        <w:rPr>
          <w:rFonts w:ascii="Times New Roman" w:hAnsi="Times New Roman" w:cs="Times New Roman"/>
        </w:rPr>
        <w:t>Seek relief or relief sought against them ARISING out of the SAME transaction or occurrence (Gibbs); AND</w:t>
      </w:r>
    </w:p>
    <w:p w14:paraId="2756316A" w14:textId="45D05E86" w:rsidR="00354718" w:rsidRPr="00364F78" w:rsidRDefault="00354718" w:rsidP="00E254C8">
      <w:pPr>
        <w:pStyle w:val="ListParagraph"/>
        <w:numPr>
          <w:ilvl w:val="2"/>
          <w:numId w:val="8"/>
        </w:numPr>
        <w:rPr>
          <w:rFonts w:ascii="Times New Roman" w:hAnsi="Times New Roman" w:cs="Times New Roman"/>
        </w:rPr>
      </w:pPr>
      <w:r w:rsidRPr="00364F78">
        <w:rPr>
          <w:rFonts w:ascii="Times New Roman" w:hAnsi="Times New Roman" w:cs="Times New Roman"/>
          <w:i/>
        </w:rPr>
        <w:t>Ryder v. Jefferson Hotel</w:t>
      </w:r>
      <w:r w:rsidRPr="00364F78">
        <w:rPr>
          <w:rFonts w:ascii="Times New Roman" w:hAnsi="Times New Roman" w:cs="Times New Roman"/>
        </w:rPr>
        <w:t>: husband and wife could not join together because there were two injuries resulting from one cause of action (would not be the case today)</w:t>
      </w:r>
    </w:p>
    <w:p w14:paraId="61469E35" w14:textId="6422BCF7" w:rsidR="00A46CC7" w:rsidRPr="00364F78" w:rsidRDefault="00FA0AA7" w:rsidP="00E254C8">
      <w:pPr>
        <w:pStyle w:val="ListParagraph"/>
        <w:numPr>
          <w:ilvl w:val="1"/>
          <w:numId w:val="8"/>
        </w:numPr>
        <w:rPr>
          <w:rFonts w:ascii="Times New Roman" w:hAnsi="Times New Roman" w:cs="Times New Roman"/>
        </w:rPr>
      </w:pPr>
      <w:r w:rsidRPr="00364F78">
        <w:rPr>
          <w:rFonts w:ascii="Times New Roman" w:hAnsi="Times New Roman" w:cs="Times New Roman"/>
        </w:rPr>
        <w:t>Common Question of Law or fact to all will arise in the action</w:t>
      </w:r>
    </w:p>
    <w:p w14:paraId="3132AB8F" w14:textId="77777777" w:rsidR="00354718" w:rsidRPr="00364F78" w:rsidRDefault="00354718" w:rsidP="00ED3E4B">
      <w:pPr>
        <w:rPr>
          <w:rFonts w:ascii="Times New Roman" w:hAnsi="Times New Roman" w:cs="Times New Roman"/>
        </w:rPr>
      </w:pPr>
    </w:p>
    <w:p w14:paraId="66483BC9" w14:textId="4D803949" w:rsidR="00ED3E4B" w:rsidRPr="00364F78" w:rsidRDefault="00ED3E4B" w:rsidP="00ED3E4B">
      <w:pPr>
        <w:rPr>
          <w:rFonts w:ascii="Times New Roman" w:hAnsi="Times New Roman" w:cs="Times New Roman"/>
        </w:rPr>
      </w:pPr>
      <w:r w:rsidRPr="00364F78">
        <w:rPr>
          <w:rFonts w:ascii="Times New Roman" w:hAnsi="Times New Roman" w:cs="Times New Roman"/>
        </w:rPr>
        <w:t>Rule 21: Misjoinder: is not grounds for dismissal, parties can be dropped or added by court at any point, claims can be severed as needed for efficiency or legal purposes</w:t>
      </w:r>
    </w:p>
    <w:p w14:paraId="722FBD9D" w14:textId="77777777" w:rsidR="00ED3E4B" w:rsidRPr="00364F78" w:rsidRDefault="00ED3E4B" w:rsidP="00ED3E4B">
      <w:pPr>
        <w:rPr>
          <w:rFonts w:ascii="Times New Roman" w:hAnsi="Times New Roman" w:cs="Times New Roman"/>
        </w:rPr>
      </w:pPr>
    </w:p>
    <w:p w14:paraId="2C8A3782" w14:textId="345DB6E8" w:rsidR="00ED3E4B" w:rsidRPr="00364F78" w:rsidRDefault="00107A9B" w:rsidP="00ED3E4B">
      <w:pPr>
        <w:rPr>
          <w:rFonts w:ascii="Times New Roman" w:hAnsi="Times New Roman" w:cs="Times New Roman"/>
        </w:rPr>
      </w:pPr>
      <w:r w:rsidRPr="00364F78">
        <w:rPr>
          <w:rFonts w:ascii="Times New Roman" w:hAnsi="Times New Roman" w:cs="Times New Roman"/>
        </w:rPr>
        <w:t>Rule 42: Consolidation/Separation (what judge may do)</w:t>
      </w:r>
      <w:r w:rsidR="002F6D6A" w:rsidRPr="00364F78">
        <w:rPr>
          <w:rFonts w:ascii="Times New Roman" w:hAnsi="Times New Roman" w:cs="Times New Roman"/>
        </w:rPr>
        <w:t>: if actions before court have a common question of law or fact, court can join all matters at issue, consolidate actions, or do anything else to avoid delay/cost. Court can order separate trials</w:t>
      </w:r>
    </w:p>
    <w:p w14:paraId="3F22C7F4" w14:textId="77777777" w:rsidR="002F6D6A" w:rsidRPr="00364F78" w:rsidRDefault="002F6D6A" w:rsidP="00ED3E4B">
      <w:pPr>
        <w:rPr>
          <w:rFonts w:ascii="Times New Roman" w:hAnsi="Times New Roman" w:cs="Times New Roman"/>
        </w:rPr>
      </w:pPr>
    </w:p>
    <w:p w14:paraId="3B01623E" w14:textId="1D94431A" w:rsidR="002F6D6A" w:rsidRPr="00364F78" w:rsidRDefault="002F6D6A" w:rsidP="00ED3E4B">
      <w:pPr>
        <w:rPr>
          <w:rFonts w:ascii="Times New Roman" w:hAnsi="Times New Roman" w:cs="Times New Roman"/>
        </w:rPr>
      </w:pPr>
      <w:r w:rsidRPr="00364F78">
        <w:rPr>
          <w:rFonts w:ascii="Times New Roman" w:hAnsi="Times New Roman" w:cs="Times New Roman"/>
          <w:b/>
        </w:rPr>
        <w:t>Compulsory Joinder</w:t>
      </w:r>
      <w:r w:rsidRPr="00364F78">
        <w:rPr>
          <w:rFonts w:ascii="Times New Roman" w:hAnsi="Times New Roman" w:cs="Times New Roman"/>
        </w:rPr>
        <w:t>: Rule 19 (Required Joinder)</w:t>
      </w:r>
    </w:p>
    <w:p w14:paraId="6AF09F8B" w14:textId="38AFFA3E" w:rsidR="00C15879" w:rsidRPr="00364F78" w:rsidRDefault="00C15879" w:rsidP="00E254C8">
      <w:pPr>
        <w:pStyle w:val="ListParagraph"/>
        <w:numPr>
          <w:ilvl w:val="0"/>
          <w:numId w:val="17"/>
        </w:numPr>
        <w:rPr>
          <w:rFonts w:ascii="Times New Roman" w:hAnsi="Times New Roman" w:cs="Times New Roman"/>
        </w:rPr>
      </w:pPr>
      <w:r w:rsidRPr="00364F78">
        <w:rPr>
          <w:rFonts w:ascii="Times New Roman" w:hAnsi="Times New Roman" w:cs="Times New Roman"/>
        </w:rPr>
        <w:t>Can’t join part</w:t>
      </w:r>
      <w:r w:rsidR="00790D2D" w:rsidRPr="00364F78">
        <w:rPr>
          <w:rFonts w:ascii="Times New Roman" w:hAnsi="Times New Roman" w:cs="Times New Roman"/>
        </w:rPr>
        <w:t>y</w:t>
      </w:r>
      <w:r w:rsidR="003F2AC2" w:rsidRPr="00364F78">
        <w:rPr>
          <w:rFonts w:ascii="Times New Roman" w:hAnsi="Times New Roman" w:cs="Times New Roman"/>
        </w:rPr>
        <w:t xml:space="preserve"> if it there is no SMJ</w:t>
      </w:r>
      <w:r w:rsidR="0077706C" w:rsidRPr="00364F78">
        <w:rPr>
          <w:rFonts w:ascii="Times New Roman" w:hAnsi="Times New Roman" w:cs="Times New Roman"/>
        </w:rPr>
        <w:t>,</w:t>
      </w:r>
      <w:r w:rsidRPr="00364F78">
        <w:rPr>
          <w:rFonts w:ascii="Times New Roman" w:hAnsi="Times New Roman" w:cs="Times New Roman"/>
        </w:rPr>
        <w:t xml:space="preserve"> required to join if</w:t>
      </w:r>
    </w:p>
    <w:p w14:paraId="1CD630DD" w14:textId="3539A0A5" w:rsidR="00C15879" w:rsidRPr="00364F78" w:rsidRDefault="00C15879" w:rsidP="00E254C8">
      <w:pPr>
        <w:pStyle w:val="ListParagraph"/>
        <w:numPr>
          <w:ilvl w:val="1"/>
          <w:numId w:val="17"/>
        </w:numPr>
        <w:rPr>
          <w:rFonts w:ascii="Times New Roman" w:hAnsi="Times New Roman" w:cs="Times New Roman"/>
        </w:rPr>
      </w:pPr>
      <w:r w:rsidRPr="00364F78">
        <w:rPr>
          <w:rFonts w:ascii="Times New Roman" w:hAnsi="Times New Roman" w:cs="Times New Roman"/>
        </w:rPr>
        <w:t>Court cant give proper relief without the party</w:t>
      </w:r>
    </w:p>
    <w:p w14:paraId="2009DB95" w14:textId="6769F393" w:rsidR="00C15879" w:rsidRPr="00364F78" w:rsidRDefault="00C15879" w:rsidP="00E254C8">
      <w:pPr>
        <w:pStyle w:val="ListParagraph"/>
        <w:numPr>
          <w:ilvl w:val="1"/>
          <w:numId w:val="17"/>
        </w:numPr>
        <w:rPr>
          <w:rFonts w:ascii="Times New Roman" w:hAnsi="Times New Roman" w:cs="Times New Roman"/>
        </w:rPr>
      </w:pPr>
      <w:r w:rsidRPr="00364F78">
        <w:rPr>
          <w:rFonts w:ascii="Times New Roman" w:hAnsi="Times New Roman" w:cs="Times New Roman"/>
        </w:rPr>
        <w:t xml:space="preserve">Necessary party: person has interest in </w:t>
      </w:r>
      <w:r w:rsidR="00037A6C" w:rsidRPr="00364F78">
        <w:rPr>
          <w:rFonts w:ascii="Times New Roman" w:hAnsi="Times New Roman" w:cs="Times New Roman"/>
        </w:rPr>
        <w:t xml:space="preserve">relating to subject of action and failure to join would </w:t>
      </w:r>
      <w:r w:rsidR="00037A6C" w:rsidRPr="00364F78">
        <w:rPr>
          <w:rFonts w:ascii="Times New Roman" w:hAnsi="Times New Roman" w:cs="Times New Roman"/>
          <w:i/>
        </w:rPr>
        <w:t>impair ability to protect that interest</w:t>
      </w:r>
      <w:r w:rsidR="00790D2D" w:rsidRPr="00364F78">
        <w:rPr>
          <w:rFonts w:ascii="Times New Roman" w:hAnsi="Times New Roman" w:cs="Times New Roman"/>
          <w:i/>
        </w:rPr>
        <w:t xml:space="preserve">, </w:t>
      </w:r>
      <w:r w:rsidR="00790D2D" w:rsidRPr="00364F78">
        <w:rPr>
          <w:rFonts w:ascii="Times New Roman" w:hAnsi="Times New Roman" w:cs="Times New Roman"/>
        </w:rPr>
        <w:t>or risk causing multiple, inconsistent obligations</w:t>
      </w:r>
      <w:r w:rsidR="0077401D" w:rsidRPr="00364F78">
        <w:rPr>
          <w:rFonts w:ascii="Times New Roman" w:hAnsi="Times New Roman" w:cs="Times New Roman"/>
        </w:rPr>
        <w:t xml:space="preserve"> (court must join a required party if P doesn’t)</w:t>
      </w:r>
    </w:p>
    <w:p w14:paraId="0D49710C" w14:textId="4FD2C74C" w:rsidR="00790D2D" w:rsidRPr="00364F78" w:rsidRDefault="0077401D" w:rsidP="00E254C8">
      <w:pPr>
        <w:pStyle w:val="ListParagraph"/>
        <w:numPr>
          <w:ilvl w:val="0"/>
          <w:numId w:val="17"/>
        </w:numPr>
        <w:rPr>
          <w:rFonts w:ascii="Times New Roman" w:hAnsi="Times New Roman" w:cs="Times New Roman"/>
        </w:rPr>
      </w:pPr>
      <w:r w:rsidRPr="00364F78">
        <w:rPr>
          <w:rFonts w:ascii="Times New Roman" w:hAnsi="Times New Roman" w:cs="Times New Roman"/>
        </w:rPr>
        <w:t xml:space="preserve">When joinder isn’t feasible, court must decide whether party is indispensable, whether to dismiss for </w:t>
      </w:r>
      <w:proofErr w:type="spellStart"/>
      <w:r w:rsidRPr="00364F78">
        <w:rPr>
          <w:rFonts w:ascii="Times New Roman" w:hAnsi="Times New Roman" w:cs="Times New Roman"/>
        </w:rPr>
        <w:t>nonjoinder</w:t>
      </w:r>
      <w:proofErr w:type="spellEnd"/>
    </w:p>
    <w:p w14:paraId="6E5BB8F0" w14:textId="4F606A11" w:rsidR="0077401D" w:rsidRPr="00364F78" w:rsidRDefault="0077401D" w:rsidP="00E254C8">
      <w:pPr>
        <w:pStyle w:val="ListParagraph"/>
        <w:numPr>
          <w:ilvl w:val="1"/>
          <w:numId w:val="17"/>
        </w:numPr>
        <w:rPr>
          <w:rFonts w:ascii="Times New Roman" w:hAnsi="Times New Roman" w:cs="Times New Roman"/>
        </w:rPr>
      </w:pPr>
      <w:r w:rsidRPr="00364F78">
        <w:rPr>
          <w:rFonts w:ascii="Times New Roman" w:hAnsi="Times New Roman" w:cs="Times New Roman"/>
        </w:rPr>
        <w:t>Consider:</w:t>
      </w:r>
    </w:p>
    <w:p w14:paraId="64348F0A" w14:textId="7AB2D911" w:rsidR="0077401D" w:rsidRPr="00364F78" w:rsidRDefault="0077401D" w:rsidP="00E254C8">
      <w:pPr>
        <w:pStyle w:val="ListParagraph"/>
        <w:numPr>
          <w:ilvl w:val="2"/>
          <w:numId w:val="17"/>
        </w:numPr>
        <w:rPr>
          <w:rFonts w:ascii="Times New Roman" w:hAnsi="Times New Roman" w:cs="Times New Roman"/>
        </w:rPr>
      </w:pPr>
      <w:r w:rsidRPr="00364F78">
        <w:rPr>
          <w:rFonts w:ascii="Times New Roman" w:hAnsi="Times New Roman" w:cs="Times New Roman"/>
        </w:rPr>
        <w:t>Prejudice to those already parties</w:t>
      </w:r>
    </w:p>
    <w:p w14:paraId="0A83BB3D" w14:textId="73B3DD7F" w:rsidR="0077401D" w:rsidRPr="00364F78" w:rsidRDefault="0077401D" w:rsidP="00E254C8">
      <w:pPr>
        <w:pStyle w:val="ListParagraph"/>
        <w:numPr>
          <w:ilvl w:val="2"/>
          <w:numId w:val="17"/>
        </w:numPr>
        <w:rPr>
          <w:rFonts w:ascii="Times New Roman" w:hAnsi="Times New Roman" w:cs="Times New Roman"/>
        </w:rPr>
      </w:pPr>
      <w:r w:rsidRPr="00364F78">
        <w:rPr>
          <w:rFonts w:ascii="Times New Roman" w:hAnsi="Times New Roman" w:cs="Times New Roman"/>
        </w:rPr>
        <w:t>Extent to which prejudice can be lessened/avoided</w:t>
      </w:r>
    </w:p>
    <w:p w14:paraId="19873974" w14:textId="621E3B7E" w:rsidR="0077401D" w:rsidRPr="00364F78" w:rsidRDefault="0077401D" w:rsidP="00E254C8">
      <w:pPr>
        <w:pStyle w:val="ListParagraph"/>
        <w:numPr>
          <w:ilvl w:val="2"/>
          <w:numId w:val="17"/>
        </w:numPr>
        <w:rPr>
          <w:rFonts w:ascii="Times New Roman" w:hAnsi="Times New Roman" w:cs="Times New Roman"/>
        </w:rPr>
      </w:pPr>
      <w:r w:rsidRPr="00364F78">
        <w:rPr>
          <w:rFonts w:ascii="Times New Roman" w:hAnsi="Times New Roman" w:cs="Times New Roman"/>
        </w:rPr>
        <w:t>Whether the judgment in person’s absence would be adequate</w:t>
      </w:r>
    </w:p>
    <w:p w14:paraId="5E579C90" w14:textId="5D63B8BD" w:rsidR="0077401D" w:rsidRPr="00364F78" w:rsidRDefault="0077401D" w:rsidP="00E254C8">
      <w:pPr>
        <w:pStyle w:val="ListParagraph"/>
        <w:numPr>
          <w:ilvl w:val="2"/>
          <w:numId w:val="17"/>
        </w:numPr>
        <w:rPr>
          <w:rFonts w:ascii="Times New Roman" w:hAnsi="Times New Roman" w:cs="Times New Roman"/>
        </w:rPr>
      </w:pPr>
      <w:r w:rsidRPr="00364F78">
        <w:rPr>
          <w:rFonts w:ascii="Times New Roman" w:hAnsi="Times New Roman" w:cs="Times New Roman"/>
        </w:rPr>
        <w:t xml:space="preserve">Whether P will have an adequate remedy if action is dismissed for </w:t>
      </w:r>
      <w:proofErr w:type="spellStart"/>
      <w:r w:rsidRPr="00364F78">
        <w:rPr>
          <w:rFonts w:ascii="Times New Roman" w:hAnsi="Times New Roman" w:cs="Times New Roman"/>
        </w:rPr>
        <w:t>nonjoinder</w:t>
      </w:r>
      <w:proofErr w:type="spellEnd"/>
    </w:p>
    <w:p w14:paraId="3757B147" w14:textId="77777777" w:rsidR="00383314" w:rsidRPr="00364F78" w:rsidRDefault="00383314" w:rsidP="00383314">
      <w:pPr>
        <w:rPr>
          <w:rFonts w:ascii="Times New Roman" w:hAnsi="Times New Roman" w:cs="Times New Roman"/>
        </w:rPr>
      </w:pPr>
    </w:p>
    <w:p w14:paraId="46029A40" w14:textId="66A533CC" w:rsidR="00B70324" w:rsidRPr="00364F78" w:rsidRDefault="00B70324" w:rsidP="00B70324">
      <w:pPr>
        <w:rPr>
          <w:rFonts w:ascii="Times New Roman" w:hAnsi="Times New Roman" w:cs="Times New Roman"/>
        </w:rPr>
      </w:pPr>
      <w:r w:rsidRPr="00364F78">
        <w:rPr>
          <w:rFonts w:ascii="Times New Roman" w:hAnsi="Times New Roman" w:cs="Times New Roman"/>
        </w:rPr>
        <w:t xml:space="preserve">Rule 19: </w:t>
      </w:r>
    </w:p>
    <w:p w14:paraId="6AC10B39" w14:textId="4F530EFF" w:rsidR="00B70324" w:rsidRPr="00364F78" w:rsidRDefault="00B70324" w:rsidP="00E254C8">
      <w:pPr>
        <w:pStyle w:val="ListParagraph"/>
        <w:numPr>
          <w:ilvl w:val="0"/>
          <w:numId w:val="8"/>
        </w:numPr>
        <w:rPr>
          <w:rFonts w:ascii="Times New Roman" w:hAnsi="Times New Roman" w:cs="Times New Roman"/>
        </w:rPr>
      </w:pPr>
      <w:r w:rsidRPr="00364F78">
        <w:rPr>
          <w:rFonts w:ascii="Times New Roman" w:hAnsi="Times New Roman" w:cs="Times New Roman"/>
        </w:rPr>
        <w:t>19(a): Necessary parties, those that CAN and MUST be joined</w:t>
      </w:r>
    </w:p>
    <w:p w14:paraId="0AD87C0D" w14:textId="3A696423" w:rsidR="00B70324" w:rsidRPr="00364F78" w:rsidRDefault="00B70324" w:rsidP="00E254C8">
      <w:pPr>
        <w:pStyle w:val="ListParagraph"/>
        <w:numPr>
          <w:ilvl w:val="0"/>
          <w:numId w:val="8"/>
        </w:numPr>
        <w:rPr>
          <w:rFonts w:ascii="Times New Roman" w:hAnsi="Times New Roman" w:cs="Times New Roman"/>
        </w:rPr>
      </w:pPr>
      <w:r w:rsidRPr="00364F78">
        <w:rPr>
          <w:rFonts w:ascii="Times New Roman" w:hAnsi="Times New Roman" w:cs="Times New Roman"/>
        </w:rPr>
        <w:t xml:space="preserve">19(b): </w:t>
      </w:r>
      <w:r w:rsidR="006E4A48" w:rsidRPr="00364F78">
        <w:rPr>
          <w:rFonts w:ascii="Times New Roman" w:hAnsi="Times New Roman" w:cs="Times New Roman"/>
        </w:rPr>
        <w:t>Indispensable parties, parties that cannot be joined and in absence can’</w:t>
      </w:r>
      <w:r w:rsidR="00C042FD" w:rsidRPr="00364F78">
        <w:rPr>
          <w:rFonts w:ascii="Times New Roman" w:hAnsi="Times New Roman" w:cs="Times New Roman"/>
        </w:rPr>
        <w:t xml:space="preserve">t proceed </w:t>
      </w:r>
      <w:r w:rsidR="00C042FD" w:rsidRPr="00364F78">
        <w:rPr>
          <w:rFonts w:ascii="Times New Roman" w:hAnsi="Times New Roman" w:cs="Times New Roman"/>
        </w:rPr>
        <w:sym w:font="Wingdings" w:char="F0E0"/>
      </w:r>
      <w:r w:rsidR="006E4A48" w:rsidRPr="00364F78">
        <w:rPr>
          <w:rFonts w:ascii="Times New Roman" w:hAnsi="Times New Roman" w:cs="Times New Roman"/>
        </w:rPr>
        <w:t xml:space="preserve"> court must look at considerations and determine if indispensible</w:t>
      </w:r>
      <w:r w:rsidR="00834206" w:rsidRPr="00364F78">
        <w:rPr>
          <w:rFonts w:ascii="Times New Roman" w:hAnsi="Times New Roman" w:cs="Times New Roman"/>
        </w:rPr>
        <w:t>, look to four factors to consider in deciding whether party is indispensable</w:t>
      </w:r>
      <w:r w:rsidR="006E4A48" w:rsidRPr="00364F78">
        <w:rPr>
          <w:rFonts w:ascii="Times New Roman" w:hAnsi="Times New Roman" w:cs="Times New Roman"/>
        </w:rPr>
        <w:t xml:space="preserve"> </w:t>
      </w:r>
      <w:r w:rsidR="008A0537" w:rsidRPr="00364F78">
        <w:rPr>
          <w:rFonts w:ascii="Times New Roman" w:hAnsi="Times New Roman" w:cs="Times New Roman"/>
        </w:rPr>
        <w:t>(Provident Tradesmen)</w:t>
      </w:r>
    </w:p>
    <w:p w14:paraId="17EC6685" w14:textId="5BB7D4E1" w:rsidR="00834206" w:rsidRPr="00364F78" w:rsidRDefault="004A3C58" w:rsidP="00E254C8">
      <w:pPr>
        <w:pStyle w:val="ListParagraph"/>
        <w:numPr>
          <w:ilvl w:val="1"/>
          <w:numId w:val="8"/>
        </w:numPr>
        <w:rPr>
          <w:rFonts w:ascii="Times New Roman" w:hAnsi="Times New Roman" w:cs="Times New Roman"/>
        </w:rPr>
      </w:pPr>
      <w:r w:rsidRPr="00364F78">
        <w:rPr>
          <w:rFonts w:ascii="Times New Roman" w:hAnsi="Times New Roman" w:cs="Times New Roman"/>
        </w:rPr>
        <w:t>Plaintiffs interest in adequate forum</w:t>
      </w:r>
    </w:p>
    <w:p w14:paraId="498A5A52" w14:textId="52B51473" w:rsidR="004A3C58" w:rsidRPr="00364F78" w:rsidRDefault="004A3C58" w:rsidP="00E254C8">
      <w:pPr>
        <w:pStyle w:val="ListParagraph"/>
        <w:numPr>
          <w:ilvl w:val="1"/>
          <w:numId w:val="8"/>
        </w:numPr>
        <w:rPr>
          <w:rFonts w:ascii="Times New Roman" w:hAnsi="Times New Roman" w:cs="Times New Roman"/>
        </w:rPr>
      </w:pPr>
      <w:r w:rsidRPr="00364F78">
        <w:rPr>
          <w:rFonts w:ascii="Times New Roman" w:hAnsi="Times New Roman" w:cs="Times New Roman"/>
        </w:rPr>
        <w:t xml:space="preserve">Defendant’s interest in avoiding </w:t>
      </w:r>
      <w:proofErr w:type="spellStart"/>
      <w:r w:rsidRPr="00364F78">
        <w:rPr>
          <w:rFonts w:ascii="Times New Roman" w:hAnsi="Times New Roman" w:cs="Times New Roman"/>
        </w:rPr>
        <w:t>relitigation</w:t>
      </w:r>
      <w:proofErr w:type="spellEnd"/>
      <w:r w:rsidRPr="00364F78">
        <w:rPr>
          <w:rFonts w:ascii="Times New Roman" w:hAnsi="Times New Roman" w:cs="Times New Roman"/>
        </w:rPr>
        <w:t xml:space="preserve"> and inconsistent judgments</w:t>
      </w:r>
    </w:p>
    <w:p w14:paraId="07DE59FF" w14:textId="3DF51698" w:rsidR="004A3C58" w:rsidRPr="00364F78" w:rsidRDefault="004A3C58" w:rsidP="00E254C8">
      <w:pPr>
        <w:pStyle w:val="ListParagraph"/>
        <w:numPr>
          <w:ilvl w:val="1"/>
          <w:numId w:val="8"/>
        </w:numPr>
        <w:rPr>
          <w:rFonts w:ascii="Times New Roman" w:hAnsi="Times New Roman" w:cs="Times New Roman"/>
        </w:rPr>
      </w:pPr>
      <w:r w:rsidRPr="00364F78">
        <w:rPr>
          <w:rFonts w:ascii="Times New Roman" w:hAnsi="Times New Roman" w:cs="Times New Roman"/>
        </w:rPr>
        <w:t>Absent parties interests at stake</w:t>
      </w:r>
    </w:p>
    <w:p w14:paraId="76D3FF46" w14:textId="4A05666F" w:rsidR="004A3C58" w:rsidRPr="00364F78" w:rsidRDefault="004A3C58" w:rsidP="00E254C8">
      <w:pPr>
        <w:pStyle w:val="ListParagraph"/>
        <w:numPr>
          <w:ilvl w:val="1"/>
          <w:numId w:val="8"/>
        </w:numPr>
        <w:rPr>
          <w:rFonts w:ascii="Times New Roman" w:hAnsi="Times New Roman" w:cs="Times New Roman"/>
        </w:rPr>
      </w:pPr>
      <w:r w:rsidRPr="00364F78">
        <w:rPr>
          <w:rFonts w:ascii="Times New Roman" w:hAnsi="Times New Roman" w:cs="Times New Roman"/>
        </w:rPr>
        <w:t>Interests of the court and general public in complete, consist</w:t>
      </w:r>
      <w:r w:rsidR="000E4900" w:rsidRPr="00364F78">
        <w:rPr>
          <w:rFonts w:ascii="Times New Roman" w:hAnsi="Times New Roman" w:cs="Times New Roman"/>
        </w:rPr>
        <w:t>ent settlement of controversies</w:t>
      </w:r>
    </w:p>
    <w:p w14:paraId="6D0EDECE" w14:textId="77777777" w:rsidR="00980B94" w:rsidRPr="00364F78" w:rsidRDefault="00980B94" w:rsidP="00980B94">
      <w:pPr>
        <w:rPr>
          <w:rFonts w:ascii="Times New Roman" w:hAnsi="Times New Roman" w:cs="Times New Roman"/>
        </w:rPr>
      </w:pPr>
    </w:p>
    <w:p w14:paraId="190BF952" w14:textId="47947DC6" w:rsidR="00980B94" w:rsidRPr="00364F78" w:rsidRDefault="00980B94" w:rsidP="00980B94">
      <w:pPr>
        <w:rPr>
          <w:rFonts w:ascii="Times New Roman" w:hAnsi="Times New Roman" w:cs="Times New Roman"/>
        </w:rPr>
      </w:pPr>
      <w:r w:rsidRPr="00364F78">
        <w:rPr>
          <w:rFonts w:ascii="Times New Roman" w:hAnsi="Times New Roman" w:cs="Times New Roman"/>
        </w:rPr>
        <w:t xml:space="preserve">Rule 12(b)(7): Motion to dismiss for failure to join </w:t>
      </w:r>
      <w:r w:rsidR="00C613BE" w:rsidRPr="00364F78">
        <w:rPr>
          <w:rFonts w:ascii="Times New Roman" w:hAnsi="Times New Roman" w:cs="Times New Roman"/>
        </w:rPr>
        <w:t>under Rule 19, you waive right to complain under 12(h) only with respect to make motion to join person under Rule 19</w:t>
      </w:r>
    </w:p>
    <w:p w14:paraId="22CB6702" w14:textId="77777777" w:rsidR="008679F2" w:rsidRPr="00364F78" w:rsidRDefault="008679F2" w:rsidP="00980B94">
      <w:pPr>
        <w:rPr>
          <w:rFonts w:ascii="Times New Roman" w:hAnsi="Times New Roman" w:cs="Times New Roman"/>
        </w:rPr>
      </w:pPr>
    </w:p>
    <w:p w14:paraId="79064343" w14:textId="1EC6736B" w:rsidR="00D9300C" w:rsidRPr="00364F78" w:rsidRDefault="003F4429" w:rsidP="0079110F">
      <w:pPr>
        <w:rPr>
          <w:rFonts w:ascii="Times New Roman" w:hAnsi="Times New Roman" w:cs="Times New Roman"/>
        </w:rPr>
      </w:pPr>
      <w:r w:rsidRPr="00364F78">
        <w:rPr>
          <w:rFonts w:ascii="Times New Roman" w:hAnsi="Times New Roman" w:cs="Times New Roman"/>
          <w:b/>
        </w:rPr>
        <w:t>Impleader:</w:t>
      </w:r>
      <w:r w:rsidR="0079110F" w:rsidRPr="00364F78">
        <w:rPr>
          <w:rFonts w:ascii="Times New Roman" w:hAnsi="Times New Roman" w:cs="Times New Roman"/>
          <w:b/>
        </w:rPr>
        <w:t xml:space="preserve"> </w:t>
      </w:r>
      <w:r w:rsidR="00D9300C" w:rsidRPr="00364F78">
        <w:rPr>
          <w:rFonts w:ascii="Times New Roman" w:hAnsi="Times New Roman" w:cs="Times New Roman"/>
        </w:rPr>
        <w:t>procedure by which a 3</w:t>
      </w:r>
      <w:r w:rsidR="00D9300C" w:rsidRPr="00364F78">
        <w:rPr>
          <w:rFonts w:ascii="Times New Roman" w:hAnsi="Times New Roman" w:cs="Times New Roman"/>
          <w:vertAlign w:val="superscript"/>
        </w:rPr>
        <w:t>rd</w:t>
      </w:r>
      <w:r w:rsidR="00D9300C" w:rsidRPr="00364F78">
        <w:rPr>
          <w:rFonts w:ascii="Times New Roman" w:hAnsi="Times New Roman" w:cs="Times New Roman"/>
        </w:rPr>
        <w:t xml:space="preserve"> party is brought in</w:t>
      </w:r>
      <w:r w:rsidR="001E04A7" w:rsidRPr="00364F78">
        <w:rPr>
          <w:rFonts w:ascii="Times New Roman" w:hAnsi="Times New Roman" w:cs="Times New Roman"/>
        </w:rPr>
        <w:t xml:space="preserve"> (</w:t>
      </w:r>
      <w:r w:rsidR="00C17DC4" w:rsidRPr="00364F78">
        <w:rPr>
          <w:rFonts w:ascii="Times New Roman" w:hAnsi="Times New Roman" w:cs="Times New Roman"/>
        </w:rPr>
        <w:t>indemnification</w:t>
      </w:r>
      <w:r w:rsidR="001E04A7" w:rsidRPr="00364F78">
        <w:rPr>
          <w:rFonts w:ascii="Times New Roman" w:hAnsi="Times New Roman" w:cs="Times New Roman"/>
        </w:rPr>
        <w:t>)</w:t>
      </w:r>
      <w:r w:rsidR="00D9300C" w:rsidRPr="00364F78">
        <w:rPr>
          <w:rFonts w:ascii="Times New Roman" w:hAnsi="Times New Roman" w:cs="Times New Roman"/>
        </w:rPr>
        <w:t xml:space="preserve">, especially by a D who seeks </w:t>
      </w:r>
      <w:r w:rsidR="0079110F" w:rsidRPr="00364F78">
        <w:rPr>
          <w:rFonts w:ascii="Times New Roman" w:hAnsi="Times New Roman" w:cs="Times New Roman"/>
        </w:rPr>
        <w:t>to shift liability to someone not sued by P</w:t>
      </w:r>
    </w:p>
    <w:p w14:paraId="1AD0D39E" w14:textId="77777777" w:rsidR="009C7996" w:rsidRPr="00364F78" w:rsidRDefault="009C7996" w:rsidP="0079110F">
      <w:pPr>
        <w:rPr>
          <w:rFonts w:ascii="Times New Roman" w:hAnsi="Times New Roman" w:cs="Times New Roman"/>
        </w:rPr>
      </w:pPr>
    </w:p>
    <w:p w14:paraId="5853039A" w14:textId="2E4887FC" w:rsidR="009C7996" w:rsidRPr="00364F78" w:rsidRDefault="009C7996" w:rsidP="0079110F">
      <w:pPr>
        <w:rPr>
          <w:rFonts w:ascii="Times New Roman" w:hAnsi="Times New Roman" w:cs="Times New Roman"/>
        </w:rPr>
      </w:pPr>
      <w:r w:rsidRPr="00364F78">
        <w:rPr>
          <w:rFonts w:ascii="Times New Roman" w:hAnsi="Times New Roman" w:cs="Times New Roman"/>
        </w:rPr>
        <w:t>Rule 14: liability does not have to already be established before you implead third party</w:t>
      </w:r>
    </w:p>
    <w:p w14:paraId="6A8C7E00" w14:textId="2D862094" w:rsidR="005F41B2" w:rsidRPr="00364F78" w:rsidRDefault="0079110F"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when</w:t>
      </w:r>
      <w:proofErr w:type="gramEnd"/>
      <w:r w:rsidRPr="00364F78">
        <w:rPr>
          <w:rFonts w:ascii="Times New Roman" w:hAnsi="Times New Roman" w:cs="Times New Roman"/>
        </w:rPr>
        <w:t xml:space="preserve"> D brings in 3</w:t>
      </w:r>
      <w:r w:rsidRPr="00364F78">
        <w:rPr>
          <w:rFonts w:ascii="Times New Roman" w:hAnsi="Times New Roman" w:cs="Times New Roman"/>
          <w:vertAlign w:val="superscript"/>
        </w:rPr>
        <w:t>rd</w:t>
      </w:r>
      <w:r w:rsidRPr="00364F78">
        <w:rPr>
          <w:rFonts w:ascii="Times New Roman" w:hAnsi="Times New Roman" w:cs="Times New Roman"/>
        </w:rPr>
        <w:t xml:space="preserve"> party</w:t>
      </w:r>
      <w:r w:rsidR="005F41B2" w:rsidRPr="00364F78">
        <w:rPr>
          <w:rFonts w:ascii="Times New Roman" w:hAnsi="Times New Roman" w:cs="Times New Roman"/>
        </w:rPr>
        <w:t xml:space="preserve"> D, original D becomes 3</w:t>
      </w:r>
      <w:r w:rsidR="005F41B2" w:rsidRPr="00364F78">
        <w:rPr>
          <w:rFonts w:ascii="Times New Roman" w:hAnsi="Times New Roman" w:cs="Times New Roman"/>
          <w:vertAlign w:val="superscript"/>
        </w:rPr>
        <w:t>rd</w:t>
      </w:r>
      <w:r w:rsidR="005F41B2" w:rsidRPr="00364F78">
        <w:rPr>
          <w:rFonts w:ascii="Times New Roman" w:hAnsi="Times New Roman" w:cs="Times New Roman"/>
        </w:rPr>
        <w:t xml:space="preserve"> party</w:t>
      </w:r>
      <w:r w:rsidR="00F25D60" w:rsidRPr="00364F78">
        <w:rPr>
          <w:rFonts w:ascii="Times New Roman" w:hAnsi="Times New Roman" w:cs="Times New Roman"/>
        </w:rPr>
        <w:t xml:space="preserve"> P</w:t>
      </w:r>
    </w:p>
    <w:p w14:paraId="0D9CA968" w14:textId="12693942" w:rsidR="00D55EA6" w:rsidRPr="00364F78" w:rsidRDefault="00D55EA6"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need</w:t>
      </w:r>
      <w:proofErr w:type="gramEnd"/>
      <w:r w:rsidRPr="00364F78">
        <w:rPr>
          <w:rFonts w:ascii="Times New Roman" w:hAnsi="Times New Roman" w:cs="Times New Roman"/>
        </w:rPr>
        <w:t xml:space="preserve"> courts permission </w:t>
      </w:r>
      <w:r w:rsidR="00D03515" w:rsidRPr="00364F78">
        <w:rPr>
          <w:rFonts w:ascii="Times New Roman" w:hAnsi="Times New Roman" w:cs="Times New Roman"/>
        </w:rPr>
        <w:t>if more than 10 days after serving original answer</w:t>
      </w:r>
    </w:p>
    <w:p w14:paraId="2C9CB219" w14:textId="4991BC4B" w:rsidR="00D03515" w:rsidRPr="00364F78" w:rsidRDefault="00E84124" w:rsidP="00E254C8">
      <w:pPr>
        <w:pStyle w:val="ListParagraph"/>
        <w:numPr>
          <w:ilvl w:val="1"/>
          <w:numId w:val="18"/>
        </w:numPr>
        <w:rPr>
          <w:rFonts w:ascii="Times New Roman" w:hAnsi="Times New Roman" w:cs="Times New Roman"/>
        </w:rPr>
      </w:pPr>
      <w:proofErr w:type="gramStart"/>
      <w:r w:rsidRPr="00364F78">
        <w:rPr>
          <w:rFonts w:ascii="Times New Roman" w:hAnsi="Times New Roman" w:cs="Times New Roman"/>
        </w:rPr>
        <w:t>court</w:t>
      </w:r>
      <w:proofErr w:type="gramEnd"/>
      <w:r w:rsidRPr="00364F78">
        <w:rPr>
          <w:rFonts w:ascii="Times New Roman" w:hAnsi="Times New Roman" w:cs="Times New Roman"/>
        </w:rPr>
        <w:t xml:space="preserve"> does not have to wait to see if D is liable for D to indemnify a third party</w:t>
      </w:r>
      <w:r w:rsidR="00D03515" w:rsidRPr="00364F78">
        <w:rPr>
          <w:rFonts w:ascii="Times New Roman" w:hAnsi="Times New Roman" w:cs="Times New Roman"/>
        </w:rPr>
        <w:t xml:space="preserve"> (</w:t>
      </w:r>
      <w:proofErr w:type="spellStart"/>
      <w:r w:rsidR="00D03515" w:rsidRPr="00364F78">
        <w:rPr>
          <w:rFonts w:ascii="Times New Roman" w:hAnsi="Times New Roman" w:cs="Times New Roman"/>
        </w:rPr>
        <w:t>Jeub</w:t>
      </w:r>
      <w:proofErr w:type="spellEnd"/>
      <w:r w:rsidR="00D03515" w:rsidRPr="00364F78">
        <w:rPr>
          <w:rFonts w:ascii="Times New Roman" w:hAnsi="Times New Roman" w:cs="Times New Roman"/>
        </w:rPr>
        <w:t xml:space="preserve"> v. B/G Foods)</w:t>
      </w:r>
    </w:p>
    <w:p w14:paraId="13FBAE22" w14:textId="39541708" w:rsidR="00955106" w:rsidRPr="00364F78" w:rsidRDefault="00955106"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must</w:t>
      </w:r>
      <w:proofErr w:type="gramEnd"/>
      <w:r w:rsidRPr="00364F78">
        <w:rPr>
          <w:rFonts w:ascii="Times New Roman" w:hAnsi="Times New Roman" w:cs="Times New Roman"/>
        </w:rPr>
        <w:t xml:space="preserve"> arise from same aggregate core of facts</w:t>
      </w:r>
    </w:p>
    <w:p w14:paraId="60353A75" w14:textId="3AAF7271" w:rsidR="003B09AD" w:rsidRPr="00364F78" w:rsidRDefault="001551AF" w:rsidP="00E254C8">
      <w:pPr>
        <w:pStyle w:val="ListParagraph"/>
        <w:numPr>
          <w:ilvl w:val="0"/>
          <w:numId w:val="18"/>
        </w:numPr>
        <w:rPr>
          <w:rFonts w:ascii="Times New Roman" w:hAnsi="Times New Roman" w:cs="Times New Roman"/>
        </w:rPr>
      </w:pPr>
      <w:r w:rsidRPr="00364F78">
        <w:rPr>
          <w:rFonts w:ascii="Times New Roman" w:hAnsi="Times New Roman" w:cs="Times New Roman"/>
        </w:rPr>
        <w:t>Standard: if 3</w:t>
      </w:r>
      <w:r w:rsidRPr="00364F78">
        <w:rPr>
          <w:rFonts w:ascii="Times New Roman" w:hAnsi="Times New Roman" w:cs="Times New Roman"/>
          <w:vertAlign w:val="superscript"/>
        </w:rPr>
        <w:t>rd</w:t>
      </w:r>
      <w:r w:rsidRPr="00364F78">
        <w:rPr>
          <w:rFonts w:ascii="Times New Roman" w:hAnsi="Times New Roman" w:cs="Times New Roman"/>
        </w:rPr>
        <w:t xml:space="preserve"> party MAY be liable to 3</w:t>
      </w:r>
      <w:r w:rsidRPr="00364F78">
        <w:rPr>
          <w:rFonts w:ascii="Times New Roman" w:hAnsi="Times New Roman" w:cs="Times New Roman"/>
          <w:vertAlign w:val="superscript"/>
        </w:rPr>
        <w:t>rd</w:t>
      </w:r>
      <w:r w:rsidRPr="00364F78">
        <w:rPr>
          <w:rFonts w:ascii="Times New Roman" w:hAnsi="Times New Roman" w:cs="Times New Roman"/>
        </w:rPr>
        <w:t xml:space="preserve"> party P because 3</w:t>
      </w:r>
      <w:r w:rsidRPr="00364F78">
        <w:rPr>
          <w:rFonts w:ascii="Times New Roman" w:hAnsi="Times New Roman" w:cs="Times New Roman"/>
          <w:vertAlign w:val="superscript"/>
        </w:rPr>
        <w:t>rd</w:t>
      </w:r>
      <w:r w:rsidRPr="00364F78">
        <w:rPr>
          <w:rFonts w:ascii="Times New Roman" w:hAnsi="Times New Roman" w:cs="Times New Roman"/>
        </w:rPr>
        <w:t xml:space="preserve"> party P is “dependent upon the outcome of the main claim” or the 3</w:t>
      </w:r>
      <w:r w:rsidRPr="00364F78">
        <w:rPr>
          <w:rFonts w:ascii="Times New Roman" w:hAnsi="Times New Roman" w:cs="Times New Roman"/>
          <w:vertAlign w:val="superscript"/>
        </w:rPr>
        <w:t>rd</w:t>
      </w:r>
      <w:r w:rsidRPr="00364F78">
        <w:rPr>
          <w:rFonts w:ascii="Times New Roman" w:hAnsi="Times New Roman" w:cs="Times New Roman"/>
        </w:rPr>
        <w:t xml:space="preserve"> party D is “potentially secondarily liable as contributor to D”</w:t>
      </w:r>
    </w:p>
    <w:p w14:paraId="77C62D44" w14:textId="08C39034" w:rsidR="003B09AD" w:rsidRPr="00364F78" w:rsidRDefault="003B09AD" w:rsidP="00E254C8">
      <w:pPr>
        <w:pStyle w:val="ListParagraph"/>
        <w:numPr>
          <w:ilvl w:val="0"/>
          <w:numId w:val="18"/>
        </w:numPr>
        <w:rPr>
          <w:rFonts w:ascii="Times New Roman" w:hAnsi="Times New Roman" w:cs="Times New Roman"/>
        </w:rPr>
      </w:pPr>
      <w:r w:rsidRPr="00364F78">
        <w:rPr>
          <w:rFonts w:ascii="Times New Roman" w:hAnsi="Times New Roman" w:cs="Times New Roman"/>
        </w:rPr>
        <w:t>Policy: determine rights of all parties in one suit, efficiency</w:t>
      </w:r>
    </w:p>
    <w:p w14:paraId="2173C376" w14:textId="77777777" w:rsidR="0079110F" w:rsidRPr="00364F78" w:rsidRDefault="0079110F" w:rsidP="0079110F">
      <w:pPr>
        <w:rPr>
          <w:rFonts w:ascii="Times New Roman" w:hAnsi="Times New Roman" w:cs="Times New Roman"/>
        </w:rPr>
      </w:pPr>
    </w:p>
    <w:p w14:paraId="004F5841" w14:textId="21C29349" w:rsidR="00D9300C" w:rsidRPr="00364F78" w:rsidRDefault="008617B5" w:rsidP="00980B94">
      <w:pPr>
        <w:rPr>
          <w:rFonts w:ascii="Times New Roman" w:hAnsi="Times New Roman" w:cs="Times New Roman"/>
          <w:b/>
        </w:rPr>
      </w:pPr>
      <w:r w:rsidRPr="00364F78">
        <w:rPr>
          <w:rFonts w:ascii="Times New Roman" w:hAnsi="Times New Roman" w:cs="Times New Roman"/>
          <w:b/>
        </w:rPr>
        <w:t>Interpleader:</w:t>
      </w:r>
    </w:p>
    <w:p w14:paraId="1A7C302D" w14:textId="77777777" w:rsidR="00E06398" w:rsidRPr="00364F78" w:rsidRDefault="00E06398" w:rsidP="00980B94">
      <w:pPr>
        <w:rPr>
          <w:rFonts w:ascii="Times New Roman" w:hAnsi="Times New Roman" w:cs="Times New Roman"/>
          <w:b/>
        </w:rPr>
      </w:pPr>
    </w:p>
    <w:p w14:paraId="2950EBDE" w14:textId="5C716CF4" w:rsidR="00E06398" w:rsidRPr="00364F78" w:rsidRDefault="00E06398" w:rsidP="00980B94">
      <w:pPr>
        <w:rPr>
          <w:rFonts w:ascii="Times New Roman" w:hAnsi="Times New Roman" w:cs="Times New Roman"/>
        </w:rPr>
      </w:pPr>
      <w:r w:rsidRPr="00364F78">
        <w:rPr>
          <w:rFonts w:ascii="Times New Roman" w:hAnsi="Times New Roman" w:cs="Times New Roman"/>
        </w:rPr>
        <w:t xml:space="preserve">“Interpleader”: I owe $ to somebody </w:t>
      </w:r>
      <w:r w:rsidR="002A27F2" w:rsidRPr="00364F78">
        <w:rPr>
          <w:rFonts w:ascii="Times New Roman" w:hAnsi="Times New Roman" w:cs="Times New Roman"/>
        </w:rPr>
        <w:t>but I don’t know whom, so I’ll let the court decide who I owe so I don’t have to pay twice</w:t>
      </w:r>
      <w:r w:rsidRPr="00364F78">
        <w:rPr>
          <w:rFonts w:ascii="Times New Roman" w:hAnsi="Times New Roman" w:cs="Times New Roman"/>
        </w:rPr>
        <w:t>”</w:t>
      </w:r>
    </w:p>
    <w:p w14:paraId="2424B79A" w14:textId="406F584F" w:rsidR="00E06398" w:rsidRPr="00364F78" w:rsidRDefault="00E06398"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one</w:t>
      </w:r>
      <w:proofErr w:type="gramEnd"/>
      <w:r w:rsidRPr="00364F78">
        <w:rPr>
          <w:rFonts w:ascii="Times New Roman" w:hAnsi="Times New Roman" w:cs="Times New Roman"/>
        </w:rPr>
        <w:t xml:space="preserve"> trial, all claimants, payout once</w:t>
      </w:r>
    </w:p>
    <w:p w14:paraId="2FA45D66" w14:textId="4B2C2F45" w:rsidR="00E06398" w:rsidRPr="00364F78" w:rsidRDefault="00E06398"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don’t</w:t>
      </w:r>
      <w:proofErr w:type="gramEnd"/>
      <w:r w:rsidRPr="00364F78">
        <w:rPr>
          <w:rFonts w:ascii="Times New Roman" w:hAnsi="Times New Roman" w:cs="Times New Roman"/>
        </w:rPr>
        <w:t xml:space="preserve"> have to risk inconsistent judgments </w:t>
      </w:r>
    </w:p>
    <w:p w14:paraId="1C58422D" w14:textId="00EF7BB6" w:rsidR="00D22F87" w:rsidRPr="00364F78" w:rsidRDefault="00D22F87"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stakeholder</w:t>
      </w:r>
      <w:proofErr w:type="gramEnd"/>
      <w:r w:rsidRPr="00364F78">
        <w:rPr>
          <w:rFonts w:ascii="Times New Roman" w:hAnsi="Times New Roman" w:cs="Times New Roman"/>
        </w:rPr>
        <w:t>, as P, sues claimants not to impose liability on them, but to force them to assert their claims to the property in the interpleader proceeding</w:t>
      </w:r>
    </w:p>
    <w:p w14:paraId="066DAE20" w14:textId="77777777" w:rsidR="002A27F2" w:rsidRPr="00364F78" w:rsidRDefault="002A27F2" w:rsidP="002A27F2">
      <w:pPr>
        <w:rPr>
          <w:rFonts w:ascii="Times New Roman" w:hAnsi="Times New Roman" w:cs="Times New Roman"/>
        </w:rPr>
      </w:pPr>
    </w:p>
    <w:p w14:paraId="6FFAA9E1" w14:textId="2341D68B" w:rsidR="002A27F2" w:rsidRPr="00364F78" w:rsidRDefault="002A27F2" w:rsidP="002A27F2">
      <w:pPr>
        <w:rPr>
          <w:rFonts w:ascii="Times New Roman" w:hAnsi="Times New Roman" w:cs="Times New Roman"/>
        </w:rPr>
      </w:pPr>
      <w:r w:rsidRPr="00364F78">
        <w:rPr>
          <w:rFonts w:ascii="Times New Roman" w:hAnsi="Times New Roman" w:cs="Times New Roman"/>
        </w:rPr>
        <w:t>Suits to determine a right to property held by a usually disinterested 3</w:t>
      </w:r>
      <w:r w:rsidRPr="00364F78">
        <w:rPr>
          <w:rFonts w:ascii="Times New Roman" w:hAnsi="Times New Roman" w:cs="Times New Roman"/>
          <w:vertAlign w:val="superscript"/>
        </w:rPr>
        <w:t>rd</w:t>
      </w:r>
      <w:r w:rsidRPr="00364F78">
        <w:rPr>
          <w:rFonts w:ascii="Times New Roman" w:hAnsi="Times New Roman" w:cs="Times New Roman"/>
        </w:rPr>
        <w:t xml:space="preserve"> party (stakeholder) who is in doubt about ownership and who therefore deposits the property with the court to permit interested parties to litigate ownership</w:t>
      </w:r>
    </w:p>
    <w:p w14:paraId="7B8B1F6F" w14:textId="7F6EB9CA" w:rsidR="002A27F2" w:rsidRPr="00364F78" w:rsidRDefault="003D3EFA" w:rsidP="00E254C8">
      <w:pPr>
        <w:pStyle w:val="ListParagraph"/>
        <w:numPr>
          <w:ilvl w:val="0"/>
          <w:numId w:val="18"/>
        </w:numPr>
        <w:rPr>
          <w:rFonts w:ascii="Times New Roman" w:hAnsi="Times New Roman" w:cs="Times New Roman"/>
        </w:rPr>
      </w:pPr>
      <w:r w:rsidRPr="00364F78">
        <w:rPr>
          <w:rFonts w:ascii="Times New Roman" w:hAnsi="Times New Roman" w:cs="Times New Roman"/>
        </w:rPr>
        <w:t>N</w:t>
      </w:r>
      <w:r w:rsidR="002A27F2" w:rsidRPr="00364F78">
        <w:rPr>
          <w:rFonts w:ascii="Times New Roman" w:hAnsi="Times New Roman" w:cs="Times New Roman"/>
        </w:rPr>
        <w:t>ormally, stakeholder initiates an interpleader to both determine who should receive property and to avoid multiple liability</w:t>
      </w:r>
    </w:p>
    <w:p w14:paraId="0D181CC4" w14:textId="77777777" w:rsidR="00D91523" w:rsidRPr="00364F78" w:rsidRDefault="00D91523" w:rsidP="00323BD4">
      <w:pPr>
        <w:pStyle w:val="ListParagraph"/>
        <w:rPr>
          <w:rFonts w:ascii="Times New Roman" w:hAnsi="Times New Roman" w:cs="Times New Roman"/>
        </w:rPr>
      </w:pPr>
    </w:p>
    <w:p w14:paraId="089E2DBB" w14:textId="7161E272" w:rsidR="00D91523" w:rsidRPr="00364F78" w:rsidRDefault="00D91523" w:rsidP="00D91523">
      <w:pPr>
        <w:rPr>
          <w:rFonts w:ascii="Times New Roman" w:hAnsi="Times New Roman" w:cs="Times New Roman"/>
        </w:rPr>
      </w:pPr>
      <w:r w:rsidRPr="00364F78">
        <w:rPr>
          <w:rFonts w:ascii="Times New Roman" w:hAnsi="Times New Roman" w:cs="Times New Roman"/>
        </w:rPr>
        <w:t>Interpleader requirements – common law</w:t>
      </w:r>
    </w:p>
    <w:p w14:paraId="7A72EC13" w14:textId="2F8C6195" w:rsidR="009F79DA" w:rsidRPr="00364F78" w:rsidRDefault="009F79DA" w:rsidP="00E254C8">
      <w:pPr>
        <w:pStyle w:val="ListParagraph"/>
        <w:numPr>
          <w:ilvl w:val="0"/>
          <w:numId w:val="19"/>
        </w:numPr>
        <w:rPr>
          <w:rFonts w:ascii="Times New Roman" w:hAnsi="Times New Roman" w:cs="Times New Roman"/>
        </w:rPr>
      </w:pPr>
      <w:r w:rsidRPr="00364F78">
        <w:rPr>
          <w:rFonts w:ascii="Times New Roman" w:hAnsi="Times New Roman" w:cs="Times New Roman"/>
        </w:rPr>
        <w:t xml:space="preserve">All claimants have to be seeking recovery for the same debt </w:t>
      </w:r>
      <w:r w:rsidR="00577177" w:rsidRPr="00364F78">
        <w:rPr>
          <w:rFonts w:ascii="Times New Roman" w:hAnsi="Times New Roman" w:cs="Times New Roman"/>
        </w:rPr>
        <w:t>(same amount)</w:t>
      </w:r>
    </w:p>
    <w:p w14:paraId="34A4C0FC" w14:textId="0740207C" w:rsidR="00577177" w:rsidRPr="00364F78" w:rsidRDefault="00577177" w:rsidP="00E254C8">
      <w:pPr>
        <w:pStyle w:val="ListParagraph"/>
        <w:numPr>
          <w:ilvl w:val="0"/>
          <w:numId w:val="19"/>
        </w:numPr>
        <w:rPr>
          <w:rFonts w:ascii="Times New Roman" w:hAnsi="Times New Roman" w:cs="Times New Roman"/>
        </w:rPr>
      </w:pPr>
      <w:r w:rsidRPr="00364F78">
        <w:rPr>
          <w:rFonts w:ascii="Times New Roman" w:hAnsi="Times New Roman" w:cs="Times New Roman"/>
        </w:rPr>
        <w:t>Most be claiming under the same source</w:t>
      </w:r>
    </w:p>
    <w:p w14:paraId="37886965" w14:textId="06B03D90" w:rsidR="00577177" w:rsidRPr="00364F78" w:rsidRDefault="00577177" w:rsidP="00E254C8">
      <w:pPr>
        <w:pStyle w:val="ListParagraph"/>
        <w:numPr>
          <w:ilvl w:val="0"/>
          <w:numId w:val="19"/>
        </w:numPr>
        <w:rPr>
          <w:rFonts w:ascii="Times New Roman" w:hAnsi="Times New Roman" w:cs="Times New Roman"/>
        </w:rPr>
      </w:pPr>
      <w:r w:rsidRPr="00364F78">
        <w:rPr>
          <w:rFonts w:ascii="Times New Roman" w:hAnsi="Times New Roman" w:cs="Times New Roman"/>
        </w:rPr>
        <w:t xml:space="preserve">Stakeholder required to be “disinterested” in who payout goes to </w:t>
      </w:r>
      <w:r w:rsidRPr="00364F78">
        <w:rPr>
          <w:rFonts w:ascii="Times New Roman" w:hAnsi="Times New Roman" w:cs="Times New Roman"/>
        </w:rPr>
        <w:sym w:font="Wingdings" w:char="F0E0"/>
      </w:r>
      <w:r w:rsidRPr="00364F78">
        <w:rPr>
          <w:rFonts w:ascii="Times New Roman" w:hAnsi="Times New Roman" w:cs="Times New Roman"/>
        </w:rPr>
        <w:t xml:space="preserve"> relaxed requirement</w:t>
      </w:r>
    </w:p>
    <w:p w14:paraId="31B1A268" w14:textId="32365F42" w:rsidR="00577177" w:rsidRPr="00364F78" w:rsidRDefault="00577177" w:rsidP="00E254C8">
      <w:pPr>
        <w:pStyle w:val="ListParagraph"/>
        <w:numPr>
          <w:ilvl w:val="0"/>
          <w:numId w:val="19"/>
        </w:numPr>
        <w:rPr>
          <w:rFonts w:ascii="Times New Roman" w:hAnsi="Times New Roman" w:cs="Times New Roman"/>
        </w:rPr>
      </w:pPr>
      <w:r w:rsidRPr="00364F78">
        <w:rPr>
          <w:rFonts w:ascii="Times New Roman" w:hAnsi="Times New Roman" w:cs="Times New Roman"/>
        </w:rPr>
        <w:t>No liability to anyone else, want clean and neat as possible, no independent liability</w:t>
      </w:r>
    </w:p>
    <w:p w14:paraId="283EBE14" w14:textId="77777777" w:rsidR="00176564" w:rsidRPr="00364F78" w:rsidRDefault="00176564" w:rsidP="00176564">
      <w:pPr>
        <w:pStyle w:val="ListParagraph"/>
        <w:rPr>
          <w:rFonts w:ascii="Times New Roman" w:hAnsi="Times New Roman" w:cs="Times New Roman"/>
        </w:rPr>
      </w:pPr>
    </w:p>
    <w:p w14:paraId="08AFF9CD" w14:textId="61C42224" w:rsidR="00176564" w:rsidRPr="00364F78" w:rsidRDefault="00176564" w:rsidP="00176564">
      <w:pPr>
        <w:rPr>
          <w:rFonts w:ascii="Times New Roman" w:hAnsi="Times New Roman" w:cs="Times New Roman"/>
        </w:rPr>
      </w:pPr>
      <w:r w:rsidRPr="00364F78">
        <w:rPr>
          <w:rFonts w:ascii="Times New Roman" w:hAnsi="Times New Roman" w:cs="Times New Roman"/>
        </w:rPr>
        <w:t>2 types of Interpleader:</w:t>
      </w:r>
      <w:r w:rsidR="002A27F2" w:rsidRPr="00364F78">
        <w:rPr>
          <w:rFonts w:ascii="Times New Roman" w:hAnsi="Times New Roman" w:cs="Times New Roman"/>
        </w:rPr>
        <w:t xml:space="preserve"> cannot mix and match these 2</w:t>
      </w:r>
    </w:p>
    <w:p w14:paraId="0A0ECB1A" w14:textId="23ED4091" w:rsidR="00176564" w:rsidRPr="00364F78" w:rsidRDefault="00176564" w:rsidP="00E254C8">
      <w:pPr>
        <w:pStyle w:val="ListParagraph"/>
        <w:numPr>
          <w:ilvl w:val="0"/>
          <w:numId w:val="20"/>
        </w:numPr>
        <w:rPr>
          <w:rFonts w:ascii="Times New Roman" w:hAnsi="Times New Roman" w:cs="Times New Roman"/>
        </w:rPr>
      </w:pPr>
      <w:r w:rsidRPr="00364F78">
        <w:rPr>
          <w:rFonts w:ascii="Times New Roman" w:hAnsi="Times New Roman" w:cs="Times New Roman"/>
        </w:rPr>
        <w:t xml:space="preserve">Rule 22: if all ordinary threshold requirements </w:t>
      </w:r>
      <w:r w:rsidR="008B561C" w:rsidRPr="00364F78">
        <w:rPr>
          <w:rFonts w:ascii="Times New Roman" w:hAnsi="Times New Roman" w:cs="Times New Roman"/>
        </w:rPr>
        <w:t>are met interpleader is legitimate joinder mechanism</w:t>
      </w:r>
      <w:r w:rsidR="003162FC" w:rsidRPr="00364F78">
        <w:rPr>
          <w:rFonts w:ascii="Times New Roman" w:hAnsi="Times New Roman" w:cs="Times New Roman"/>
        </w:rPr>
        <w:t>, essentially just a diversity of citizenship case</w:t>
      </w:r>
    </w:p>
    <w:p w14:paraId="38CC2110" w14:textId="1B488B66" w:rsidR="00562A05" w:rsidRPr="00364F78" w:rsidRDefault="00562A05" w:rsidP="00E254C8">
      <w:pPr>
        <w:pStyle w:val="ListParagraph"/>
        <w:numPr>
          <w:ilvl w:val="1"/>
          <w:numId w:val="20"/>
        </w:numPr>
        <w:rPr>
          <w:rFonts w:ascii="Times New Roman" w:hAnsi="Times New Roman" w:cs="Times New Roman"/>
        </w:rPr>
      </w:pPr>
      <w:r w:rsidRPr="00364F78">
        <w:rPr>
          <w:rFonts w:ascii="Times New Roman" w:hAnsi="Times New Roman" w:cs="Times New Roman"/>
        </w:rPr>
        <w:t>Jurisdiction Requirements</w:t>
      </w:r>
    </w:p>
    <w:p w14:paraId="0A1D2607" w14:textId="7CC7F60A" w:rsidR="00562A05" w:rsidRPr="00364F78" w:rsidRDefault="00562A05" w:rsidP="00E254C8">
      <w:pPr>
        <w:pStyle w:val="ListParagraph"/>
        <w:numPr>
          <w:ilvl w:val="2"/>
          <w:numId w:val="20"/>
        </w:numPr>
        <w:rPr>
          <w:rFonts w:ascii="Times New Roman" w:hAnsi="Times New Roman" w:cs="Times New Roman"/>
        </w:rPr>
      </w:pPr>
      <w:r w:rsidRPr="00364F78">
        <w:rPr>
          <w:rFonts w:ascii="Times New Roman" w:hAnsi="Times New Roman" w:cs="Times New Roman"/>
        </w:rPr>
        <w:t xml:space="preserve">Complete diversity </w:t>
      </w:r>
      <w:r w:rsidRPr="00364F78">
        <w:rPr>
          <w:rFonts w:ascii="Times New Roman" w:hAnsi="Times New Roman" w:cs="Times New Roman"/>
        </w:rPr>
        <w:sym w:font="Wingdings" w:char="F0E0"/>
      </w:r>
      <w:r w:rsidRPr="00364F78">
        <w:rPr>
          <w:rFonts w:ascii="Times New Roman" w:hAnsi="Times New Roman" w:cs="Times New Roman"/>
        </w:rPr>
        <w:t xml:space="preserve"> normal SMJ, PJ and venue requirements</w:t>
      </w:r>
    </w:p>
    <w:p w14:paraId="6C1500AE" w14:textId="3787C7E8" w:rsidR="00562A05" w:rsidRPr="00364F78" w:rsidRDefault="00562A05" w:rsidP="00E254C8">
      <w:pPr>
        <w:pStyle w:val="ListParagraph"/>
        <w:numPr>
          <w:ilvl w:val="2"/>
          <w:numId w:val="20"/>
        </w:numPr>
        <w:rPr>
          <w:rFonts w:ascii="Times New Roman" w:hAnsi="Times New Roman" w:cs="Times New Roman"/>
        </w:rPr>
      </w:pPr>
      <w:r w:rsidRPr="00364F78">
        <w:rPr>
          <w:rFonts w:ascii="Times New Roman" w:hAnsi="Times New Roman" w:cs="Times New Roman"/>
        </w:rPr>
        <w:t>Service within state or by LAS</w:t>
      </w:r>
    </w:p>
    <w:p w14:paraId="1E36CDF4" w14:textId="6F0CE6F2" w:rsidR="00562A05" w:rsidRPr="00364F78" w:rsidRDefault="00562A05" w:rsidP="00E254C8">
      <w:pPr>
        <w:pStyle w:val="ListParagraph"/>
        <w:numPr>
          <w:ilvl w:val="2"/>
          <w:numId w:val="20"/>
        </w:numPr>
        <w:rPr>
          <w:rFonts w:ascii="Times New Roman" w:hAnsi="Times New Roman" w:cs="Times New Roman"/>
        </w:rPr>
      </w:pPr>
      <w:r w:rsidRPr="00364F78">
        <w:rPr>
          <w:rFonts w:ascii="Times New Roman" w:hAnsi="Times New Roman" w:cs="Times New Roman"/>
        </w:rPr>
        <w:t>&gt; $75,000 (unless federal question)</w:t>
      </w:r>
    </w:p>
    <w:p w14:paraId="400F8A16" w14:textId="0F9513F4" w:rsidR="004A67E0" w:rsidRPr="00364F78" w:rsidRDefault="004A67E0" w:rsidP="00E254C8">
      <w:pPr>
        <w:pStyle w:val="ListParagraph"/>
        <w:numPr>
          <w:ilvl w:val="1"/>
          <w:numId w:val="20"/>
        </w:numPr>
        <w:rPr>
          <w:rFonts w:ascii="Times New Roman" w:hAnsi="Times New Roman" w:cs="Times New Roman"/>
        </w:rPr>
      </w:pPr>
      <w:r w:rsidRPr="00364F78">
        <w:rPr>
          <w:rFonts w:ascii="Times New Roman" w:hAnsi="Times New Roman" w:cs="Times New Roman"/>
        </w:rPr>
        <w:t>No bond/deposit required</w:t>
      </w:r>
    </w:p>
    <w:p w14:paraId="2F3140F0" w14:textId="4364381B" w:rsidR="004A67E0" w:rsidRPr="00364F78" w:rsidRDefault="004A67E0" w:rsidP="00E254C8">
      <w:pPr>
        <w:pStyle w:val="ListParagraph"/>
        <w:numPr>
          <w:ilvl w:val="1"/>
          <w:numId w:val="20"/>
        </w:numPr>
        <w:rPr>
          <w:rFonts w:ascii="Times New Roman" w:hAnsi="Times New Roman" w:cs="Times New Roman"/>
        </w:rPr>
      </w:pPr>
      <w:r w:rsidRPr="00364F78">
        <w:rPr>
          <w:rFonts w:ascii="Times New Roman" w:hAnsi="Times New Roman" w:cs="Times New Roman"/>
        </w:rPr>
        <w:t>Stakeholder can deny liability</w:t>
      </w:r>
    </w:p>
    <w:p w14:paraId="652B262B" w14:textId="21C1D5CE" w:rsidR="004A67E0" w:rsidRPr="00364F78" w:rsidRDefault="004A67E0" w:rsidP="00E254C8">
      <w:pPr>
        <w:pStyle w:val="ListParagraph"/>
        <w:numPr>
          <w:ilvl w:val="1"/>
          <w:numId w:val="20"/>
        </w:numPr>
        <w:rPr>
          <w:rFonts w:ascii="Times New Roman" w:hAnsi="Times New Roman" w:cs="Times New Roman"/>
        </w:rPr>
      </w:pPr>
      <w:r w:rsidRPr="00364F78">
        <w:rPr>
          <w:rFonts w:ascii="Times New Roman" w:hAnsi="Times New Roman" w:cs="Times New Roman"/>
        </w:rPr>
        <w:t>Must show reasonable probability of double vexation</w:t>
      </w:r>
    </w:p>
    <w:p w14:paraId="76C940A4" w14:textId="24340DFD" w:rsidR="004A67E0" w:rsidRPr="00364F78" w:rsidRDefault="004A67E0" w:rsidP="00E254C8">
      <w:pPr>
        <w:pStyle w:val="ListParagraph"/>
        <w:numPr>
          <w:ilvl w:val="1"/>
          <w:numId w:val="20"/>
        </w:numPr>
        <w:rPr>
          <w:rFonts w:ascii="Times New Roman" w:hAnsi="Times New Roman" w:cs="Times New Roman"/>
        </w:rPr>
      </w:pPr>
      <w:r w:rsidRPr="00364F78">
        <w:rPr>
          <w:rFonts w:ascii="Times New Roman" w:hAnsi="Times New Roman" w:cs="Times New Roman"/>
        </w:rPr>
        <w:t>Not barred from Supp. Jurisdiction §1367(b)</w:t>
      </w:r>
    </w:p>
    <w:p w14:paraId="46891056" w14:textId="68F27C70" w:rsidR="008B561C" w:rsidRPr="00364F78" w:rsidRDefault="008B561C" w:rsidP="00E254C8">
      <w:pPr>
        <w:pStyle w:val="ListParagraph"/>
        <w:numPr>
          <w:ilvl w:val="0"/>
          <w:numId w:val="20"/>
        </w:numPr>
        <w:rPr>
          <w:rFonts w:ascii="Times New Roman" w:hAnsi="Times New Roman" w:cs="Times New Roman"/>
        </w:rPr>
      </w:pPr>
      <w:r w:rsidRPr="00364F78">
        <w:rPr>
          <w:rFonts w:ascii="Times New Roman" w:hAnsi="Times New Roman" w:cs="Times New Roman"/>
        </w:rPr>
        <w:t>§ 1335: Federal interpleader statu</w:t>
      </w:r>
      <w:r w:rsidR="00256BC8" w:rsidRPr="00364F78">
        <w:rPr>
          <w:rFonts w:ascii="Times New Roman" w:hAnsi="Times New Roman" w:cs="Times New Roman"/>
        </w:rPr>
        <w:t>te: if you meet its requirement, it is easier for court to have subject matter jurisdiction</w:t>
      </w:r>
    </w:p>
    <w:p w14:paraId="54FE6AA7" w14:textId="3E289B42" w:rsidR="00565F50" w:rsidRPr="00364F78" w:rsidRDefault="00565F50" w:rsidP="00E254C8">
      <w:pPr>
        <w:pStyle w:val="ListParagraph"/>
        <w:numPr>
          <w:ilvl w:val="1"/>
          <w:numId w:val="20"/>
        </w:numPr>
        <w:rPr>
          <w:rFonts w:ascii="Times New Roman" w:hAnsi="Times New Roman" w:cs="Times New Roman"/>
        </w:rPr>
      </w:pPr>
      <w:r w:rsidRPr="00364F78">
        <w:rPr>
          <w:rFonts w:ascii="Times New Roman" w:hAnsi="Times New Roman" w:cs="Times New Roman"/>
        </w:rPr>
        <w:t>Jurisdiction Requirements</w:t>
      </w:r>
    </w:p>
    <w:p w14:paraId="3F4E6940" w14:textId="6184EE4A" w:rsidR="00565F50" w:rsidRPr="00364F78" w:rsidRDefault="00565F50" w:rsidP="00E254C8">
      <w:pPr>
        <w:pStyle w:val="ListParagraph"/>
        <w:numPr>
          <w:ilvl w:val="2"/>
          <w:numId w:val="20"/>
        </w:numPr>
        <w:rPr>
          <w:rFonts w:ascii="Times New Roman" w:hAnsi="Times New Roman" w:cs="Times New Roman"/>
        </w:rPr>
      </w:pPr>
      <w:r w:rsidRPr="00364F78">
        <w:rPr>
          <w:rFonts w:ascii="Times New Roman" w:hAnsi="Times New Roman" w:cs="Times New Roman"/>
        </w:rPr>
        <w:t>Minimum diversity between claimants</w:t>
      </w:r>
      <w:r w:rsidR="00466F51" w:rsidRPr="00364F78">
        <w:rPr>
          <w:rFonts w:ascii="Times New Roman" w:hAnsi="Times New Roman" w:cs="Times New Roman"/>
        </w:rPr>
        <w:t xml:space="preserve"> A3§2</w:t>
      </w:r>
      <w:r w:rsidR="009F7034" w:rsidRPr="00364F78">
        <w:rPr>
          <w:rFonts w:ascii="Times New Roman" w:hAnsi="Times New Roman" w:cs="Times New Roman"/>
        </w:rPr>
        <w:t xml:space="preserve"> (</w:t>
      </w:r>
      <w:r w:rsidR="009F7034" w:rsidRPr="00364F78">
        <w:rPr>
          <w:rFonts w:ascii="Times New Roman" w:hAnsi="Times New Roman" w:cs="Times New Roman"/>
          <w:i/>
        </w:rPr>
        <w:t xml:space="preserve">any </w:t>
      </w:r>
      <w:r w:rsidR="009F7034" w:rsidRPr="00364F78">
        <w:rPr>
          <w:rFonts w:ascii="Times New Roman" w:hAnsi="Times New Roman" w:cs="Times New Roman"/>
        </w:rPr>
        <w:t xml:space="preserve">P is a citizen of a different state from </w:t>
      </w:r>
      <w:r w:rsidR="009F7034" w:rsidRPr="00364F78">
        <w:rPr>
          <w:rFonts w:ascii="Times New Roman" w:hAnsi="Times New Roman" w:cs="Times New Roman"/>
          <w:i/>
        </w:rPr>
        <w:t xml:space="preserve">any </w:t>
      </w:r>
      <w:r w:rsidR="009F7034" w:rsidRPr="00364F78">
        <w:rPr>
          <w:rFonts w:ascii="Times New Roman" w:hAnsi="Times New Roman" w:cs="Times New Roman"/>
        </w:rPr>
        <w:t>D)</w:t>
      </w:r>
    </w:p>
    <w:p w14:paraId="3A83EAD5" w14:textId="23A448F3" w:rsidR="00466F51" w:rsidRPr="00364F78" w:rsidRDefault="00466F51" w:rsidP="00E254C8">
      <w:pPr>
        <w:pStyle w:val="ListParagraph"/>
        <w:numPr>
          <w:ilvl w:val="2"/>
          <w:numId w:val="20"/>
        </w:numPr>
        <w:rPr>
          <w:rFonts w:ascii="Times New Roman" w:hAnsi="Times New Roman" w:cs="Times New Roman"/>
        </w:rPr>
      </w:pPr>
      <w:r w:rsidRPr="00364F78">
        <w:rPr>
          <w:rFonts w:ascii="Times New Roman" w:hAnsi="Times New Roman" w:cs="Times New Roman"/>
        </w:rPr>
        <w:t xml:space="preserve">Stakeholder irrelevant </w:t>
      </w:r>
    </w:p>
    <w:p w14:paraId="708F55C9" w14:textId="7BAD5302" w:rsidR="00466F51" w:rsidRPr="00364F78" w:rsidRDefault="00466F51" w:rsidP="00E254C8">
      <w:pPr>
        <w:pStyle w:val="ListParagraph"/>
        <w:numPr>
          <w:ilvl w:val="2"/>
          <w:numId w:val="20"/>
        </w:numPr>
        <w:rPr>
          <w:rFonts w:ascii="Times New Roman" w:hAnsi="Times New Roman" w:cs="Times New Roman"/>
        </w:rPr>
      </w:pPr>
      <w:r w:rsidRPr="00364F78">
        <w:rPr>
          <w:rFonts w:ascii="Times New Roman" w:hAnsi="Times New Roman" w:cs="Times New Roman"/>
        </w:rPr>
        <w:t>Nationwide service</w:t>
      </w:r>
    </w:p>
    <w:p w14:paraId="45DAF31C" w14:textId="6570F161" w:rsidR="00466F51" w:rsidRPr="00364F78" w:rsidRDefault="00466F51" w:rsidP="00E254C8">
      <w:pPr>
        <w:pStyle w:val="ListParagraph"/>
        <w:numPr>
          <w:ilvl w:val="2"/>
          <w:numId w:val="20"/>
        </w:numPr>
        <w:rPr>
          <w:rFonts w:ascii="Times New Roman" w:hAnsi="Times New Roman" w:cs="Times New Roman"/>
        </w:rPr>
      </w:pPr>
      <w:r w:rsidRPr="00364F78">
        <w:rPr>
          <w:rFonts w:ascii="Times New Roman" w:hAnsi="Times New Roman" w:cs="Times New Roman"/>
        </w:rPr>
        <w:t>Only need $500</w:t>
      </w:r>
    </w:p>
    <w:p w14:paraId="43566BC3" w14:textId="5BA81CED" w:rsidR="00466F51" w:rsidRPr="00364F78" w:rsidRDefault="00466F51" w:rsidP="00E254C8">
      <w:pPr>
        <w:pStyle w:val="ListParagraph"/>
        <w:numPr>
          <w:ilvl w:val="1"/>
          <w:numId w:val="20"/>
        </w:numPr>
        <w:rPr>
          <w:rFonts w:ascii="Times New Roman" w:hAnsi="Times New Roman" w:cs="Times New Roman"/>
        </w:rPr>
      </w:pPr>
      <w:r w:rsidRPr="00364F78">
        <w:rPr>
          <w:rFonts w:ascii="Times New Roman" w:hAnsi="Times New Roman" w:cs="Times New Roman"/>
        </w:rPr>
        <w:t>Stakeholder MUST post bond/deposit</w:t>
      </w:r>
    </w:p>
    <w:p w14:paraId="38E8F267" w14:textId="25034247" w:rsidR="00466F51" w:rsidRPr="00364F78" w:rsidRDefault="00466F51" w:rsidP="00E254C8">
      <w:pPr>
        <w:pStyle w:val="ListParagraph"/>
        <w:numPr>
          <w:ilvl w:val="1"/>
          <w:numId w:val="20"/>
        </w:numPr>
        <w:rPr>
          <w:rFonts w:ascii="Times New Roman" w:hAnsi="Times New Roman" w:cs="Times New Roman"/>
        </w:rPr>
      </w:pPr>
      <w:r w:rsidRPr="00364F78">
        <w:rPr>
          <w:rFonts w:ascii="Times New Roman" w:hAnsi="Times New Roman" w:cs="Times New Roman"/>
        </w:rPr>
        <w:t>Stakeholder can deny owing $</w:t>
      </w:r>
    </w:p>
    <w:p w14:paraId="5B6AA330" w14:textId="09126F78" w:rsidR="00466F51" w:rsidRPr="00364F78" w:rsidRDefault="00466F51" w:rsidP="00E254C8">
      <w:pPr>
        <w:pStyle w:val="ListParagraph"/>
        <w:numPr>
          <w:ilvl w:val="1"/>
          <w:numId w:val="20"/>
        </w:numPr>
        <w:rPr>
          <w:rFonts w:ascii="Times New Roman" w:hAnsi="Times New Roman" w:cs="Times New Roman"/>
        </w:rPr>
      </w:pPr>
      <w:r w:rsidRPr="00364F78">
        <w:rPr>
          <w:rFonts w:ascii="Times New Roman" w:hAnsi="Times New Roman" w:cs="Times New Roman"/>
        </w:rPr>
        <w:t>Court may enjoin any action in any other court that may affect property</w:t>
      </w:r>
    </w:p>
    <w:p w14:paraId="71E1312D" w14:textId="69AAEE0C" w:rsidR="0007194E" w:rsidRPr="00364F78" w:rsidRDefault="0007194E" w:rsidP="00E254C8">
      <w:pPr>
        <w:pStyle w:val="ListParagraph"/>
        <w:numPr>
          <w:ilvl w:val="0"/>
          <w:numId w:val="20"/>
        </w:numPr>
        <w:rPr>
          <w:rFonts w:ascii="Times New Roman" w:hAnsi="Times New Roman" w:cs="Times New Roman"/>
        </w:rPr>
      </w:pPr>
      <w:r w:rsidRPr="00364F78">
        <w:rPr>
          <w:rFonts w:ascii="Times New Roman" w:hAnsi="Times New Roman" w:cs="Times New Roman"/>
        </w:rPr>
        <w:t>Can use 22 when diversity wouldn’t be complete under 1335, doesn’t require bond to be posted</w:t>
      </w:r>
    </w:p>
    <w:p w14:paraId="4804DD07" w14:textId="77777777" w:rsidR="009232A6" w:rsidRPr="00364F78" w:rsidRDefault="009232A6" w:rsidP="009232A6">
      <w:pPr>
        <w:rPr>
          <w:rFonts w:ascii="Times New Roman" w:hAnsi="Times New Roman" w:cs="Times New Roman"/>
        </w:rPr>
      </w:pPr>
    </w:p>
    <w:p w14:paraId="17C27A08" w14:textId="411E38A1" w:rsidR="00F171FD" w:rsidRPr="00364F78" w:rsidRDefault="00F171FD" w:rsidP="009232A6">
      <w:pPr>
        <w:rPr>
          <w:rFonts w:ascii="Times New Roman" w:hAnsi="Times New Roman" w:cs="Times New Roman"/>
          <w:u w:val="single"/>
        </w:rPr>
      </w:pPr>
      <w:r w:rsidRPr="00364F78">
        <w:rPr>
          <w:rFonts w:ascii="Times New Roman" w:hAnsi="Times New Roman" w:cs="Times New Roman"/>
          <w:u w:val="single"/>
        </w:rPr>
        <w:t xml:space="preserve">Rule Interpleader: </w:t>
      </w:r>
    </w:p>
    <w:p w14:paraId="1AD038C2" w14:textId="77777777" w:rsidR="00F171FD" w:rsidRPr="00364F78" w:rsidRDefault="00F171FD" w:rsidP="009232A6">
      <w:pPr>
        <w:rPr>
          <w:rFonts w:ascii="Times New Roman" w:hAnsi="Times New Roman" w:cs="Times New Roman"/>
        </w:rPr>
      </w:pPr>
    </w:p>
    <w:p w14:paraId="74EF2837" w14:textId="4F3A02D2" w:rsidR="009232A6" w:rsidRPr="00364F78" w:rsidRDefault="009232A6" w:rsidP="009232A6">
      <w:pPr>
        <w:rPr>
          <w:rFonts w:ascii="Times New Roman" w:hAnsi="Times New Roman" w:cs="Times New Roman"/>
        </w:rPr>
      </w:pPr>
      <w:r w:rsidRPr="00364F78">
        <w:rPr>
          <w:rFonts w:ascii="Times New Roman" w:hAnsi="Times New Roman" w:cs="Times New Roman"/>
        </w:rPr>
        <w:t>Rule 22:</w:t>
      </w:r>
    </w:p>
    <w:p w14:paraId="15E6B853" w14:textId="7CDC0758" w:rsidR="009232A6" w:rsidRPr="00364F78" w:rsidRDefault="009232A6"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claims</w:t>
      </w:r>
      <w:proofErr w:type="gramEnd"/>
      <w:r w:rsidRPr="00364F78">
        <w:rPr>
          <w:rFonts w:ascii="Times New Roman" w:hAnsi="Times New Roman" w:cs="Times New Roman"/>
        </w:rPr>
        <w:t xml:space="preserve"> </w:t>
      </w:r>
      <w:r w:rsidR="00E136A8" w:rsidRPr="00364F78">
        <w:rPr>
          <w:rFonts w:ascii="Times New Roman" w:hAnsi="Times New Roman" w:cs="Times New Roman"/>
        </w:rPr>
        <w:t xml:space="preserve">that </w:t>
      </w:r>
      <w:r w:rsidR="00E136A8" w:rsidRPr="00364F78">
        <w:rPr>
          <w:rFonts w:ascii="Times New Roman" w:hAnsi="Times New Roman" w:cs="Times New Roman"/>
          <w:i/>
        </w:rPr>
        <w:t xml:space="preserve">may </w:t>
      </w:r>
      <w:r w:rsidR="00E136A8" w:rsidRPr="00364F78">
        <w:rPr>
          <w:rFonts w:ascii="Times New Roman" w:hAnsi="Times New Roman" w:cs="Times New Roman"/>
        </w:rPr>
        <w:t>expose P to double or multiple liability</w:t>
      </w:r>
    </w:p>
    <w:p w14:paraId="68CF37C1" w14:textId="23C279EA" w:rsidR="00E136A8" w:rsidRPr="00364F78" w:rsidRDefault="00E136A8" w:rsidP="00E254C8">
      <w:pPr>
        <w:pStyle w:val="ListParagraph"/>
        <w:numPr>
          <w:ilvl w:val="1"/>
          <w:numId w:val="18"/>
        </w:numPr>
        <w:rPr>
          <w:rFonts w:ascii="Times New Roman" w:hAnsi="Times New Roman" w:cs="Times New Roman"/>
        </w:rPr>
      </w:pPr>
      <w:proofErr w:type="gramStart"/>
      <w:r w:rsidRPr="00364F78">
        <w:rPr>
          <w:rFonts w:ascii="Times New Roman" w:hAnsi="Times New Roman" w:cs="Times New Roman"/>
        </w:rPr>
        <w:t>any</w:t>
      </w:r>
      <w:proofErr w:type="gramEnd"/>
      <w:r w:rsidRPr="00364F78">
        <w:rPr>
          <w:rFonts w:ascii="Times New Roman" w:hAnsi="Times New Roman" w:cs="Times New Roman"/>
        </w:rPr>
        <w:t xml:space="preserve"> possibility is enough</w:t>
      </w:r>
    </w:p>
    <w:p w14:paraId="4531D4EE" w14:textId="2776EC25" w:rsidR="00E136A8" w:rsidRPr="00364F78" w:rsidRDefault="00E136A8"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don’t</w:t>
      </w:r>
      <w:proofErr w:type="gramEnd"/>
      <w:r w:rsidRPr="00364F78">
        <w:rPr>
          <w:rFonts w:ascii="Times New Roman" w:hAnsi="Times New Roman" w:cs="Times New Roman"/>
        </w:rPr>
        <w:t xml:space="preserve"> need common origin, but can be adverse and independent</w:t>
      </w:r>
    </w:p>
    <w:p w14:paraId="067DE997" w14:textId="655745B7" w:rsidR="00E136A8" w:rsidRPr="00364F78" w:rsidRDefault="00E136A8" w:rsidP="00E254C8">
      <w:pPr>
        <w:pStyle w:val="ListParagraph"/>
        <w:numPr>
          <w:ilvl w:val="0"/>
          <w:numId w:val="18"/>
        </w:numPr>
        <w:rPr>
          <w:rFonts w:ascii="Times New Roman" w:hAnsi="Times New Roman" w:cs="Times New Roman"/>
        </w:rPr>
      </w:pPr>
      <w:r w:rsidRPr="00364F78">
        <w:rPr>
          <w:rFonts w:ascii="Times New Roman" w:hAnsi="Times New Roman" w:cs="Times New Roman"/>
        </w:rPr>
        <w:t>2 Ds can seek to interplead through cross</w:t>
      </w:r>
      <w:r w:rsidR="0059277F" w:rsidRPr="00364F78">
        <w:rPr>
          <w:rFonts w:ascii="Times New Roman" w:hAnsi="Times New Roman" w:cs="Times New Roman"/>
        </w:rPr>
        <w:t>-</w:t>
      </w:r>
      <w:r w:rsidRPr="00364F78">
        <w:rPr>
          <w:rFonts w:ascii="Times New Roman" w:hAnsi="Times New Roman" w:cs="Times New Roman"/>
        </w:rPr>
        <w:t>claim or counterclaim</w:t>
      </w:r>
    </w:p>
    <w:p w14:paraId="4EBC472B" w14:textId="280319E9" w:rsidR="000B057D" w:rsidRPr="00364F78" w:rsidRDefault="000B057D"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basically</w:t>
      </w:r>
      <w:proofErr w:type="gramEnd"/>
      <w:r w:rsidRPr="00364F78">
        <w:rPr>
          <w:rFonts w:ascii="Times New Roman" w:hAnsi="Times New Roman" w:cs="Times New Roman"/>
        </w:rPr>
        <w:t xml:space="preserve"> just a diversity of citizenship case, same SMJ, personal jurisdiction, and venue principles apply</w:t>
      </w:r>
    </w:p>
    <w:p w14:paraId="694A6DF1" w14:textId="51913C6F" w:rsidR="00C05389" w:rsidRPr="00364F78" w:rsidRDefault="006733F0" w:rsidP="00E254C8">
      <w:pPr>
        <w:pStyle w:val="ListParagraph"/>
        <w:numPr>
          <w:ilvl w:val="1"/>
          <w:numId w:val="18"/>
        </w:numPr>
        <w:rPr>
          <w:rFonts w:ascii="Times New Roman" w:hAnsi="Times New Roman" w:cs="Times New Roman"/>
        </w:rPr>
      </w:pPr>
      <w:proofErr w:type="gramStart"/>
      <w:r w:rsidRPr="00364F78">
        <w:rPr>
          <w:rFonts w:ascii="Times New Roman" w:hAnsi="Times New Roman" w:cs="Times New Roman"/>
        </w:rPr>
        <w:t>permits</w:t>
      </w:r>
      <w:proofErr w:type="gramEnd"/>
      <w:r w:rsidRPr="00364F78">
        <w:rPr>
          <w:rFonts w:ascii="Times New Roman" w:hAnsi="Times New Roman" w:cs="Times New Roman"/>
        </w:rPr>
        <w:t xml:space="preserve"> venue where “a substantial part of property that is subject of action is situated”</w:t>
      </w:r>
    </w:p>
    <w:p w14:paraId="57EB5683" w14:textId="77777777" w:rsidR="00520C13" w:rsidRPr="00364F78" w:rsidRDefault="00520C13" w:rsidP="00520C13">
      <w:pPr>
        <w:rPr>
          <w:rFonts w:ascii="Times New Roman" w:hAnsi="Times New Roman" w:cs="Times New Roman"/>
        </w:rPr>
      </w:pPr>
    </w:p>
    <w:p w14:paraId="3E823BF8" w14:textId="27F9085C" w:rsidR="00F171FD" w:rsidRPr="00364F78" w:rsidRDefault="00F171FD" w:rsidP="00520C13">
      <w:pPr>
        <w:rPr>
          <w:rFonts w:ascii="Times New Roman" w:hAnsi="Times New Roman" w:cs="Times New Roman"/>
          <w:u w:val="single"/>
        </w:rPr>
      </w:pPr>
      <w:r w:rsidRPr="00364F78">
        <w:rPr>
          <w:rFonts w:ascii="Times New Roman" w:hAnsi="Times New Roman" w:cs="Times New Roman"/>
          <w:u w:val="single"/>
        </w:rPr>
        <w:t>Statutory Interpleader:</w:t>
      </w:r>
    </w:p>
    <w:p w14:paraId="25437555" w14:textId="77777777" w:rsidR="00F171FD" w:rsidRPr="00364F78" w:rsidRDefault="00F171FD" w:rsidP="00520C13">
      <w:pPr>
        <w:rPr>
          <w:rFonts w:ascii="Times New Roman" w:hAnsi="Times New Roman" w:cs="Times New Roman"/>
        </w:rPr>
      </w:pPr>
    </w:p>
    <w:p w14:paraId="457B35C3" w14:textId="57C87D9A" w:rsidR="00CB7DF0" w:rsidRPr="00364F78" w:rsidRDefault="00CB7DF0" w:rsidP="00520C13">
      <w:pPr>
        <w:rPr>
          <w:rFonts w:ascii="Times New Roman" w:hAnsi="Times New Roman" w:cs="Times New Roman"/>
        </w:rPr>
      </w:pPr>
      <w:r w:rsidRPr="00364F78">
        <w:rPr>
          <w:rFonts w:ascii="Times New Roman" w:hAnsi="Times New Roman" w:cs="Times New Roman"/>
        </w:rPr>
        <w:t>Three statutes used for statutory interpleader – 1335 creates the claim for interpleader, 1397 creates a special venue provision, and 2361 permits nationwide service of process</w:t>
      </w:r>
    </w:p>
    <w:p w14:paraId="22CA5BC6" w14:textId="77777777" w:rsidR="00CB7DF0" w:rsidRPr="00364F78" w:rsidRDefault="00CB7DF0" w:rsidP="00520C13">
      <w:pPr>
        <w:rPr>
          <w:rFonts w:ascii="Times New Roman" w:hAnsi="Times New Roman" w:cs="Times New Roman"/>
        </w:rPr>
      </w:pPr>
    </w:p>
    <w:p w14:paraId="7E3180C2" w14:textId="59DD5EEC" w:rsidR="00520C13" w:rsidRPr="00364F78" w:rsidRDefault="00520C13" w:rsidP="00520C13">
      <w:pPr>
        <w:rPr>
          <w:rFonts w:ascii="Times New Roman" w:hAnsi="Times New Roman" w:cs="Times New Roman"/>
        </w:rPr>
      </w:pPr>
      <w:r w:rsidRPr="00364F78">
        <w:rPr>
          <w:rFonts w:ascii="Times New Roman" w:hAnsi="Times New Roman" w:cs="Times New Roman"/>
        </w:rPr>
        <w:t>§ 1335: Interpleader Act</w:t>
      </w:r>
    </w:p>
    <w:p w14:paraId="4C259BF8" w14:textId="3A712595" w:rsidR="00520C13" w:rsidRPr="00364F78" w:rsidRDefault="00520C13" w:rsidP="00E254C8">
      <w:pPr>
        <w:pStyle w:val="ListParagraph"/>
        <w:numPr>
          <w:ilvl w:val="0"/>
          <w:numId w:val="18"/>
        </w:numPr>
        <w:rPr>
          <w:rFonts w:ascii="Times New Roman" w:hAnsi="Times New Roman" w:cs="Times New Roman"/>
        </w:rPr>
      </w:pPr>
      <w:r w:rsidRPr="00364F78">
        <w:rPr>
          <w:rFonts w:ascii="Times New Roman" w:hAnsi="Times New Roman" w:cs="Times New Roman"/>
        </w:rPr>
        <w:t xml:space="preserve">Interpleader for $500 </w:t>
      </w:r>
      <w:r w:rsidR="00486584" w:rsidRPr="00364F78">
        <w:rPr>
          <w:rFonts w:ascii="Times New Roman" w:hAnsi="Times New Roman" w:cs="Times New Roman"/>
        </w:rPr>
        <w:t xml:space="preserve">or more if (1) two or more adverse claimants, diverse under §1332(a) or (d) </w:t>
      </w:r>
      <w:r w:rsidR="00486584" w:rsidRPr="00364F78">
        <w:rPr>
          <w:rFonts w:ascii="Times New Roman" w:hAnsi="Times New Roman" w:cs="Times New Roman"/>
          <w:i/>
        </w:rPr>
        <w:t xml:space="preserve">are </w:t>
      </w:r>
      <w:r w:rsidR="00486584" w:rsidRPr="00364F78">
        <w:rPr>
          <w:rFonts w:ascii="Times New Roman" w:hAnsi="Times New Roman" w:cs="Times New Roman"/>
        </w:rPr>
        <w:t xml:space="preserve">claiming or </w:t>
      </w:r>
      <w:r w:rsidR="00486584" w:rsidRPr="00364F78">
        <w:rPr>
          <w:rFonts w:ascii="Times New Roman" w:hAnsi="Times New Roman" w:cs="Times New Roman"/>
          <w:i/>
        </w:rPr>
        <w:t xml:space="preserve">may </w:t>
      </w:r>
      <w:r w:rsidR="00486584" w:rsidRPr="00364F78">
        <w:rPr>
          <w:rFonts w:ascii="Times New Roman" w:hAnsi="Times New Roman" w:cs="Times New Roman"/>
        </w:rPr>
        <w:t>claim to be entitled to $</w:t>
      </w:r>
    </w:p>
    <w:p w14:paraId="13E5F579" w14:textId="7BEFBB10" w:rsidR="00486584" w:rsidRPr="00364F78" w:rsidRDefault="00486584" w:rsidP="00E254C8">
      <w:pPr>
        <w:pStyle w:val="ListParagraph"/>
        <w:numPr>
          <w:ilvl w:val="0"/>
          <w:numId w:val="18"/>
        </w:numPr>
        <w:rPr>
          <w:rFonts w:ascii="Times New Roman" w:hAnsi="Times New Roman" w:cs="Times New Roman"/>
        </w:rPr>
      </w:pPr>
      <w:r w:rsidRPr="00364F78">
        <w:rPr>
          <w:rFonts w:ascii="Times New Roman" w:hAnsi="Times New Roman" w:cs="Times New Roman"/>
        </w:rPr>
        <w:t>Claims to $ do not need to have common origin but can be adverse and independent</w:t>
      </w:r>
    </w:p>
    <w:p w14:paraId="0D0E62C4" w14:textId="62A9DC2C" w:rsidR="00486584" w:rsidRPr="00364F78" w:rsidRDefault="00486584" w:rsidP="00E254C8">
      <w:pPr>
        <w:pStyle w:val="ListParagraph"/>
        <w:numPr>
          <w:ilvl w:val="0"/>
          <w:numId w:val="18"/>
        </w:numPr>
        <w:rPr>
          <w:rFonts w:ascii="Times New Roman" w:hAnsi="Times New Roman" w:cs="Times New Roman"/>
        </w:rPr>
      </w:pPr>
      <w:r w:rsidRPr="00364F78">
        <w:rPr>
          <w:rFonts w:ascii="Times New Roman" w:hAnsi="Times New Roman" w:cs="Times New Roman"/>
        </w:rPr>
        <w:t>Stakeholder must post bond – deposit $ w court</w:t>
      </w:r>
    </w:p>
    <w:p w14:paraId="7BD2D7B3" w14:textId="399EA68C" w:rsidR="00486584" w:rsidRPr="00364F78" w:rsidRDefault="00486584" w:rsidP="00E254C8">
      <w:pPr>
        <w:pStyle w:val="ListParagraph"/>
        <w:numPr>
          <w:ilvl w:val="0"/>
          <w:numId w:val="18"/>
        </w:numPr>
        <w:rPr>
          <w:rFonts w:ascii="Times New Roman" w:hAnsi="Times New Roman" w:cs="Times New Roman"/>
        </w:rPr>
      </w:pPr>
      <w:r w:rsidRPr="00364F78">
        <w:rPr>
          <w:rFonts w:ascii="Times New Roman" w:hAnsi="Times New Roman" w:cs="Times New Roman"/>
        </w:rPr>
        <w:t xml:space="preserve">Only needs minimum diversity between </w:t>
      </w:r>
      <w:r w:rsidRPr="00364F78">
        <w:rPr>
          <w:rFonts w:ascii="Times New Roman" w:hAnsi="Times New Roman" w:cs="Times New Roman"/>
          <w:i/>
        </w:rPr>
        <w:t>claimants</w:t>
      </w:r>
      <w:r w:rsidR="00BB099A" w:rsidRPr="00364F78">
        <w:rPr>
          <w:rFonts w:ascii="Times New Roman" w:hAnsi="Times New Roman" w:cs="Times New Roman"/>
          <w:i/>
        </w:rPr>
        <w:t xml:space="preserve">, </w:t>
      </w:r>
      <w:r w:rsidR="00BB099A" w:rsidRPr="00364F78">
        <w:rPr>
          <w:rFonts w:ascii="Times New Roman" w:hAnsi="Times New Roman" w:cs="Times New Roman"/>
        </w:rPr>
        <w:t>any claimant must be of diversity of citizenship from any other claimant</w:t>
      </w:r>
      <w:r w:rsidR="00616C0B" w:rsidRPr="00364F78">
        <w:rPr>
          <w:rFonts w:ascii="Times New Roman" w:hAnsi="Times New Roman" w:cs="Times New Roman"/>
        </w:rPr>
        <w:t>, stakeholders citizenship does not matter</w:t>
      </w:r>
    </w:p>
    <w:p w14:paraId="53C690A9" w14:textId="77777777" w:rsidR="00741D6B" w:rsidRPr="00364F78" w:rsidRDefault="00741D6B" w:rsidP="00741D6B">
      <w:pPr>
        <w:rPr>
          <w:rFonts w:ascii="Times New Roman" w:hAnsi="Times New Roman" w:cs="Times New Roman"/>
        </w:rPr>
      </w:pPr>
    </w:p>
    <w:p w14:paraId="29CB6DF4" w14:textId="7C03EF47" w:rsidR="00741D6B" w:rsidRPr="00364F78" w:rsidRDefault="00741D6B" w:rsidP="00741D6B">
      <w:pPr>
        <w:rPr>
          <w:rFonts w:ascii="Times New Roman" w:hAnsi="Times New Roman" w:cs="Times New Roman"/>
        </w:rPr>
      </w:pPr>
      <w:r w:rsidRPr="00364F78">
        <w:rPr>
          <w:rFonts w:ascii="Times New Roman" w:hAnsi="Times New Roman" w:cs="Times New Roman"/>
        </w:rPr>
        <w:t>§ 1397: Venue for interpleader</w:t>
      </w:r>
    </w:p>
    <w:p w14:paraId="7C45DFF6" w14:textId="63C8048D" w:rsidR="00741D6B" w:rsidRPr="00364F78" w:rsidRDefault="00741D6B" w:rsidP="00E254C8">
      <w:pPr>
        <w:pStyle w:val="ListParagraph"/>
        <w:numPr>
          <w:ilvl w:val="0"/>
          <w:numId w:val="18"/>
        </w:numPr>
        <w:rPr>
          <w:rFonts w:ascii="Times New Roman" w:hAnsi="Times New Roman" w:cs="Times New Roman"/>
        </w:rPr>
      </w:pPr>
      <w:r w:rsidRPr="00364F78">
        <w:rPr>
          <w:rFonts w:ascii="Times New Roman" w:hAnsi="Times New Roman" w:cs="Times New Roman"/>
        </w:rPr>
        <w:t>Actions under  §1335 may be brou</w:t>
      </w:r>
      <w:r w:rsidR="00564805" w:rsidRPr="00364F78">
        <w:rPr>
          <w:rFonts w:ascii="Times New Roman" w:hAnsi="Times New Roman" w:cs="Times New Roman"/>
        </w:rPr>
        <w:t xml:space="preserve">ght where </w:t>
      </w:r>
      <w:r w:rsidR="00564805" w:rsidRPr="00364F78">
        <w:rPr>
          <w:rFonts w:ascii="Times New Roman" w:hAnsi="Times New Roman" w:cs="Times New Roman"/>
          <w:i/>
        </w:rPr>
        <w:t>any</w:t>
      </w:r>
      <w:r w:rsidR="00564805" w:rsidRPr="00364F78">
        <w:rPr>
          <w:rFonts w:ascii="Times New Roman" w:hAnsi="Times New Roman" w:cs="Times New Roman"/>
        </w:rPr>
        <w:t xml:space="preserve"> claimant resides</w:t>
      </w:r>
    </w:p>
    <w:p w14:paraId="1FADD4A8" w14:textId="77777777" w:rsidR="00741D6B" w:rsidRPr="00364F78" w:rsidRDefault="00741D6B" w:rsidP="00741D6B">
      <w:pPr>
        <w:rPr>
          <w:rFonts w:ascii="Times New Roman" w:hAnsi="Times New Roman" w:cs="Times New Roman"/>
        </w:rPr>
      </w:pPr>
    </w:p>
    <w:p w14:paraId="346504FB" w14:textId="77777777" w:rsidR="00741D6B" w:rsidRPr="00364F78" w:rsidRDefault="00741D6B" w:rsidP="00741D6B">
      <w:pPr>
        <w:rPr>
          <w:rFonts w:ascii="Times New Roman" w:hAnsi="Times New Roman" w:cs="Times New Roman"/>
        </w:rPr>
      </w:pPr>
      <w:r w:rsidRPr="00364F78">
        <w:rPr>
          <w:rFonts w:ascii="Times New Roman" w:hAnsi="Times New Roman" w:cs="Times New Roman"/>
        </w:rPr>
        <w:t>§ 2361: Injunctions and Process</w:t>
      </w:r>
    </w:p>
    <w:p w14:paraId="7D57E4E3" w14:textId="162F0382" w:rsidR="00741D6B" w:rsidRPr="00364F78" w:rsidRDefault="00741D6B" w:rsidP="00E254C8">
      <w:pPr>
        <w:pStyle w:val="ListParagraph"/>
        <w:numPr>
          <w:ilvl w:val="0"/>
          <w:numId w:val="18"/>
        </w:numPr>
        <w:rPr>
          <w:rFonts w:ascii="Times New Roman" w:hAnsi="Times New Roman" w:cs="Times New Roman"/>
        </w:rPr>
      </w:pPr>
      <w:r w:rsidRPr="00364F78">
        <w:rPr>
          <w:rFonts w:ascii="Times New Roman" w:hAnsi="Times New Roman" w:cs="Times New Roman"/>
        </w:rPr>
        <w:t xml:space="preserve">Process can be served for </w:t>
      </w:r>
      <w:r w:rsidR="004C4A06" w:rsidRPr="00364F78">
        <w:rPr>
          <w:rFonts w:ascii="Times New Roman" w:hAnsi="Times New Roman" w:cs="Times New Roman"/>
        </w:rPr>
        <w:t>§</w:t>
      </w:r>
      <w:r w:rsidRPr="00364F78">
        <w:rPr>
          <w:rFonts w:ascii="Times New Roman" w:hAnsi="Times New Roman" w:cs="Times New Roman"/>
        </w:rPr>
        <w:t xml:space="preserve">1335 actions in any state in the US. </w:t>
      </w:r>
    </w:p>
    <w:p w14:paraId="4DC02E23" w14:textId="6C9559B6" w:rsidR="00722244" w:rsidRPr="00364F78" w:rsidRDefault="00722244" w:rsidP="00E254C8">
      <w:pPr>
        <w:pStyle w:val="ListParagraph"/>
        <w:numPr>
          <w:ilvl w:val="0"/>
          <w:numId w:val="18"/>
        </w:numPr>
        <w:rPr>
          <w:rFonts w:ascii="Times New Roman" w:hAnsi="Times New Roman" w:cs="Times New Roman"/>
        </w:rPr>
      </w:pPr>
      <w:r w:rsidRPr="00364F78">
        <w:rPr>
          <w:rFonts w:ascii="Times New Roman" w:hAnsi="Times New Roman" w:cs="Times New Roman"/>
        </w:rPr>
        <w:t>Provides that the federal court overseeing an interpleader case may “enter its order restraining the claimants from instituting or prosecuting any proceeding in any state or U.S. court affecting the stake”</w:t>
      </w:r>
    </w:p>
    <w:p w14:paraId="24A654D7" w14:textId="1D889331" w:rsidR="004C4A06" w:rsidRPr="00364F78" w:rsidRDefault="004C4A06" w:rsidP="00E254C8">
      <w:pPr>
        <w:pStyle w:val="ListParagraph"/>
        <w:numPr>
          <w:ilvl w:val="0"/>
          <w:numId w:val="18"/>
        </w:numPr>
        <w:rPr>
          <w:rFonts w:ascii="Times New Roman" w:hAnsi="Times New Roman" w:cs="Times New Roman"/>
        </w:rPr>
      </w:pPr>
      <w:r w:rsidRPr="00364F78">
        <w:rPr>
          <w:rFonts w:ascii="Times New Roman" w:hAnsi="Times New Roman" w:cs="Times New Roman"/>
        </w:rPr>
        <w:t>Allows for nationwide service of process</w:t>
      </w:r>
    </w:p>
    <w:p w14:paraId="4A9CD2EF" w14:textId="77777777" w:rsidR="00741D6B" w:rsidRPr="00364F78" w:rsidRDefault="00741D6B" w:rsidP="00741D6B">
      <w:pPr>
        <w:pStyle w:val="ListParagraph"/>
        <w:rPr>
          <w:rFonts w:ascii="Times New Roman" w:hAnsi="Times New Roman" w:cs="Times New Roman"/>
        </w:rPr>
      </w:pPr>
    </w:p>
    <w:p w14:paraId="761FCDC4" w14:textId="236D7D2B" w:rsidR="00741D6B" w:rsidRPr="00364F78" w:rsidRDefault="00073752" w:rsidP="00741D6B">
      <w:pPr>
        <w:rPr>
          <w:rFonts w:ascii="Times New Roman" w:hAnsi="Times New Roman" w:cs="Times New Roman"/>
        </w:rPr>
      </w:pPr>
      <w:r w:rsidRPr="00364F78">
        <w:rPr>
          <w:rFonts w:ascii="Times New Roman" w:hAnsi="Times New Roman" w:cs="Times New Roman"/>
        </w:rPr>
        <w:t xml:space="preserve">State Farm v. </w:t>
      </w:r>
      <w:proofErr w:type="spellStart"/>
      <w:r w:rsidRPr="00364F78">
        <w:rPr>
          <w:rFonts w:ascii="Times New Roman" w:hAnsi="Times New Roman" w:cs="Times New Roman"/>
        </w:rPr>
        <w:t>Tashire</w:t>
      </w:r>
      <w:proofErr w:type="spellEnd"/>
      <w:r w:rsidRPr="00364F78">
        <w:rPr>
          <w:rFonts w:ascii="Times New Roman" w:hAnsi="Times New Roman" w:cs="Times New Roman"/>
        </w:rPr>
        <w:t>:</w:t>
      </w:r>
    </w:p>
    <w:p w14:paraId="3E782D45" w14:textId="4158AA67" w:rsidR="00073752" w:rsidRPr="00364F78" w:rsidRDefault="00073752"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collision</w:t>
      </w:r>
      <w:proofErr w:type="gramEnd"/>
      <w:r w:rsidRPr="00364F78">
        <w:rPr>
          <w:rFonts w:ascii="Times New Roman" w:hAnsi="Times New Roman" w:cs="Times New Roman"/>
        </w:rPr>
        <w:t xml:space="preserve"> between Greyhound bus and truck</w:t>
      </w:r>
    </w:p>
    <w:p w14:paraId="6B554583" w14:textId="55269DC2" w:rsidR="006E2AD2" w:rsidRPr="00364F78" w:rsidRDefault="006E2AD2" w:rsidP="00E254C8">
      <w:pPr>
        <w:pStyle w:val="ListParagraph"/>
        <w:numPr>
          <w:ilvl w:val="0"/>
          <w:numId w:val="18"/>
        </w:numPr>
        <w:rPr>
          <w:rFonts w:ascii="Times New Roman" w:hAnsi="Times New Roman" w:cs="Times New Roman"/>
        </w:rPr>
      </w:pPr>
      <w:proofErr w:type="gramStart"/>
      <w:r w:rsidRPr="00364F78">
        <w:rPr>
          <w:rFonts w:ascii="Times New Roman" w:hAnsi="Times New Roman" w:cs="Times New Roman"/>
        </w:rPr>
        <w:t>maximum</w:t>
      </w:r>
      <w:proofErr w:type="gramEnd"/>
      <w:r w:rsidRPr="00364F78">
        <w:rPr>
          <w:rFonts w:ascii="Times New Roman" w:hAnsi="Times New Roman" w:cs="Times New Roman"/>
        </w:rPr>
        <w:t xml:space="preserve"> of $20,000 insurance coverage</w:t>
      </w:r>
    </w:p>
    <w:p w14:paraId="17CE01C5" w14:textId="1390EF3B" w:rsidR="006E2AD2" w:rsidRPr="00364F78" w:rsidRDefault="006E2AD2" w:rsidP="00E254C8">
      <w:pPr>
        <w:pStyle w:val="ListParagraph"/>
        <w:numPr>
          <w:ilvl w:val="0"/>
          <w:numId w:val="18"/>
        </w:numPr>
        <w:rPr>
          <w:rFonts w:ascii="Times New Roman" w:hAnsi="Times New Roman" w:cs="Times New Roman"/>
        </w:rPr>
      </w:pPr>
      <w:r w:rsidRPr="00364F78">
        <w:rPr>
          <w:rFonts w:ascii="Times New Roman" w:hAnsi="Times New Roman" w:cs="Times New Roman"/>
        </w:rPr>
        <w:t xml:space="preserve">Court entered injunction requiring all claims against Start Farm, Clark (driver), Greyhound, and </w:t>
      </w:r>
      <w:proofErr w:type="spellStart"/>
      <w:r w:rsidRPr="00364F78">
        <w:rPr>
          <w:rFonts w:ascii="Times New Roman" w:hAnsi="Times New Roman" w:cs="Times New Roman"/>
        </w:rPr>
        <w:t>Nauta</w:t>
      </w:r>
      <w:proofErr w:type="spellEnd"/>
      <w:r w:rsidRPr="00364F78">
        <w:rPr>
          <w:rFonts w:ascii="Times New Roman" w:hAnsi="Times New Roman" w:cs="Times New Roman"/>
        </w:rPr>
        <w:t xml:space="preserve"> (bus driver)</w:t>
      </w:r>
      <w:r w:rsidR="00C96FE2" w:rsidRPr="00364F78">
        <w:rPr>
          <w:rFonts w:ascii="Times New Roman" w:hAnsi="Times New Roman" w:cs="Times New Roman"/>
        </w:rPr>
        <w:t xml:space="preserve"> must be prosecuted in the interpleader proceeding</w:t>
      </w:r>
    </w:p>
    <w:p w14:paraId="549C1B9E" w14:textId="18D0052E" w:rsidR="00342313" w:rsidRPr="00364F78" w:rsidRDefault="003F5356" w:rsidP="00E254C8">
      <w:pPr>
        <w:pStyle w:val="ListParagraph"/>
        <w:numPr>
          <w:ilvl w:val="0"/>
          <w:numId w:val="18"/>
        </w:numPr>
        <w:rPr>
          <w:rFonts w:ascii="Times New Roman" w:hAnsi="Times New Roman" w:cs="Times New Roman"/>
        </w:rPr>
      </w:pPr>
      <w:r w:rsidRPr="00364F78">
        <w:rPr>
          <w:rFonts w:ascii="Times New Roman" w:hAnsi="Times New Roman" w:cs="Times New Roman"/>
        </w:rPr>
        <w:t>Interpleader could determine only who gets the $20,000 of State Farm insurance money for claims against Clark</w:t>
      </w:r>
    </w:p>
    <w:p w14:paraId="4A05E4C9" w14:textId="77777777" w:rsidR="00932E88" w:rsidRPr="00364F78" w:rsidRDefault="00932E88" w:rsidP="00932E88">
      <w:pPr>
        <w:rPr>
          <w:rFonts w:ascii="Times New Roman" w:hAnsi="Times New Roman" w:cs="Times New Roman"/>
        </w:rPr>
      </w:pPr>
    </w:p>
    <w:p w14:paraId="3EEE8070" w14:textId="5A4014DE" w:rsidR="00932E88" w:rsidRPr="00364F78" w:rsidRDefault="00932E88" w:rsidP="00932E88">
      <w:pPr>
        <w:rPr>
          <w:rFonts w:ascii="Times New Roman" w:hAnsi="Times New Roman" w:cs="Times New Roman"/>
          <w:b/>
        </w:rPr>
      </w:pPr>
      <w:r w:rsidRPr="00364F78">
        <w:rPr>
          <w:rFonts w:ascii="Times New Roman" w:hAnsi="Times New Roman" w:cs="Times New Roman"/>
          <w:b/>
        </w:rPr>
        <w:t>Class Actions:</w:t>
      </w:r>
    </w:p>
    <w:p w14:paraId="062B8C9E" w14:textId="77777777" w:rsidR="00CA6E52" w:rsidRPr="00364F78" w:rsidRDefault="00CA6E52" w:rsidP="00932E88">
      <w:pPr>
        <w:rPr>
          <w:rFonts w:ascii="Times New Roman" w:hAnsi="Times New Roman" w:cs="Times New Roman"/>
          <w:b/>
        </w:rPr>
      </w:pPr>
    </w:p>
    <w:p w14:paraId="470D715C" w14:textId="0D3F3144" w:rsidR="006D7387" w:rsidRPr="00364F78" w:rsidRDefault="006D7387" w:rsidP="00E254C8">
      <w:pPr>
        <w:pStyle w:val="ListParagraph"/>
        <w:numPr>
          <w:ilvl w:val="0"/>
          <w:numId w:val="18"/>
        </w:numPr>
        <w:rPr>
          <w:rFonts w:ascii="Times New Roman" w:hAnsi="Times New Roman" w:cs="Times New Roman"/>
        </w:rPr>
      </w:pPr>
      <w:r w:rsidRPr="00364F78">
        <w:rPr>
          <w:rFonts w:ascii="Times New Roman" w:hAnsi="Times New Roman" w:cs="Times New Roman"/>
        </w:rPr>
        <w:t>Efficiency and economy device that tries to aggregate claims so you have representative suing on behalf of the entire class, you can adjudicate everybody’s rights against one D, federal courts have shown some distaste for large class actions</w:t>
      </w:r>
    </w:p>
    <w:p w14:paraId="6E117686" w14:textId="2CFE0824" w:rsidR="00500226" w:rsidRPr="00364F78" w:rsidRDefault="00500226" w:rsidP="00E254C8">
      <w:pPr>
        <w:pStyle w:val="ListParagraph"/>
        <w:numPr>
          <w:ilvl w:val="0"/>
          <w:numId w:val="18"/>
        </w:numPr>
        <w:rPr>
          <w:rFonts w:ascii="Times New Roman" w:hAnsi="Times New Roman" w:cs="Times New Roman"/>
        </w:rPr>
      </w:pPr>
      <w:r w:rsidRPr="00364F78">
        <w:rPr>
          <w:rFonts w:ascii="Times New Roman" w:hAnsi="Times New Roman" w:cs="Times New Roman"/>
        </w:rPr>
        <w:t>Jurisdiction in class actions: if class action is based on a federal question (</w:t>
      </w:r>
      <w:proofErr w:type="spellStart"/>
      <w:r w:rsidRPr="00364F78">
        <w:rPr>
          <w:rFonts w:ascii="Times New Roman" w:hAnsi="Times New Roman" w:cs="Times New Roman"/>
        </w:rPr>
        <w:t>ie</w:t>
      </w:r>
      <w:proofErr w:type="spellEnd"/>
      <w:r w:rsidRPr="00364F78">
        <w:rPr>
          <w:rFonts w:ascii="Times New Roman" w:hAnsi="Times New Roman" w:cs="Times New Roman"/>
        </w:rPr>
        <w:t xml:space="preserve">. securities, civil rights) then normal SMJ rule continues, problem arises with diversity based class actions, class action is representative action </w:t>
      </w:r>
      <w:r w:rsidRPr="00364F78">
        <w:rPr>
          <w:rFonts w:ascii="Times New Roman" w:hAnsi="Times New Roman" w:cs="Times New Roman"/>
        </w:rPr>
        <w:sym w:font="Wingdings" w:char="F0E0"/>
      </w:r>
      <w:r w:rsidRPr="00364F78">
        <w:rPr>
          <w:rFonts w:ascii="Times New Roman" w:hAnsi="Times New Roman" w:cs="Times New Roman"/>
        </w:rPr>
        <w:t xml:space="preserve"> determine diversity by looking at the citizenship of the representative, amount in controversy </w:t>
      </w:r>
      <w:r w:rsidRPr="00364F78">
        <w:rPr>
          <w:rFonts w:ascii="Times New Roman" w:hAnsi="Times New Roman" w:cs="Times New Roman"/>
        </w:rPr>
        <w:sym w:font="Wingdings" w:char="F0E0"/>
      </w:r>
      <w:r w:rsidRPr="00364F78">
        <w:rPr>
          <w:rFonts w:ascii="Times New Roman" w:hAnsi="Times New Roman" w:cs="Times New Roman"/>
        </w:rPr>
        <w:t xml:space="preserve"> in class actions you can aggregate claims in class action, personal jurisdiction (over absent class members) representative advancing claims of non-present parties, court said absent class members are entitled to due process but since absent class members don’t need to appear and aren’t vulnerable to costs of litigation, they can get away w due process protections, must have 1) adequate representative 2) notice of litigation and 3) right to opt out of class action</w:t>
      </w:r>
    </w:p>
    <w:p w14:paraId="4FBE4CC2" w14:textId="01AA58F4" w:rsidR="00CA6E52" w:rsidRPr="00364F78" w:rsidRDefault="00123BA2" w:rsidP="00E254C8">
      <w:pPr>
        <w:pStyle w:val="ListParagraph"/>
        <w:numPr>
          <w:ilvl w:val="0"/>
          <w:numId w:val="18"/>
        </w:numPr>
        <w:rPr>
          <w:rFonts w:ascii="Times New Roman" w:hAnsi="Times New Roman" w:cs="Times New Roman"/>
        </w:rPr>
      </w:pPr>
      <w:r w:rsidRPr="00364F78">
        <w:rPr>
          <w:rFonts w:ascii="Times New Roman" w:hAnsi="Times New Roman" w:cs="Times New Roman"/>
        </w:rPr>
        <w:t>Meritorious</w:t>
      </w:r>
      <w:r w:rsidR="000F447F" w:rsidRPr="00364F78">
        <w:rPr>
          <w:rFonts w:ascii="Times New Roman" w:hAnsi="Times New Roman" w:cs="Times New Roman"/>
        </w:rPr>
        <w:t xml:space="preserve"> method for</w:t>
      </w:r>
      <w:r w:rsidR="00444E53" w:rsidRPr="00364F78">
        <w:rPr>
          <w:rFonts w:ascii="Times New Roman" w:hAnsi="Times New Roman" w:cs="Times New Roman"/>
        </w:rPr>
        <w:t xml:space="preserve"> small claimants to go against big D, or big D can settle of dispute many small claims at once</w:t>
      </w:r>
    </w:p>
    <w:p w14:paraId="0235905D" w14:textId="716072F7" w:rsidR="00444E53" w:rsidRPr="00364F78" w:rsidRDefault="00123BA2" w:rsidP="00E254C8">
      <w:pPr>
        <w:pStyle w:val="ListParagraph"/>
        <w:numPr>
          <w:ilvl w:val="0"/>
          <w:numId w:val="18"/>
        </w:numPr>
        <w:rPr>
          <w:rFonts w:ascii="Times New Roman" w:hAnsi="Times New Roman" w:cs="Times New Roman"/>
        </w:rPr>
      </w:pPr>
      <w:r w:rsidRPr="00364F78">
        <w:rPr>
          <w:rFonts w:ascii="Times New Roman" w:hAnsi="Times New Roman" w:cs="Times New Roman"/>
        </w:rPr>
        <w:t>E</w:t>
      </w:r>
      <w:r w:rsidR="00444E53" w:rsidRPr="00364F78">
        <w:rPr>
          <w:rFonts w:ascii="Times New Roman" w:hAnsi="Times New Roman" w:cs="Times New Roman"/>
        </w:rPr>
        <w:t>very class member is bound by judgment even if they didn’t take part in suit as named party – exception to Pennoyer</w:t>
      </w:r>
    </w:p>
    <w:p w14:paraId="2160FC2E" w14:textId="77777777" w:rsidR="005A7A50" w:rsidRPr="00364F78" w:rsidRDefault="005A7A50" w:rsidP="0054561C">
      <w:pPr>
        <w:rPr>
          <w:rFonts w:ascii="Times New Roman" w:hAnsi="Times New Roman" w:cs="Times New Roman"/>
        </w:rPr>
      </w:pPr>
    </w:p>
    <w:p w14:paraId="3B6FA25A" w14:textId="2A001E36" w:rsidR="0054561C" w:rsidRPr="00364F78" w:rsidRDefault="0054561C" w:rsidP="00E254C8">
      <w:pPr>
        <w:pStyle w:val="ListParagraph"/>
        <w:numPr>
          <w:ilvl w:val="0"/>
          <w:numId w:val="21"/>
        </w:numPr>
        <w:rPr>
          <w:rFonts w:ascii="Times New Roman" w:hAnsi="Times New Roman" w:cs="Times New Roman"/>
        </w:rPr>
      </w:pPr>
      <w:r w:rsidRPr="00364F78">
        <w:rPr>
          <w:rFonts w:ascii="Times New Roman" w:hAnsi="Times New Roman" w:cs="Times New Roman"/>
        </w:rPr>
        <w:t>Rule 23(a) requirements</w:t>
      </w:r>
    </w:p>
    <w:p w14:paraId="312D180B" w14:textId="7DD1EB49" w:rsidR="0054561C" w:rsidRPr="00364F78" w:rsidRDefault="0054561C" w:rsidP="00E254C8">
      <w:pPr>
        <w:pStyle w:val="ListParagraph"/>
        <w:numPr>
          <w:ilvl w:val="1"/>
          <w:numId w:val="21"/>
        </w:numPr>
        <w:rPr>
          <w:rFonts w:ascii="Times New Roman" w:hAnsi="Times New Roman" w:cs="Times New Roman"/>
        </w:rPr>
      </w:pPr>
      <w:proofErr w:type="spellStart"/>
      <w:r w:rsidRPr="00364F78">
        <w:rPr>
          <w:rFonts w:ascii="Times New Roman" w:hAnsi="Times New Roman" w:cs="Times New Roman"/>
        </w:rPr>
        <w:t>Numerosity</w:t>
      </w:r>
      <w:proofErr w:type="spellEnd"/>
      <w:r w:rsidRPr="00364F78">
        <w:rPr>
          <w:rFonts w:ascii="Times New Roman" w:hAnsi="Times New Roman" w:cs="Times New Roman"/>
        </w:rPr>
        <w:t>: over 40 is good enough, under 22 questionable, bigger claim smaller number of people required to be numerous</w:t>
      </w:r>
    </w:p>
    <w:p w14:paraId="6193CAA4" w14:textId="1BD9465D" w:rsidR="0054561C" w:rsidRPr="00364F78" w:rsidRDefault="0054561C" w:rsidP="00E254C8">
      <w:pPr>
        <w:pStyle w:val="ListParagraph"/>
        <w:numPr>
          <w:ilvl w:val="1"/>
          <w:numId w:val="21"/>
        </w:numPr>
        <w:rPr>
          <w:rFonts w:ascii="Times New Roman" w:hAnsi="Times New Roman" w:cs="Times New Roman"/>
        </w:rPr>
      </w:pPr>
      <w:r w:rsidRPr="00364F78">
        <w:rPr>
          <w:rFonts w:ascii="Times New Roman" w:hAnsi="Times New Roman" w:cs="Times New Roman"/>
        </w:rPr>
        <w:t>Common question of law or fact: need at least one</w:t>
      </w:r>
    </w:p>
    <w:p w14:paraId="793C5D6E" w14:textId="1FA58164" w:rsidR="0054561C" w:rsidRPr="00364F78" w:rsidRDefault="0054561C" w:rsidP="00E254C8">
      <w:pPr>
        <w:pStyle w:val="ListParagraph"/>
        <w:numPr>
          <w:ilvl w:val="1"/>
          <w:numId w:val="21"/>
        </w:numPr>
        <w:rPr>
          <w:rFonts w:ascii="Times New Roman" w:hAnsi="Times New Roman" w:cs="Times New Roman"/>
        </w:rPr>
      </w:pPr>
      <w:r w:rsidRPr="00364F78">
        <w:rPr>
          <w:rFonts w:ascii="Times New Roman" w:hAnsi="Times New Roman" w:cs="Times New Roman"/>
        </w:rPr>
        <w:t>Named representative must be a typical member of the class, subjected to trea</w:t>
      </w:r>
      <w:r w:rsidR="00991307">
        <w:rPr>
          <w:rFonts w:ascii="Times New Roman" w:hAnsi="Times New Roman" w:cs="Times New Roman"/>
        </w:rPr>
        <w:t>tment being alleged, typicality</w:t>
      </w:r>
    </w:p>
    <w:p w14:paraId="796D2BEF" w14:textId="4D38EA33" w:rsidR="0054561C" w:rsidRPr="00364F78" w:rsidRDefault="0054561C" w:rsidP="00E254C8">
      <w:pPr>
        <w:pStyle w:val="ListParagraph"/>
        <w:numPr>
          <w:ilvl w:val="1"/>
          <w:numId w:val="21"/>
        </w:numPr>
        <w:rPr>
          <w:rFonts w:ascii="Times New Roman" w:hAnsi="Times New Roman" w:cs="Times New Roman"/>
        </w:rPr>
      </w:pPr>
      <w:r w:rsidRPr="00364F78">
        <w:rPr>
          <w:rFonts w:ascii="Times New Roman" w:hAnsi="Times New Roman" w:cs="Times New Roman"/>
        </w:rPr>
        <w:t>P must be adequate representation of class</w:t>
      </w:r>
      <w:r w:rsidR="00095E93">
        <w:rPr>
          <w:rFonts w:ascii="Times New Roman" w:hAnsi="Times New Roman" w:cs="Times New Roman"/>
        </w:rPr>
        <w:t xml:space="preserve">, </w:t>
      </w:r>
      <w:r w:rsidR="00095E93" w:rsidRPr="00095E93">
        <w:rPr>
          <w:rFonts w:ascii="Times New Roman" w:hAnsi="Times New Roman" w:cs="Times New Roman"/>
        </w:rPr>
        <w:t>if absent class members are being subjected to litigation that is binding on them, they must be adequately represented, otherwise</w:t>
      </w:r>
    </w:p>
    <w:p w14:paraId="41A03905" w14:textId="0A3AAEBC" w:rsidR="0054561C" w:rsidRPr="00364F78" w:rsidRDefault="0054561C" w:rsidP="00E254C8">
      <w:pPr>
        <w:pStyle w:val="ListParagraph"/>
        <w:numPr>
          <w:ilvl w:val="2"/>
          <w:numId w:val="21"/>
        </w:numPr>
        <w:rPr>
          <w:rFonts w:ascii="Times New Roman" w:hAnsi="Times New Roman" w:cs="Times New Roman"/>
        </w:rPr>
      </w:pPr>
      <w:r w:rsidRPr="00364F78">
        <w:rPr>
          <w:rFonts w:ascii="Times New Roman" w:hAnsi="Times New Roman" w:cs="Times New Roman"/>
        </w:rPr>
        <w:t>Conflict of interest? Reason named P will not represent every member of class w same enthusiasm</w:t>
      </w:r>
    </w:p>
    <w:p w14:paraId="55BB3705" w14:textId="36A33EBB" w:rsidR="0054561C" w:rsidRPr="00364F78" w:rsidRDefault="0054561C" w:rsidP="00E254C8">
      <w:pPr>
        <w:pStyle w:val="ListParagraph"/>
        <w:numPr>
          <w:ilvl w:val="2"/>
          <w:numId w:val="21"/>
        </w:numPr>
        <w:rPr>
          <w:rFonts w:ascii="Times New Roman" w:hAnsi="Times New Roman" w:cs="Times New Roman"/>
        </w:rPr>
      </w:pPr>
      <w:r w:rsidRPr="00364F78">
        <w:rPr>
          <w:rFonts w:ascii="Times New Roman" w:hAnsi="Times New Roman" w:cs="Times New Roman"/>
        </w:rPr>
        <w:t>Did they pick and adequate lawyer to represent class?</w:t>
      </w:r>
    </w:p>
    <w:p w14:paraId="084E15B4" w14:textId="2FAA6972" w:rsidR="0054561C" w:rsidRPr="00364F78" w:rsidRDefault="0054561C" w:rsidP="00E254C8">
      <w:pPr>
        <w:pStyle w:val="ListParagraph"/>
        <w:numPr>
          <w:ilvl w:val="0"/>
          <w:numId w:val="21"/>
        </w:numPr>
        <w:rPr>
          <w:rFonts w:ascii="Times New Roman" w:hAnsi="Times New Roman" w:cs="Times New Roman"/>
        </w:rPr>
      </w:pPr>
      <w:r w:rsidRPr="00364F78">
        <w:rPr>
          <w:rFonts w:ascii="Times New Roman" w:hAnsi="Times New Roman" w:cs="Times New Roman"/>
        </w:rPr>
        <w:t>Rule 23(b)</w:t>
      </w:r>
    </w:p>
    <w:p w14:paraId="6F034398" w14:textId="143A610A" w:rsidR="00D009ED" w:rsidRDefault="00D009ED" w:rsidP="00E254C8">
      <w:pPr>
        <w:pStyle w:val="ListParagraph"/>
        <w:numPr>
          <w:ilvl w:val="1"/>
          <w:numId w:val="21"/>
        </w:numPr>
        <w:rPr>
          <w:rFonts w:ascii="Times New Roman" w:hAnsi="Times New Roman" w:cs="Times New Roman"/>
        </w:rPr>
      </w:pPr>
      <w:r w:rsidRPr="00364F78">
        <w:rPr>
          <w:rFonts w:ascii="Times New Roman" w:hAnsi="Times New Roman" w:cs="Times New Roman"/>
        </w:rPr>
        <w:t>Prejudice class action: to party opposing class to absent members of class</w:t>
      </w:r>
    </w:p>
    <w:p w14:paraId="1EA973B5" w14:textId="65C8ADA2" w:rsidR="00CA48CE" w:rsidRPr="00364F78" w:rsidRDefault="00CA48CE" w:rsidP="00E254C8">
      <w:pPr>
        <w:pStyle w:val="ListParagraph"/>
        <w:numPr>
          <w:ilvl w:val="2"/>
          <w:numId w:val="21"/>
        </w:numPr>
        <w:rPr>
          <w:rFonts w:ascii="Times New Roman" w:hAnsi="Times New Roman" w:cs="Times New Roman"/>
        </w:rPr>
      </w:pPr>
      <w:r w:rsidRPr="00A56BF5">
        <w:rPr>
          <w:rFonts w:ascii="Times New Roman" w:hAnsi="Times New Roman" w:cs="Times New Roman"/>
        </w:rPr>
        <w:t>“</w:t>
      </w:r>
      <w:proofErr w:type="gramStart"/>
      <w:r w:rsidRPr="00A56BF5">
        <w:rPr>
          <w:rFonts w:ascii="Times New Roman" w:hAnsi="Times New Roman" w:cs="Times New Roman"/>
        </w:rPr>
        <w:t>if</w:t>
      </w:r>
      <w:proofErr w:type="gramEnd"/>
      <w:r w:rsidRPr="00A56BF5">
        <w:rPr>
          <w:rFonts w:ascii="Times New Roman" w:hAnsi="Times New Roman" w:cs="Times New Roman"/>
        </w:rPr>
        <w:t xml:space="preserve"> you don’t proceed on a class basis, you have individual litigation which can lead to inconsistent results, if inconsistent judgments would harm class then legitimate to make a class”</w:t>
      </w:r>
    </w:p>
    <w:p w14:paraId="6B450A0A" w14:textId="5EBA199C" w:rsidR="00D009ED" w:rsidRPr="00364F78" w:rsidRDefault="00D009ED" w:rsidP="00E254C8">
      <w:pPr>
        <w:pStyle w:val="ListParagraph"/>
        <w:numPr>
          <w:ilvl w:val="1"/>
          <w:numId w:val="21"/>
        </w:numPr>
        <w:rPr>
          <w:rFonts w:ascii="Times New Roman" w:hAnsi="Times New Roman" w:cs="Times New Roman"/>
        </w:rPr>
      </w:pPr>
      <w:r w:rsidRPr="00364F78">
        <w:rPr>
          <w:rFonts w:ascii="Times New Roman" w:hAnsi="Times New Roman" w:cs="Times New Roman"/>
        </w:rPr>
        <w:t>Injunctive relief: complaint states legitimate claim for injunctive relief</w:t>
      </w:r>
      <w:r w:rsidR="00CA48CE">
        <w:rPr>
          <w:rFonts w:ascii="Times New Roman" w:hAnsi="Times New Roman" w:cs="Times New Roman"/>
        </w:rPr>
        <w:t>, everybody wants the same thing 23(b)(2)</w:t>
      </w:r>
    </w:p>
    <w:p w14:paraId="110ABC13" w14:textId="0427B404" w:rsidR="00307007" w:rsidRPr="00CA48CE" w:rsidRDefault="00307007" w:rsidP="00E254C8">
      <w:pPr>
        <w:pStyle w:val="ListParagraph"/>
        <w:numPr>
          <w:ilvl w:val="1"/>
          <w:numId w:val="21"/>
        </w:numPr>
        <w:rPr>
          <w:rFonts w:ascii="Times New Roman" w:hAnsi="Times New Roman" w:cs="Times New Roman"/>
        </w:rPr>
      </w:pPr>
      <w:r w:rsidRPr="00364F78">
        <w:rPr>
          <w:rFonts w:ascii="Times New Roman" w:hAnsi="Times New Roman" w:cs="Times New Roman"/>
        </w:rPr>
        <w:t>Damages class action if common question of law or fact</w:t>
      </w:r>
      <w:r w:rsidR="009E62C5" w:rsidRPr="00364F78">
        <w:rPr>
          <w:rFonts w:ascii="Times New Roman" w:hAnsi="Times New Roman" w:cs="Times New Roman"/>
        </w:rPr>
        <w:t xml:space="preserve"> </w:t>
      </w:r>
      <w:r w:rsidR="009E62C5" w:rsidRPr="00364F78">
        <w:rPr>
          <w:rFonts w:ascii="Times New Roman" w:hAnsi="Times New Roman" w:cs="Times New Roman"/>
        </w:rPr>
        <w:sym w:font="Wingdings" w:char="F0E0"/>
      </w:r>
      <w:r w:rsidR="009E62C5" w:rsidRPr="00364F78">
        <w:rPr>
          <w:rFonts w:ascii="Times New Roman" w:hAnsi="Times New Roman" w:cs="Times New Roman"/>
        </w:rPr>
        <w:t xml:space="preserve"> must predominate over individual questions, class action must be best method for resolution </w:t>
      </w:r>
      <w:r w:rsidR="009E62C5" w:rsidRPr="00364F78">
        <w:rPr>
          <w:rFonts w:ascii="Times New Roman" w:hAnsi="Times New Roman" w:cs="Times New Roman"/>
        </w:rPr>
        <w:sym w:font="Wingdings" w:char="F0E0"/>
      </w:r>
      <w:r w:rsidR="009E62C5" w:rsidRPr="00364F78">
        <w:rPr>
          <w:rFonts w:ascii="Times New Roman" w:hAnsi="Times New Roman" w:cs="Times New Roman"/>
        </w:rPr>
        <w:t xml:space="preserve"> mass tort action, notice is required to opt out (so they are not bound by the </w:t>
      </w:r>
      <w:r w:rsidR="005D6066" w:rsidRPr="00364F78">
        <w:rPr>
          <w:rFonts w:ascii="Times New Roman" w:hAnsi="Times New Roman" w:cs="Times New Roman"/>
        </w:rPr>
        <w:t>judgment</w:t>
      </w:r>
      <w:r w:rsidR="00E06692" w:rsidRPr="00364F78">
        <w:rPr>
          <w:rFonts w:ascii="Times New Roman" w:hAnsi="Times New Roman" w:cs="Times New Roman"/>
        </w:rPr>
        <w:t>)</w:t>
      </w:r>
      <w:r w:rsidR="00CA48CE">
        <w:rPr>
          <w:rFonts w:ascii="Times New Roman" w:hAnsi="Times New Roman" w:cs="Times New Roman"/>
        </w:rPr>
        <w:t xml:space="preserve">, </w:t>
      </w:r>
      <w:r w:rsidR="00CA48CE" w:rsidRPr="00CA48CE">
        <w:rPr>
          <w:rFonts w:ascii="Times New Roman" w:hAnsi="Times New Roman" w:cs="Times New Roman"/>
        </w:rPr>
        <w:t>this is the heart of controversy over modern class action, group of people with no prior association (</w:t>
      </w:r>
      <w:proofErr w:type="spellStart"/>
      <w:r w:rsidR="00CA48CE" w:rsidRPr="00CA48CE">
        <w:rPr>
          <w:rFonts w:ascii="Times New Roman" w:hAnsi="Times New Roman" w:cs="Times New Roman"/>
        </w:rPr>
        <w:t>ie</w:t>
      </w:r>
      <w:proofErr w:type="spellEnd"/>
      <w:r w:rsidR="00CA48CE" w:rsidRPr="00CA48CE">
        <w:rPr>
          <w:rFonts w:ascii="Times New Roman" w:hAnsi="Times New Roman" w:cs="Times New Roman"/>
        </w:rPr>
        <w:t>. injured by same toxic substance), court must find common issues predominance of common question</w:t>
      </w:r>
    </w:p>
    <w:p w14:paraId="1ECA4B40" w14:textId="2AED86DF" w:rsidR="003B074F" w:rsidRPr="00364F78" w:rsidRDefault="003B074F" w:rsidP="00E254C8">
      <w:pPr>
        <w:pStyle w:val="ListParagraph"/>
        <w:numPr>
          <w:ilvl w:val="0"/>
          <w:numId w:val="21"/>
        </w:numPr>
        <w:rPr>
          <w:rFonts w:ascii="Times New Roman" w:hAnsi="Times New Roman" w:cs="Times New Roman"/>
        </w:rPr>
      </w:pPr>
      <w:r w:rsidRPr="00364F78">
        <w:rPr>
          <w:rFonts w:ascii="Times New Roman" w:hAnsi="Times New Roman" w:cs="Times New Roman"/>
        </w:rPr>
        <w:t xml:space="preserve">Rule 23(c) </w:t>
      </w:r>
    </w:p>
    <w:p w14:paraId="3239D264" w14:textId="116F1095" w:rsidR="008C72BB" w:rsidRDefault="003B074F" w:rsidP="00E254C8">
      <w:pPr>
        <w:pStyle w:val="ListParagraph"/>
        <w:numPr>
          <w:ilvl w:val="1"/>
          <w:numId w:val="21"/>
        </w:numPr>
        <w:rPr>
          <w:rFonts w:ascii="Times New Roman" w:hAnsi="Times New Roman" w:cs="Times New Roman"/>
        </w:rPr>
      </w:pPr>
      <w:r w:rsidRPr="008128E3">
        <w:rPr>
          <w:rFonts w:ascii="Times New Roman" w:hAnsi="Times New Roman" w:cs="Times New Roman"/>
        </w:rPr>
        <w:t>Requires notice</w:t>
      </w:r>
    </w:p>
    <w:p w14:paraId="014D1779" w14:textId="77777777" w:rsidR="00C848AB" w:rsidRDefault="00C848AB" w:rsidP="00C848AB">
      <w:pPr>
        <w:rPr>
          <w:rFonts w:ascii="Times New Roman" w:hAnsi="Times New Roman" w:cs="Times New Roman"/>
        </w:rPr>
      </w:pPr>
    </w:p>
    <w:p w14:paraId="148BA13B" w14:textId="41BB7322" w:rsidR="00D1622D" w:rsidRDefault="00C848AB" w:rsidP="00C848AB">
      <w:pPr>
        <w:rPr>
          <w:rFonts w:ascii="Times New Roman" w:hAnsi="Times New Roman" w:cs="Times New Roman"/>
        </w:rPr>
      </w:pPr>
      <w:proofErr w:type="spellStart"/>
      <w:r>
        <w:rPr>
          <w:rFonts w:ascii="Times New Roman" w:hAnsi="Times New Roman" w:cs="Times New Roman"/>
        </w:rPr>
        <w:t>Walmart</w:t>
      </w:r>
      <w:proofErr w:type="spellEnd"/>
      <w:r>
        <w:rPr>
          <w:rFonts w:ascii="Times New Roman" w:hAnsi="Times New Roman" w:cs="Times New Roman"/>
        </w:rPr>
        <w:t xml:space="preserve">: </w:t>
      </w:r>
    </w:p>
    <w:p w14:paraId="6B4F993E" w14:textId="0595CC84" w:rsidR="00C848AB" w:rsidRPr="00BF714F" w:rsidRDefault="00BF714F" w:rsidP="00E254C8">
      <w:pPr>
        <w:pStyle w:val="ListParagraph"/>
        <w:numPr>
          <w:ilvl w:val="0"/>
          <w:numId w:val="18"/>
        </w:numPr>
        <w:rPr>
          <w:rFonts w:ascii="Times New Roman" w:hAnsi="Times New Roman" w:cs="Times New Roman"/>
        </w:rPr>
      </w:pPr>
      <w:proofErr w:type="gramStart"/>
      <w:r w:rsidRPr="00BF714F">
        <w:rPr>
          <w:rFonts w:ascii="Times New Roman" w:hAnsi="Times New Roman" w:cs="Times New Roman"/>
        </w:rPr>
        <w:t>prior</w:t>
      </w:r>
      <w:proofErr w:type="gramEnd"/>
      <w:r w:rsidRPr="00BF714F">
        <w:rPr>
          <w:rFonts w:ascii="Times New Roman" w:hAnsi="Times New Roman" w:cs="Times New Roman"/>
        </w:rPr>
        <w:t xml:space="preserve"> to </w:t>
      </w:r>
      <w:proofErr w:type="spellStart"/>
      <w:r w:rsidRPr="00BF714F">
        <w:rPr>
          <w:rFonts w:ascii="Times New Roman" w:hAnsi="Times New Roman" w:cs="Times New Roman"/>
        </w:rPr>
        <w:t>Walmart</w:t>
      </w:r>
      <w:proofErr w:type="spellEnd"/>
      <w:r w:rsidRPr="00BF714F">
        <w:rPr>
          <w:rFonts w:ascii="Times New Roman" w:hAnsi="Times New Roman" w:cs="Times New Roman"/>
        </w:rPr>
        <w:t>, people thought 23(a)(2) was easy to satisfy</w:t>
      </w:r>
    </w:p>
    <w:p w14:paraId="11C746C4" w14:textId="481DEB41" w:rsidR="00BF714F" w:rsidRDefault="00BF714F" w:rsidP="00E254C8">
      <w:pPr>
        <w:pStyle w:val="ListParagraph"/>
        <w:numPr>
          <w:ilvl w:val="0"/>
          <w:numId w:val="18"/>
        </w:numPr>
        <w:rPr>
          <w:rFonts w:ascii="Times New Roman" w:hAnsi="Times New Roman" w:cs="Times New Roman"/>
        </w:rPr>
      </w:pPr>
      <w:proofErr w:type="gramStart"/>
      <w:r>
        <w:rPr>
          <w:rFonts w:ascii="Times New Roman" w:hAnsi="Times New Roman" w:cs="Times New Roman"/>
        </w:rPr>
        <w:t>court</w:t>
      </w:r>
      <w:proofErr w:type="gramEnd"/>
      <w:r>
        <w:rPr>
          <w:rFonts w:ascii="Times New Roman" w:hAnsi="Times New Roman" w:cs="Times New Roman"/>
        </w:rPr>
        <w:t xml:space="preserve"> denies class because of lack of commonality</w:t>
      </w:r>
    </w:p>
    <w:p w14:paraId="1E7CFD32" w14:textId="60D8ED42" w:rsidR="00046CD2" w:rsidRDefault="00BF714F" w:rsidP="00E254C8">
      <w:pPr>
        <w:pStyle w:val="ListParagraph"/>
        <w:numPr>
          <w:ilvl w:val="0"/>
          <w:numId w:val="18"/>
        </w:numPr>
        <w:rPr>
          <w:rFonts w:ascii="Times New Roman" w:hAnsi="Times New Roman" w:cs="Times New Roman"/>
        </w:rPr>
      </w:pPr>
      <w:r>
        <w:rPr>
          <w:rFonts w:ascii="Times New Roman" w:hAnsi="Times New Roman" w:cs="Times New Roman"/>
        </w:rPr>
        <w:t>23(b)(2) injunction case, is class action the most suitable method of resolution</w:t>
      </w:r>
      <w:r w:rsidR="00046CD2">
        <w:rPr>
          <w:rFonts w:ascii="Times New Roman" w:hAnsi="Times New Roman" w:cs="Times New Roman"/>
        </w:rPr>
        <w:t>?</w:t>
      </w:r>
    </w:p>
    <w:p w14:paraId="199C45B6" w14:textId="77777777" w:rsidR="00EB69BF" w:rsidRDefault="00EB69BF" w:rsidP="00EB69BF">
      <w:pPr>
        <w:rPr>
          <w:rFonts w:ascii="Times New Roman" w:hAnsi="Times New Roman" w:cs="Times New Roman"/>
        </w:rPr>
      </w:pPr>
    </w:p>
    <w:p w14:paraId="27E0BF90" w14:textId="54A70445" w:rsidR="007A6587" w:rsidRDefault="00EB69BF" w:rsidP="00EB69BF">
      <w:pPr>
        <w:rPr>
          <w:rFonts w:ascii="Times New Roman" w:hAnsi="Times New Roman" w:cs="Times New Roman"/>
          <w:b/>
        </w:rPr>
      </w:pPr>
      <w:r w:rsidRPr="0012427A">
        <w:rPr>
          <w:rFonts w:ascii="Times New Roman" w:hAnsi="Times New Roman" w:cs="Times New Roman"/>
          <w:b/>
        </w:rPr>
        <w:t>Intervention</w:t>
      </w:r>
      <w:r w:rsidR="004E414C">
        <w:rPr>
          <w:rFonts w:ascii="Times New Roman" w:hAnsi="Times New Roman" w:cs="Times New Roman"/>
          <w:b/>
        </w:rPr>
        <w:t>:</w:t>
      </w:r>
    </w:p>
    <w:p w14:paraId="3B1FF92D" w14:textId="77777777" w:rsidR="004E414C" w:rsidRDefault="004E414C" w:rsidP="00EB69BF">
      <w:pPr>
        <w:rPr>
          <w:rFonts w:ascii="Times New Roman" w:hAnsi="Times New Roman" w:cs="Times New Roman"/>
          <w:b/>
        </w:rPr>
      </w:pPr>
    </w:p>
    <w:p w14:paraId="6C5DA44F" w14:textId="7183B644" w:rsidR="00C904E3" w:rsidRPr="0083537C" w:rsidRDefault="00C904E3" w:rsidP="00E254C8">
      <w:pPr>
        <w:pStyle w:val="ListParagraph"/>
        <w:numPr>
          <w:ilvl w:val="0"/>
          <w:numId w:val="18"/>
        </w:numPr>
        <w:rPr>
          <w:rFonts w:ascii="Times New Roman" w:hAnsi="Times New Roman" w:cs="Times New Roman"/>
        </w:rPr>
      </w:pPr>
      <w:proofErr w:type="gramStart"/>
      <w:r w:rsidRPr="0083537C">
        <w:rPr>
          <w:rFonts w:ascii="Times New Roman" w:hAnsi="Times New Roman" w:cs="Times New Roman"/>
        </w:rPr>
        <w:t>absentee</w:t>
      </w:r>
      <w:proofErr w:type="gramEnd"/>
      <w:r w:rsidRPr="0083537C">
        <w:rPr>
          <w:rFonts w:ascii="Times New Roman" w:hAnsi="Times New Roman" w:cs="Times New Roman"/>
        </w:rPr>
        <w:t xml:space="preserve"> intervenes, brings herself into a pending case</w:t>
      </w:r>
    </w:p>
    <w:p w14:paraId="73FDFA99" w14:textId="3023A2F4" w:rsidR="0083537C" w:rsidRDefault="008263D5" w:rsidP="00E254C8">
      <w:pPr>
        <w:pStyle w:val="ListParagraph"/>
        <w:numPr>
          <w:ilvl w:val="0"/>
          <w:numId w:val="18"/>
        </w:numPr>
        <w:rPr>
          <w:rFonts w:ascii="Times New Roman" w:hAnsi="Times New Roman" w:cs="Times New Roman"/>
        </w:rPr>
      </w:pPr>
      <w:r>
        <w:rPr>
          <w:rFonts w:ascii="Times New Roman" w:hAnsi="Times New Roman" w:cs="Times New Roman"/>
        </w:rPr>
        <w:t>Rule 24 governs intervention as of ri</w:t>
      </w:r>
      <w:r w:rsidR="004B3CEE">
        <w:rPr>
          <w:rFonts w:ascii="Times New Roman" w:hAnsi="Times New Roman" w:cs="Times New Roman"/>
        </w:rPr>
        <w:t>ght and permissive intervention</w:t>
      </w:r>
    </w:p>
    <w:p w14:paraId="49F41127" w14:textId="3A7A19BD" w:rsidR="009A7E51" w:rsidRDefault="009A7E51" w:rsidP="00E254C8">
      <w:pPr>
        <w:pStyle w:val="ListParagraph"/>
        <w:numPr>
          <w:ilvl w:val="0"/>
          <w:numId w:val="18"/>
        </w:numPr>
        <w:rPr>
          <w:rFonts w:ascii="Times New Roman" w:hAnsi="Times New Roman" w:cs="Times New Roman"/>
        </w:rPr>
      </w:pPr>
      <w:r>
        <w:rPr>
          <w:rFonts w:ascii="Times New Roman" w:hAnsi="Times New Roman" w:cs="Times New Roman"/>
        </w:rPr>
        <w:t>An absentee who qualifies to intervene of right is not required to do so</w:t>
      </w:r>
    </w:p>
    <w:p w14:paraId="397A7655" w14:textId="4196C49C" w:rsidR="002E075A" w:rsidRPr="0083537C" w:rsidRDefault="002E075A" w:rsidP="00E254C8">
      <w:pPr>
        <w:pStyle w:val="ListParagraph"/>
        <w:numPr>
          <w:ilvl w:val="0"/>
          <w:numId w:val="18"/>
        </w:numPr>
        <w:rPr>
          <w:rFonts w:ascii="Times New Roman" w:hAnsi="Times New Roman" w:cs="Times New Roman"/>
        </w:rPr>
      </w:pPr>
      <w:r>
        <w:rPr>
          <w:rFonts w:ascii="Times New Roman" w:hAnsi="Times New Roman" w:cs="Times New Roman"/>
        </w:rPr>
        <w:t>Permissive intervention should be granted only if court determines that its benefits outweigh burdens it creates</w:t>
      </w:r>
    </w:p>
    <w:p w14:paraId="62BE0579" w14:textId="77777777" w:rsidR="0083537C" w:rsidRDefault="0083537C" w:rsidP="00EB69BF">
      <w:pPr>
        <w:rPr>
          <w:rFonts w:ascii="Times New Roman" w:hAnsi="Times New Roman" w:cs="Times New Roman"/>
        </w:rPr>
      </w:pPr>
    </w:p>
    <w:p w14:paraId="7421C4C9" w14:textId="37824F9C" w:rsidR="007A6587" w:rsidRDefault="007A6587" w:rsidP="00EB69BF">
      <w:pPr>
        <w:rPr>
          <w:rFonts w:ascii="Times New Roman" w:hAnsi="Times New Roman" w:cs="Times New Roman"/>
        </w:rPr>
      </w:pPr>
      <w:proofErr w:type="spellStart"/>
      <w:r>
        <w:rPr>
          <w:rFonts w:ascii="Times New Roman" w:hAnsi="Times New Roman" w:cs="Times New Roman"/>
        </w:rPr>
        <w:t>Smuck</w:t>
      </w:r>
      <w:proofErr w:type="spellEnd"/>
      <w:r>
        <w:rPr>
          <w:rFonts w:ascii="Times New Roman" w:hAnsi="Times New Roman" w:cs="Times New Roman"/>
        </w:rPr>
        <w:t xml:space="preserve"> v Hobson: </w:t>
      </w:r>
    </w:p>
    <w:p w14:paraId="4E874C2E" w14:textId="46FD4866" w:rsidR="007A6587" w:rsidRPr="00930A0D" w:rsidRDefault="007A6587" w:rsidP="00E254C8">
      <w:pPr>
        <w:pStyle w:val="ListParagraph"/>
        <w:numPr>
          <w:ilvl w:val="0"/>
          <w:numId w:val="18"/>
        </w:numPr>
        <w:rPr>
          <w:rFonts w:ascii="Times New Roman" w:hAnsi="Times New Roman" w:cs="Times New Roman"/>
        </w:rPr>
      </w:pPr>
      <w:r w:rsidRPr="00930A0D">
        <w:rPr>
          <w:rFonts w:ascii="Times New Roman" w:hAnsi="Times New Roman" w:cs="Times New Roman"/>
        </w:rPr>
        <w:t>Hansen (P) representing poor black children in DC school district, parents</w:t>
      </w:r>
      <w:r w:rsidR="00930A0D" w:rsidRPr="00930A0D">
        <w:rPr>
          <w:rFonts w:ascii="Times New Roman" w:hAnsi="Times New Roman" w:cs="Times New Roman"/>
        </w:rPr>
        <w:t xml:space="preserve"> sue DC board of education, </w:t>
      </w:r>
      <w:r w:rsidR="00F23AAC" w:rsidRPr="00930A0D">
        <w:rPr>
          <w:rFonts w:ascii="Times New Roman" w:hAnsi="Times New Roman" w:cs="Times New Roman"/>
        </w:rPr>
        <w:t>superintendent</w:t>
      </w:r>
      <w:r w:rsidR="00930A0D" w:rsidRPr="00930A0D">
        <w:rPr>
          <w:rFonts w:ascii="Times New Roman" w:hAnsi="Times New Roman" w:cs="Times New Roman"/>
        </w:rPr>
        <w:t xml:space="preserve"> Hansen, and </w:t>
      </w:r>
      <w:proofErr w:type="spellStart"/>
      <w:r w:rsidR="00930A0D" w:rsidRPr="00930A0D">
        <w:rPr>
          <w:rFonts w:ascii="Times New Roman" w:hAnsi="Times New Roman" w:cs="Times New Roman"/>
        </w:rPr>
        <w:t>Smuck</w:t>
      </w:r>
      <w:proofErr w:type="spellEnd"/>
      <w:r w:rsidR="00930A0D" w:rsidRPr="00930A0D">
        <w:rPr>
          <w:rFonts w:ascii="Times New Roman" w:hAnsi="Times New Roman" w:cs="Times New Roman"/>
        </w:rPr>
        <w:t xml:space="preserve"> (board member)</w:t>
      </w:r>
    </w:p>
    <w:p w14:paraId="368BD977" w14:textId="1D2D8564" w:rsidR="00930A0D" w:rsidRDefault="00930A0D" w:rsidP="00E254C8">
      <w:pPr>
        <w:pStyle w:val="ListParagraph"/>
        <w:numPr>
          <w:ilvl w:val="0"/>
          <w:numId w:val="18"/>
        </w:numPr>
        <w:rPr>
          <w:rFonts w:ascii="Times New Roman" w:hAnsi="Times New Roman" w:cs="Times New Roman"/>
        </w:rPr>
      </w:pPr>
      <w:r>
        <w:rPr>
          <w:rFonts w:ascii="Times New Roman" w:hAnsi="Times New Roman" w:cs="Times New Roman"/>
        </w:rPr>
        <w:t xml:space="preserve">Parents of white </w:t>
      </w:r>
      <w:r w:rsidR="00C904E3">
        <w:rPr>
          <w:rFonts w:ascii="Times New Roman" w:hAnsi="Times New Roman" w:cs="Times New Roman"/>
        </w:rPr>
        <w:t>children want to intervene</w:t>
      </w:r>
      <w:r w:rsidR="007479B1">
        <w:rPr>
          <w:rFonts w:ascii="Times New Roman" w:hAnsi="Times New Roman" w:cs="Times New Roman"/>
        </w:rPr>
        <w:t>, satisfy rule 24(a)(2)</w:t>
      </w:r>
    </w:p>
    <w:p w14:paraId="14CBFAB9" w14:textId="142BF8B8" w:rsidR="009768B4" w:rsidRDefault="009768B4" w:rsidP="00E254C8">
      <w:pPr>
        <w:pStyle w:val="ListParagraph"/>
        <w:numPr>
          <w:ilvl w:val="0"/>
          <w:numId w:val="18"/>
        </w:numPr>
        <w:rPr>
          <w:rFonts w:ascii="Times New Roman" w:hAnsi="Times New Roman" w:cs="Times New Roman"/>
        </w:rPr>
      </w:pPr>
      <w:r>
        <w:rPr>
          <w:rFonts w:ascii="Times New Roman" w:hAnsi="Times New Roman" w:cs="Times New Roman"/>
        </w:rPr>
        <w:t xml:space="preserve">More efficient to try one case and bind parents to judgment </w:t>
      </w:r>
    </w:p>
    <w:p w14:paraId="28E86672" w14:textId="77777777" w:rsidR="00C904E3" w:rsidRDefault="00C904E3" w:rsidP="00C904E3">
      <w:pPr>
        <w:rPr>
          <w:rFonts w:ascii="Times New Roman" w:hAnsi="Times New Roman" w:cs="Times New Roman"/>
        </w:rPr>
      </w:pPr>
    </w:p>
    <w:p w14:paraId="070DA668" w14:textId="77777777" w:rsidR="000367B1" w:rsidRDefault="00C904E3" w:rsidP="000367B1">
      <w:pPr>
        <w:rPr>
          <w:rFonts w:ascii="Times New Roman" w:hAnsi="Times New Roman" w:cs="Times New Roman"/>
        </w:rPr>
      </w:pPr>
      <w:r>
        <w:rPr>
          <w:rFonts w:ascii="Times New Roman" w:hAnsi="Times New Roman" w:cs="Times New Roman"/>
        </w:rPr>
        <w:t xml:space="preserve">Rule 24: </w:t>
      </w:r>
    </w:p>
    <w:p w14:paraId="14C0080A" w14:textId="79D3A514" w:rsidR="0062119B" w:rsidRPr="000367B1" w:rsidRDefault="00C904E3" w:rsidP="00E254C8">
      <w:pPr>
        <w:pStyle w:val="ListParagraph"/>
        <w:numPr>
          <w:ilvl w:val="0"/>
          <w:numId w:val="18"/>
        </w:numPr>
        <w:rPr>
          <w:rFonts w:ascii="Times New Roman" w:hAnsi="Times New Roman" w:cs="Times New Roman"/>
        </w:rPr>
      </w:pPr>
      <w:r w:rsidRPr="000367B1">
        <w:rPr>
          <w:rFonts w:ascii="Times New Roman" w:hAnsi="Times New Roman" w:cs="Times New Roman"/>
        </w:rPr>
        <w:t xml:space="preserve">Rule 24(a)(2): </w:t>
      </w:r>
      <w:r w:rsidR="000367B1" w:rsidRPr="000367B1">
        <w:rPr>
          <w:rFonts w:ascii="Times New Roman" w:hAnsi="Times New Roman" w:cs="Times New Roman"/>
        </w:rPr>
        <w:t>Intervention as of right</w:t>
      </w:r>
    </w:p>
    <w:p w14:paraId="4310D185" w14:textId="24F51E7B" w:rsidR="00C904E3" w:rsidRPr="00C904E3" w:rsidRDefault="000E4BEB" w:rsidP="00E254C8">
      <w:pPr>
        <w:pStyle w:val="ListParagraph"/>
        <w:numPr>
          <w:ilvl w:val="1"/>
          <w:numId w:val="18"/>
        </w:numPr>
        <w:rPr>
          <w:rFonts w:ascii="Times New Roman" w:hAnsi="Times New Roman" w:cs="Times New Roman"/>
        </w:rPr>
      </w:pPr>
      <w:r>
        <w:rPr>
          <w:rFonts w:ascii="Times New Roman" w:hAnsi="Times New Roman" w:cs="Times New Roman"/>
        </w:rPr>
        <w:t>N</w:t>
      </w:r>
      <w:r w:rsidR="00C904E3" w:rsidRPr="00C904E3">
        <w:rPr>
          <w:rFonts w:ascii="Times New Roman" w:hAnsi="Times New Roman" w:cs="Times New Roman"/>
        </w:rPr>
        <w:t>on-party has interest in outcome of case</w:t>
      </w:r>
    </w:p>
    <w:p w14:paraId="566BA2D9" w14:textId="2AB974ED" w:rsidR="00C904E3" w:rsidRDefault="00C904E3" w:rsidP="00E254C8">
      <w:pPr>
        <w:pStyle w:val="ListParagraph"/>
        <w:numPr>
          <w:ilvl w:val="1"/>
          <w:numId w:val="18"/>
        </w:numPr>
        <w:rPr>
          <w:rFonts w:ascii="Times New Roman" w:hAnsi="Times New Roman" w:cs="Times New Roman"/>
        </w:rPr>
      </w:pPr>
      <w:r>
        <w:rPr>
          <w:rFonts w:ascii="Times New Roman" w:hAnsi="Times New Roman" w:cs="Times New Roman"/>
        </w:rPr>
        <w:t>Would be harmed if not a class member</w:t>
      </w:r>
      <w:r w:rsidR="00007234">
        <w:rPr>
          <w:rFonts w:ascii="Times New Roman" w:hAnsi="Times New Roman" w:cs="Times New Roman"/>
        </w:rPr>
        <w:t>, disposing of the action may as a practical matter impair or impede the [</w:t>
      </w:r>
      <w:r w:rsidR="004D520A">
        <w:rPr>
          <w:rFonts w:ascii="Times New Roman" w:hAnsi="Times New Roman" w:cs="Times New Roman"/>
        </w:rPr>
        <w:t>intervener’s</w:t>
      </w:r>
      <w:r w:rsidR="00007234">
        <w:rPr>
          <w:rFonts w:ascii="Times New Roman" w:hAnsi="Times New Roman" w:cs="Times New Roman"/>
        </w:rPr>
        <w:t xml:space="preserve">] </w:t>
      </w:r>
      <w:r w:rsidR="000C26A8">
        <w:rPr>
          <w:rFonts w:ascii="Times New Roman" w:hAnsi="Times New Roman" w:cs="Times New Roman"/>
        </w:rPr>
        <w:t>ability to protect its interest</w:t>
      </w:r>
    </w:p>
    <w:p w14:paraId="383347C8" w14:textId="6CDCBD0D" w:rsidR="00C904E3" w:rsidRDefault="00C904E3" w:rsidP="00E254C8">
      <w:pPr>
        <w:pStyle w:val="ListParagraph"/>
        <w:numPr>
          <w:ilvl w:val="1"/>
          <w:numId w:val="18"/>
        </w:numPr>
        <w:rPr>
          <w:rFonts w:ascii="Times New Roman" w:hAnsi="Times New Roman" w:cs="Times New Roman"/>
        </w:rPr>
      </w:pPr>
      <w:r>
        <w:rPr>
          <w:rFonts w:ascii="Times New Roman" w:hAnsi="Times New Roman" w:cs="Times New Roman"/>
        </w:rPr>
        <w:t>Are not adequately represented by existing class members</w:t>
      </w:r>
      <w:r w:rsidR="00D2447F">
        <w:rPr>
          <w:rFonts w:ascii="Times New Roman" w:hAnsi="Times New Roman" w:cs="Times New Roman"/>
        </w:rPr>
        <w:t xml:space="preserve">, cannot intervene if an existing party adequately </w:t>
      </w:r>
      <w:r w:rsidR="001F788C">
        <w:rPr>
          <w:rFonts w:ascii="Times New Roman" w:hAnsi="Times New Roman" w:cs="Times New Roman"/>
        </w:rPr>
        <w:t>represents their interest</w:t>
      </w:r>
    </w:p>
    <w:p w14:paraId="7B461C2F" w14:textId="4BB427BB" w:rsidR="000367B1" w:rsidRDefault="000367B1" w:rsidP="00E254C8">
      <w:pPr>
        <w:pStyle w:val="ListParagraph"/>
        <w:numPr>
          <w:ilvl w:val="0"/>
          <w:numId w:val="18"/>
        </w:numPr>
        <w:rPr>
          <w:rFonts w:ascii="Times New Roman" w:hAnsi="Times New Roman" w:cs="Times New Roman"/>
        </w:rPr>
      </w:pPr>
      <w:r>
        <w:rPr>
          <w:rFonts w:ascii="Times New Roman" w:hAnsi="Times New Roman" w:cs="Times New Roman"/>
        </w:rPr>
        <w:t>Rule 24(b): permissive intervention</w:t>
      </w:r>
    </w:p>
    <w:p w14:paraId="761B28F2" w14:textId="01D8EFC9" w:rsidR="00BC479C" w:rsidRDefault="00BC479C" w:rsidP="00E254C8">
      <w:pPr>
        <w:pStyle w:val="ListParagraph"/>
        <w:numPr>
          <w:ilvl w:val="1"/>
          <w:numId w:val="18"/>
        </w:numPr>
        <w:rPr>
          <w:rFonts w:ascii="Times New Roman" w:hAnsi="Times New Roman" w:cs="Times New Roman"/>
        </w:rPr>
      </w:pPr>
      <w:r>
        <w:rPr>
          <w:rFonts w:ascii="Times New Roman" w:hAnsi="Times New Roman" w:cs="Times New Roman"/>
        </w:rPr>
        <w:t>Can intervene if a federal statute confers a “conditional right to intervene”</w:t>
      </w:r>
    </w:p>
    <w:p w14:paraId="3E7E7CC8" w14:textId="16EFC0DF" w:rsidR="00B640C3" w:rsidRDefault="00B85FED" w:rsidP="00E254C8">
      <w:pPr>
        <w:pStyle w:val="ListParagraph"/>
        <w:numPr>
          <w:ilvl w:val="1"/>
          <w:numId w:val="18"/>
        </w:numPr>
        <w:rPr>
          <w:rFonts w:ascii="Times New Roman" w:hAnsi="Times New Roman" w:cs="Times New Roman"/>
        </w:rPr>
      </w:pPr>
      <w:r>
        <w:rPr>
          <w:rFonts w:ascii="Times New Roman" w:hAnsi="Times New Roman" w:cs="Times New Roman"/>
        </w:rPr>
        <w:t xml:space="preserve">When absentee has a claim or defense that shares </w:t>
      </w:r>
      <w:r w:rsidR="0089507A">
        <w:rPr>
          <w:rFonts w:ascii="Times New Roman" w:hAnsi="Times New Roman" w:cs="Times New Roman"/>
        </w:rPr>
        <w:t>a common question of law or fact with main action</w:t>
      </w:r>
    </w:p>
    <w:p w14:paraId="71EFC89A" w14:textId="64D6E0C6" w:rsidR="0089507A" w:rsidRDefault="0089507A" w:rsidP="00E254C8">
      <w:pPr>
        <w:pStyle w:val="ListParagraph"/>
        <w:numPr>
          <w:ilvl w:val="1"/>
          <w:numId w:val="18"/>
        </w:numPr>
        <w:rPr>
          <w:rFonts w:ascii="Times New Roman" w:hAnsi="Times New Roman" w:cs="Times New Roman"/>
        </w:rPr>
      </w:pPr>
      <w:r>
        <w:rPr>
          <w:rFonts w:ascii="Times New Roman" w:hAnsi="Times New Roman" w:cs="Times New Roman"/>
        </w:rPr>
        <w:t>Court must consider whether intervention unduly delay or prejudice adjudication of original parties’ rights</w:t>
      </w:r>
    </w:p>
    <w:p w14:paraId="68C95093" w14:textId="77777777" w:rsidR="00D41C40" w:rsidRDefault="00D41C40" w:rsidP="00D41C40">
      <w:pPr>
        <w:rPr>
          <w:rFonts w:ascii="Times New Roman" w:hAnsi="Times New Roman" w:cs="Times New Roman"/>
        </w:rPr>
      </w:pPr>
    </w:p>
    <w:p w14:paraId="5128BE88" w14:textId="08ED3F2F" w:rsidR="00D41C40" w:rsidRDefault="00B0608B" w:rsidP="00D41C40">
      <w:pPr>
        <w:rPr>
          <w:rFonts w:ascii="Times New Roman" w:hAnsi="Times New Roman" w:cs="Times New Roman"/>
          <w:b/>
        </w:rPr>
      </w:pPr>
      <w:r>
        <w:rPr>
          <w:rFonts w:ascii="Times New Roman" w:hAnsi="Times New Roman" w:cs="Times New Roman"/>
          <w:b/>
        </w:rPr>
        <w:t>Right to a Jury Trial</w:t>
      </w:r>
    </w:p>
    <w:p w14:paraId="287DE962" w14:textId="77777777" w:rsidR="00963E88" w:rsidRDefault="00963E88" w:rsidP="00D41C40">
      <w:pPr>
        <w:rPr>
          <w:rFonts w:ascii="Times New Roman" w:hAnsi="Times New Roman" w:cs="Times New Roman"/>
          <w:b/>
        </w:rPr>
      </w:pPr>
    </w:p>
    <w:p w14:paraId="7EF589E9" w14:textId="1D4E863A" w:rsidR="00342B6F" w:rsidRPr="00342B6F" w:rsidRDefault="00342B6F" w:rsidP="00342B6F">
      <w:pPr>
        <w:pStyle w:val="ListParagraph"/>
        <w:numPr>
          <w:ilvl w:val="0"/>
          <w:numId w:val="18"/>
        </w:numPr>
        <w:rPr>
          <w:rFonts w:ascii="Times New Roman" w:hAnsi="Times New Roman" w:cs="Times New Roman"/>
        </w:rPr>
      </w:pPr>
      <w:proofErr w:type="gramStart"/>
      <w:r w:rsidRPr="00342B6F">
        <w:rPr>
          <w:rFonts w:ascii="Times New Roman" w:hAnsi="Times New Roman" w:cs="Times New Roman"/>
        </w:rPr>
        <w:t>whether</w:t>
      </w:r>
      <w:proofErr w:type="gramEnd"/>
      <w:r w:rsidRPr="00342B6F">
        <w:rPr>
          <w:rFonts w:ascii="Times New Roman" w:hAnsi="Times New Roman" w:cs="Times New Roman"/>
        </w:rPr>
        <w:t xml:space="preserve"> you have right to a jury depends on what the English court system would have done in 1791</w:t>
      </w:r>
    </w:p>
    <w:p w14:paraId="2CB8A6C8" w14:textId="24D69072" w:rsidR="00342B6F" w:rsidRDefault="00342B6F" w:rsidP="00342B6F">
      <w:pPr>
        <w:pStyle w:val="ListParagraph"/>
        <w:numPr>
          <w:ilvl w:val="0"/>
          <w:numId w:val="18"/>
        </w:numPr>
        <w:rPr>
          <w:rFonts w:ascii="Times New Roman" w:hAnsi="Times New Roman" w:cs="Times New Roman"/>
        </w:rPr>
      </w:pPr>
      <w:r>
        <w:rPr>
          <w:rFonts w:ascii="Times New Roman" w:hAnsi="Times New Roman" w:cs="Times New Roman"/>
        </w:rPr>
        <w:t>Kings court (common law, jury) v Chancery court (equity, no jury)</w:t>
      </w:r>
    </w:p>
    <w:p w14:paraId="1C7F127A" w14:textId="77777777" w:rsidR="00643D5D" w:rsidRDefault="00643D5D" w:rsidP="00643D5D">
      <w:pPr>
        <w:pStyle w:val="ListParagraph"/>
        <w:numPr>
          <w:ilvl w:val="0"/>
          <w:numId w:val="18"/>
        </w:numPr>
        <w:rPr>
          <w:rFonts w:ascii="Times New Roman" w:hAnsi="Times New Roman" w:cs="Times New Roman"/>
        </w:rPr>
      </w:pPr>
      <w:r w:rsidRPr="00643D5D">
        <w:rPr>
          <w:rFonts w:ascii="Times New Roman" w:hAnsi="Times New Roman" w:cs="Times New Roman"/>
        </w:rPr>
        <w:t xml:space="preserve">Downside of jury trials: </w:t>
      </w:r>
    </w:p>
    <w:p w14:paraId="2FF98F89" w14:textId="6A286F5D" w:rsidR="00643D5D" w:rsidRDefault="00643D5D" w:rsidP="00643D5D">
      <w:pPr>
        <w:pStyle w:val="ListParagraph"/>
        <w:numPr>
          <w:ilvl w:val="1"/>
          <w:numId w:val="18"/>
        </w:numPr>
        <w:rPr>
          <w:rFonts w:ascii="Times New Roman" w:hAnsi="Times New Roman" w:cs="Times New Roman"/>
        </w:rPr>
      </w:pPr>
      <w:proofErr w:type="gramStart"/>
      <w:r w:rsidRPr="00643D5D">
        <w:rPr>
          <w:rFonts w:ascii="Times New Roman" w:hAnsi="Times New Roman" w:cs="Times New Roman"/>
        </w:rPr>
        <w:t>belief</w:t>
      </w:r>
      <w:proofErr w:type="gramEnd"/>
      <w:r w:rsidRPr="00643D5D">
        <w:rPr>
          <w:rFonts w:ascii="Times New Roman" w:hAnsi="Times New Roman" w:cs="Times New Roman"/>
        </w:rPr>
        <w:t xml:space="preserve"> j</w:t>
      </w:r>
      <w:r>
        <w:rPr>
          <w:rFonts w:ascii="Times New Roman" w:hAnsi="Times New Roman" w:cs="Times New Roman"/>
        </w:rPr>
        <w:t>uries are pro-plaintiff</w:t>
      </w:r>
    </w:p>
    <w:p w14:paraId="057972FC" w14:textId="63BE05A6" w:rsidR="00643D5D" w:rsidRDefault="00643D5D" w:rsidP="00643D5D">
      <w:pPr>
        <w:pStyle w:val="ListParagraph"/>
        <w:numPr>
          <w:ilvl w:val="1"/>
          <w:numId w:val="18"/>
        </w:numPr>
        <w:rPr>
          <w:rFonts w:ascii="Times New Roman" w:hAnsi="Times New Roman" w:cs="Times New Roman"/>
        </w:rPr>
      </w:pPr>
      <w:proofErr w:type="gramStart"/>
      <w:r w:rsidRPr="00643D5D">
        <w:rPr>
          <w:rFonts w:ascii="Times New Roman" w:hAnsi="Times New Roman" w:cs="Times New Roman"/>
        </w:rPr>
        <w:t>juries</w:t>
      </w:r>
      <w:proofErr w:type="gramEnd"/>
      <w:r w:rsidRPr="00643D5D">
        <w:rPr>
          <w:rFonts w:ascii="Times New Roman" w:hAnsi="Times New Roman" w:cs="Times New Roman"/>
        </w:rPr>
        <w:t xml:space="preserve"> not well eq</w:t>
      </w:r>
      <w:r>
        <w:rPr>
          <w:rFonts w:ascii="Times New Roman" w:hAnsi="Times New Roman" w:cs="Times New Roman"/>
        </w:rPr>
        <w:t>uipped to handle complex cases</w:t>
      </w:r>
    </w:p>
    <w:p w14:paraId="154D5DB4" w14:textId="1F3CE885" w:rsidR="00643D5D" w:rsidRPr="00643D5D" w:rsidRDefault="00643D5D" w:rsidP="00643D5D">
      <w:pPr>
        <w:pStyle w:val="ListParagraph"/>
        <w:numPr>
          <w:ilvl w:val="1"/>
          <w:numId w:val="18"/>
        </w:numPr>
        <w:rPr>
          <w:rFonts w:ascii="Times New Roman" w:hAnsi="Times New Roman" w:cs="Times New Roman"/>
        </w:rPr>
      </w:pPr>
      <w:proofErr w:type="gramStart"/>
      <w:r w:rsidRPr="00643D5D">
        <w:rPr>
          <w:rFonts w:ascii="Times New Roman" w:hAnsi="Times New Roman" w:cs="Times New Roman"/>
        </w:rPr>
        <w:t>takes</w:t>
      </w:r>
      <w:proofErr w:type="gramEnd"/>
      <w:r w:rsidRPr="00643D5D">
        <w:rPr>
          <w:rFonts w:ascii="Times New Roman" w:hAnsi="Times New Roman" w:cs="Times New Roman"/>
        </w:rPr>
        <w:t xml:space="preserve"> juries longer to try cases than judges</w:t>
      </w:r>
    </w:p>
    <w:p w14:paraId="76C95534" w14:textId="77777777" w:rsidR="00342B6F" w:rsidRDefault="00342B6F" w:rsidP="00342B6F">
      <w:pPr>
        <w:rPr>
          <w:rFonts w:ascii="Times New Roman" w:hAnsi="Times New Roman" w:cs="Times New Roman"/>
        </w:rPr>
      </w:pPr>
    </w:p>
    <w:p w14:paraId="60F8E368" w14:textId="6ED15DF7" w:rsidR="00342B6F" w:rsidRDefault="00342B6F" w:rsidP="00342B6F">
      <w:pPr>
        <w:rPr>
          <w:rFonts w:ascii="Times New Roman" w:hAnsi="Times New Roman" w:cs="Times New Roman"/>
        </w:rPr>
      </w:pPr>
      <w:r>
        <w:rPr>
          <w:rFonts w:ascii="Times New Roman" w:hAnsi="Times New Roman" w:cs="Times New Roman"/>
        </w:rPr>
        <w:t>Rule 38:</w:t>
      </w:r>
    </w:p>
    <w:p w14:paraId="4738F30F" w14:textId="475CEEBA" w:rsidR="00342B6F" w:rsidRPr="00643D5D" w:rsidRDefault="00342B6F" w:rsidP="00643D5D">
      <w:pPr>
        <w:pStyle w:val="ListParagraph"/>
        <w:numPr>
          <w:ilvl w:val="0"/>
          <w:numId w:val="18"/>
        </w:numPr>
        <w:rPr>
          <w:rFonts w:ascii="Times New Roman" w:hAnsi="Times New Roman" w:cs="Times New Roman"/>
        </w:rPr>
      </w:pPr>
      <w:r w:rsidRPr="00643D5D">
        <w:rPr>
          <w:rFonts w:ascii="Times New Roman" w:hAnsi="Times New Roman" w:cs="Times New Roman"/>
        </w:rPr>
        <w:t>Trial by jury as in 7</w:t>
      </w:r>
      <w:r w:rsidRPr="00643D5D">
        <w:rPr>
          <w:rFonts w:ascii="Times New Roman" w:hAnsi="Times New Roman" w:cs="Times New Roman"/>
          <w:vertAlign w:val="superscript"/>
        </w:rPr>
        <w:t>th</w:t>
      </w:r>
      <w:r w:rsidRPr="00643D5D">
        <w:rPr>
          <w:rFonts w:ascii="Times New Roman" w:hAnsi="Times New Roman" w:cs="Times New Roman"/>
        </w:rPr>
        <w:t xml:space="preserve"> amendment is PRESERVED (as it was in 1791), NOT created</w:t>
      </w:r>
    </w:p>
    <w:p w14:paraId="1F221013" w14:textId="77777777" w:rsidR="00963E88" w:rsidRDefault="00963E88" w:rsidP="00D41C40">
      <w:pPr>
        <w:rPr>
          <w:rFonts w:ascii="Times New Roman" w:hAnsi="Times New Roman" w:cs="Times New Roman"/>
        </w:rPr>
      </w:pPr>
    </w:p>
    <w:p w14:paraId="46570F91" w14:textId="19DB75A2" w:rsidR="00963E88" w:rsidRDefault="00963E88" w:rsidP="00D41C40">
      <w:pPr>
        <w:rPr>
          <w:rFonts w:ascii="Times New Roman" w:hAnsi="Times New Roman" w:cs="Times New Roman"/>
        </w:rPr>
      </w:pPr>
      <w:r>
        <w:rPr>
          <w:rFonts w:ascii="Times New Roman" w:hAnsi="Times New Roman" w:cs="Times New Roman"/>
        </w:rPr>
        <w:t>7</w:t>
      </w:r>
      <w:r w:rsidRPr="00963E88">
        <w:rPr>
          <w:rFonts w:ascii="Times New Roman" w:hAnsi="Times New Roman" w:cs="Times New Roman"/>
          <w:vertAlign w:val="superscript"/>
        </w:rPr>
        <w:t>th</w:t>
      </w:r>
      <w:r>
        <w:rPr>
          <w:rFonts w:ascii="Times New Roman" w:hAnsi="Times New Roman" w:cs="Times New Roman"/>
        </w:rPr>
        <w:t xml:space="preserve"> Amendment: right to a jury trial, only applies to </w:t>
      </w:r>
      <w:r w:rsidR="008A3A41">
        <w:rPr>
          <w:rFonts w:ascii="Times New Roman" w:hAnsi="Times New Roman" w:cs="Times New Roman"/>
        </w:rPr>
        <w:t>federal courts</w:t>
      </w:r>
    </w:p>
    <w:p w14:paraId="61288210" w14:textId="51D4F9EC" w:rsidR="00617443" w:rsidRDefault="00617443" w:rsidP="00E254C8">
      <w:pPr>
        <w:pStyle w:val="ListParagraph"/>
        <w:numPr>
          <w:ilvl w:val="0"/>
          <w:numId w:val="22"/>
        </w:numPr>
        <w:rPr>
          <w:rFonts w:ascii="Times New Roman" w:hAnsi="Times New Roman" w:cs="Times New Roman"/>
        </w:rPr>
      </w:pPr>
      <w:r w:rsidRPr="00617443">
        <w:rPr>
          <w:rFonts w:ascii="Times New Roman" w:hAnsi="Times New Roman" w:cs="Times New Roman"/>
        </w:rPr>
        <w:t>Applies to suit at common law</w:t>
      </w:r>
    </w:p>
    <w:p w14:paraId="16220A68" w14:textId="237984AC" w:rsidR="00617443" w:rsidRDefault="00617443" w:rsidP="00E254C8">
      <w:pPr>
        <w:pStyle w:val="ListParagraph"/>
        <w:numPr>
          <w:ilvl w:val="0"/>
          <w:numId w:val="22"/>
        </w:numPr>
        <w:rPr>
          <w:rFonts w:ascii="Times New Roman" w:hAnsi="Times New Roman" w:cs="Times New Roman"/>
        </w:rPr>
      </w:pPr>
      <w:r>
        <w:rPr>
          <w:rFonts w:ascii="Times New Roman" w:hAnsi="Times New Roman" w:cs="Times New Roman"/>
        </w:rPr>
        <w:t>Amount in controversy &gt; $20</w:t>
      </w:r>
    </w:p>
    <w:p w14:paraId="32F6070E" w14:textId="07E37322" w:rsidR="00617443" w:rsidRDefault="00617443" w:rsidP="00E254C8">
      <w:pPr>
        <w:pStyle w:val="ListParagraph"/>
        <w:numPr>
          <w:ilvl w:val="0"/>
          <w:numId w:val="22"/>
        </w:numPr>
        <w:rPr>
          <w:rFonts w:ascii="Times New Roman" w:hAnsi="Times New Roman" w:cs="Times New Roman"/>
        </w:rPr>
      </w:pPr>
      <w:r>
        <w:rPr>
          <w:rFonts w:ascii="Times New Roman" w:hAnsi="Times New Roman" w:cs="Times New Roman"/>
        </w:rPr>
        <w:t>Right shall be preserved (does not create the right, depends on English practice in 1791, what would have happened then?)</w:t>
      </w:r>
    </w:p>
    <w:p w14:paraId="666D7DC1" w14:textId="77777777" w:rsidR="00D92558" w:rsidRDefault="00D92558" w:rsidP="00D92558">
      <w:pPr>
        <w:rPr>
          <w:rFonts w:ascii="Times New Roman" w:hAnsi="Times New Roman" w:cs="Times New Roman"/>
        </w:rPr>
      </w:pPr>
    </w:p>
    <w:p w14:paraId="416C9DFB" w14:textId="652923B9" w:rsidR="00342B6F" w:rsidRDefault="001F32F6" w:rsidP="00D92558">
      <w:pPr>
        <w:rPr>
          <w:rFonts w:ascii="Times New Roman" w:hAnsi="Times New Roman" w:cs="Times New Roman"/>
        </w:rPr>
      </w:pPr>
      <w:r>
        <w:rPr>
          <w:rFonts w:ascii="Times New Roman" w:hAnsi="Times New Roman" w:cs="Times New Roman"/>
        </w:rPr>
        <w:t>How would this claim have been handled in 1791?</w:t>
      </w:r>
    </w:p>
    <w:p w14:paraId="5729442C" w14:textId="2A180B1F" w:rsidR="001F32F6" w:rsidRPr="001F32F6" w:rsidRDefault="001F32F6" w:rsidP="001F32F6">
      <w:pPr>
        <w:pStyle w:val="ListParagraph"/>
        <w:numPr>
          <w:ilvl w:val="0"/>
          <w:numId w:val="18"/>
        </w:numPr>
        <w:rPr>
          <w:rFonts w:ascii="Times New Roman" w:hAnsi="Times New Roman" w:cs="Times New Roman"/>
        </w:rPr>
      </w:pPr>
      <w:r w:rsidRPr="001F32F6">
        <w:rPr>
          <w:rFonts w:ascii="Times New Roman" w:hAnsi="Times New Roman" w:cs="Times New Roman"/>
        </w:rPr>
        <w:t>Kings court for legal claims and compensatory damages = JURY</w:t>
      </w:r>
    </w:p>
    <w:p w14:paraId="764C64F1" w14:textId="5614E9E3" w:rsidR="001F32F6" w:rsidRDefault="001F32F6" w:rsidP="001F32F6">
      <w:pPr>
        <w:pStyle w:val="ListParagraph"/>
        <w:numPr>
          <w:ilvl w:val="0"/>
          <w:numId w:val="18"/>
        </w:numPr>
        <w:rPr>
          <w:rFonts w:ascii="Times New Roman" w:hAnsi="Times New Roman" w:cs="Times New Roman"/>
        </w:rPr>
      </w:pPr>
      <w:r>
        <w:rPr>
          <w:rFonts w:ascii="Times New Roman" w:hAnsi="Times New Roman" w:cs="Times New Roman"/>
        </w:rPr>
        <w:t>Chancery court for equitable claims for injunction, specific performance = No JURY</w:t>
      </w:r>
    </w:p>
    <w:p w14:paraId="46D65D3B" w14:textId="77777777" w:rsidR="00811C4F" w:rsidRDefault="00811C4F" w:rsidP="000D620D">
      <w:pPr>
        <w:ind w:left="360"/>
        <w:rPr>
          <w:rFonts w:ascii="Times New Roman" w:hAnsi="Times New Roman" w:cs="Times New Roman"/>
        </w:rPr>
      </w:pPr>
    </w:p>
    <w:p w14:paraId="18FBB457" w14:textId="1A0FD22A" w:rsidR="000D620D" w:rsidRDefault="000D620D" w:rsidP="000D620D">
      <w:pPr>
        <w:pStyle w:val="ListParagraph"/>
        <w:numPr>
          <w:ilvl w:val="0"/>
          <w:numId w:val="27"/>
        </w:numPr>
        <w:rPr>
          <w:rFonts w:ascii="Times New Roman" w:hAnsi="Times New Roman" w:cs="Times New Roman"/>
        </w:rPr>
      </w:pPr>
      <w:r w:rsidRPr="000D620D">
        <w:rPr>
          <w:rFonts w:ascii="Times New Roman" w:hAnsi="Times New Roman" w:cs="Times New Roman"/>
        </w:rPr>
        <w:t>Did claim exist in 1791?</w:t>
      </w:r>
    </w:p>
    <w:p w14:paraId="75A012CD" w14:textId="54E8D902" w:rsidR="000D620D" w:rsidRDefault="000D620D" w:rsidP="000D620D">
      <w:pPr>
        <w:pStyle w:val="ListParagraph"/>
        <w:numPr>
          <w:ilvl w:val="1"/>
          <w:numId w:val="27"/>
        </w:numPr>
        <w:rPr>
          <w:rFonts w:ascii="Times New Roman" w:hAnsi="Times New Roman" w:cs="Times New Roman"/>
        </w:rPr>
      </w:pPr>
      <w:r>
        <w:rPr>
          <w:rFonts w:ascii="Times New Roman" w:hAnsi="Times New Roman" w:cs="Times New Roman"/>
        </w:rPr>
        <w:t>Look at underlying claim/issue for declaratory judgment claims</w:t>
      </w:r>
    </w:p>
    <w:p w14:paraId="0621ACA5" w14:textId="5CA03AD4" w:rsidR="000D620D" w:rsidRDefault="000D620D" w:rsidP="000D620D">
      <w:pPr>
        <w:pStyle w:val="ListParagraph"/>
        <w:numPr>
          <w:ilvl w:val="1"/>
          <w:numId w:val="27"/>
        </w:numPr>
        <w:rPr>
          <w:rFonts w:ascii="Times New Roman" w:hAnsi="Times New Roman" w:cs="Times New Roman"/>
        </w:rPr>
      </w:pPr>
      <w:r>
        <w:rPr>
          <w:rFonts w:ascii="Times New Roman" w:hAnsi="Times New Roman" w:cs="Times New Roman"/>
        </w:rPr>
        <w:t>Is it in chancery court for purely procedural reasons?</w:t>
      </w:r>
    </w:p>
    <w:p w14:paraId="03D9FBDF" w14:textId="4B6F72CC" w:rsidR="000D620D" w:rsidRDefault="00BD4931" w:rsidP="000D620D">
      <w:pPr>
        <w:pStyle w:val="ListParagraph"/>
        <w:numPr>
          <w:ilvl w:val="2"/>
          <w:numId w:val="27"/>
        </w:numPr>
        <w:rPr>
          <w:rFonts w:ascii="Times New Roman" w:hAnsi="Times New Roman" w:cs="Times New Roman"/>
        </w:rPr>
      </w:pPr>
      <w:r>
        <w:rPr>
          <w:rFonts w:ascii="Times New Roman" w:hAnsi="Times New Roman" w:cs="Times New Roman"/>
        </w:rPr>
        <w:t>If purely for procedural reasons</w:t>
      </w:r>
      <w:r w:rsidR="000D620D">
        <w:rPr>
          <w:rFonts w:ascii="Times New Roman" w:hAnsi="Times New Roman" w:cs="Times New Roman"/>
        </w:rPr>
        <w:t xml:space="preserve"> </w:t>
      </w:r>
      <w:r w:rsidR="000D620D" w:rsidRPr="000D620D">
        <w:rPr>
          <w:rFonts w:ascii="Times New Roman" w:hAnsi="Times New Roman" w:cs="Times New Roman"/>
        </w:rPr>
        <w:sym w:font="Wingdings" w:char="F0E0"/>
      </w:r>
      <w:r w:rsidR="000D620D">
        <w:rPr>
          <w:rFonts w:ascii="Times New Roman" w:hAnsi="Times New Roman" w:cs="Times New Roman"/>
        </w:rPr>
        <w:t xml:space="preserve"> jury</w:t>
      </w:r>
    </w:p>
    <w:p w14:paraId="40D5B03B" w14:textId="5BE7FB52" w:rsidR="000D620D" w:rsidRDefault="00BD4931" w:rsidP="000D620D">
      <w:pPr>
        <w:pStyle w:val="ListParagraph"/>
        <w:numPr>
          <w:ilvl w:val="2"/>
          <w:numId w:val="27"/>
        </w:numPr>
        <w:rPr>
          <w:rFonts w:ascii="Times New Roman" w:hAnsi="Times New Roman" w:cs="Times New Roman"/>
        </w:rPr>
      </w:pPr>
      <w:r>
        <w:rPr>
          <w:rFonts w:ascii="Times New Roman" w:hAnsi="Times New Roman" w:cs="Times New Roman"/>
        </w:rPr>
        <w:t>If s</w:t>
      </w:r>
      <w:r w:rsidR="000D620D">
        <w:rPr>
          <w:rFonts w:ascii="Times New Roman" w:hAnsi="Times New Roman" w:cs="Times New Roman"/>
        </w:rPr>
        <w:t xml:space="preserve">ubstantive </w:t>
      </w:r>
      <w:r w:rsidR="000D620D" w:rsidRPr="000D620D">
        <w:rPr>
          <w:rFonts w:ascii="Times New Roman" w:hAnsi="Times New Roman" w:cs="Times New Roman"/>
        </w:rPr>
        <w:sym w:font="Wingdings" w:char="F0E0"/>
      </w:r>
      <w:r w:rsidR="000D620D">
        <w:rPr>
          <w:rFonts w:ascii="Times New Roman" w:hAnsi="Times New Roman" w:cs="Times New Roman"/>
        </w:rPr>
        <w:t xml:space="preserve"> equitable</w:t>
      </w:r>
    </w:p>
    <w:p w14:paraId="74331B0C" w14:textId="649D79B8" w:rsidR="00E05126" w:rsidRDefault="00E05126" w:rsidP="00E05126">
      <w:pPr>
        <w:pStyle w:val="ListParagraph"/>
        <w:numPr>
          <w:ilvl w:val="3"/>
          <w:numId w:val="27"/>
        </w:numPr>
        <w:rPr>
          <w:rFonts w:ascii="Times New Roman" w:hAnsi="Times New Roman" w:cs="Times New Roman"/>
        </w:rPr>
      </w:pPr>
      <w:r>
        <w:rPr>
          <w:rFonts w:ascii="Times New Roman" w:hAnsi="Times New Roman" w:cs="Times New Roman"/>
        </w:rPr>
        <w:t>Class actions can be legal now because chancellor would not have heard it only for procedural reasons</w:t>
      </w:r>
    </w:p>
    <w:p w14:paraId="03D1C911" w14:textId="5C524F4A" w:rsidR="007A289C" w:rsidRDefault="007A289C" w:rsidP="007A289C">
      <w:pPr>
        <w:pStyle w:val="ListParagraph"/>
        <w:numPr>
          <w:ilvl w:val="0"/>
          <w:numId w:val="27"/>
        </w:numPr>
        <w:rPr>
          <w:rFonts w:ascii="Times New Roman" w:hAnsi="Times New Roman" w:cs="Times New Roman"/>
        </w:rPr>
      </w:pPr>
      <w:r>
        <w:rPr>
          <w:rFonts w:ascii="Times New Roman" w:hAnsi="Times New Roman" w:cs="Times New Roman"/>
        </w:rPr>
        <w:t>Analogize to claims that did exist (</w:t>
      </w:r>
      <w:r w:rsidR="00847198">
        <w:rPr>
          <w:rFonts w:ascii="Times New Roman" w:hAnsi="Times New Roman" w:cs="Times New Roman"/>
          <w:i/>
        </w:rPr>
        <w:t>Ross Test</w:t>
      </w:r>
      <w:r w:rsidR="00847198">
        <w:rPr>
          <w:rFonts w:ascii="Times New Roman" w:hAnsi="Times New Roman" w:cs="Times New Roman"/>
        </w:rPr>
        <w:t>)</w:t>
      </w:r>
    </w:p>
    <w:p w14:paraId="0466CFDF" w14:textId="2D2177CF" w:rsidR="002D24C7" w:rsidRDefault="002D24C7" w:rsidP="002D24C7">
      <w:pPr>
        <w:pStyle w:val="ListParagraph"/>
        <w:numPr>
          <w:ilvl w:val="1"/>
          <w:numId w:val="27"/>
        </w:numPr>
        <w:rPr>
          <w:rFonts w:ascii="Times New Roman" w:hAnsi="Times New Roman" w:cs="Times New Roman"/>
        </w:rPr>
      </w:pPr>
      <w:r>
        <w:rPr>
          <w:rFonts w:ascii="Times New Roman" w:hAnsi="Times New Roman" w:cs="Times New Roman"/>
        </w:rPr>
        <w:t>What is claim like? In comparison to claims in 1791, which court would it have gone to? (</w:t>
      </w:r>
      <w:proofErr w:type="gramStart"/>
      <w:r>
        <w:rPr>
          <w:rFonts w:ascii="Times New Roman" w:hAnsi="Times New Roman" w:cs="Times New Roman"/>
        </w:rPr>
        <w:t>if</w:t>
      </w:r>
      <w:proofErr w:type="gramEnd"/>
      <w:r>
        <w:rPr>
          <w:rFonts w:ascii="Times New Roman" w:hAnsi="Times New Roman" w:cs="Times New Roman"/>
        </w:rPr>
        <w:t xml:space="preserve"> not important move to b)</w:t>
      </w:r>
    </w:p>
    <w:p w14:paraId="7741414D" w14:textId="707A67C0" w:rsidR="002D24C7" w:rsidRDefault="002D24C7" w:rsidP="002D24C7">
      <w:pPr>
        <w:pStyle w:val="ListParagraph"/>
        <w:numPr>
          <w:ilvl w:val="1"/>
          <w:numId w:val="27"/>
        </w:numPr>
        <w:rPr>
          <w:rFonts w:ascii="Times New Roman" w:hAnsi="Times New Roman" w:cs="Times New Roman"/>
        </w:rPr>
      </w:pPr>
      <w:r>
        <w:rPr>
          <w:rFonts w:ascii="Times New Roman" w:hAnsi="Times New Roman" w:cs="Times New Roman"/>
        </w:rPr>
        <w:t xml:space="preserve">What is relief like? More like claims that would be heard in </w:t>
      </w:r>
      <w:proofErr w:type="gramStart"/>
      <w:r>
        <w:rPr>
          <w:rFonts w:ascii="Times New Roman" w:hAnsi="Times New Roman" w:cs="Times New Roman"/>
        </w:rPr>
        <w:t>kings</w:t>
      </w:r>
      <w:proofErr w:type="gramEnd"/>
      <w:r>
        <w:rPr>
          <w:rFonts w:ascii="Times New Roman" w:hAnsi="Times New Roman" w:cs="Times New Roman"/>
        </w:rPr>
        <w:t xml:space="preserve"> court or chancery court?</w:t>
      </w:r>
      <w:r w:rsidR="00D92AA1">
        <w:rPr>
          <w:rFonts w:ascii="Times New Roman" w:hAnsi="Times New Roman" w:cs="Times New Roman"/>
        </w:rPr>
        <w:t xml:space="preserve"> (</w:t>
      </w:r>
      <w:proofErr w:type="gramStart"/>
      <w:r w:rsidR="00D92AA1">
        <w:rPr>
          <w:rFonts w:ascii="Times New Roman" w:hAnsi="Times New Roman" w:cs="Times New Roman"/>
        </w:rPr>
        <w:t>more</w:t>
      </w:r>
      <w:proofErr w:type="gramEnd"/>
      <w:r w:rsidR="00D92AA1">
        <w:rPr>
          <w:rFonts w:ascii="Times New Roman" w:hAnsi="Times New Roman" w:cs="Times New Roman"/>
        </w:rPr>
        <w:t xml:space="preserve"> important question – </w:t>
      </w:r>
      <w:proofErr w:type="spellStart"/>
      <w:r w:rsidR="00D92AA1">
        <w:rPr>
          <w:rFonts w:ascii="Times New Roman" w:hAnsi="Times New Roman" w:cs="Times New Roman"/>
          <w:i/>
        </w:rPr>
        <w:t>Tull</w:t>
      </w:r>
      <w:proofErr w:type="spellEnd"/>
      <w:r w:rsidR="00D92AA1">
        <w:rPr>
          <w:rFonts w:ascii="Times New Roman" w:hAnsi="Times New Roman" w:cs="Times New Roman"/>
        </w:rPr>
        <w:t>)</w:t>
      </w:r>
    </w:p>
    <w:p w14:paraId="4B1BCBD0" w14:textId="52C5986E" w:rsidR="002D24C7" w:rsidRPr="002D24C7" w:rsidRDefault="002D24C7" w:rsidP="002D24C7">
      <w:pPr>
        <w:pStyle w:val="ListParagraph"/>
        <w:numPr>
          <w:ilvl w:val="1"/>
          <w:numId w:val="27"/>
        </w:numPr>
        <w:rPr>
          <w:rFonts w:ascii="Times New Roman" w:hAnsi="Times New Roman" w:cs="Times New Roman"/>
        </w:rPr>
      </w:pPr>
      <w:r>
        <w:rPr>
          <w:rFonts w:ascii="Times New Roman" w:hAnsi="Times New Roman" w:cs="Times New Roman"/>
        </w:rPr>
        <w:t>S</w:t>
      </w:r>
      <w:r w:rsidR="005B481D">
        <w:rPr>
          <w:rFonts w:ascii="Times New Roman" w:hAnsi="Times New Roman" w:cs="Times New Roman"/>
        </w:rPr>
        <w:t>uitable for jury interpretation? (</w:t>
      </w:r>
      <w:proofErr w:type="gramStart"/>
      <w:r w:rsidR="005B481D">
        <w:rPr>
          <w:rFonts w:ascii="Times New Roman" w:hAnsi="Times New Roman" w:cs="Times New Roman"/>
        </w:rPr>
        <w:t>only</w:t>
      </w:r>
      <w:proofErr w:type="gramEnd"/>
      <w:r w:rsidR="005B481D">
        <w:rPr>
          <w:rFonts w:ascii="Times New Roman" w:hAnsi="Times New Roman" w:cs="Times New Roman"/>
        </w:rPr>
        <w:t xml:space="preserve"> if the first two questions don’t determine)</w:t>
      </w:r>
    </w:p>
    <w:p w14:paraId="28D81F02" w14:textId="77777777" w:rsidR="00544B65" w:rsidRDefault="00544B65" w:rsidP="00544B65">
      <w:pPr>
        <w:rPr>
          <w:rFonts w:ascii="Times New Roman" w:hAnsi="Times New Roman" w:cs="Times New Roman"/>
        </w:rPr>
      </w:pPr>
    </w:p>
    <w:p w14:paraId="062A4AB3" w14:textId="2133390D" w:rsidR="00544B65" w:rsidRDefault="00544B65" w:rsidP="00544B65">
      <w:pPr>
        <w:rPr>
          <w:rFonts w:ascii="Times New Roman" w:hAnsi="Times New Roman" w:cs="Times New Roman"/>
        </w:rPr>
      </w:pPr>
      <w:r>
        <w:rPr>
          <w:rFonts w:ascii="Times New Roman" w:hAnsi="Times New Roman" w:cs="Times New Roman"/>
        </w:rPr>
        <w:t xml:space="preserve">Legal Claims MUST </w:t>
      </w:r>
      <w:proofErr w:type="gramStart"/>
      <w:r>
        <w:rPr>
          <w:rFonts w:ascii="Times New Roman" w:hAnsi="Times New Roman" w:cs="Times New Roman"/>
        </w:rPr>
        <w:t>go</w:t>
      </w:r>
      <w:proofErr w:type="gramEnd"/>
      <w:r>
        <w:rPr>
          <w:rFonts w:ascii="Times New Roman" w:hAnsi="Times New Roman" w:cs="Times New Roman"/>
        </w:rPr>
        <w:t xml:space="preserve"> to jury before equitable claims go to judge (</w:t>
      </w:r>
      <w:r>
        <w:rPr>
          <w:rFonts w:ascii="Times New Roman" w:hAnsi="Times New Roman" w:cs="Times New Roman"/>
          <w:i/>
        </w:rPr>
        <w:t>Beacon</w:t>
      </w:r>
      <w:r>
        <w:rPr>
          <w:rFonts w:ascii="Times New Roman" w:hAnsi="Times New Roman" w:cs="Times New Roman"/>
        </w:rPr>
        <w:t xml:space="preserve">) </w:t>
      </w:r>
    </w:p>
    <w:p w14:paraId="450841AC" w14:textId="4F42D620" w:rsidR="006F5A55" w:rsidRPr="006F5A55" w:rsidRDefault="004324B0" w:rsidP="006F5A55">
      <w:pPr>
        <w:pStyle w:val="ListParagraph"/>
        <w:numPr>
          <w:ilvl w:val="0"/>
          <w:numId w:val="18"/>
        </w:numPr>
        <w:rPr>
          <w:rFonts w:ascii="Times New Roman" w:hAnsi="Times New Roman" w:cs="Times New Roman"/>
        </w:rPr>
      </w:pPr>
      <w:proofErr w:type="gramStart"/>
      <w:r w:rsidRPr="006F5A55">
        <w:rPr>
          <w:rFonts w:ascii="Times New Roman" w:hAnsi="Times New Roman" w:cs="Times New Roman"/>
        </w:rPr>
        <w:t>this</w:t>
      </w:r>
      <w:proofErr w:type="gramEnd"/>
      <w:r w:rsidRPr="006F5A55">
        <w:rPr>
          <w:rFonts w:ascii="Times New Roman" w:hAnsi="Times New Roman" w:cs="Times New Roman"/>
        </w:rPr>
        <w:t xml:space="preserve"> is important because whoever gets to go first gets to make a decision that is binding on the parties forever</w:t>
      </w:r>
    </w:p>
    <w:p w14:paraId="172C7FE5" w14:textId="77777777" w:rsidR="00544B65" w:rsidRPr="00544B65" w:rsidRDefault="00544B65" w:rsidP="00544B65">
      <w:pPr>
        <w:rPr>
          <w:rFonts w:ascii="Times New Roman" w:hAnsi="Times New Roman" w:cs="Times New Roman"/>
        </w:rPr>
      </w:pPr>
    </w:p>
    <w:p w14:paraId="4E718E46" w14:textId="41DAEA08" w:rsidR="00C417E2" w:rsidRPr="00C417E2" w:rsidRDefault="00C417E2" w:rsidP="00C417E2">
      <w:pPr>
        <w:rPr>
          <w:rFonts w:ascii="Times New Roman" w:hAnsi="Times New Roman" w:cs="Times New Roman"/>
        </w:rPr>
      </w:pPr>
      <w:r>
        <w:rPr>
          <w:rFonts w:ascii="Times New Roman" w:hAnsi="Times New Roman" w:cs="Times New Roman"/>
        </w:rPr>
        <w:t>Example</w:t>
      </w:r>
      <w:r w:rsidR="0038497F">
        <w:rPr>
          <w:rFonts w:ascii="Times New Roman" w:hAnsi="Times New Roman" w:cs="Times New Roman"/>
        </w:rPr>
        <w:t xml:space="preserve"> of mixed legal/equity claim</w:t>
      </w:r>
      <w:r>
        <w:rPr>
          <w:rFonts w:ascii="Times New Roman" w:hAnsi="Times New Roman" w:cs="Times New Roman"/>
        </w:rPr>
        <w:t xml:space="preserve">: </w:t>
      </w:r>
      <w:r w:rsidRPr="00C417E2">
        <w:rPr>
          <w:rFonts w:ascii="Times New Roman" w:hAnsi="Times New Roman" w:cs="Times New Roman"/>
        </w:rPr>
        <w:t xml:space="preserve">If P and D are adjacent land owners separated by river, P claims D is polluting the river and therefore his land, an equity case, P wants an injunction </w:t>
      </w:r>
      <w:r w:rsidRPr="00A56BF5">
        <w:sym w:font="Wingdings" w:char="F0E0"/>
      </w:r>
      <w:r w:rsidRPr="00C417E2">
        <w:rPr>
          <w:rFonts w:ascii="Times New Roman" w:hAnsi="Times New Roman" w:cs="Times New Roman"/>
        </w:rPr>
        <w:t xml:space="preserve"> P would go to court of equity, P and D went before judge with no jury, judge can provide injunction, then P seeks money to repair damages already done by D, in equity court judge would not grant monetary damages, would have to go to separate law court for money damages</w:t>
      </w:r>
    </w:p>
    <w:p w14:paraId="7EBC7078" w14:textId="77777777" w:rsidR="00C417E2" w:rsidRDefault="00C417E2" w:rsidP="00C417E2">
      <w:pPr>
        <w:rPr>
          <w:rFonts w:ascii="Times New Roman" w:hAnsi="Times New Roman" w:cs="Times New Roman"/>
        </w:rPr>
      </w:pPr>
    </w:p>
    <w:p w14:paraId="756BFDE6" w14:textId="77777777" w:rsidR="00C417E2" w:rsidRPr="00C417E2" w:rsidRDefault="00C417E2" w:rsidP="00C417E2">
      <w:pPr>
        <w:rPr>
          <w:rFonts w:ascii="Times New Roman" w:hAnsi="Times New Roman" w:cs="Times New Roman"/>
        </w:rPr>
      </w:pPr>
      <w:r w:rsidRPr="00C417E2">
        <w:rPr>
          <w:rFonts w:ascii="Times New Roman" w:hAnsi="Times New Roman" w:cs="Times New Roman"/>
        </w:rPr>
        <w:t xml:space="preserve">Clean up doctrine </w:t>
      </w:r>
      <w:r w:rsidRPr="00A56BF5">
        <w:sym w:font="Wingdings" w:char="F0E0"/>
      </w:r>
      <w:r w:rsidRPr="00C417E2">
        <w:rPr>
          <w:rFonts w:ascii="Times New Roman" w:hAnsi="Times New Roman" w:cs="Times New Roman"/>
        </w:rPr>
        <w:t xml:space="preserve"> court granted equitable remedy in equity courts, judge would also clean up case by giving money damages rather than send to law court to start case over again (no jury), US courts inherited clean up doctrine</w:t>
      </w:r>
    </w:p>
    <w:p w14:paraId="62E56417" w14:textId="77777777" w:rsidR="0089740B" w:rsidRDefault="0089740B" w:rsidP="0089740B">
      <w:pPr>
        <w:rPr>
          <w:rFonts w:ascii="Times New Roman" w:hAnsi="Times New Roman" w:cs="Times New Roman"/>
        </w:rPr>
      </w:pPr>
    </w:p>
    <w:p w14:paraId="701D1D05" w14:textId="40F7AB8C" w:rsidR="0089740B" w:rsidRDefault="0089740B" w:rsidP="0089740B">
      <w:pPr>
        <w:rPr>
          <w:rFonts w:ascii="Times New Roman" w:hAnsi="Times New Roman" w:cs="Times New Roman"/>
        </w:rPr>
      </w:pPr>
      <w:r>
        <w:rPr>
          <w:rFonts w:ascii="Times New Roman" w:hAnsi="Times New Roman" w:cs="Times New Roman"/>
        </w:rPr>
        <w:t>Rule 38: 7</w:t>
      </w:r>
      <w:r w:rsidRPr="0089740B">
        <w:rPr>
          <w:rFonts w:ascii="Times New Roman" w:hAnsi="Times New Roman" w:cs="Times New Roman"/>
          <w:vertAlign w:val="superscript"/>
        </w:rPr>
        <w:t>th</w:t>
      </w:r>
      <w:r>
        <w:rPr>
          <w:rFonts w:ascii="Times New Roman" w:hAnsi="Times New Roman" w:cs="Times New Roman"/>
        </w:rPr>
        <w:t xml:space="preserve"> amendment is not symmetrical, judge can always give a jury trial, P never has a “right” to bench trial, judge can decide </w:t>
      </w:r>
    </w:p>
    <w:p w14:paraId="787CE4DC" w14:textId="77777777" w:rsidR="0089740B" w:rsidRDefault="0089740B" w:rsidP="0089740B">
      <w:pPr>
        <w:rPr>
          <w:rFonts w:ascii="Times New Roman" w:hAnsi="Times New Roman" w:cs="Times New Roman"/>
        </w:rPr>
      </w:pPr>
    </w:p>
    <w:p w14:paraId="72EB5746" w14:textId="2D1DE7F8" w:rsidR="00494B34" w:rsidRDefault="00494B34" w:rsidP="0089740B">
      <w:pPr>
        <w:rPr>
          <w:rFonts w:ascii="Times New Roman" w:hAnsi="Times New Roman" w:cs="Times New Roman"/>
        </w:rPr>
      </w:pPr>
      <w:r>
        <w:rPr>
          <w:rFonts w:ascii="Times New Roman" w:hAnsi="Times New Roman" w:cs="Times New Roman"/>
        </w:rPr>
        <w:t>2 test prior to Beacon Theatre case:</w:t>
      </w:r>
    </w:p>
    <w:p w14:paraId="43D9B5CB" w14:textId="77777777" w:rsidR="00494B34" w:rsidRDefault="00494B34" w:rsidP="0089740B">
      <w:pPr>
        <w:pStyle w:val="ListParagraph"/>
        <w:numPr>
          <w:ilvl w:val="0"/>
          <w:numId w:val="25"/>
        </w:numPr>
        <w:rPr>
          <w:rFonts w:ascii="Times New Roman" w:hAnsi="Times New Roman" w:cs="Times New Roman"/>
        </w:rPr>
      </w:pPr>
      <w:r w:rsidRPr="00494B34">
        <w:rPr>
          <w:rFonts w:ascii="Times New Roman" w:hAnsi="Times New Roman" w:cs="Times New Roman"/>
        </w:rPr>
        <w:t>Clean up doctrine</w:t>
      </w:r>
    </w:p>
    <w:p w14:paraId="6A64C54E" w14:textId="358237A4" w:rsidR="0089740B" w:rsidRPr="00494B34" w:rsidRDefault="00494B34" w:rsidP="0089740B">
      <w:pPr>
        <w:pStyle w:val="ListParagraph"/>
        <w:numPr>
          <w:ilvl w:val="0"/>
          <w:numId w:val="25"/>
        </w:numPr>
        <w:rPr>
          <w:rFonts w:ascii="Times New Roman" w:hAnsi="Times New Roman" w:cs="Times New Roman"/>
        </w:rPr>
      </w:pPr>
      <w:r>
        <w:rPr>
          <w:rFonts w:ascii="Times New Roman" w:hAnsi="Times New Roman" w:cs="Times New Roman"/>
        </w:rPr>
        <w:t>Cent</w:t>
      </w:r>
      <w:r w:rsidR="0089740B" w:rsidRPr="00494B34">
        <w:rPr>
          <w:rFonts w:ascii="Times New Roman" w:hAnsi="Times New Roman" w:cs="Times New Roman"/>
        </w:rPr>
        <w:t xml:space="preserve">er of gravity </w:t>
      </w:r>
      <w:r>
        <w:rPr>
          <w:rFonts w:ascii="Times New Roman" w:hAnsi="Times New Roman" w:cs="Times New Roman"/>
        </w:rPr>
        <w:t>test – is the nature of suit more equitable</w:t>
      </w:r>
      <w:r w:rsidR="0089740B" w:rsidRPr="00494B34">
        <w:rPr>
          <w:rFonts w:ascii="Times New Roman" w:hAnsi="Times New Roman" w:cs="Times New Roman"/>
        </w:rPr>
        <w:t xml:space="preserve"> (no jury) or legal (jury)?</w:t>
      </w:r>
    </w:p>
    <w:p w14:paraId="4537219D" w14:textId="77777777" w:rsidR="009203FA" w:rsidRDefault="009203FA" w:rsidP="0089740B">
      <w:pPr>
        <w:rPr>
          <w:rFonts w:ascii="Times New Roman" w:hAnsi="Times New Roman" w:cs="Times New Roman"/>
        </w:rPr>
      </w:pPr>
    </w:p>
    <w:p w14:paraId="5155A786" w14:textId="5A3CF1D5" w:rsidR="00AA64E8" w:rsidRDefault="009203FA" w:rsidP="0089740B">
      <w:pPr>
        <w:rPr>
          <w:rFonts w:ascii="Times New Roman" w:hAnsi="Times New Roman" w:cs="Times New Roman"/>
          <w:i/>
        </w:rPr>
      </w:pPr>
      <w:r w:rsidRPr="0016036B">
        <w:rPr>
          <w:rFonts w:ascii="Times New Roman" w:hAnsi="Times New Roman" w:cs="Times New Roman"/>
          <w:i/>
        </w:rPr>
        <w:t>Beacon Theatres v Westover</w:t>
      </w:r>
    </w:p>
    <w:p w14:paraId="62695AEF" w14:textId="2FCE5E44" w:rsidR="004179DA" w:rsidRPr="004179DA" w:rsidRDefault="004179DA" w:rsidP="004179DA">
      <w:pPr>
        <w:pStyle w:val="ListParagraph"/>
        <w:numPr>
          <w:ilvl w:val="0"/>
          <w:numId w:val="18"/>
        </w:numPr>
        <w:rPr>
          <w:rFonts w:ascii="Times New Roman" w:hAnsi="Times New Roman" w:cs="Times New Roman"/>
        </w:rPr>
      </w:pPr>
      <w:proofErr w:type="gramStart"/>
      <w:r w:rsidRPr="004179DA">
        <w:rPr>
          <w:rFonts w:ascii="Times New Roman" w:hAnsi="Times New Roman" w:cs="Times New Roman"/>
        </w:rPr>
        <w:t>legal</w:t>
      </w:r>
      <w:proofErr w:type="gramEnd"/>
      <w:r w:rsidRPr="004179DA">
        <w:rPr>
          <w:rFonts w:ascii="Times New Roman" w:hAnsi="Times New Roman" w:cs="Times New Roman"/>
        </w:rPr>
        <w:t xml:space="preserve"> claims go to jury before equitable claims (injunction) go to judge</w:t>
      </w:r>
    </w:p>
    <w:p w14:paraId="7ED26BCC" w14:textId="0D49CCBB" w:rsidR="004179DA" w:rsidRDefault="004179DA" w:rsidP="004179DA">
      <w:pPr>
        <w:pStyle w:val="ListParagraph"/>
        <w:numPr>
          <w:ilvl w:val="0"/>
          <w:numId w:val="18"/>
        </w:numPr>
        <w:rPr>
          <w:rFonts w:ascii="Times New Roman" w:hAnsi="Times New Roman" w:cs="Times New Roman"/>
        </w:rPr>
      </w:pPr>
      <w:r>
        <w:rPr>
          <w:rFonts w:ascii="Times New Roman" w:hAnsi="Times New Roman" w:cs="Times New Roman"/>
        </w:rPr>
        <w:t>Today we preserve substantive right to jury trial, but not necessarily procedures</w:t>
      </w:r>
    </w:p>
    <w:p w14:paraId="4D493A2E" w14:textId="1FBA58E6" w:rsidR="004179DA" w:rsidRPr="004179DA" w:rsidRDefault="004179DA" w:rsidP="004179DA">
      <w:pPr>
        <w:pStyle w:val="ListParagraph"/>
        <w:numPr>
          <w:ilvl w:val="0"/>
          <w:numId w:val="18"/>
        </w:numPr>
        <w:rPr>
          <w:rFonts w:ascii="Times New Roman" w:hAnsi="Times New Roman" w:cs="Times New Roman"/>
        </w:rPr>
      </w:pPr>
      <w:r>
        <w:rPr>
          <w:rFonts w:ascii="Times New Roman" w:hAnsi="Times New Roman" w:cs="Times New Roman"/>
        </w:rPr>
        <w:t>Even if statutory right to bring case, don’t lose right to jury</w:t>
      </w:r>
    </w:p>
    <w:p w14:paraId="5D49AED7" w14:textId="2FA5C13E" w:rsidR="0016036B" w:rsidRDefault="0016036B" w:rsidP="0089740B">
      <w:pPr>
        <w:pStyle w:val="ListParagraph"/>
        <w:numPr>
          <w:ilvl w:val="0"/>
          <w:numId w:val="18"/>
        </w:numPr>
        <w:rPr>
          <w:rFonts w:ascii="Times New Roman" w:hAnsi="Times New Roman" w:cs="Times New Roman"/>
        </w:rPr>
      </w:pPr>
      <w:r w:rsidRPr="00F5428A">
        <w:rPr>
          <w:rFonts w:ascii="Times New Roman" w:hAnsi="Times New Roman" w:cs="Times New Roman"/>
        </w:rPr>
        <w:t>Fox sues Beacon for monopolizing movie industry, anti-trust action</w:t>
      </w:r>
      <w:r w:rsidR="000C672D">
        <w:rPr>
          <w:rFonts w:ascii="Times New Roman" w:hAnsi="Times New Roman" w:cs="Times New Roman"/>
        </w:rPr>
        <w:t xml:space="preserve">, want </w:t>
      </w:r>
      <w:proofErr w:type="spellStart"/>
      <w:r w:rsidR="000C672D">
        <w:rPr>
          <w:rFonts w:ascii="Times New Roman" w:hAnsi="Times New Roman" w:cs="Times New Roman"/>
        </w:rPr>
        <w:t>dec.</w:t>
      </w:r>
      <w:proofErr w:type="spellEnd"/>
      <w:r w:rsidR="000C672D">
        <w:rPr>
          <w:rFonts w:ascii="Times New Roman" w:hAnsi="Times New Roman" w:cs="Times New Roman"/>
        </w:rPr>
        <w:t xml:space="preserve"> judgment and injunction</w:t>
      </w:r>
    </w:p>
    <w:p w14:paraId="2BB4A6CB" w14:textId="4F355F04" w:rsidR="006703EC" w:rsidRPr="004179DA" w:rsidRDefault="00680301" w:rsidP="0089740B">
      <w:pPr>
        <w:pStyle w:val="ListParagraph"/>
        <w:numPr>
          <w:ilvl w:val="0"/>
          <w:numId w:val="18"/>
        </w:numPr>
        <w:rPr>
          <w:rFonts w:ascii="Times New Roman" w:hAnsi="Times New Roman" w:cs="Times New Roman"/>
        </w:rPr>
      </w:pPr>
      <w:r w:rsidRPr="004179DA">
        <w:rPr>
          <w:rFonts w:ascii="Times New Roman" w:hAnsi="Times New Roman" w:cs="Times New Roman"/>
        </w:rPr>
        <w:t xml:space="preserve">Beacon </w:t>
      </w:r>
      <w:r w:rsidR="00AA64E8" w:rsidRPr="004179DA">
        <w:rPr>
          <w:rFonts w:ascii="Times New Roman" w:hAnsi="Times New Roman" w:cs="Times New Roman"/>
        </w:rPr>
        <w:t xml:space="preserve">counter-claims, </w:t>
      </w:r>
      <w:r w:rsidRPr="004179DA">
        <w:rPr>
          <w:rFonts w:ascii="Times New Roman" w:hAnsi="Times New Roman" w:cs="Times New Roman"/>
        </w:rPr>
        <w:t xml:space="preserve">wants declaratory judgment </w:t>
      </w:r>
      <w:r w:rsidR="008001E0" w:rsidRPr="004179DA">
        <w:rPr>
          <w:rFonts w:ascii="Times New Roman" w:hAnsi="Times New Roman" w:cs="Times New Roman"/>
        </w:rPr>
        <w:t xml:space="preserve">(§2201) </w:t>
      </w:r>
      <w:r w:rsidRPr="004179DA">
        <w:rPr>
          <w:rFonts w:ascii="Times New Roman" w:hAnsi="Times New Roman" w:cs="Times New Roman"/>
        </w:rPr>
        <w:t>saying they are not violating Sherman anti-trust act, also want injunction to stop them from suing them</w:t>
      </w:r>
      <w:r w:rsidR="00C25BF7" w:rsidRPr="004179DA">
        <w:rPr>
          <w:rFonts w:ascii="Times New Roman" w:hAnsi="Times New Roman" w:cs="Times New Roman"/>
        </w:rPr>
        <w:t xml:space="preserve"> again</w:t>
      </w:r>
      <w:r w:rsidR="004179DA" w:rsidRPr="004179DA">
        <w:rPr>
          <w:rFonts w:ascii="Times New Roman" w:hAnsi="Times New Roman" w:cs="Times New Roman"/>
        </w:rPr>
        <w:t xml:space="preserve">, </w:t>
      </w:r>
      <w:r w:rsidR="006703EC" w:rsidRPr="004179DA">
        <w:rPr>
          <w:rFonts w:ascii="Times New Roman" w:hAnsi="Times New Roman" w:cs="Times New Roman"/>
        </w:rPr>
        <w:t>Beacon wants jury trial</w:t>
      </w:r>
    </w:p>
    <w:p w14:paraId="4C6F8CC4" w14:textId="374B3BCB" w:rsidR="006703EC" w:rsidRDefault="006703EC" w:rsidP="0089740B">
      <w:pPr>
        <w:pStyle w:val="ListParagraph"/>
        <w:numPr>
          <w:ilvl w:val="0"/>
          <w:numId w:val="18"/>
        </w:numPr>
        <w:rPr>
          <w:rFonts w:ascii="Times New Roman" w:hAnsi="Times New Roman" w:cs="Times New Roman"/>
        </w:rPr>
      </w:pPr>
      <w:r>
        <w:rPr>
          <w:rFonts w:ascii="Times New Roman" w:hAnsi="Times New Roman" w:cs="Times New Roman"/>
        </w:rPr>
        <w:t>Only “unreasonable” restraints of trade would make it an anti-trust violation (these claims didn’t exist in 1791)</w:t>
      </w:r>
    </w:p>
    <w:p w14:paraId="4D8AEC7A" w14:textId="659EDDDC" w:rsidR="004179DA" w:rsidRPr="004179DA" w:rsidRDefault="004179DA" w:rsidP="00681941">
      <w:pPr>
        <w:pStyle w:val="ListParagraph"/>
        <w:numPr>
          <w:ilvl w:val="0"/>
          <w:numId w:val="18"/>
        </w:numPr>
        <w:rPr>
          <w:rFonts w:ascii="Times New Roman" w:hAnsi="Times New Roman" w:cs="Times New Roman"/>
        </w:rPr>
      </w:pPr>
      <w:r>
        <w:rPr>
          <w:rFonts w:ascii="Times New Roman" w:hAnsi="Times New Roman" w:cs="Times New Roman"/>
        </w:rPr>
        <w:t>Apply Ross test</w:t>
      </w:r>
    </w:p>
    <w:p w14:paraId="00D44DCF" w14:textId="2A9E07B5" w:rsidR="00681941" w:rsidRDefault="00681941" w:rsidP="00681941">
      <w:pPr>
        <w:pStyle w:val="ListParagraph"/>
        <w:numPr>
          <w:ilvl w:val="0"/>
          <w:numId w:val="18"/>
        </w:numPr>
        <w:rPr>
          <w:rFonts w:ascii="Times New Roman" w:hAnsi="Times New Roman" w:cs="Times New Roman"/>
        </w:rPr>
      </w:pPr>
      <w:r>
        <w:rPr>
          <w:rFonts w:ascii="Times New Roman" w:hAnsi="Times New Roman" w:cs="Times New Roman"/>
        </w:rPr>
        <w:t>New claims in Beacon</w:t>
      </w:r>
      <w:r w:rsidR="000D0752">
        <w:rPr>
          <w:rFonts w:ascii="Times New Roman" w:hAnsi="Times New Roman" w:cs="Times New Roman"/>
        </w:rPr>
        <w:t xml:space="preserve"> (break down claims)</w:t>
      </w:r>
    </w:p>
    <w:p w14:paraId="5701941E" w14:textId="6B5D60F1" w:rsidR="00681941" w:rsidRDefault="00681941" w:rsidP="00681941">
      <w:pPr>
        <w:pStyle w:val="ListParagraph"/>
        <w:numPr>
          <w:ilvl w:val="1"/>
          <w:numId w:val="18"/>
        </w:numPr>
        <w:rPr>
          <w:rFonts w:ascii="Times New Roman" w:hAnsi="Times New Roman" w:cs="Times New Roman"/>
        </w:rPr>
      </w:pPr>
      <w:r>
        <w:rPr>
          <w:rFonts w:ascii="Times New Roman" w:hAnsi="Times New Roman" w:cs="Times New Roman"/>
        </w:rPr>
        <w:t>Kings court claim (anti-trust claim is newly created tort claim, unfair competition)</w:t>
      </w:r>
    </w:p>
    <w:p w14:paraId="729C25A7" w14:textId="23A2B8E7" w:rsidR="00681941" w:rsidRDefault="00681941" w:rsidP="00681941">
      <w:pPr>
        <w:pStyle w:val="ListParagraph"/>
        <w:numPr>
          <w:ilvl w:val="1"/>
          <w:numId w:val="18"/>
        </w:numPr>
        <w:rPr>
          <w:rFonts w:ascii="Times New Roman" w:hAnsi="Times New Roman" w:cs="Times New Roman"/>
        </w:rPr>
      </w:pPr>
      <w:r>
        <w:rPr>
          <w:rFonts w:ascii="Times New Roman" w:hAnsi="Times New Roman" w:cs="Times New Roman"/>
        </w:rPr>
        <w:t xml:space="preserve">As for treble (triple) damages </w:t>
      </w:r>
      <w:r w:rsidR="001666A9">
        <w:rPr>
          <w:rFonts w:ascii="Times New Roman" w:hAnsi="Times New Roman" w:cs="Times New Roman"/>
        </w:rPr>
        <w:t>(1/3 compensatory, 2/3 punitive) – more like relief given by kings court</w:t>
      </w:r>
    </w:p>
    <w:p w14:paraId="2BEFA53C" w14:textId="74E30548" w:rsidR="001666A9" w:rsidRDefault="001666A9" w:rsidP="00681941">
      <w:pPr>
        <w:pStyle w:val="ListParagraph"/>
        <w:numPr>
          <w:ilvl w:val="1"/>
          <w:numId w:val="18"/>
        </w:numPr>
        <w:rPr>
          <w:rFonts w:ascii="Times New Roman" w:hAnsi="Times New Roman" w:cs="Times New Roman"/>
        </w:rPr>
      </w:pPr>
      <w:r>
        <w:rPr>
          <w:rFonts w:ascii="Times New Roman" w:hAnsi="Times New Roman" w:cs="Times New Roman"/>
        </w:rPr>
        <w:t>Anti-trust cases not usually suitable for a jury (when brought as the sole issue)</w:t>
      </w:r>
    </w:p>
    <w:p w14:paraId="2D7ED6E2" w14:textId="7606690D" w:rsidR="004D5EE1" w:rsidRDefault="004D5EE1" w:rsidP="004D5EE1">
      <w:pPr>
        <w:pStyle w:val="ListParagraph"/>
        <w:numPr>
          <w:ilvl w:val="0"/>
          <w:numId w:val="18"/>
        </w:numPr>
        <w:rPr>
          <w:rFonts w:ascii="Times New Roman" w:hAnsi="Times New Roman" w:cs="Times New Roman"/>
        </w:rPr>
      </w:pPr>
      <w:r>
        <w:rPr>
          <w:rFonts w:ascii="Times New Roman" w:hAnsi="Times New Roman" w:cs="Times New Roman"/>
        </w:rPr>
        <w:t>For declaratory judgment claims: look at nature of declaration, if underlying claim were brought, would that be a jury trial? Yes, underlying claim is anti-trust claim which is a matter for a jury trial</w:t>
      </w:r>
    </w:p>
    <w:p w14:paraId="0AEC37A9" w14:textId="6B6B9EF5" w:rsidR="00D34C2C" w:rsidRDefault="00D34C2C" w:rsidP="004D5EE1">
      <w:pPr>
        <w:pStyle w:val="ListParagraph"/>
        <w:numPr>
          <w:ilvl w:val="0"/>
          <w:numId w:val="18"/>
        </w:numPr>
        <w:rPr>
          <w:rFonts w:ascii="Times New Roman" w:hAnsi="Times New Roman" w:cs="Times New Roman"/>
        </w:rPr>
      </w:pPr>
      <w:r>
        <w:rPr>
          <w:rFonts w:ascii="Times New Roman" w:hAnsi="Times New Roman" w:cs="Times New Roman"/>
        </w:rPr>
        <w:t>3 categories of claims:</w:t>
      </w:r>
    </w:p>
    <w:p w14:paraId="5B306A51" w14:textId="34FAEE76" w:rsidR="00D34C2C" w:rsidRDefault="00D34C2C" w:rsidP="00D34C2C">
      <w:pPr>
        <w:pStyle w:val="ListParagraph"/>
        <w:numPr>
          <w:ilvl w:val="1"/>
          <w:numId w:val="18"/>
        </w:numPr>
        <w:rPr>
          <w:rFonts w:ascii="Times New Roman" w:hAnsi="Times New Roman" w:cs="Times New Roman"/>
        </w:rPr>
      </w:pPr>
      <w:r>
        <w:rPr>
          <w:rFonts w:ascii="Times New Roman" w:hAnsi="Times New Roman" w:cs="Times New Roman"/>
        </w:rPr>
        <w:t>Purely legal (juries)</w:t>
      </w:r>
    </w:p>
    <w:p w14:paraId="1ABE0EAC" w14:textId="6ED5AE03" w:rsidR="00D34C2C" w:rsidRDefault="00D34C2C" w:rsidP="00D34C2C">
      <w:pPr>
        <w:pStyle w:val="ListParagraph"/>
        <w:numPr>
          <w:ilvl w:val="1"/>
          <w:numId w:val="18"/>
        </w:numPr>
        <w:rPr>
          <w:rFonts w:ascii="Times New Roman" w:hAnsi="Times New Roman" w:cs="Times New Roman"/>
        </w:rPr>
      </w:pPr>
      <w:r>
        <w:rPr>
          <w:rFonts w:ascii="Times New Roman" w:hAnsi="Times New Roman" w:cs="Times New Roman"/>
        </w:rPr>
        <w:t>Purely equitable</w:t>
      </w:r>
      <w:r w:rsidR="00F74882">
        <w:rPr>
          <w:rFonts w:ascii="Times New Roman" w:hAnsi="Times New Roman" w:cs="Times New Roman"/>
        </w:rPr>
        <w:t xml:space="preserve"> (judge)</w:t>
      </w:r>
    </w:p>
    <w:p w14:paraId="72DB3D91" w14:textId="741002A3" w:rsidR="00D34C2C" w:rsidRDefault="00D34C2C" w:rsidP="00D34C2C">
      <w:pPr>
        <w:pStyle w:val="ListParagraph"/>
        <w:numPr>
          <w:ilvl w:val="1"/>
          <w:numId w:val="18"/>
        </w:numPr>
        <w:rPr>
          <w:rFonts w:ascii="Times New Roman" w:hAnsi="Times New Roman" w:cs="Times New Roman"/>
        </w:rPr>
      </w:pPr>
      <w:r>
        <w:rPr>
          <w:rFonts w:ascii="Times New Roman" w:hAnsi="Times New Roman" w:cs="Times New Roman"/>
        </w:rPr>
        <w:t xml:space="preserve">Mixed legal and equitable </w:t>
      </w:r>
      <w:r w:rsidR="00D503B1">
        <w:rPr>
          <w:rFonts w:ascii="Times New Roman" w:hAnsi="Times New Roman" w:cs="Times New Roman"/>
        </w:rPr>
        <w:t xml:space="preserve">(legal issue to first go to </w:t>
      </w:r>
      <w:r w:rsidR="00C810BE">
        <w:rPr>
          <w:rFonts w:ascii="Times New Roman" w:hAnsi="Times New Roman" w:cs="Times New Roman"/>
        </w:rPr>
        <w:t>jury whose resolution is then</w:t>
      </w:r>
      <w:r w:rsidR="00D503B1">
        <w:rPr>
          <w:rFonts w:ascii="Times New Roman" w:hAnsi="Times New Roman" w:cs="Times New Roman"/>
        </w:rPr>
        <w:t xml:space="preserve"> binding on the judge who makes the decision re the equitable claim)</w:t>
      </w:r>
    </w:p>
    <w:p w14:paraId="1AB21D16" w14:textId="77777777" w:rsidR="004179DA" w:rsidRDefault="004179DA" w:rsidP="004179DA">
      <w:pPr>
        <w:rPr>
          <w:rFonts w:ascii="Times New Roman" w:hAnsi="Times New Roman" w:cs="Times New Roman"/>
        </w:rPr>
      </w:pPr>
    </w:p>
    <w:p w14:paraId="2FC85A14" w14:textId="7DF3935E" w:rsidR="004179DA" w:rsidRDefault="004179DA" w:rsidP="004179DA">
      <w:pPr>
        <w:rPr>
          <w:rFonts w:ascii="Times New Roman" w:hAnsi="Times New Roman" w:cs="Times New Roman"/>
        </w:rPr>
      </w:pPr>
      <w:r>
        <w:rPr>
          <w:rFonts w:ascii="Times New Roman" w:hAnsi="Times New Roman" w:cs="Times New Roman"/>
        </w:rPr>
        <w:t xml:space="preserve">Dairy </w:t>
      </w:r>
      <w:r w:rsidR="00AC7237">
        <w:rPr>
          <w:rFonts w:ascii="Times New Roman" w:hAnsi="Times New Roman" w:cs="Times New Roman"/>
        </w:rPr>
        <w:t>Queen v Wood:</w:t>
      </w:r>
    </w:p>
    <w:p w14:paraId="67172501" w14:textId="48B879FA" w:rsidR="00AC7237" w:rsidRPr="00AC7237" w:rsidRDefault="00CB7F64" w:rsidP="00AC7237">
      <w:pPr>
        <w:pStyle w:val="ListParagraph"/>
        <w:numPr>
          <w:ilvl w:val="0"/>
          <w:numId w:val="18"/>
        </w:numPr>
        <w:rPr>
          <w:rFonts w:ascii="Times New Roman" w:hAnsi="Times New Roman" w:cs="Times New Roman"/>
        </w:rPr>
      </w:pPr>
      <w:r>
        <w:rPr>
          <w:rFonts w:ascii="Times New Roman" w:hAnsi="Times New Roman" w:cs="Times New Roman"/>
        </w:rPr>
        <w:t>M</w:t>
      </w:r>
      <w:r w:rsidR="00AC7237" w:rsidRPr="00AC7237">
        <w:rPr>
          <w:rFonts w:ascii="Times New Roman" w:hAnsi="Times New Roman" w:cs="Times New Roman"/>
        </w:rPr>
        <w:t>ay have killed “clean up relief” (back pay)</w:t>
      </w:r>
    </w:p>
    <w:p w14:paraId="5AE45C16" w14:textId="77040CE9" w:rsidR="00AC7237" w:rsidRDefault="00AC7237" w:rsidP="00AC7237">
      <w:pPr>
        <w:pStyle w:val="ListParagraph"/>
        <w:numPr>
          <w:ilvl w:val="0"/>
          <w:numId w:val="18"/>
        </w:numPr>
        <w:rPr>
          <w:rFonts w:ascii="Times New Roman" w:hAnsi="Times New Roman" w:cs="Times New Roman"/>
        </w:rPr>
      </w:pPr>
      <w:r>
        <w:rPr>
          <w:rFonts w:ascii="Times New Roman" w:hAnsi="Times New Roman" w:cs="Times New Roman"/>
        </w:rPr>
        <w:t>Even if equitable claim &gt; legal, must go to jury before judge</w:t>
      </w:r>
    </w:p>
    <w:p w14:paraId="682C528B" w14:textId="668BB256" w:rsidR="00CB7F64" w:rsidRDefault="00CB7F64" w:rsidP="00AC7237">
      <w:pPr>
        <w:pStyle w:val="ListParagraph"/>
        <w:numPr>
          <w:ilvl w:val="0"/>
          <w:numId w:val="18"/>
        </w:numPr>
        <w:rPr>
          <w:rFonts w:ascii="Times New Roman" w:hAnsi="Times New Roman" w:cs="Times New Roman"/>
        </w:rPr>
      </w:pPr>
      <w:r>
        <w:rPr>
          <w:rFonts w:ascii="Times New Roman" w:hAnsi="Times New Roman" w:cs="Times New Roman"/>
        </w:rPr>
        <w:t>Court said that breach of contract is a legal claim which would have gone before jury, even though claim was essentially equitable in nature (injunctive relief)</w:t>
      </w:r>
    </w:p>
    <w:p w14:paraId="7DA4CF65" w14:textId="2F8DE2D4" w:rsidR="00A50FB3" w:rsidRDefault="00A50FB3" w:rsidP="00AC7237">
      <w:pPr>
        <w:pStyle w:val="ListParagraph"/>
        <w:numPr>
          <w:ilvl w:val="0"/>
          <w:numId w:val="18"/>
        </w:numPr>
        <w:rPr>
          <w:rFonts w:ascii="Times New Roman" w:hAnsi="Times New Roman" w:cs="Times New Roman"/>
        </w:rPr>
      </w:pPr>
      <w:r>
        <w:rPr>
          <w:rFonts w:ascii="Times New Roman" w:hAnsi="Times New Roman" w:cs="Times New Roman"/>
        </w:rPr>
        <w:t xml:space="preserve">Extension of Beacon Theatre – look to the </w:t>
      </w:r>
      <w:r>
        <w:rPr>
          <w:rFonts w:ascii="Times New Roman" w:hAnsi="Times New Roman" w:cs="Times New Roman"/>
          <w:i/>
        </w:rPr>
        <w:t xml:space="preserve">nature </w:t>
      </w:r>
      <w:r>
        <w:rPr>
          <w:rFonts w:ascii="Times New Roman" w:hAnsi="Times New Roman" w:cs="Times New Roman"/>
        </w:rPr>
        <w:t>of the underlying claim</w:t>
      </w:r>
    </w:p>
    <w:p w14:paraId="60CD5FED" w14:textId="5C465393" w:rsidR="00E05126" w:rsidRDefault="00842548" w:rsidP="00E05126">
      <w:pPr>
        <w:pStyle w:val="ListParagraph"/>
        <w:numPr>
          <w:ilvl w:val="0"/>
          <w:numId w:val="18"/>
        </w:numPr>
        <w:rPr>
          <w:rFonts w:ascii="Times New Roman" w:hAnsi="Times New Roman" w:cs="Times New Roman"/>
        </w:rPr>
      </w:pPr>
      <w:r>
        <w:rPr>
          <w:rFonts w:ascii="Times New Roman" w:hAnsi="Times New Roman" w:cs="Times New Roman"/>
        </w:rPr>
        <w:t>Expanded right to jury trial</w:t>
      </w:r>
    </w:p>
    <w:p w14:paraId="69425111" w14:textId="77777777" w:rsidR="003604D1" w:rsidRDefault="003604D1" w:rsidP="003604D1">
      <w:pPr>
        <w:rPr>
          <w:rFonts w:ascii="Times New Roman" w:hAnsi="Times New Roman" w:cs="Times New Roman"/>
        </w:rPr>
      </w:pPr>
    </w:p>
    <w:p w14:paraId="5EB21E83" w14:textId="7249695E" w:rsidR="003604D1" w:rsidRDefault="003604D1" w:rsidP="003604D1">
      <w:pPr>
        <w:rPr>
          <w:rFonts w:ascii="Times New Roman" w:hAnsi="Times New Roman" w:cs="Times New Roman"/>
        </w:rPr>
      </w:pPr>
      <w:r>
        <w:rPr>
          <w:rFonts w:ascii="Times New Roman" w:hAnsi="Times New Roman" w:cs="Times New Roman"/>
        </w:rPr>
        <w:t xml:space="preserve">Curtis v </w:t>
      </w:r>
      <w:proofErr w:type="spellStart"/>
      <w:r>
        <w:rPr>
          <w:rFonts w:ascii="Times New Roman" w:hAnsi="Times New Roman" w:cs="Times New Roman"/>
        </w:rPr>
        <w:t>Loether</w:t>
      </w:r>
      <w:proofErr w:type="spellEnd"/>
      <w:r>
        <w:rPr>
          <w:rFonts w:ascii="Times New Roman" w:hAnsi="Times New Roman" w:cs="Times New Roman"/>
        </w:rPr>
        <w:t xml:space="preserve"> (Civil rights case)</w:t>
      </w:r>
    </w:p>
    <w:p w14:paraId="2FF3A3ED" w14:textId="001B012E" w:rsidR="00FC67C8" w:rsidRPr="00FC67C8" w:rsidRDefault="00FC67C8" w:rsidP="00FC67C8">
      <w:pPr>
        <w:pStyle w:val="ListParagraph"/>
        <w:numPr>
          <w:ilvl w:val="0"/>
          <w:numId w:val="18"/>
        </w:numPr>
        <w:rPr>
          <w:rFonts w:ascii="Times New Roman" w:hAnsi="Times New Roman" w:cs="Times New Roman"/>
        </w:rPr>
      </w:pPr>
      <w:r w:rsidRPr="00FC67C8">
        <w:rPr>
          <w:rFonts w:ascii="Times New Roman" w:hAnsi="Times New Roman" w:cs="Times New Roman"/>
        </w:rPr>
        <w:t>P said under civil rights act, there was no jury trial guarantee or provision</w:t>
      </w:r>
    </w:p>
    <w:p w14:paraId="30E47C5D" w14:textId="1E5B236C" w:rsidR="00FC67C8" w:rsidRDefault="00FC67C8" w:rsidP="00FC67C8">
      <w:pPr>
        <w:pStyle w:val="ListParagraph"/>
        <w:numPr>
          <w:ilvl w:val="0"/>
          <w:numId w:val="18"/>
        </w:numPr>
        <w:rPr>
          <w:rFonts w:ascii="Times New Roman" w:hAnsi="Times New Roman" w:cs="Times New Roman"/>
        </w:rPr>
      </w:pPr>
      <w:r>
        <w:rPr>
          <w:rFonts w:ascii="Times New Roman" w:hAnsi="Times New Roman" w:cs="Times New Roman"/>
        </w:rPr>
        <w:t>Use Ross test – prongs 1 and 2 would suggest jury trial, court essentially ignored 3</w:t>
      </w:r>
      <w:r w:rsidRPr="00FC67C8">
        <w:rPr>
          <w:rFonts w:ascii="Times New Roman" w:hAnsi="Times New Roman" w:cs="Times New Roman"/>
          <w:vertAlign w:val="superscript"/>
        </w:rPr>
        <w:t>rd</w:t>
      </w:r>
      <w:r>
        <w:rPr>
          <w:rFonts w:ascii="Times New Roman" w:hAnsi="Times New Roman" w:cs="Times New Roman"/>
        </w:rPr>
        <w:t xml:space="preserve"> question </w:t>
      </w:r>
      <w:proofErr w:type="spellStart"/>
      <w:r>
        <w:rPr>
          <w:rFonts w:ascii="Times New Roman" w:hAnsi="Times New Roman" w:cs="Times New Roman"/>
        </w:rPr>
        <w:t>bc</w:t>
      </w:r>
      <w:proofErr w:type="spellEnd"/>
      <w:r>
        <w:rPr>
          <w:rFonts w:ascii="Times New Roman" w:hAnsi="Times New Roman" w:cs="Times New Roman"/>
        </w:rPr>
        <w:t xml:space="preserve"> jury would have been discriminatory</w:t>
      </w:r>
    </w:p>
    <w:p w14:paraId="28948629" w14:textId="19F72A3C" w:rsidR="00F618B2" w:rsidRDefault="00584FB3" w:rsidP="00F618B2">
      <w:pPr>
        <w:pStyle w:val="ListParagraph"/>
        <w:numPr>
          <w:ilvl w:val="0"/>
          <w:numId w:val="18"/>
        </w:numPr>
        <w:rPr>
          <w:rFonts w:ascii="Times New Roman" w:hAnsi="Times New Roman" w:cs="Times New Roman"/>
        </w:rPr>
      </w:pPr>
      <w:r>
        <w:rPr>
          <w:rFonts w:ascii="Times New Roman" w:hAnsi="Times New Roman" w:cs="Times New Roman"/>
        </w:rPr>
        <w:t>Right to a jury trial in this case had merit but was</w:t>
      </w:r>
      <w:r w:rsidRPr="00584FB3">
        <w:rPr>
          <w:rFonts w:ascii="Times New Roman" w:hAnsi="Times New Roman" w:cs="Times New Roman"/>
        </w:rPr>
        <w:t> insufficient to overcome the command for a jury</w:t>
      </w:r>
      <w:r w:rsidR="00F618B2">
        <w:rPr>
          <w:rFonts w:ascii="Times New Roman" w:hAnsi="Times New Roman" w:cs="Times New Roman"/>
        </w:rPr>
        <w:t xml:space="preserve"> trial in the Seventh Amendment</w:t>
      </w:r>
    </w:p>
    <w:p w14:paraId="7E3031E5" w14:textId="77777777" w:rsidR="00F618B2" w:rsidRDefault="00F618B2" w:rsidP="00F618B2">
      <w:pPr>
        <w:rPr>
          <w:rFonts w:ascii="Times New Roman" w:hAnsi="Times New Roman" w:cs="Times New Roman"/>
        </w:rPr>
      </w:pPr>
    </w:p>
    <w:p w14:paraId="0354EB6C" w14:textId="1FE6AFD5" w:rsidR="00F618B2" w:rsidRDefault="00F618B2" w:rsidP="00F618B2">
      <w:pPr>
        <w:rPr>
          <w:rFonts w:ascii="Times New Roman" w:hAnsi="Times New Roman" w:cs="Times New Roman"/>
        </w:rPr>
      </w:pPr>
      <w:r>
        <w:rPr>
          <w:rFonts w:ascii="Times New Roman" w:hAnsi="Times New Roman" w:cs="Times New Roman"/>
        </w:rPr>
        <w:t>Chauffeurs, Teamsters v. Terry</w:t>
      </w:r>
      <w:r w:rsidR="009C2F3B">
        <w:rPr>
          <w:rFonts w:ascii="Times New Roman" w:hAnsi="Times New Roman" w:cs="Times New Roman"/>
        </w:rPr>
        <w:t>:</w:t>
      </w:r>
    </w:p>
    <w:p w14:paraId="38513EE5" w14:textId="350EAD35" w:rsidR="009C2F3B" w:rsidRPr="00872A5F" w:rsidRDefault="00455113" w:rsidP="00872A5F">
      <w:pPr>
        <w:pStyle w:val="ListParagraph"/>
        <w:numPr>
          <w:ilvl w:val="0"/>
          <w:numId w:val="18"/>
        </w:numPr>
        <w:rPr>
          <w:rFonts w:ascii="Times New Roman" w:hAnsi="Times New Roman" w:cs="Times New Roman"/>
        </w:rPr>
      </w:pPr>
      <w:r>
        <w:rPr>
          <w:rFonts w:ascii="Times New Roman" w:hAnsi="Times New Roman" w:cs="Times New Roman"/>
        </w:rPr>
        <w:t>T</w:t>
      </w:r>
      <w:r w:rsidR="009C2F3B" w:rsidRPr="00872A5F">
        <w:rPr>
          <w:rFonts w:ascii="Times New Roman" w:hAnsi="Times New Roman" w:cs="Times New Roman"/>
        </w:rPr>
        <w:t>rucker case, Ps say they weren’t adequately represented, sues union for not bringing action on his claim, says it was a breach of duty of fair representation</w:t>
      </w:r>
    </w:p>
    <w:p w14:paraId="32C050AC" w14:textId="19B6F61E" w:rsidR="0027213D" w:rsidRDefault="00455113" w:rsidP="0027213D">
      <w:pPr>
        <w:pStyle w:val="ListParagraph"/>
        <w:numPr>
          <w:ilvl w:val="0"/>
          <w:numId w:val="18"/>
        </w:numPr>
        <w:rPr>
          <w:rFonts w:ascii="Times New Roman" w:hAnsi="Times New Roman" w:cs="Times New Roman"/>
        </w:rPr>
      </w:pPr>
      <w:r>
        <w:rPr>
          <w:rFonts w:ascii="Times New Roman" w:hAnsi="Times New Roman" w:cs="Times New Roman"/>
        </w:rPr>
        <w:t>R</w:t>
      </w:r>
      <w:r w:rsidR="00872A5F">
        <w:rPr>
          <w:rFonts w:ascii="Times New Roman" w:hAnsi="Times New Roman" w:cs="Times New Roman"/>
        </w:rPr>
        <w:t>elate claim to breach of fiduciary duty</w:t>
      </w:r>
    </w:p>
    <w:p w14:paraId="4842F65B" w14:textId="225DF6F5" w:rsidR="00150486" w:rsidRDefault="00585A7F" w:rsidP="0027213D">
      <w:pPr>
        <w:pStyle w:val="ListParagraph"/>
        <w:numPr>
          <w:ilvl w:val="0"/>
          <w:numId w:val="18"/>
        </w:numPr>
        <w:rPr>
          <w:rFonts w:ascii="Times New Roman" w:hAnsi="Times New Roman" w:cs="Times New Roman"/>
        </w:rPr>
      </w:pPr>
      <w:r>
        <w:rPr>
          <w:rFonts w:ascii="Times New Roman" w:hAnsi="Times New Roman" w:cs="Times New Roman"/>
        </w:rPr>
        <w:t>Judges disagreed on application of Ross Test:</w:t>
      </w:r>
    </w:p>
    <w:p w14:paraId="05838A51" w14:textId="2D2A15F7" w:rsidR="00585A7F" w:rsidRDefault="00585A7F" w:rsidP="00585A7F">
      <w:pPr>
        <w:pStyle w:val="ListParagraph"/>
        <w:numPr>
          <w:ilvl w:val="1"/>
          <w:numId w:val="18"/>
        </w:numPr>
        <w:rPr>
          <w:rFonts w:ascii="Times New Roman" w:hAnsi="Times New Roman" w:cs="Times New Roman"/>
        </w:rPr>
      </w:pPr>
      <w:r>
        <w:rPr>
          <w:rFonts w:ascii="Times New Roman" w:hAnsi="Times New Roman" w:cs="Times New Roman"/>
        </w:rPr>
        <w:t>Brennan – get rid of “what’s it like” game, only should have remedy prong</w:t>
      </w:r>
    </w:p>
    <w:p w14:paraId="42996C10" w14:textId="79785C77" w:rsidR="00585A7F" w:rsidRDefault="00C327A1" w:rsidP="00585A7F">
      <w:pPr>
        <w:pStyle w:val="ListParagraph"/>
        <w:numPr>
          <w:ilvl w:val="1"/>
          <w:numId w:val="18"/>
        </w:numPr>
        <w:rPr>
          <w:rFonts w:ascii="Times New Roman" w:hAnsi="Times New Roman" w:cs="Times New Roman"/>
        </w:rPr>
      </w:pPr>
      <w:r>
        <w:rPr>
          <w:rFonts w:ascii="Times New Roman" w:hAnsi="Times New Roman" w:cs="Times New Roman"/>
        </w:rPr>
        <w:t>Stevens – action is like malpractice, a legal action</w:t>
      </w:r>
    </w:p>
    <w:p w14:paraId="008495ED" w14:textId="6A69BF74" w:rsidR="00C327A1" w:rsidRDefault="00C327A1" w:rsidP="00585A7F">
      <w:pPr>
        <w:pStyle w:val="ListParagraph"/>
        <w:numPr>
          <w:ilvl w:val="1"/>
          <w:numId w:val="18"/>
        </w:numPr>
        <w:rPr>
          <w:rFonts w:ascii="Times New Roman" w:hAnsi="Times New Roman" w:cs="Times New Roman"/>
        </w:rPr>
      </w:pPr>
      <w:r>
        <w:rPr>
          <w:rFonts w:ascii="Times New Roman" w:hAnsi="Times New Roman" w:cs="Times New Roman"/>
        </w:rPr>
        <w:t>Kennedy – action is like fiduciary, an equitable action</w:t>
      </w:r>
    </w:p>
    <w:p w14:paraId="12384D40" w14:textId="77777777" w:rsidR="00EA5A22" w:rsidRDefault="00EA5A22" w:rsidP="00EA5A22">
      <w:pPr>
        <w:rPr>
          <w:rFonts w:ascii="Times New Roman" w:hAnsi="Times New Roman" w:cs="Times New Roman"/>
        </w:rPr>
      </w:pPr>
    </w:p>
    <w:p w14:paraId="76117FA9" w14:textId="78E4BE1A" w:rsidR="00661906" w:rsidRDefault="007C1ECF" w:rsidP="00661906">
      <w:pPr>
        <w:rPr>
          <w:rFonts w:ascii="Times New Roman" w:hAnsi="Times New Roman" w:cs="Times New Roman"/>
          <w:b/>
        </w:rPr>
      </w:pPr>
      <w:r>
        <w:rPr>
          <w:rFonts w:ascii="Times New Roman" w:hAnsi="Times New Roman" w:cs="Times New Roman"/>
          <w:b/>
        </w:rPr>
        <w:t>Taking the case away from the jury</w:t>
      </w:r>
    </w:p>
    <w:p w14:paraId="07466451" w14:textId="77777777" w:rsidR="00661906" w:rsidRDefault="00661906" w:rsidP="00661906">
      <w:pPr>
        <w:rPr>
          <w:rFonts w:ascii="Times New Roman" w:hAnsi="Times New Roman" w:cs="Times New Roman"/>
          <w:b/>
        </w:rPr>
      </w:pPr>
    </w:p>
    <w:p w14:paraId="328329C7" w14:textId="5BE246E4" w:rsidR="00661906" w:rsidRDefault="002D38A5" w:rsidP="00661906">
      <w:pPr>
        <w:rPr>
          <w:rFonts w:ascii="Times New Roman" w:hAnsi="Times New Roman" w:cs="Times New Roman"/>
        </w:rPr>
      </w:pPr>
      <w:r>
        <w:rPr>
          <w:rFonts w:ascii="Times New Roman" w:hAnsi="Times New Roman" w:cs="Times New Roman"/>
        </w:rPr>
        <w:t>Taking case away from the jury:</w:t>
      </w:r>
    </w:p>
    <w:p w14:paraId="1A2169D7" w14:textId="6BC56A98" w:rsidR="002D38A5" w:rsidRDefault="002D38A5" w:rsidP="002D38A5">
      <w:pPr>
        <w:pStyle w:val="ListParagraph"/>
        <w:numPr>
          <w:ilvl w:val="0"/>
          <w:numId w:val="29"/>
        </w:numPr>
        <w:rPr>
          <w:rFonts w:ascii="Times New Roman" w:hAnsi="Times New Roman" w:cs="Times New Roman"/>
        </w:rPr>
      </w:pPr>
      <w:r w:rsidRPr="002D38A5">
        <w:rPr>
          <w:rFonts w:ascii="Times New Roman" w:hAnsi="Times New Roman" w:cs="Times New Roman"/>
        </w:rPr>
        <w:t>Summary judgment – no trial</w:t>
      </w:r>
    </w:p>
    <w:p w14:paraId="05097C25" w14:textId="348E9C1C" w:rsidR="002D38A5" w:rsidRDefault="002D38A5" w:rsidP="002D38A5">
      <w:pPr>
        <w:pStyle w:val="ListParagraph"/>
        <w:numPr>
          <w:ilvl w:val="0"/>
          <w:numId w:val="29"/>
        </w:numPr>
        <w:rPr>
          <w:rFonts w:ascii="Times New Roman" w:hAnsi="Times New Roman" w:cs="Times New Roman"/>
        </w:rPr>
      </w:pPr>
      <w:r>
        <w:rPr>
          <w:rFonts w:ascii="Times New Roman" w:hAnsi="Times New Roman" w:cs="Times New Roman"/>
        </w:rPr>
        <w:t>Directed verdict – court rules as matter of law, no jury decision</w:t>
      </w:r>
    </w:p>
    <w:p w14:paraId="1ACFE4F0" w14:textId="6A281161" w:rsidR="002D38A5" w:rsidRDefault="002D38A5" w:rsidP="002D38A5">
      <w:pPr>
        <w:pStyle w:val="ListParagraph"/>
        <w:numPr>
          <w:ilvl w:val="0"/>
          <w:numId w:val="29"/>
        </w:numPr>
        <w:rPr>
          <w:rFonts w:ascii="Times New Roman" w:hAnsi="Times New Roman" w:cs="Times New Roman"/>
        </w:rPr>
      </w:pPr>
      <w:r>
        <w:rPr>
          <w:rFonts w:ascii="Times New Roman" w:hAnsi="Times New Roman" w:cs="Times New Roman"/>
        </w:rPr>
        <w:t>Judgment not withstanding the verdict</w:t>
      </w:r>
    </w:p>
    <w:p w14:paraId="5E07BE9A" w14:textId="1E2FA49C" w:rsidR="002D38A5" w:rsidRDefault="002D38A5" w:rsidP="002D38A5">
      <w:pPr>
        <w:pStyle w:val="ListParagraph"/>
        <w:numPr>
          <w:ilvl w:val="0"/>
          <w:numId w:val="29"/>
        </w:numPr>
        <w:rPr>
          <w:rFonts w:ascii="Times New Roman" w:hAnsi="Times New Roman" w:cs="Times New Roman"/>
        </w:rPr>
      </w:pPr>
      <w:r>
        <w:rPr>
          <w:rFonts w:ascii="Times New Roman" w:hAnsi="Times New Roman" w:cs="Times New Roman"/>
        </w:rPr>
        <w:t>New trial motion</w:t>
      </w:r>
    </w:p>
    <w:p w14:paraId="6A97B01A" w14:textId="77777777" w:rsidR="001721D4" w:rsidRDefault="001721D4" w:rsidP="001721D4">
      <w:pPr>
        <w:rPr>
          <w:rFonts w:ascii="Times New Roman" w:hAnsi="Times New Roman" w:cs="Times New Roman"/>
        </w:rPr>
      </w:pPr>
    </w:p>
    <w:p w14:paraId="0DB90BD2" w14:textId="6EF1C3BF" w:rsidR="008D3500" w:rsidRDefault="008D3500" w:rsidP="001721D4">
      <w:pPr>
        <w:rPr>
          <w:rFonts w:ascii="Times New Roman" w:hAnsi="Times New Roman" w:cs="Times New Roman"/>
          <w:u w:val="single"/>
        </w:rPr>
      </w:pPr>
      <w:r>
        <w:rPr>
          <w:rFonts w:ascii="Times New Roman" w:hAnsi="Times New Roman" w:cs="Times New Roman"/>
          <w:u w:val="single"/>
        </w:rPr>
        <w:t>Summary Judgment</w:t>
      </w:r>
      <w:r w:rsidR="00C10D0A">
        <w:rPr>
          <w:rFonts w:ascii="Times New Roman" w:hAnsi="Times New Roman" w:cs="Times New Roman"/>
          <w:u w:val="single"/>
        </w:rPr>
        <w:t xml:space="preserve"> (Rule 56)</w:t>
      </w:r>
    </w:p>
    <w:p w14:paraId="7353B106" w14:textId="7DBE52BC" w:rsidR="004469E6" w:rsidRDefault="004469E6" w:rsidP="00E15A90">
      <w:pPr>
        <w:pStyle w:val="ListParagraph"/>
        <w:numPr>
          <w:ilvl w:val="0"/>
          <w:numId w:val="18"/>
        </w:numPr>
        <w:rPr>
          <w:rFonts w:ascii="Times New Roman" w:hAnsi="Times New Roman" w:cs="Times New Roman"/>
        </w:rPr>
      </w:pPr>
      <w:r>
        <w:rPr>
          <w:rFonts w:ascii="Times New Roman" w:hAnsi="Times New Roman" w:cs="Times New Roman"/>
        </w:rPr>
        <w:t>U</w:t>
      </w:r>
      <w:r w:rsidR="00331169" w:rsidRPr="004469E6">
        <w:rPr>
          <w:rFonts w:ascii="Times New Roman" w:hAnsi="Times New Roman" w:cs="Times New Roman"/>
        </w:rPr>
        <w:t xml:space="preserve">se to resolve disputed questions of fact, if no </w:t>
      </w:r>
      <w:r w:rsidR="005E3D17" w:rsidRPr="004469E6">
        <w:rPr>
          <w:rFonts w:ascii="Times New Roman" w:hAnsi="Times New Roman" w:cs="Times New Roman"/>
        </w:rPr>
        <w:t xml:space="preserve">question of fact then judge can resolve case as a matter of law with S.J. </w:t>
      </w:r>
    </w:p>
    <w:p w14:paraId="2E831842" w14:textId="5BC32207" w:rsidR="001C6017" w:rsidRDefault="004E682D" w:rsidP="00E15A90">
      <w:pPr>
        <w:pStyle w:val="ListParagraph"/>
        <w:numPr>
          <w:ilvl w:val="0"/>
          <w:numId w:val="18"/>
        </w:numPr>
        <w:rPr>
          <w:rFonts w:ascii="Times New Roman" w:hAnsi="Times New Roman" w:cs="Times New Roman"/>
        </w:rPr>
      </w:pPr>
      <w:r>
        <w:rPr>
          <w:rFonts w:ascii="Times New Roman" w:hAnsi="Times New Roman" w:cs="Times New Roman"/>
        </w:rPr>
        <w:t>Standard: moving party is entitled to S.J. if he can show that there is no genuine issue of material fact, if granted, judgment is entered and case is dismissed</w:t>
      </w:r>
    </w:p>
    <w:p w14:paraId="28ABDBCF" w14:textId="398E1B16" w:rsidR="0087075A" w:rsidRDefault="0087075A" w:rsidP="00E15A90">
      <w:pPr>
        <w:pStyle w:val="ListParagraph"/>
        <w:numPr>
          <w:ilvl w:val="0"/>
          <w:numId w:val="18"/>
        </w:numPr>
        <w:rPr>
          <w:rFonts w:ascii="Times New Roman" w:hAnsi="Times New Roman" w:cs="Times New Roman"/>
        </w:rPr>
      </w:pPr>
      <w:r>
        <w:rPr>
          <w:rFonts w:ascii="Times New Roman" w:hAnsi="Times New Roman" w:cs="Times New Roman"/>
        </w:rPr>
        <w:t>Judges place heavy burden of persuasion on moving party, draws inferences in favor of non-moving party</w:t>
      </w:r>
    </w:p>
    <w:p w14:paraId="377E40E0" w14:textId="67340324" w:rsidR="00084AD3" w:rsidRDefault="00084AD3" w:rsidP="00E15A90">
      <w:pPr>
        <w:pStyle w:val="ListParagraph"/>
        <w:numPr>
          <w:ilvl w:val="0"/>
          <w:numId w:val="18"/>
        </w:numPr>
        <w:rPr>
          <w:rFonts w:ascii="Times New Roman" w:hAnsi="Times New Roman" w:cs="Times New Roman"/>
        </w:rPr>
      </w:pPr>
      <w:r>
        <w:rPr>
          <w:rFonts w:ascii="Times New Roman" w:hAnsi="Times New Roman" w:cs="Times New Roman"/>
        </w:rPr>
        <w:t>3 contexts in which S.J. is appropriate</w:t>
      </w:r>
    </w:p>
    <w:p w14:paraId="018BB1E3" w14:textId="67678479" w:rsidR="00084AD3" w:rsidRDefault="00084AD3" w:rsidP="00084AD3">
      <w:pPr>
        <w:pStyle w:val="ListParagraph"/>
        <w:numPr>
          <w:ilvl w:val="1"/>
          <w:numId w:val="18"/>
        </w:numPr>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legal basis for the claim, no recognized “wrong doing” on part of D</w:t>
      </w:r>
    </w:p>
    <w:p w14:paraId="2BE0BAB5" w14:textId="0952042E" w:rsidR="00084AD3" w:rsidRDefault="00084AD3" w:rsidP="00084AD3">
      <w:pPr>
        <w:pStyle w:val="ListParagraph"/>
        <w:numPr>
          <w:ilvl w:val="1"/>
          <w:numId w:val="18"/>
        </w:numPr>
        <w:rPr>
          <w:rFonts w:ascii="Times New Roman" w:hAnsi="Times New Roman" w:cs="Times New Roman"/>
        </w:rPr>
      </w:pPr>
      <w:proofErr w:type="gramStart"/>
      <w:r>
        <w:rPr>
          <w:rFonts w:ascii="Times New Roman" w:hAnsi="Times New Roman" w:cs="Times New Roman"/>
        </w:rPr>
        <w:t>all</w:t>
      </w:r>
      <w:proofErr w:type="gramEnd"/>
      <w:r>
        <w:rPr>
          <w:rFonts w:ascii="Times New Roman" w:hAnsi="Times New Roman" w:cs="Times New Roman"/>
        </w:rPr>
        <w:t xml:space="preserve"> material on the motion sings the same song, no </w:t>
      </w:r>
      <w:proofErr w:type="spellStart"/>
      <w:r>
        <w:rPr>
          <w:rFonts w:ascii="Times New Roman" w:hAnsi="Times New Roman" w:cs="Times New Roman"/>
        </w:rPr>
        <w:t>triable</w:t>
      </w:r>
      <w:proofErr w:type="spellEnd"/>
      <w:r>
        <w:rPr>
          <w:rFonts w:ascii="Times New Roman" w:hAnsi="Times New Roman" w:cs="Times New Roman"/>
        </w:rPr>
        <w:t xml:space="preserve"> issue </w:t>
      </w:r>
    </w:p>
    <w:p w14:paraId="5F9FDB6A" w14:textId="7D644621" w:rsidR="00573E18" w:rsidRDefault="00573E18" w:rsidP="00084AD3">
      <w:pPr>
        <w:pStyle w:val="ListParagraph"/>
        <w:numPr>
          <w:ilvl w:val="1"/>
          <w:numId w:val="18"/>
        </w:numPr>
        <w:rPr>
          <w:rFonts w:ascii="Times New Roman" w:hAnsi="Times New Roman" w:cs="Times New Roman"/>
        </w:rPr>
      </w:pPr>
      <w:r>
        <w:rPr>
          <w:rFonts w:ascii="Times New Roman" w:hAnsi="Times New Roman" w:cs="Times New Roman"/>
        </w:rPr>
        <w:t>S.J. material looks very powerful for P but D has iron clad defense (</w:t>
      </w:r>
      <w:proofErr w:type="spellStart"/>
      <w:r>
        <w:rPr>
          <w:rFonts w:ascii="Times New Roman" w:hAnsi="Times New Roman" w:cs="Times New Roman"/>
        </w:rPr>
        <w:t>ie</w:t>
      </w:r>
      <w:proofErr w:type="spellEnd"/>
      <w:r>
        <w:rPr>
          <w:rFonts w:ascii="Times New Roman" w:hAnsi="Times New Roman" w:cs="Times New Roman"/>
        </w:rPr>
        <w:t xml:space="preserve">. </w:t>
      </w:r>
      <w:proofErr w:type="spellStart"/>
      <w:r>
        <w:rPr>
          <w:rFonts w:ascii="Times New Roman" w:hAnsi="Times New Roman" w:cs="Times New Roman"/>
        </w:rPr>
        <w:t>SoL</w:t>
      </w:r>
      <w:proofErr w:type="spellEnd"/>
      <w:r>
        <w:rPr>
          <w:rFonts w:ascii="Times New Roman" w:hAnsi="Times New Roman" w:cs="Times New Roman"/>
        </w:rPr>
        <w:t>, res judicata)</w:t>
      </w:r>
      <w:r w:rsidR="00CE518B">
        <w:rPr>
          <w:rFonts w:ascii="Times New Roman" w:hAnsi="Times New Roman" w:cs="Times New Roman"/>
        </w:rPr>
        <w:t>, D stops case from moving forward</w:t>
      </w:r>
    </w:p>
    <w:p w14:paraId="7C071C9A" w14:textId="577AE2B8" w:rsidR="0039046A" w:rsidRDefault="0039046A" w:rsidP="0039046A">
      <w:pPr>
        <w:pStyle w:val="ListParagraph"/>
        <w:numPr>
          <w:ilvl w:val="0"/>
          <w:numId w:val="18"/>
        </w:numPr>
        <w:rPr>
          <w:rFonts w:ascii="Times New Roman" w:hAnsi="Times New Roman" w:cs="Times New Roman"/>
        </w:rPr>
      </w:pPr>
      <w:r>
        <w:rPr>
          <w:rFonts w:ascii="Times New Roman" w:hAnsi="Times New Roman" w:cs="Times New Roman"/>
        </w:rPr>
        <w:t>4 possible situations where something seems fishy about S.J.</w:t>
      </w:r>
    </w:p>
    <w:p w14:paraId="37E140AC" w14:textId="223FDD98" w:rsidR="0039046A" w:rsidRDefault="005802A6" w:rsidP="0039046A">
      <w:pPr>
        <w:pStyle w:val="ListParagraph"/>
        <w:numPr>
          <w:ilvl w:val="1"/>
          <w:numId w:val="18"/>
        </w:numPr>
        <w:rPr>
          <w:rFonts w:ascii="Times New Roman" w:hAnsi="Times New Roman" w:cs="Times New Roman"/>
        </w:rPr>
      </w:pPr>
      <w:proofErr w:type="gramStart"/>
      <w:r>
        <w:rPr>
          <w:rFonts w:ascii="Times New Roman" w:hAnsi="Times New Roman" w:cs="Times New Roman"/>
        </w:rPr>
        <w:t>moving</w:t>
      </w:r>
      <w:proofErr w:type="gramEnd"/>
      <w:r>
        <w:rPr>
          <w:rFonts w:ascii="Times New Roman" w:hAnsi="Times New Roman" w:cs="Times New Roman"/>
        </w:rPr>
        <w:t xml:space="preserve"> party puts forward powerful evidence but something is off (</w:t>
      </w:r>
      <w:proofErr w:type="spellStart"/>
      <w:r>
        <w:rPr>
          <w:rFonts w:ascii="Times New Roman" w:hAnsi="Times New Roman" w:cs="Times New Roman"/>
        </w:rPr>
        <w:t>ie</w:t>
      </w:r>
      <w:proofErr w:type="spellEnd"/>
      <w:r>
        <w:rPr>
          <w:rFonts w:ascii="Times New Roman" w:hAnsi="Times New Roman" w:cs="Times New Roman"/>
        </w:rPr>
        <w:t>. all deponents are related)</w:t>
      </w:r>
    </w:p>
    <w:p w14:paraId="0724CB31" w14:textId="257BFAB3" w:rsidR="005802A6" w:rsidRDefault="005802A6" w:rsidP="0039046A">
      <w:pPr>
        <w:pStyle w:val="ListParagraph"/>
        <w:numPr>
          <w:ilvl w:val="1"/>
          <w:numId w:val="18"/>
        </w:numPr>
        <w:rPr>
          <w:rFonts w:ascii="Times New Roman" w:hAnsi="Times New Roman" w:cs="Times New Roman"/>
        </w:rPr>
      </w:pPr>
      <w:r>
        <w:rPr>
          <w:rFonts w:ascii="Times New Roman" w:hAnsi="Times New Roman" w:cs="Times New Roman"/>
        </w:rPr>
        <w:t>Issues of credibility</w:t>
      </w:r>
    </w:p>
    <w:p w14:paraId="2993C868" w14:textId="5628D1EB" w:rsidR="005802A6" w:rsidRDefault="005802A6" w:rsidP="0039046A">
      <w:pPr>
        <w:pStyle w:val="ListParagraph"/>
        <w:numPr>
          <w:ilvl w:val="1"/>
          <w:numId w:val="18"/>
        </w:numPr>
        <w:rPr>
          <w:rFonts w:ascii="Times New Roman" w:hAnsi="Times New Roman" w:cs="Times New Roman"/>
        </w:rPr>
      </w:pPr>
      <w:r>
        <w:rPr>
          <w:rFonts w:ascii="Times New Roman" w:hAnsi="Times New Roman" w:cs="Times New Roman"/>
        </w:rPr>
        <w:t>Court will rarely grant a motion for S.J. in favor of the party w ultimate burden of persuasion at trial</w:t>
      </w:r>
    </w:p>
    <w:p w14:paraId="204D725B" w14:textId="7709FB6F" w:rsidR="005802A6" w:rsidRPr="00E15A90" w:rsidRDefault="005802A6" w:rsidP="0039046A">
      <w:pPr>
        <w:pStyle w:val="ListParagraph"/>
        <w:numPr>
          <w:ilvl w:val="1"/>
          <w:numId w:val="18"/>
        </w:numPr>
        <w:rPr>
          <w:rFonts w:ascii="Times New Roman" w:hAnsi="Times New Roman" w:cs="Times New Roman"/>
        </w:rPr>
      </w:pPr>
      <w:r>
        <w:rPr>
          <w:rFonts w:ascii="Times New Roman" w:hAnsi="Times New Roman" w:cs="Times New Roman"/>
        </w:rPr>
        <w:t>When there is a gap in material presented on motion</w:t>
      </w:r>
    </w:p>
    <w:p w14:paraId="26840FD1" w14:textId="77777777" w:rsidR="00331169" w:rsidRPr="008D3500" w:rsidRDefault="00331169" w:rsidP="001721D4">
      <w:pPr>
        <w:rPr>
          <w:rFonts w:ascii="Times New Roman" w:hAnsi="Times New Roman" w:cs="Times New Roman"/>
          <w:u w:val="single"/>
        </w:rPr>
      </w:pPr>
    </w:p>
    <w:p w14:paraId="23249BF7" w14:textId="6E87BB7C" w:rsidR="001721D4" w:rsidRDefault="001721D4" w:rsidP="001721D4">
      <w:pPr>
        <w:rPr>
          <w:rFonts w:ascii="Times New Roman" w:hAnsi="Times New Roman" w:cs="Times New Roman"/>
        </w:rPr>
      </w:pPr>
      <w:proofErr w:type="spellStart"/>
      <w:r>
        <w:rPr>
          <w:rFonts w:ascii="Times New Roman" w:hAnsi="Times New Roman" w:cs="Times New Roman"/>
          <w:i/>
        </w:rPr>
        <w:t>Celotex</w:t>
      </w:r>
      <w:proofErr w:type="spellEnd"/>
      <w:r>
        <w:rPr>
          <w:rFonts w:ascii="Times New Roman" w:hAnsi="Times New Roman" w:cs="Times New Roman"/>
          <w:i/>
        </w:rPr>
        <w:t xml:space="preserve"> Corp v </w:t>
      </w:r>
      <w:proofErr w:type="spellStart"/>
      <w:r>
        <w:rPr>
          <w:rFonts w:ascii="Times New Roman" w:hAnsi="Times New Roman" w:cs="Times New Roman"/>
          <w:i/>
        </w:rPr>
        <w:t>Catrett</w:t>
      </w:r>
      <w:proofErr w:type="spellEnd"/>
      <w:r w:rsidR="004E1898">
        <w:rPr>
          <w:rFonts w:ascii="Times New Roman" w:hAnsi="Times New Roman" w:cs="Times New Roman"/>
        </w:rPr>
        <w:t>:</w:t>
      </w:r>
    </w:p>
    <w:p w14:paraId="676D7E00" w14:textId="13EEAE58" w:rsidR="004E1898" w:rsidRPr="00D96420" w:rsidRDefault="004E1898" w:rsidP="00D96420">
      <w:pPr>
        <w:pStyle w:val="ListParagraph"/>
        <w:numPr>
          <w:ilvl w:val="0"/>
          <w:numId w:val="18"/>
        </w:numPr>
        <w:rPr>
          <w:rFonts w:ascii="Times New Roman" w:hAnsi="Times New Roman" w:cs="Times New Roman"/>
        </w:rPr>
      </w:pPr>
      <w:r w:rsidRPr="00D96420">
        <w:rPr>
          <w:rFonts w:ascii="Times New Roman" w:hAnsi="Times New Roman" w:cs="Times New Roman"/>
        </w:rPr>
        <w:t xml:space="preserve">P claims D made dangerous product </w:t>
      </w:r>
      <w:r w:rsidR="00D96420" w:rsidRPr="00D96420">
        <w:rPr>
          <w:rFonts w:ascii="Times New Roman" w:hAnsi="Times New Roman" w:cs="Times New Roman"/>
        </w:rPr>
        <w:t>with asbestos that killed her husband</w:t>
      </w:r>
    </w:p>
    <w:p w14:paraId="772D249A" w14:textId="1B4F2B34" w:rsidR="00D96420" w:rsidRDefault="003B6EE5" w:rsidP="00D96420">
      <w:pPr>
        <w:pStyle w:val="ListParagraph"/>
        <w:numPr>
          <w:ilvl w:val="0"/>
          <w:numId w:val="18"/>
        </w:numPr>
        <w:rPr>
          <w:rFonts w:ascii="Times New Roman" w:hAnsi="Times New Roman" w:cs="Times New Roman"/>
        </w:rPr>
      </w:pPr>
      <w:r>
        <w:rPr>
          <w:rFonts w:ascii="Times New Roman" w:hAnsi="Times New Roman" w:cs="Times New Roman"/>
        </w:rPr>
        <w:t>D moves for summary judgment, claims P cannot prove with preponderance of evidence that their product killed husband</w:t>
      </w:r>
    </w:p>
    <w:p w14:paraId="30F3FD74" w14:textId="0ED85052" w:rsidR="003B6EE5" w:rsidRDefault="003B6EE5" w:rsidP="00D96420">
      <w:pPr>
        <w:pStyle w:val="ListParagraph"/>
        <w:numPr>
          <w:ilvl w:val="0"/>
          <w:numId w:val="18"/>
        </w:numPr>
        <w:rPr>
          <w:rFonts w:ascii="Times New Roman" w:hAnsi="Times New Roman" w:cs="Times New Roman"/>
        </w:rPr>
      </w:pPr>
      <w:r>
        <w:rPr>
          <w:rFonts w:ascii="Times New Roman" w:hAnsi="Times New Roman" w:cs="Times New Roman"/>
        </w:rPr>
        <w:t xml:space="preserve">Rule 56: D doesn’t need affirmative evidence to make summary judgment motion </w:t>
      </w:r>
    </w:p>
    <w:p w14:paraId="22C1BD02" w14:textId="59C77972" w:rsidR="006E689D" w:rsidRDefault="006E689D" w:rsidP="00D96420">
      <w:pPr>
        <w:pStyle w:val="ListParagraph"/>
        <w:numPr>
          <w:ilvl w:val="0"/>
          <w:numId w:val="18"/>
        </w:numPr>
        <w:rPr>
          <w:rFonts w:ascii="Times New Roman" w:hAnsi="Times New Roman" w:cs="Times New Roman"/>
        </w:rPr>
      </w:pPr>
      <w:r>
        <w:rPr>
          <w:rFonts w:ascii="Times New Roman" w:hAnsi="Times New Roman" w:cs="Times New Roman"/>
        </w:rPr>
        <w:t xml:space="preserve">3 items of proof – proof </w:t>
      </w:r>
      <w:r w:rsidR="00725042">
        <w:rPr>
          <w:rFonts w:ascii="Times New Roman" w:hAnsi="Times New Roman" w:cs="Times New Roman"/>
        </w:rPr>
        <w:t>must be admissible</w:t>
      </w:r>
      <w:r w:rsidR="009E49E7">
        <w:rPr>
          <w:rFonts w:ascii="Times New Roman" w:hAnsi="Times New Roman" w:cs="Times New Roman"/>
        </w:rPr>
        <w:t>, need to demonstrate, not just assert that P can prove their case</w:t>
      </w:r>
    </w:p>
    <w:p w14:paraId="6356F6A9" w14:textId="77777777" w:rsidR="00834107" w:rsidRDefault="00834107" w:rsidP="00834107">
      <w:pPr>
        <w:rPr>
          <w:rFonts w:ascii="Times New Roman" w:hAnsi="Times New Roman" w:cs="Times New Roman"/>
        </w:rPr>
      </w:pPr>
    </w:p>
    <w:p w14:paraId="54FD014E" w14:textId="7E3AA9E9" w:rsidR="00912851" w:rsidRDefault="00912851" w:rsidP="00834107">
      <w:pPr>
        <w:rPr>
          <w:rFonts w:ascii="Times New Roman" w:hAnsi="Times New Roman" w:cs="Times New Roman"/>
          <w:u w:val="single"/>
        </w:rPr>
      </w:pPr>
      <w:r>
        <w:rPr>
          <w:rFonts w:ascii="Times New Roman" w:hAnsi="Times New Roman" w:cs="Times New Roman"/>
          <w:u w:val="single"/>
        </w:rPr>
        <w:t xml:space="preserve">Directed Verdict Motion </w:t>
      </w:r>
      <w:proofErr w:type="gramStart"/>
      <w:r>
        <w:rPr>
          <w:rFonts w:ascii="Times New Roman" w:hAnsi="Times New Roman" w:cs="Times New Roman"/>
          <w:u w:val="single"/>
        </w:rPr>
        <w:t>R50(</w:t>
      </w:r>
      <w:proofErr w:type="gramEnd"/>
      <w:r>
        <w:rPr>
          <w:rFonts w:ascii="Times New Roman" w:hAnsi="Times New Roman" w:cs="Times New Roman"/>
          <w:u w:val="single"/>
        </w:rPr>
        <w:t>a) (before verdict)</w:t>
      </w:r>
    </w:p>
    <w:p w14:paraId="181D5B20" w14:textId="58A0CF12" w:rsidR="009A05C9" w:rsidRPr="00B44A32" w:rsidRDefault="009A05C9" w:rsidP="00B44A32">
      <w:pPr>
        <w:pStyle w:val="ListParagraph"/>
        <w:numPr>
          <w:ilvl w:val="0"/>
          <w:numId w:val="18"/>
        </w:numPr>
        <w:rPr>
          <w:rFonts w:ascii="Times New Roman" w:hAnsi="Times New Roman" w:cs="Times New Roman"/>
        </w:rPr>
      </w:pPr>
      <w:proofErr w:type="gramStart"/>
      <w:r w:rsidRPr="00B44A32">
        <w:rPr>
          <w:rFonts w:ascii="Times New Roman" w:hAnsi="Times New Roman" w:cs="Times New Roman"/>
        </w:rPr>
        <w:t>same</w:t>
      </w:r>
      <w:proofErr w:type="gramEnd"/>
      <w:r w:rsidRPr="00B44A32">
        <w:rPr>
          <w:rFonts w:ascii="Times New Roman" w:hAnsi="Times New Roman" w:cs="Times New Roman"/>
        </w:rPr>
        <w:t xml:space="preserve"> as summary judgment except </w:t>
      </w:r>
      <w:r w:rsidR="00B44A32" w:rsidRPr="00B44A32">
        <w:rPr>
          <w:rFonts w:ascii="Times New Roman" w:hAnsi="Times New Roman" w:cs="Times New Roman"/>
        </w:rPr>
        <w:t>at the end of the case, before verdict</w:t>
      </w:r>
    </w:p>
    <w:p w14:paraId="2B953DDE" w14:textId="668A6A32" w:rsidR="00912851" w:rsidRPr="00B44EBB" w:rsidRDefault="00B45B4F" w:rsidP="00B44EBB">
      <w:pPr>
        <w:pStyle w:val="ListParagraph"/>
        <w:numPr>
          <w:ilvl w:val="0"/>
          <w:numId w:val="18"/>
        </w:numPr>
        <w:rPr>
          <w:rFonts w:ascii="Times New Roman" w:hAnsi="Times New Roman" w:cs="Times New Roman"/>
        </w:rPr>
      </w:pPr>
      <w:r>
        <w:rPr>
          <w:rFonts w:ascii="Times New Roman" w:hAnsi="Times New Roman" w:cs="Times New Roman"/>
        </w:rPr>
        <w:t>P</w:t>
      </w:r>
      <w:r w:rsidR="00912851" w:rsidRPr="00B44EBB">
        <w:rPr>
          <w:rFonts w:ascii="Times New Roman" w:hAnsi="Times New Roman" w:cs="Times New Roman"/>
        </w:rPr>
        <w:t xml:space="preserve">arty has been fully heard on issue during trial, and a reasonable jury would not have sufficient evidentiary basis to find for the party on the issue </w:t>
      </w:r>
    </w:p>
    <w:p w14:paraId="1538FB64" w14:textId="384DFAC6" w:rsidR="00B44EBB" w:rsidRPr="003E515A" w:rsidRDefault="00715FD6" w:rsidP="003E515A">
      <w:pPr>
        <w:pStyle w:val="ListParagraph"/>
        <w:numPr>
          <w:ilvl w:val="0"/>
          <w:numId w:val="18"/>
        </w:numPr>
        <w:rPr>
          <w:rFonts w:ascii="Times New Roman" w:hAnsi="Times New Roman" w:cs="Times New Roman"/>
        </w:rPr>
      </w:pPr>
      <w:r>
        <w:rPr>
          <w:rFonts w:ascii="Times New Roman" w:hAnsi="Times New Roman" w:cs="Times New Roman"/>
          <w:i/>
        </w:rPr>
        <w:t xml:space="preserve">Galloway </w:t>
      </w:r>
      <w:r>
        <w:rPr>
          <w:rFonts w:ascii="Times New Roman" w:hAnsi="Times New Roman" w:cs="Times New Roman"/>
        </w:rPr>
        <w:t>(important for comparisons)</w:t>
      </w:r>
      <w:r w:rsidR="003E515A">
        <w:rPr>
          <w:rFonts w:ascii="Times New Roman" w:hAnsi="Times New Roman" w:cs="Times New Roman"/>
        </w:rPr>
        <w:t xml:space="preserve"> - </w:t>
      </w:r>
      <w:r w:rsidR="003E515A" w:rsidRPr="003E515A">
        <w:rPr>
          <w:rFonts w:ascii="Times New Roman" w:hAnsi="Times New Roman" w:cs="Times New Roman"/>
        </w:rPr>
        <w:t>Directed verdicts do not deprive litigants of their Seventh Amendment constitutional right to a jury trial.</w:t>
      </w:r>
    </w:p>
    <w:p w14:paraId="0D8163A3" w14:textId="0E449FD3" w:rsidR="00715FD6" w:rsidRDefault="00715FD6" w:rsidP="00715FD6">
      <w:pPr>
        <w:pStyle w:val="ListParagraph"/>
        <w:numPr>
          <w:ilvl w:val="1"/>
          <w:numId w:val="18"/>
        </w:numPr>
        <w:rPr>
          <w:rFonts w:ascii="Times New Roman" w:hAnsi="Times New Roman" w:cs="Times New Roman"/>
        </w:rPr>
      </w:pPr>
      <w:r w:rsidRPr="00715FD6">
        <w:rPr>
          <w:rFonts w:ascii="Times New Roman" w:hAnsi="Times New Roman" w:cs="Times New Roman"/>
        </w:rPr>
        <w:t>Not against 7</w:t>
      </w:r>
      <w:r w:rsidRPr="00715FD6">
        <w:rPr>
          <w:rFonts w:ascii="Times New Roman" w:hAnsi="Times New Roman" w:cs="Times New Roman"/>
          <w:vertAlign w:val="superscript"/>
        </w:rPr>
        <w:t>th</w:t>
      </w:r>
      <w:r w:rsidRPr="00715FD6">
        <w:rPr>
          <w:rFonts w:ascii="Times New Roman" w:hAnsi="Times New Roman" w:cs="Times New Roman"/>
        </w:rPr>
        <w:t xml:space="preserve"> amend</w:t>
      </w:r>
      <w:r>
        <w:rPr>
          <w:rFonts w:ascii="Times New Roman" w:hAnsi="Times New Roman" w:cs="Times New Roman"/>
        </w:rPr>
        <w:t xml:space="preserve">ment right to a jury </w:t>
      </w:r>
      <w:proofErr w:type="spellStart"/>
      <w:r>
        <w:rPr>
          <w:rFonts w:ascii="Times New Roman" w:hAnsi="Times New Roman" w:cs="Times New Roman"/>
        </w:rPr>
        <w:t>bc</w:t>
      </w:r>
      <w:proofErr w:type="spellEnd"/>
      <w:r>
        <w:rPr>
          <w:rFonts w:ascii="Times New Roman" w:hAnsi="Times New Roman" w:cs="Times New Roman"/>
        </w:rPr>
        <w:t xml:space="preserve"> in 1791 right to demurrer with “scintilla” of evidence </w:t>
      </w:r>
    </w:p>
    <w:p w14:paraId="363444EA" w14:textId="00984DDD" w:rsidR="00715FD6" w:rsidRDefault="00715FD6" w:rsidP="00715FD6">
      <w:pPr>
        <w:pStyle w:val="ListParagraph"/>
        <w:numPr>
          <w:ilvl w:val="1"/>
          <w:numId w:val="18"/>
        </w:numPr>
        <w:rPr>
          <w:rFonts w:ascii="Times New Roman" w:hAnsi="Times New Roman" w:cs="Times New Roman"/>
        </w:rPr>
      </w:pPr>
      <w:r>
        <w:rPr>
          <w:rFonts w:ascii="Times New Roman" w:hAnsi="Times New Roman" w:cs="Times New Roman"/>
        </w:rPr>
        <w:t>7</w:t>
      </w:r>
      <w:r w:rsidRPr="00715FD6">
        <w:rPr>
          <w:rFonts w:ascii="Times New Roman" w:hAnsi="Times New Roman" w:cs="Times New Roman"/>
          <w:vertAlign w:val="superscript"/>
        </w:rPr>
        <w:t>th</w:t>
      </w:r>
      <w:r>
        <w:rPr>
          <w:rFonts w:ascii="Times New Roman" w:hAnsi="Times New Roman" w:cs="Times New Roman"/>
        </w:rPr>
        <w:t xml:space="preserve"> amendment doesn’t bind to procedure, JUST substantive, right to jury trial so DV, JNOV, </w:t>
      </w:r>
      <w:proofErr w:type="spellStart"/>
      <w:r>
        <w:rPr>
          <w:rFonts w:ascii="Times New Roman" w:hAnsi="Times New Roman" w:cs="Times New Roman"/>
        </w:rPr>
        <w:t>ect</w:t>
      </w:r>
      <w:proofErr w:type="spellEnd"/>
      <w:r>
        <w:rPr>
          <w:rFonts w:ascii="Times New Roman" w:hAnsi="Times New Roman" w:cs="Times New Roman"/>
        </w:rPr>
        <w:t xml:space="preserve"> is all ok</w:t>
      </w:r>
    </w:p>
    <w:p w14:paraId="21C7947D" w14:textId="42DB97D1" w:rsidR="00715FD6" w:rsidRPr="00715FD6" w:rsidRDefault="00715FD6" w:rsidP="00715FD6">
      <w:pPr>
        <w:pStyle w:val="ListParagraph"/>
        <w:numPr>
          <w:ilvl w:val="0"/>
          <w:numId w:val="18"/>
        </w:numPr>
        <w:rPr>
          <w:rFonts w:ascii="Times New Roman" w:hAnsi="Times New Roman" w:cs="Times New Roman"/>
        </w:rPr>
      </w:pPr>
      <w:r>
        <w:rPr>
          <w:rFonts w:ascii="Times New Roman" w:hAnsi="Times New Roman" w:cs="Times New Roman"/>
        </w:rPr>
        <w:t>Justice Black thinks it cuts back on rights (consistent w Frankfurter) – outcome only</w:t>
      </w:r>
    </w:p>
    <w:p w14:paraId="0927E814" w14:textId="77777777" w:rsidR="00912851" w:rsidRDefault="00912851" w:rsidP="00834107">
      <w:pPr>
        <w:rPr>
          <w:rFonts w:ascii="Times New Roman" w:hAnsi="Times New Roman" w:cs="Times New Roman"/>
        </w:rPr>
      </w:pPr>
    </w:p>
    <w:p w14:paraId="5AFEF977" w14:textId="1660784D" w:rsidR="00912851" w:rsidRDefault="00D1422C" w:rsidP="00834107">
      <w:pPr>
        <w:rPr>
          <w:rFonts w:ascii="Times New Roman" w:hAnsi="Times New Roman" w:cs="Times New Roman"/>
          <w:u w:val="single"/>
        </w:rPr>
      </w:pPr>
      <w:r>
        <w:rPr>
          <w:rFonts w:ascii="Times New Roman" w:hAnsi="Times New Roman" w:cs="Times New Roman"/>
          <w:u w:val="single"/>
        </w:rPr>
        <w:t xml:space="preserve">Judgment not </w:t>
      </w:r>
      <w:r w:rsidR="009458BC">
        <w:rPr>
          <w:rFonts w:ascii="Times New Roman" w:hAnsi="Times New Roman" w:cs="Times New Roman"/>
          <w:u w:val="single"/>
        </w:rPr>
        <w:t>w</w:t>
      </w:r>
      <w:r>
        <w:rPr>
          <w:rFonts w:ascii="Times New Roman" w:hAnsi="Times New Roman" w:cs="Times New Roman"/>
          <w:u w:val="single"/>
        </w:rPr>
        <w:t>ithstanding the Verdict</w:t>
      </w:r>
      <w:r w:rsidR="00C75190">
        <w:rPr>
          <w:rFonts w:ascii="Times New Roman" w:hAnsi="Times New Roman" w:cs="Times New Roman"/>
          <w:u w:val="single"/>
        </w:rPr>
        <w:t>/JNOV</w:t>
      </w:r>
      <w:r w:rsidR="0053421F">
        <w:rPr>
          <w:rFonts w:ascii="Times New Roman" w:hAnsi="Times New Roman" w:cs="Times New Roman"/>
          <w:u w:val="single"/>
        </w:rPr>
        <w:t xml:space="preserve"> </w:t>
      </w:r>
      <w:r w:rsidR="00D55D40">
        <w:rPr>
          <w:rFonts w:ascii="Times New Roman" w:hAnsi="Times New Roman" w:cs="Times New Roman"/>
          <w:u w:val="single"/>
        </w:rPr>
        <w:t>R50 (</w:t>
      </w:r>
      <w:r w:rsidR="00EC5E86">
        <w:rPr>
          <w:rFonts w:ascii="Times New Roman" w:hAnsi="Times New Roman" w:cs="Times New Roman"/>
          <w:u w:val="single"/>
        </w:rPr>
        <w:t xml:space="preserve">b) </w:t>
      </w:r>
      <w:r w:rsidR="0053421F">
        <w:rPr>
          <w:rFonts w:ascii="Times New Roman" w:hAnsi="Times New Roman" w:cs="Times New Roman"/>
          <w:u w:val="single"/>
        </w:rPr>
        <w:t>(after verdict)</w:t>
      </w:r>
    </w:p>
    <w:p w14:paraId="69752CA1" w14:textId="56F5A4D7" w:rsidR="0053421F" w:rsidRPr="00AE7FE4" w:rsidRDefault="00067E50" w:rsidP="00AE7FE4">
      <w:pPr>
        <w:pStyle w:val="ListParagraph"/>
        <w:numPr>
          <w:ilvl w:val="0"/>
          <w:numId w:val="18"/>
        </w:numPr>
        <w:rPr>
          <w:rFonts w:ascii="Times New Roman" w:hAnsi="Times New Roman" w:cs="Times New Roman"/>
        </w:rPr>
      </w:pPr>
      <w:r>
        <w:rPr>
          <w:rFonts w:ascii="Times New Roman" w:hAnsi="Times New Roman" w:cs="Times New Roman"/>
        </w:rPr>
        <w:t>S</w:t>
      </w:r>
      <w:r w:rsidR="0053421F" w:rsidRPr="00AE7FE4">
        <w:rPr>
          <w:rFonts w:ascii="Times New Roman" w:hAnsi="Times New Roman" w:cs="Times New Roman"/>
        </w:rPr>
        <w:t xml:space="preserve">econd crack at directed verdict motion </w:t>
      </w:r>
    </w:p>
    <w:p w14:paraId="219450C0" w14:textId="2941587E" w:rsidR="00AE7FE4" w:rsidRDefault="00067E50" w:rsidP="00AE7FE4">
      <w:pPr>
        <w:pStyle w:val="ListParagraph"/>
        <w:numPr>
          <w:ilvl w:val="0"/>
          <w:numId w:val="18"/>
        </w:numPr>
        <w:rPr>
          <w:rFonts w:ascii="Times New Roman" w:hAnsi="Times New Roman" w:cs="Times New Roman"/>
        </w:rPr>
      </w:pPr>
      <w:r>
        <w:rPr>
          <w:rFonts w:ascii="Times New Roman" w:hAnsi="Times New Roman" w:cs="Times New Roman"/>
        </w:rPr>
        <w:t>G</w:t>
      </w:r>
      <w:r w:rsidR="00AE7FE4">
        <w:rPr>
          <w:rFonts w:ascii="Times New Roman" w:hAnsi="Times New Roman" w:cs="Times New Roman"/>
        </w:rPr>
        <w:t xml:space="preserve">ood way for judges to prevent new trials, </w:t>
      </w:r>
      <w:proofErr w:type="spellStart"/>
      <w:r w:rsidR="00AE7FE4">
        <w:rPr>
          <w:rFonts w:ascii="Times New Roman" w:hAnsi="Times New Roman" w:cs="Times New Roman"/>
        </w:rPr>
        <w:t>bc</w:t>
      </w:r>
      <w:proofErr w:type="spellEnd"/>
      <w:r w:rsidR="00AE7FE4">
        <w:rPr>
          <w:rFonts w:ascii="Times New Roman" w:hAnsi="Times New Roman" w:cs="Times New Roman"/>
        </w:rPr>
        <w:t xml:space="preserve"> if he thinks there would be DV he lets it go to verdict and if he is right, that’s good, if he was wrong and he had granted DV there would have to be a new trial</w:t>
      </w:r>
    </w:p>
    <w:p w14:paraId="7420ADB6" w14:textId="528829A8" w:rsidR="00EC5E86" w:rsidRDefault="00EC5E86" w:rsidP="00AE7FE4">
      <w:pPr>
        <w:pStyle w:val="ListParagraph"/>
        <w:numPr>
          <w:ilvl w:val="0"/>
          <w:numId w:val="18"/>
        </w:numPr>
        <w:rPr>
          <w:rFonts w:ascii="Times New Roman" w:hAnsi="Times New Roman" w:cs="Times New Roman"/>
        </w:rPr>
      </w:pPr>
      <w:r>
        <w:rPr>
          <w:rFonts w:ascii="Times New Roman" w:hAnsi="Times New Roman" w:cs="Times New Roman"/>
        </w:rPr>
        <w:t>Standard is what would a reasonable jury believe</w:t>
      </w:r>
    </w:p>
    <w:p w14:paraId="4CB2FB88" w14:textId="76EF6FF5" w:rsidR="00EC5E86" w:rsidRDefault="00EC5E86" w:rsidP="00EC5E86">
      <w:pPr>
        <w:pStyle w:val="ListParagraph"/>
        <w:numPr>
          <w:ilvl w:val="0"/>
          <w:numId w:val="18"/>
        </w:numPr>
        <w:rPr>
          <w:rFonts w:ascii="Times New Roman" w:hAnsi="Times New Roman" w:cs="Times New Roman"/>
        </w:rPr>
      </w:pPr>
      <w:r>
        <w:rPr>
          <w:rFonts w:ascii="Times New Roman" w:hAnsi="Times New Roman" w:cs="Times New Roman"/>
        </w:rPr>
        <w:t>Today, judge can reserve his decision for DVM until after jury verdict</w:t>
      </w:r>
    </w:p>
    <w:p w14:paraId="43F0D937" w14:textId="205E7F2F" w:rsidR="000738F1" w:rsidRDefault="000738F1" w:rsidP="00EC5E86">
      <w:pPr>
        <w:pStyle w:val="ListParagraph"/>
        <w:numPr>
          <w:ilvl w:val="0"/>
          <w:numId w:val="18"/>
        </w:numPr>
        <w:rPr>
          <w:rFonts w:ascii="Times New Roman" w:hAnsi="Times New Roman" w:cs="Times New Roman"/>
        </w:rPr>
      </w:pPr>
      <w:r w:rsidRPr="00335A0C">
        <w:rPr>
          <w:rFonts w:ascii="Times New Roman" w:hAnsi="Times New Roman" w:cs="Times New Roman"/>
          <w:i/>
        </w:rPr>
        <w:t>Slocum</w:t>
      </w:r>
      <w:r>
        <w:rPr>
          <w:rFonts w:ascii="Times New Roman" w:hAnsi="Times New Roman" w:cs="Times New Roman"/>
        </w:rPr>
        <w:t>: says JNOV is wrong and unconstitutional when no DV made</w:t>
      </w:r>
    </w:p>
    <w:p w14:paraId="5F582505" w14:textId="6D562804" w:rsidR="008A54DD" w:rsidRDefault="008A54DD" w:rsidP="008A54DD">
      <w:pPr>
        <w:pStyle w:val="ListParagraph"/>
        <w:numPr>
          <w:ilvl w:val="1"/>
          <w:numId w:val="18"/>
        </w:numPr>
        <w:rPr>
          <w:rFonts w:ascii="Times New Roman" w:hAnsi="Times New Roman" w:cs="Times New Roman"/>
        </w:rPr>
      </w:pPr>
      <w:r>
        <w:rPr>
          <w:rFonts w:ascii="Times New Roman" w:hAnsi="Times New Roman" w:cs="Times New Roman"/>
        </w:rPr>
        <w:t>JNOV wasn’t available in 1791</w:t>
      </w:r>
    </w:p>
    <w:p w14:paraId="411E7EB9" w14:textId="21815678" w:rsidR="00AA30D3" w:rsidRDefault="00AA30D3" w:rsidP="00AA30D3">
      <w:pPr>
        <w:pStyle w:val="ListParagraph"/>
        <w:numPr>
          <w:ilvl w:val="0"/>
          <w:numId w:val="18"/>
        </w:numPr>
        <w:rPr>
          <w:rFonts w:ascii="Times New Roman" w:hAnsi="Times New Roman" w:cs="Times New Roman"/>
        </w:rPr>
      </w:pPr>
      <w:r>
        <w:rPr>
          <w:rFonts w:ascii="Times New Roman" w:hAnsi="Times New Roman" w:cs="Times New Roman"/>
        </w:rPr>
        <w:t>Is Slocum consistent w Galloway?</w:t>
      </w:r>
    </w:p>
    <w:p w14:paraId="49F04484" w14:textId="66FD5890" w:rsidR="00AA30D3" w:rsidRDefault="00AA30D3" w:rsidP="00AA30D3">
      <w:pPr>
        <w:pStyle w:val="ListParagraph"/>
        <w:numPr>
          <w:ilvl w:val="1"/>
          <w:numId w:val="18"/>
        </w:numPr>
        <w:rPr>
          <w:rFonts w:ascii="Times New Roman" w:hAnsi="Times New Roman" w:cs="Times New Roman"/>
        </w:rPr>
      </w:pPr>
      <w:r>
        <w:rPr>
          <w:rFonts w:ascii="Times New Roman" w:hAnsi="Times New Roman" w:cs="Times New Roman"/>
        </w:rPr>
        <w:t>No, Galloway says that it was just procedural difference of same thing but Slocum says it didn’t exist</w:t>
      </w:r>
    </w:p>
    <w:p w14:paraId="1178B44B" w14:textId="66A58D8A" w:rsidR="00A07C08" w:rsidRPr="00EC5E86" w:rsidRDefault="00A07C08" w:rsidP="00A07C08">
      <w:pPr>
        <w:pStyle w:val="ListParagraph"/>
        <w:numPr>
          <w:ilvl w:val="0"/>
          <w:numId w:val="18"/>
        </w:numPr>
        <w:rPr>
          <w:rFonts w:ascii="Times New Roman" w:hAnsi="Times New Roman" w:cs="Times New Roman"/>
        </w:rPr>
      </w:pPr>
      <w:proofErr w:type="spellStart"/>
      <w:r>
        <w:rPr>
          <w:rFonts w:ascii="Times New Roman" w:hAnsi="Times New Roman" w:cs="Times New Roman"/>
          <w:i/>
        </w:rPr>
        <w:t>Redmon</w:t>
      </w:r>
      <w:proofErr w:type="spellEnd"/>
      <w:r w:rsidR="00144119">
        <w:rPr>
          <w:rFonts w:ascii="Times New Roman" w:hAnsi="Times New Roman" w:cs="Times New Roman"/>
        </w:rPr>
        <w:t xml:space="preserve">: </w:t>
      </w:r>
      <w:r w:rsidR="00806819">
        <w:rPr>
          <w:rFonts w:ascii="Times New Roman" w:hAnsi="Times New Roman" w:cs="Times New Roman"/>
        </w:rPr>
        <w:t xml:space="preserve">goes with dissent in Slocum, saves JNOV, says </w:t>
      </w:r>
      <w:proofErr w:type="spellStart"/>
      <w:r w:rsidR="00806819">
        <w:rPr>
          <w:rFonts w:ascii="Times New Roman" w:hAnsi="Times New Roman" w:cs="Times New Roman"/>
        </w:rPr>
        <w:t>theres</w:t>
      </w:r>
      <w:proofErr w:type="spellEnd"/>
      <w:r w:rsidR="00806819">
        <w:rPr>
          <w:rFonts w:ascii="Times New Roman" w:hAnsi="Times New Roman" w:cs="Times New Roman"/>
        </w:rPr>
        <w:t xml:space="preserve"> a difference between denying DV and reserving right for after</w:t>
      </w:r>
    </w:p>
    <w:p w14:paraId="563D93B4" w14:textId="77777777" w:rsidR="00D1422C" w:rsidRDefault="00D1422C" w:rsidP="00834107">
      <w:pPr>
        <w:rPr>
          <w:rFonts w:ascii="Times New Roman" w:hAnsi="Times New Roman" w:cs="Times New Roman"/>
        </w:rPr>
      </w:pPr>
    </w:p>
    <w:p w14:paraId="49446E44" w14:textId="727057A7" w:rsidR="006E1379" w:rsidRDefault="00AC5D52" w:rsidP="00834107">
      <w:pPr>
        <w:rPr>
          <w:rFonts w:ascii="Times New Roman" w:hAnsi="Times New Roman" w:cs="Times New Roman"/>
          <w:u w:val="single"/>
        </w:rPr>
      </w:pPr>
      <w:r>
        <w:rPr>
          <w:rFonts w:ascii="Times New Roman" w:hAnsi="Times New Roman" w:cs="Times New Roman"/>
          <w:u w:val="single"/>
        </w:rPr>
        <w:t>Conditional New Trial R59</w:t>
      </w:r>
    </w:p>
    <w:p w14:paraId="09A02F94" w14:textId="39FA2044" w:rsidR="002376DB" w:rsidRPr="001B79E9" w:rsidRDefault="002376DB" w:rsidP="001B79E9">
      <w:pPr>
        <w:pStyle w:val="ListParagraph"/>
        <w:numPr>
          <w:ilvl w:val="0"/>
          <w:numId w:val="18"/>
        </w:numPr>
        <w:rPr>
          <w:rFonts w:ascii="Times New Roman" w:hAnsi="Times New Roman" w:cs="Times New Roman"/>
        </w:rPr>
      </w:pPr>
      <w:proofErr w:type="gramStart"/>
      <w:r w:rsidRPr="001B79E9">
        <w:rPr>
          <w:rFonts w:ascii="Times New Roman" w:hAnsi="Times New Roman" w:cs="Times New Roman"/>
        </w:rPr>
        <w:t>even</w:t>
      </w:r>
      <w:proofErr w:type="gramEnd"/>
      <w:r w:rsidRPr="001B79E9">
        <w:rPr>
          <w:rFonts w:ascii="Times New Roman" w:hAnsi="Times New Roman" w:cs="Times New Roman"/>
        </w:rPr>
        <w:t xml:space="preserve"> if there’s not enough evidence </w:t>
      </w:r>
      <w:r w:rsidR="001B79E9" w:rsidRPr="001B79E9">
        <w:rPr>
          <w:rFonts w:ascii="Times New Roman" w:hAnsi="Times New Roman" w:cs="Times New Roman"/>
        </w:rPr>
        <w:t>DVM, judge can set aside verdict and grant new trial</w:t>
      </w:r>
    </w:p>
    <w:p w14:paraId="3F4B258A" w14:textId="52CC37EC" w:rsidR="001B79E9" w:rsidRDefault="001B79E9" w:rsidP="001B79E9">
      <w:pPr>
        <w:pStyle w:val="ListParagraph"/>
        <w:numPr>
          <w:ilvl w:val="0"/>
          <w:numId w:val="18"/>
        </w:numPr>
        <w:rPr>
          <w:rFonts w:ascii="Times New Roman" w:hAnsi="Times New Roman" w:cs="Times New Roman"/>
        </w:rPr>
      </w:pPr>
      <w:r>
        <w:rPr>
          <w:rFonts w:ascii="Times New Roman" w:hAnsi="Times New Roman" w:cs="Times New Roman"/>
        </w:rPr>
        <w:t>Reasons for new trial:</w:t>
      </w:r>
    </w:p>
    <w:p w14:paraId="416ECD71" w14:textId="14B28266" w:rsidR="001B79E9" w:rsidRDefault="001B79E9" w:rsidP="001B79E9">
      <w:pPr>
        <w:pStyle w:val="ListParagraph"/>
        <w:numPr>
          <w:ilvl w:val="1"/>
          <w:numId w:val="18"/>
        </w:numPr>
        <w:rPr>
          <w:rFonts w:ascii="Times New Roman" w:hAnsi="Times New Roman" w:cs="Times New Roman"/>
        </w:rPr>
      </w:pPr>
      <w:r>
        <w:rPr>
          <w:rFonts w:ascii="Times New Roman" w:hAnsi="Times New Roman" w:cs="Times New Roman"/>
        </w:rPr>
        <w:t>Jury threatened</w:t>
      </w:r>
    </w:p>
    <w:p w14:paraId="0488F1D7" w14:textId="6DBD3FB0" w:rsidR="001B79E9" w:rsidRDefault="001B79E9" w:rsidP="001B79E9">
      <w:pPr>
        <w:pStyle w:val="ListParagraph"/>
        <w:numPr>
          <w:ilvl w:val="1"/>
          <w:numId w:val="18"/>
        </w:numPr>
        <w:rPr>
          <w:rFonts w:ascii="Times New Roman" w:hAnsi="Times New Roman" w:cs="Times New Roman"/>
        </w:rPr>
      </w:pPr>
      <w:r>
        <w:rPr>
          <w:rFonts w:ascii="Times New Roman" w:hAnsi="Times New Roman" w:cs="Times New Roman"/>
        </w:rPr>
        <w:t>New evidence</w:t>
      </w:r>
    </w:p>
    <w:p w14:paraId="0DFAE8AF" w14:textId="6D0ABAD4" w:rsidR="001B79E9" w:rsidRDefault="001B79E9" w:rsidP="001B79E9">
      <w:pPr>
        <w:pStyle w:val="ListParagraph"/>
        <w:numPr>
          <w:ilvl w:val="1"/>
          <w:numId w:val="18"/>
        </w:numPr>
        <w:rPr>
          <w:rFonts w:ascii="Times New Roman" w:hAnsi="Times New Roman" w:cs="Times New Roman"/>
        </w:rPr>
      </w:pPr>
      <w:r>
        <w:rPr>
          <w:rFonts w:ascii="Times New Roman" w:hAnsi="Times New Roman" w:cs="Times New Roman"/>
        </w:rPr>
        <w:t>Bad evidence</w:t>
      </w:r>
    </w:p>
    <w:p w14:paraId="657C4FB5" w14:textId="4FAE3C51" w:rsidR="001B79E9" w:rsidRDefault="001B79E9" w:rsidP="001B79E9">
      <w:pPr>
        <w:pStyle w:val="ListParagraph"/>
        <w:numPr>
          <w:ilvl w:val="1"/>
          <w:numId w:val="18"/>
        </w:numPr>
        <w:rPr>
          <w:rFonts w:ascii="Times New Roman" w:hAnsi="Times New Roman" w:cs="Times New Roman"/>
        </w:rPr>
      </w:pPr>
      <w:r>
        <w:rPr>
          <w:rFonts w:ascii="Times New Roman" w:hAnsi="Times New Roman" w:cs="Times New Roman"/>
        </w:rPr>
        <w:t>Forgot to make DV or JNOV last ditch effort</w:t>
      </w:r>
    </w:p>
    <w:p w14:paraId="22780070" w14:textId="72374C37" w:rsidR="00DB4A32" w:rsidRDefault="00DB4A32" w:rsidP="00DB4A32">
      <w:pPr>
        <w:pStyle w:val="ListParagraph"/>
        <w:numPr>
          <w:ilvl w:val="0"/>
          <w:numId w:val="18"/>
        </w:numPr>
        <w:rPr>
          <w:rFonts w:ascii="Times New Roman" w:hAnsi="Times New Roman" w:cs="Times New Roman"/>
        </w:rPr>
      </w:pPr>
      <w:r>
        <w:rPr>
          <w:rFonts w:ascii="Times New Roman" w:hAnsi="Times New Roman" w:cs="Times New Roman"/>
        </w:rPr>
        <w:t>Standard: verdict is contrary to the clear weight and evidence (Aetna Casualty)</w:t>
      </w:r>
    </w:p>
    <w:p w14:paraId="4C945CB6" w14:textId="74E926DA" w:rsidR="00444AB8" w:rsidRDefault="00444AB8" w:rsidP="00DB4A32">
      <w:pPr>
        <w:pStyle w:val="ListParagraph"/>
        <w:numPr>
          <w:ilvl w:val="0"/>
          <w:numId w:val="18"/>
        </w:numPr>
        <w:rPr>
          <w:rFonts w:ascii="Times New Roman" w:hAnsi="Times New Roman" w:cs="Times New Roman"/>
        </w:rPr>
      </w:pPr>
      <w:r>
        <w:rPr>
          <w:rFonts w:ascii="Times New Roman" w:hAnsi="Times New Roman" w:cs="Times New Roman"/>
        </w:rPr>
        <w:t xml:space="preserve">Judge may base his action on his belief </w:t>
      </w:r>
      <w:r w:rsidR="008D424A">
        <w:rPr>
          <w:rFonts w:ascii="Times New Roman" w:hAnsi="Times New Roman" w:cs="Times New Roman"/>
        </w:rPr>
        <w:t>or disbelief in some of the witnesses, while on a DVM he may not (</w:t>
      </w:r>
      <w:r w:rsidR="008D424A">
        <w:rPr>
          <w:rFonts w:ascii="Times New Roman" w:hAnsi="Times New Roman" w:cs="Times New Roman"/>
          <w:i/>
        </w:rPr>
        <w:t>Dyer</w:t>
      </w:r>
      <w:r w:rsidR="008D424A">
        <w:rPr>
          <w:rFonts w:ascii="Times New Roman" w:hAnsi="Times New Roman" w:cs="Times New Roman"/>
        </w:rPr>
        <w:t>)</w:t>
      </w:r>
    </w:p>
    <w:p w14:paraId="0586C7EF" w14:textId="04E8FDFE" w:rsidR="00B63A62" w:rsidRDefault="00B63A62" w:rsidP="00B63A62">
      <w:pPr>
        <w:rPr>
          <w:rFonts w:ascii="Times New Roman" w:hAnsi="Times New Roman" w:cs="Times New Roman"/>
        </w:rPr>
      </w:pPr>
      <w:r>
        <w:rPr>
          <w:rFonts w:ascii="Times New Roman" w:hAnsi="Times New Roman" w:cs="Times New Roman"/>
        </w:rPr>
        <w:t>Altering a verdict to prevent a new trial:</w:t>
      </w:r>
    </w:p>
    <w:p w14:paraId="24B48566" w14:textId="6A7C8BCA" w:rsidR="00B63A62" w:rsidRDefault="00B63A62" w:rsidP="00B63A62">
      <w:pPr>
        <w:pStyle w:val="ListParagraph"/>
        <w:numPr>
          <w:ilvl w:val="0"/>
          <w:numId w:val="18"/>
        </w:numPr>
        <w:rPr>
          <w:rFonts w:ascii="Times New Roman" w:hAnsi="Times New Roman" w:cs="Times New Roman"/>
        </w:rPr>
      </w:pPr>
      <w:proofErr w:type="spellStart"/>
      <w:r w:rsidRPr="00B63A62">
        <w:rPr>
          <w:rFonts w:ascii="Times New Roman" w:hAnsi="Times New Roman" w:cs="Times New Roman"/>
        </w:rPr>
        <w:t>Additur</w:t>
      </w:r>
      <w:proofErr w:type="spellEnd"/>
      <w:r w:rsidRPr="00B63A62">
        <w:rPr>
          <w:rFonts w:ascii="Times New Roman" w:hAnsi="Times New Roman" w:cs="Times New Roman"/>
        </w:rPr>
        <w:t xml:space="preserve"> v </w:t>
      </w:r>
      <w:proofErr w:type="spellStart"/>
      <w:r w:rsidRPr="00B63A62">
        <w:rPr>
          <w:rFonts w:ascii="Times New Roman" w:hAnsi="Times New Roman" w:cs="Times New Roman"/>
        </w:rPr>
        <w:t>Remmititur</w:t>
      </w:r>
      <w:proofErr w:type="spellEnd"/>
    </w:p>
    <w:p w14:paraId="36D7995A" w14:textId="46582CA6" w:rsidR="00547DC1" w:rsidRPr="00B63A62" w:rsidRDefault="00547DC1" w:rsidP="00B63A62">
      <w:pPr>
        <w:pStyle w:val="ListParagraph"/>
        <w:numPr>
          <w:ilvl w:val="0"/>
          <w:numId w:val="18"/>
        </w:numPr>
        <w:rPr>
          <w:rFonts w:ascii="Times New Roman" w:hAnsi="Times New Roman" w:cs="Times New Roman"/>
        </w:rPr>
      </w:pPr>
      <w:proofErr w:type="spellStart"/>
      <w:r>
        <w:rPr>
          <w:rFonts w:ascii="Times New Roman" w:hAnsi="Times New Roman" w:cs="Times New Roman"/>
        </w:rPr>
        <w:t>Remmititur</w:t>
      </w:r>
      <w:proofErr w:type="spellEnd"/>
      <w:r>
        <w:rPr>
          <w:rFonts w:ascii="Times New Roman" w:hAnsi="Times New Roman" w:cs="Times New Roman"/>
        </w:rPr>
        <w:t xml:space="preserve"> ok, </w:t>
      </w:r>
      <w:proofErr w:type="spellStart"/>
      <w:r>
        <w:rPr>
          <w:rFonts w:ascii="Times New Roman" w:hAnsi="Times New Roman" w:cs="Times New Roman"/>
        </w:rPr>
        <w:t>additur</w:t>
      </w:r>
      <w:proofErr w:type="spellEnd"/>
      <w:r>
        <w:rPr>
          <w:rFonts w:ascii="Times New Roman" w:hAnsi="Times New Roman" w:cs="Times New Roman"/>
        </w:rPr>
        <w:t xml:space="preserve"> is not </w:t>
      </w:r>
      <w:proofErr w:type="spellStart"/>
      <w:r>
        <w:rPr>
          <w:rFonts w:ascii="Times New Roman" w:hAnsi="Times New Roman" w:cs="Times New Roman"/>
          <w:i/>
        </w:rPr>
        <w:t>Dim</w:t>
      </w:r>
      <w:r w:rsidRPr="00E55210">
        <w:rPr>
          <w:rFonts w:ascii="Times New Roman" w:hAnsi="Times New Roman" w:cs="Times New Roman"/>
          <w:i/>
        </w:rPr>
        <w:t>ick</w:t>
      </w:r>
      <w:proofErr w:type="spellEnd"/>
      <w:r>
        <w:rPr>
          <w:rFonts w:ascii="Times New Roman" w:hAnsi="Times New Roman" w:cs="Times New Roman"/>
          <w:i/>
        </w:rPr>
        <w:t xml:space="preserve"> v </w:t>
      </w:r>
      <w:proofErr w:type="spellStart"/>
      <w:r>
        <w:rPr>
          <w:rFonts w:ascii="Times New Roman" w:hAnsi="Times New Roman" w:cs="Times New Roman"/>
          <w:i/>
        </w:rPr>
        <w:t>Sheidt</w:t>
      </w:r>
      <w:proofErr w:type="spellEnd"/>
      <w:r w:rsidRPr="00E55210">
        <w:rPr>
          <w:rFonts w:ascii="Times New Roman" w:hAnsi="Times New Roman" w:cs="Times New Roman"/>
        </w:rPr>
        <w:t>)</w:t>
      </w:r>
    </w:p>
    <w:p w14:paraId="6C3A4B9C" w14:textId="7D7C6003" w:rsidR="00E55210" w:rsidRDefault="00294308" w:rsidP="00E55210">
      <w:pPr>
        <w:pStyle w:val="ListParagraph"/>
        <w:numPr>
          <w:ilvl w:val="0"/>
          <w:numId w:val="18"/>
        </w:numPr>
        <w:rPr>
          <w:rFonts w:ascii="Times New Roman" w:hAnsi="Times New Roman" w:cs="Times New Roman"/>
        </w:rPr>
      </w:pPr>
      <w:proofErr w:type="spellStart"/>
      <w:r>
        <w:rPr>
          <w:rFonts w:ascii="Times New Roman" w:hAnsi="Times New Roman" w:cs="Times New Roman"/>
        </w:rPr>
        <w:t>Remmititur</w:t>
      </w:r>
      <w:proofErr w:type="spellEnd"/>
      <w:r>
        <w:rPr>
          <w:rFonts w:ascii="Times New Roman" w:hAnsi="Times New Roman" w:cs="Times New Roman"/>
        </w:rPr>
        <w:t>: verdict too high, D files new trial motion for grossly excessive verdict, judge tells P that he will deny motion or new trial if P consents to lower judgment otherwi</w:t>
      </w:r>
      <w:r w:rsidR="00AD40C2">
        <w:rPr>
          <w:rFonts w:ascii="Times New Roman" w:hAnsi="Times New Roman" w:cs="Times New Roman"/>
        </w:rPr>
        <w:t>se will grant new trial motion</w:t>
      </w:r>
      <w:r w:rsidR="00515843">
        <w:rPr>
          <w:rFonts w:ascii="Times New Roman" w:hAnsi="Times New Roman" w:cs="Times New Roman"/>
        </w:rPr>
        <w:t xml:space="preserve"> (</w:t>
      </w:r>
      <w:proofErr w:type="spellStart"/>
      <w:r w:rsidR="00515843">
        <w:rPr>
          <w:rFonts w:ascii="Times New Roman" w:hAnsi="Times New Roman" w:cs="Times New Roman"/>
        </w:rPr>
        <w:t>remmititur</w:t>
      </w:r>
      <w:proofErr w:type="spellEnd"/>
      <w:r w:rsidR="00515843">
        <w:rPr>
          <w:rFonts w:ascii="Times New Roman" w:hAnsi="Times New Roman" w:cs="Times New Roman"/>
        </w:rPr>
        <w:t xml:space="preserve"> was permitted in 1791, </w:t>
      </w:r>
      <w:proofErr w:type="spellStart"/>
      <w:r w:rsidR="00515843">
        <w:rPr>
          <w:rFonts w:ascii="Times New Roman" w:hAnsi="Times New Roman" w:cs="Times New Roman"/>
        </w:rPr>
        <w:t>additur</w:t>
      </w:r>
      <w:proofErr w:type="spellEnd"/>
      <w:r w:rsidR="00515843">
        <w:rPr>
          <w:rFonts w:ascii="Times New Roman" w:hAnsi="Times New Roman" w:cs="Times New Roman"/>
        </w:rPr>
        <w:t xml:space="preserve"> was not – only real possible explanation for courts decision)</w:t>
      </w:r>
    </w:p>
    <w:p w14:paraId="711C6CEB" w14:textId="77777777" w:rsidR="00572F2C" w:rsidRDefault="00572F2C" w:rsidP="00572F2C">
      <w:pPr>
        <w:rPr>
          <w:rFonts w:ascii="Times New Roman" w:hAnsi="Times New Roman" w:cs="Times New Roman"/>
        </w:rPr>
      </w:pPr>
    </w:p>
    <w:p w14:paraId="30D551D6" w14:textId="77777777" w:rsidR="00500D13" w:rsidRPr="00500D13" w:rsidRDefault="00500D13" w:rsidP="00500D13">
      <w:pPr>
        <w:rPr>
          <w:rFonts w:ascii="Times New Roman" w:hAnsi="Times New Roman" w:cs="Times New Roman"/>
        </w:rPr>
      </w:pPr>
      <w:r w:rsidRPr="00500D13">
        <w:rPr>
          <w:rFonts w:ascii="Times New Roman" w:hAnsi="Times New Roman" w:cs="Times New Roman"/>
        </w:rPr>
        <w:t xml:space="preserve">Is </w:t>
      </w:r>
      <w:proofErr w:type="spellStart"/>
      <w:r w:rsidRPr="00500D13">
        <w:rPr>
          <w:rFonts w:ascii="Times New Roman" w:hAnsi="Times New Roman" w:cs="Times New Roman"/>
        </w:rPr>
        <w:t>Dimick</w:t>
      </w:r>
      <w:proofErr w:type="spellEnd"/>
      <w:r w:rsidRPr="00500D13">
        <w:rPr>
          <w:rFonts w:ascii="Times New Roman" w:hAnsi="Times New Roman" w:cs="Times New Roman"/>
        </w:rPr>
        <w:t xml:space="preserve"> Consistent with other 7</w:t>
      </w:r>
      <w:r w:rsidRPr="00500D13">
        <w:rPr>
          <w:rFonts w:ascii="Times New Roman" w:hAnsi="Times New Roman" w:cs="Times New Roman"/>
          <w:vertAlign w:val="superscript"/>
        </w:rPr>
        <w:t>th</w:t>
      </w:r>
      <w:r w:rsidRPr="00500D13">
        <w:rPr>
          <w:rFonts w:ascii="Times New Roman" w:hAnsi="Times New Roman" w:cs="Times New Roman"/>
        </w:rPr>
        <w:t xml:space="preserve"> Amendment cases we’ve studied?</w:t>
      </w:r>
    </w:p>
    <w:p w14:paraId="02B1537D" w14:textId="77777777" w:rsidR="00500D13" w:rsidRPr="00500D13" w:rsidRDefault="00500D13" w:rsidP="00500D13">
      <w:pPr>
        <w:numPr>
          <w:ilvl w:val="0"/>
          <w:numId w:val="30"/>
        </w:numPr>
        <w:rPr>
          <w:rFonts w:ascii="Times New Roman" w:hAnsi="Times New Roman" w:cs="Times New Roman"/>
        </w:rPr>
      </w:pPr>
      <w:r w:rsidRPr="00500D13">
        <w:rPr>
          <w:rFonts w:ascii="Times New Roman" w:hAnsi="Times New Roman" w:cs="Times New Roman"/>
          <w:b/>
          <w:u w:val="single"/>
        </w:rPr>
        <w:t>Inconsistent</w:t>
      </w:r>
      <w:r w:rsidRPr="00500D13">
        <w:rPr>
          <w:rFonts w:ascii="Times New Roman" w:hAnsi="Times New Roman" w:cs="Times New Roman"/>
        </w:rPr>
        <w:t xml:space="preserve"> with Galloway </w:t>
      </w:r>
      <w:proofErr w:type="spellStart"/>
      <w:proofErr w:type="gramStart"/>
      <w:r w:rsidRPr="00500D13">
        <w:rPr>
          <w:rFonts w:ascii="Times New Roman" w:hAnsi="Times New Roman" w:cs="Times New Roman"/>
        </w:rPr>
        <w:t>bc</w:t>
      </w:r>
      <w:proofErr w:type="spellEnd"/>
      <w:proofErr w:type="gramEnd"/>
      <w:r w:rsidRPr="00500D13">
        <w:rPr>
          <w:rFonts w:ascii="Times New Roman" w:hAnsi="Times New Roman" w:cs="Times New Roman"/>
        </w:rPr>
        <w:t xml:space="preserve"> Galloway (procedural) said that you don’t need to rely on a specific thing in history. As long as something similar, you should be able to do it and you could do it both ways (so could do </w:t>
      </w:r>
      <w:proofErr w:type="spellStart"/>
      <w:r w:rsidRPr="00500D13">
        <w:rPr>
          <w:rFonts w:ascii="Times New Roman" w:hAnsi="Times New Roman" w:cs="Times New Roman"/>
        </w:rPr>
        <w:t>Additur</w:t>
      </w:r>
      <w:proofErr w:type="spellEnd"/>
      <w:r w:rsidRPr="00500D13">
        <w:rPr>
          <w:rFonts w:ascii="Times New Roman" w:hAnsi="Times New Roman" w:cs="Times New Roman"/>
        </w:rPr>
        <w:t xml:space="preserve"> and remittitur). TULL, BEACON, REDMON</w:t>
      </w:r>
    </w:p>
    <w:p w14:paraId="67DCA698" w14:textId="77777777" w:rsidR="00500D13" w:rsidRPr="00500D13" w:rsidRDefault="00500D13" w:rsidP="00500D13">
      <w:pPr>
        <w:numPr>
          <w:ilvl w:val="0"/>
          <w:numId w:val="30"/>
        </w:numPr>
        <w:rPr>
          <w:rFonts w:ascii="Times New Roman" w:hAnsi="Times New Roman" w:cs="Times New Roman"/>
        </w:rPr>
      </w:pPr>
      <w:r w:rsidRPr="00500D13">
        <w:rPr>
          <w:rFonts w:ascii="Times New Roman" w:hAnsi="Times New Roman" w:cs="Times New Roman"/>
          <w:b/>
          <w:u w:val="single"/>
        </w:rPr>
        <w:t>Consistent</w:t>
      </w:r>
      <w:r w:rsidRPr="00500D13">
        <w:rPr>
          <w:rFonts w:ascii="Times New Roman" w:hAnsi="Times New Roman" w:cs="Times New Roman"/>
        </w:rPr>
        <w:t xml:space="preserve"> with Slocum </w:t>
      </w:r>
      <w:proofErr w:type="spellStart"/>
      <w:proofErr w:type="gramStart"/>
      <w:r w:rsidRPr="00500D13">
        <w:rPr>
          <w:rFonts w:ascii="Times New Roman" w:hAnsi="Times New Roman" w:cs="Times New Roman"/>
        </w:rPr>
        <w:t>bc</w:t>
      </w:r>
      <w:proofErr w:type="spellEnd"/>
      <w:proofErr w:type="gramEnd"/>
      <w:r w:rsidRPr="00500D13">
        <w:rPr>
          <w:rFonts w:ascii="Times New Roman" w:hAnsi="Times New Roman" w:cs="Times New Roman"/>
        </w:rPr>
        <w:t xml:space="preserve"> it says that it must be done exactly the same way as it was done in 1791. There was no way to take the case from the jury after the verdict. Similar doesn’t count. </w:t>
      </w:r>
      <w:proofErr w:type="spellStart"/>
      <w:r w:rsidRPr="00500D13">
        <w:rPr>
          <w:rFonts w:ascii="Times New Roman" w:hAnsi="Times New Roman" w:cs="Times New Roman"/>
        </w:rPr>
        <w:t>Remititur</w:t>
      </w:r>
      <w:proofErr w:type="spellEnd"/>
      <w:r w:rsidRPr="00500D13">
        <w:rPr>
          <w:rFonts w:ascii="Times New Roman" w:hAnsi="Times New Roman" w:cs="Times New Roman"/>
        </w:rPr>
        <w:t xml:space="preserve"> okay in 1791, </w:t>
      </w:r>
      <w:proofErr w:type="spellStart"/>
      <w:r w:rsidRPr="00500D13">
        <w:rPr>
          <w:rFonts w:ascii="Times New Roman" w:hAnsi="Times New Roman" w:cs="Times New Roman"/>
        </w:rPr>
        <w:t>Additur</w:t>
      </w:r>
      <w:proofErr w:type="spellEnd"/>
      <w:r w:rsidRPr="00500D13">
        <w:rPr>
          <w:rFonts w:ascii="Times New Roman" w:hAnsi="Times New Roman" w:cs="Times New Roman"/>
        </w:rPr>
        <w:t xml:space="preserve"> not. </w:t>
      </w:r>
    </w:p>
    <w:p w14:paraId="06B8C934" w14:textId="77777777" w:rsidR="00572F2C" w:rsidRDefault="00572F2C" w:rsidP="00572F2C">
      <w:pPr>
        <w:rPr>
          <w:rFonts w:ascii="Times New Roman" w:hAnsi="Times New Roman" w:cs="Times New Roman"/>
        </w:rPr>
      </w:pPr>
    </w:p>
    <w:p w14:paraId="041C89BF" w14:textId="41D71849" w:rsidR="00097312" w:rsidRDefault="00097312" w:rsidP="00572F2C">
      <w:pPr>
        <w:rPr>
          <w:rFonts w:ascii="Times New Roman" w:hAnsi="Times New Roman" w:cs="Times New Roman"/>
          <w:b/>
        </w:rPr>
      </w:pPr>
      <w:r>
        <w:rPr>
          <w:rFonts w:ascii="Times New Roman" w:hAnsi="Times New Roman" w:cs="Times New Roman"/>
          <w:b/>
        </w:rPr>
        <w:t>Preclusion</w:t>
      </w:r>
      <w:r w:rsidR="00A45EFE">
        <w:rPr>
          <w:rFonts w:ascii="Times New Roman" w:hAnsi="Times New Roman" w:cs="Times New Roman"/>
          <w:b/>
        </w:rPr>
        <w:t>:</w:t>
      </w:r>
    </w:p>
    <w:p w14:paraId="1CD8302C" w14:textId="77777777" w:rsidR="00DE5F7A" w:rsidRDefault="00DE5F7A" w:rsidP="00572F2C">
      <w:pPr>
        <w:rPr>
          <w:rFonts w:ascii="Times New Roman" w:hAnsi="Times New Roman" w:cs="Times New Roman"/>
          <w:b/>
        </w:rPr>
      </w:pPr>
    </w:p>
    <w:p w14:paraId="2CBCC893" w14:textId="616778E8" w:rsidR="00DE5F7A" w:rsidRDefault="00DE5F7A" w:rsidP="00572F2C">
      <w:pPr>
        <w:rPr>
          <w:rFonts w:ascii="Times New Roman" w:hAnsi="Times New Roman" w:cs="Times New Roman"/>
        </w:rPr>
      </w:pPr>
      <w:r>
        <w:rPr>
          <w:rFonts w:ascii="Times New Roman" w:hAnsi="Times New Roman" w:cs="Times New Roman"/>
        </w:rPr>
        <w:t>Rules of preclusion based on efficiency. Efficiency &gt; Truth</w:t>
      </w:r>
    </w:p>
    <w:p w14:paraId="7214518A" w14:textId="77777777" w:rsidR="00883FDB" w:rsidRPr="00DE5F7A" w:rsidRDefault="00883FDB" w:rsidP="00572F2C">
      <w:pPr>
        <w:rPr>
          <w:rFonts w:ascii="Times New Roman" w:hAnsi="Times New Roman" w:cs="Times New Roman"/>
        </w:rPr>
      </w:pPr>
    </w:p>
    <w:p w14:paraId="73CB7EC2" w14:textId="0EB85C89" w:rsidR="00A45EFE" w:rsidRDefault="00A45EFE" w:rsidP="00A45EFE">
      <w:pPr>
        <w:pStyle w:val="ListParagraph"/>
        <w:numPr>
          <w:ilvl w:val="0"/>
          <w:numId w:val="32"/>
        </w:numPr>
        <w:rPr>
          <w:rFonts w:ascii="Times New Roman" w:hAnsi="Times New Roman" w:cs="Times New Roman"/>
        </w:rPr>
      </w:pPr>
      <w:r w:rsidRPr="00A45EFE">
        <w:rPr>
          <w:rFonts w:ascii="Times New Roman" w:hAnsi="Times New Roman" w:cs="Times New Roman"/>
        </w:rPr>
        <w:t>Barred by Rule</w:t>
      </w:r>
    </w:p>
    <w:p w14:paraId="2221DFD5" w14:textId="0894B08B" w:rsidR="00A45EFE" w:rsidRDefault="00A45EFE" w:rsidP="00A45EFE">
      <w:pPr>
        <w:pStyle w:val="ListParagraph"/>
        <w:numPr>
          <w:ilvl w:val="0"/>
          <w:numId w:val="32"/>
        </w:numPr>
        <w:rPr>
          <w:rFonts w:ascii="Times New Roman" w:hAnsi="Times New Roman" w:cs="Times New Roman"/>
        </w:rPr>
      </w:pPr>
      <w:r>
        <w:rPr>
          <w:rFonts w:ascii="Times New Roman" w:hAnsi="Times New Roman" w:cs="Times New Roman"/>
        </w:rPr>
        <w:t>Claim Preclusion (Res Judicata)</w:t>
      </w:r>
    </w:p>
    <w:p w14:paraId="01F7DA6B" w14:textId="54D5B764" w:rsidR="007532D0" w:rsidRDefault="00045548" w:rsidP="007532D0">
      <w:pPr>
        <w:pStyle w:val="ListParagraph"/>
        <w:numPr>
          <w:ilvl w:val="1"/>
          <w:numId w:val="32"/>
        </w:numPr>
        <w:rPr>
          <w:rFonts w:ascii="Times New Roman" w:hAnsi="Times New Roman" w:cs="Times New Roman"/>
        </w:rPr>
      </w:pPr>
      <w:r>
        <w:rPr>
          <w:rFonts w:ascii="Times New Roman" w:hAnsi="Times New Roman" w:cs="Times New Roman"/>
        </w:rPr>
        <w:t>Can’t bring same or similar actions</w:t>
      </w:r>
    </w:p>
    <w:p w14:paraId="06C52980" w14:textId="25E95165" w:rsidR="00045548" w:rsidRDefault="00045548" w:rsidP="007532D0">
      <w:pPr>
        <w:pStyle w:val="ListParagraph"/>
        <w:numPr>
          <w:ilvl w:val="1"/>
          <w:numId w:val="32"/>
        </w:numPr>
        <w:rPr>
          <w:rFonts w:ascii="Times New Roman" w:hAnsi="Times New Roman" w:cs="Times New Roman"/>
        </w:rPr>
      </w:pPr>
      <w:r>
        <w:rPr>
          <w:rFonts w:ascii="Times New Roman" w:hAnsi="Times New Roman" w:cs="Times New Roman"/>
        </w:rPr>
        <w:t>Merged or barred</w:t>
      </w:r>
    </w:p>
    <w:p w14:paraId="40D692D1" w14:textId="02CB4128" w:rsidR="007A4A39" w:rsidRDefault="007A4A39" w:rsidP="007A4A39">
      <w:pPr>
        <w:pStyle w:val="ListParagraph"/>
        <w:numPr>
          <w:ilvl w:val="0"/>
          <w:numId w:val="32"/>
        </w:numPr>
        <w:rPr>
          <w:rFonts w:ascii="Times New Roman" w:hAnsi="Times New Roman" w:cs="Times New Roman"/>
        </w:rPr>
      </w:pPr>
      <w:r>
        <w:rPr>
          <w:rFonts w:ascii="Times New Roman" w:hAnsi="Times New Roman" w:cs="Times New Roman"/>
        </w:rPr>
        <w:t>Issue Preclusion (Collateral Estoppel)</w:t>
      </w:r>
    </w:p>
    <w:p w14:paraId="267A0FF8" w14:textId="77777777" w:rsidR="00B062C3" w:rsidRDefault="00B062C3" w:rsidP="00B062C3">
      <w:pPr>
        <w:rPr>
          <w:rFonts w:ascii="Times New Roman" w:hAnsi="Times New Roman" w:cs="Times New Roman"/>
        </w:rPr>
      </w:pPr>
    </w:p>
    <w:p w14:paraId="0C389522" w14:textId="59EE2B15" w:rsidR="00DF187C" w:rsidRDefault="00E41056" w:rsidP="00B062C3">
      <w:pPr>
        <w:rPr>
          <w:rFonts w:ascii="Times New Roman" w:hAnsi="Times New Roman" w:cs="Times New Roman"/>
          <w:u w:val="single"/>
        </w:rPr>
      </w:pPr>
      <w:r>
        <w:rPr>
          <w:rFonts w:ascii="Times New Roman" w:hAnsi="Times New Roman" w:cs="Times New Roman"/>
          <w:u w:val="single"/>
        </w:rPr>
        <w:t>Barred by Rule:</w:t>
      </w:r>
    </w:p>
    <w:p w14:paraId="70A8BA3A" w14:textId="77777777" w:rsidR="00E41056" w:rsidRDefault="00E41056" w:rsidP="00B062C3">
      <w:pPr>
        <w:rPr>
          <w:rFonts w:ascii="Times New Roman" w:hAnsi="Times New Roman" w:cs="Times New Roman"/>
        </w:rPr>
      </w:pPr>
    </w:p>
    <w:p w14:paraId="2E65339B" w14:textId="74C9E1FC" w:rsidR="00E41056" w:rsidRPr="00DF187C" w:rsidRDefault="00DF187C" w:rsidP="00DF187C">
      <w:pPr>
        <w:rPr>
          <w:rFonts w:ascii="Times New Roman" w:hAnsi="Times New Roman" w:cs="Times New Roman"/>
        </w:rPr>
      </w:pPr>
      <w:r>
        <w:rPr>
          <w:rFonts w:ascii="Times New Roman" w:hAnsi="Times New Roman" w:cs="Times New Roman"/>
        </w:rPr>
        <w:t>I</w:t>
      </w:r>
      <w:r w:rsidR="00E41056" w:rsidRPr="00DF187C">
        <w:rPr>
          <w:rFonts w:ascii="Times New Roman" w:hAnsi="Times New Roman" w:cs="Times New Roman"/>
        </w:rPr>
        <w:t>f you don’t do something when you’re supposed to do it, you can never do it</w:t>
      </w:r>
      <w:r w:rsidR="006B5AA0">
        <w:rPr>
          <w:rFonts w:ascii="Times New Roman" w:hAnsi="Times New Roman" w:cs="Times New Roman"/>
        </w:rPr>
        <w:t xml:space="preserve"> (claim preclusion/defense preclusion)</w:t>
      </w:r>
    </w:p>
    <w:p w14:paraId="6094DC64" w14:textId="658CB3C1" w:rsidR="00E41056" w:rsidRDefault="00E41056" w:rsidP="00E41056">
      <w:pPr>
        <w:pStyle w:val="ListParagraph"/>
        <w:numPr>
          <w:ilvl w:val="0"/>
          <w:numId w:val="18"/>
        </w:numPr>
        <w:rPr>
          <w:rFonts w:ascii="Times New Roman" w:hAnsi="Times New Roman" w:cs="Times New Roman"/>
        </w:rPr>
      </w:pPr>
      <w:r>
        <w:rPr>
          <w:rFonts w:ascii="Times New Roman" w:hAnsi="Times New Roman" w:cs="Times New Roman"/>
          <w:i/>
        </w:rPr>
        <w:t>U.S. v. Heyward Robinson</w:t>
      </w:r>
      <w:r w:rsidR="00E5580B">
        <w:rPr>
          <w:rFonts w:ascii="Times New Roman" w:hAnsi="Times New Roman" w:cs="Times New Roman"/>
          <w:i/>
        </w:rPr>
        <w:t xml:space="preserve"> </w:t>
      </w:r>
      <w:r w:rsidR="00E5580B">
        <w:rPr>
          <w:rFonts w:ascii="Times New Roman" w:hAnsi="Times New Roman" w:cs="Times New Roman"/>
        </w:rPr>
        <w:t>– failure to bring compulsory c/c in 1</w:t>
      </w:r>
      <w:r w:rsidR="00E5580B" w:rsidRPr="00E5580B">
        <w:rPr>
          <w:rFonts w:ascii="Times New Roman" w:hAnsi="Times New Roman" w:cs="Times New Roman"/>
          <w:vertAlign w:val="superscript"/>
        </w:rPr>
        <w:t>st</w:t>
      </w:r>
      <w:r w:rsidR="00E5580B">
        <w:rPr>
          <w:rFonts w:ascii="Times New Roman" w:hAnsi="Times New Roman" w:cs="Times New Roman"/>
        </w:rPr>
        <w:t xml:space="preserve"> action will bar it from being brought later, c/c or Supp. Jurisdiction requires claims to be from same transaction</w:t>
      </w:r>
    </w:p>
    <w:p w14:paraId="0747B8E4" w14:textId="615C1635" w:rsidR="00E5580B" w:rsidRDefault="00E5580B" w:rsidP="00E41056">
      <w:pPr>
        <w:pStyle w:val="ListParagraph"/>
        <w:numPr>
          <w:ilvl w:val="0"/>
          <w:numId w:val="18"/>
        </w:numPr>
        <w:rPr>
          <w:rFonts w:ascii="Times New Roman" w:hAnsi="Times New Roman" w:cs="Times New Roman"/>
        </w:rPr>
      </w:pPr>
      <w:r>
        <w:rPr>
          <w:rFonts w:ascii="Times New Roman" w:hAnsi="Times New Roman" w:cs="Times New Roman"/>
        </w:rPr>
        <w:t>Test for compulsory counterclaim</w:t>
      </w:r>
      <w:r w:rsidR="00C901B6">
        <w:rPr>
          <w:rFonts w:ascii="Times New Roman" w:hAnsi="Times New Roman" w:cs="Times New Roman"/>
        </w:rPr>
        <w:t>: Rule 13(a)(1)</w:t>
      </w:r>
    </w:p>
    <w:p w14:paraId="7074B09C" w14:textId="000A8989" w:rsidR="00F14FF0" w:rsidRDefault="00BF3C70" w:rsidP="00F14FF0">
      <w:pPr>
        <w:pStyle w:val="ListParagraph"/>
        <w:numPr>
          <w:ilvl w:val="1"/>
          <w:numId w:val="18"/>
        </w:numPr>
        <w:rPr>
          <w:rFonts w:ascii="Times New Roman" w:hAnsi="Times New Roman" w:cs="Times New Roman"/>
        </w:rPr>
      </w:pPr>
      <w:r>
        <w:rPr>
          <w:rFonts w:ascii="Times New Roman" w:hAnsi="Times New Roman" w:cs="Times New Roman"/>
        </w:rPr>
        <w:t>Are the issues of fact/law raised by c/c largely the same?</w:t>
      </w:r>
    </w:p>
    <w:p w14:paraId="5A5B6A51" w14:textId="3428FA78" w:rsidR="00BF3C70" w:rsidRDefault="00B15AB8" w:rsidP="00F14FF0">
      <w:pPr>
        <w:pStyle w:val="ListParagraph"/>
        <w:numPr>
          <w:ilvl w:val="1"/>
          <w:numId w:val="18"/>
        </w:numPr>
        <w:rPr>
          <w:rFonts w:ascii="Times New Roman" w:hAnsi="Times New Roman" w:cs="Times New Roman"/>
        </w:rPr>
      </w:pPr>
      <w:r>
        <w:rPr>
          <w:rFonts w:ascii="Times New Roman" w:hAnsi="Times New Roman" w:cs="Times New Roman"/>
        </w:rPr>
        <w:t xml:space="preserve">Would res judicata bar later suit </w:t>
      </w:r>
      <w:r w:rsidR="00C316EF">
        <w:rPr>
          <w:rFonts w:ascii="Times New Roman" w:hAnsi="Times New Roman" w:cs="Times New Roman"/>
        </w:rPr>
        <w:t>on D’s claim absent compulsory counterclaim?</w:t>
      </w:r>
    </w:p>
    <w:p w14:paraId="3A42EA72" w14:textId="37449B4B" w:rsidR="00C316EF" w:rsidRDefault="00C316EF" w:rsidP="00F14FF0">
      <w:pPr>
        <w:pStyle w:val="ListParagraph"/>
        <w:numPr>
          <w:ilvl w:val="1"/>
          <w:numId w:val="18"/>
        </w:numPr>
        <w:rPr>
          <w:rFonts w:ascii="Times New Roman" w:hAnsi="Times New Roman" w:cs="Times New Roman"/>
        </w:rPr>
      </w:pPr>
      <w:r>
        <w:rPr>
          <w:rFonts w:ascii="Times New Roman" w:hAnsi="Times New Roman" w:cs="Times New Roman"/>
        </w:rPr>
        <w:t>Will substantially same evidence support/refute P’s claim as well as D’s counterclaim</w:t>
      </w:r>
      <w:r w:rsidR="00495E45">
        <w:rPr>
          <w:rFonts w:ascii="Times New Roman" w:hAnsi="Times New Roman" w:cs="Times New Roman"/>
        </w:rPr>
        <w:t>?</w:t>
      </w:r>
    </w:p>
    <w:p w14:paraId="5DC71C47" w14:textId="56E9E8C3" w:rsidR="00C316EF" w:rsidRDefault="00DF0207" w:rsidP="00F14FF0">
      <w:pPr>
        <w:pStyle w:val="ListParagraph"/>
        <w:numPr>
          <w:ilvl w:val="1"/>
          <w:numId w:val="18"/>
        </w:numPr>
        <w:rPr>
          <w:rFonts w:ascii="Times New Roman" w:hAnsi="Times New Roman" w:cs="Times New Roman"/>
        </w:rPr>
      </w:pPr>
      <w:r>
        <w:rPr>
          <w:rFonts w:ascii="Times New Roman" w:hAnsi="Times New Roman" w:cs="Times New Roman"/>
        </w:rPr>
        <w:t xml:space="preserve">Is there any logical relation between the claim </w:t>
      </w:r>
      <w:r w:rsidR="000A1274">
        <w:rPr>
          <w:rFonts w:ascii="Times New Roman" w:hAnsi="Times New Roman" w:cs="Times New Roman"/>
        </w:rPr>
        <w:t>and the counterclaim</w:t>
      </w:r>
      <w:r w:rsidR="00562973">
        <w:rPr>
          <w:rFonts w:ascii="Times New Roman" w:hAnsi="Times New Roman" w:cs="Times New Roman"/>
        </w:rPr>
        <w:t>?</w:t>
      </w:r>
    </w:p>
    <w:p w14:paraId="5211B060" w14:textId="77777777" w:rsidR="00EB733A" w:rsidRDefault="00C901B6" w:rsidP="00C901B6">
      <w:pPr>
        <w:pStyle w:val="ListParagraph"/>
        <w:numPr>
          <w:ilvl w:val="0"/>
          <w:numId w:val="18"/>
        </w:numPr>
        <w:rPr>
          <w:rFonts w:ascii="Times New Roman" w:hAnsi="Times New Roman" w:cs="Times New Roman"/>
        </w:rPr>
      </w:pPr>
      <w:r>
        <w:rPr>
          <w:rFonts w:ascii="Times New Roman" w:hAnsi="Times New Roman" w:cs="Times New Roman"/>
        </w:rPr>
        <w:t xml:space="preserve">Permissive </w:t>
      </w:r>
      <w:r w:rsidR="000C5678">
        <w:rPr>
          <w:rFonts w:ascii="Times New Roman" w:hAnsi="Times New Roman" w:cs="Times New Roman"/>
        </w:rPr>
        <w:t xml:space="preserve">counterclaim: Rule 13(b) </w:t>
      </w:r>
    </w:p>
    <w:p w14:paraId="24CCD1A3" w14:textId="0BA82586" w:rsidR="00C901B6" w:rsidRDefault="000C5678" w:rsidP="00EB733A">
      <w:pPr>
        <w:pStyle w:val="ListParagraph"/>
        <w:numPr>
          <w:ilvl w:val="1"/>
          <w:numId w:val="18"/>
        </w:numPr>
        <w:rPr>
          <w:rFonts w:ascii="Times New Roman" w:hAnsi="Times New Roman" w:cs="Times New Roman"/>
        </w:rPr>
      </w:pPr>
      <w:proofErr w:type="gramStart"/>
      <w:r>
        <w:rPr>
          <w:rFonts w:ascii="Times New Roman" w:hAnsi="Times New Roman" w:cs="Times New Roman"/>
        </w:rPr>
        <w:t>not</w:t>
      </w:r>
      <w:proofErr w:type="gramEnd"/>
      <w:r>
        <w:rPr>
          <w:rFonts w:ascii="Times New Roman" w:hAnsi="Times New Roman" w:cs="Times New Roman"/>
        </w:rPr>
        <w:t xml:space="preserve"> out of same transaction, but related, or between the parties</w:t>
      </w:r>
    </w:p>
    <w:p w14:paraId="0211C4CD" w14:textId="77777777" w:rsidR="002C16DE" w:rsidRDefault="002C16DE" w:rsidP="002C16DE">
      <w:pPr>
        <w:rPr>
          <w:rFonts w:ascii="Times New Roman" w:hAnsi="Times New Roman" w:cs="Times New Roman"/>
        </w:rPr>
      </w:pPr>
    </w:p>
    <w:p w14:paraId="23F5C110" w14:textId="25FC3F22" w:rsidR="002C16DE" w:rsidRDefault="002C16DE" w:rsidP="002C16DE">
      <w:pPr>
        <w:rPr>
          <w:rFonts w:ascii="Times New Roman" w:hAnsi="Times New Roman" w:cs="Times New Roman"/>
          <w:u w:val="single"/>
        </w:rPr>
      </w:pPr>
      <w:r>
        <w:rPr>
          <w:rFonts w:ascii="Times New Roman" w:hAnsi="Times New Roman" w:cs="Times New Roman"/>
          <w:u w:val="single"/>
        </w:rPr>
        <w:t>Res Judicata</w:t>
      </w:r>
    </w:p>
    <w:p w14:paraId="64E11CD4" w14:textId="77777777" w:rsidR="00876BE1" w:rsidRDefault="00876BE1" w:rsidP="002C16DE">
      <w:pPr>
        <w:rPr>
          <w:rFonts w:ascii="Times New Roman" w:hAnsi="Times New Roman" w:cs="Times New Roman"/>
          <w:u w:val="single"/>
        </w:rPr>
      </w:pPr>
    </w:p>
    <w:p w14:paraId="41910CC7" w14:textId="52AAFF9A" w:rsidR="00E91E15" w:rsidRDefault="00E91E15" w:rsidP="002C16DE">
      <w:pPr>
        <w:rPr>
          <w:rFonts w:ascii="Times New Roman" w:hAnsi="Times New Roman" w:cs="Times New Roman"/>
        </w:rPr>
      </w:pPr>
      <w:r>
        <w:rPr>
          <w:rFonts w:ascii="Times New Roman" w:hAnsi="Times New Roman" w:cs="Times New Roman"/>
        </w:rPr>
        <w:t>Ask res judicata question BEFORE collateral estoppel question</w:t>
      </w:r>
    </w:p>
    <w:p w14:paraId="74A40043" w14:textId="77777777" w:rsidR="00E91E15" w:rsidRPr="00E91E15" w:rsidRDefault="00E91E15" w:rsidP="002C16DE">
      <w:pPr>
        <w:rPr>
          <w:rFonts w:ascii="Times New Roman" w:hAnsi="Times New Roman" w:cs="Times New Roman"/>
        </w:rPr>
      </w:pPr>
    </w:p>
    <w:p w14:paraId="2B1BE049" w14:textId="09F5E3DF" w:rsidR="00876BE1" w:rsidRDefault="00876BE1" w:rsidP="002C16DE">
      <w:pPr>
        <w:rPr>
          <w:rFonts w:ascii="Times New Roman" w:hAnsi="Times New Roman" w:cs="Times New Roman"/>
        </w:rPr>
      </w:pPr>
      <w:r>
        <w:rPr>
          <w:rFonts w:ascii="Times New Roman" w:hAnsi="Times New Roman" w:cs="Times New Roman"/>
        </w:rPr>
        <w:t>Requirements of Res Judicata:</w:t>
      </w:r>
    </w:p>
    <w:p w14:paraId="4099DA56" w14:textId="00056834" w:rsidR="005052D3" w:rsidRDefault="005052D3" w:rsidP="00322F64">
      <w:pPr>
        <w:pStyle w:val="ListParagraph"/>
        <w:numPr>
          <w:ilvl w:val="0"/>
          <w:numId w:val="36"/>
        </w:numPr>
        <w:rPr>
          <w:rFonts w:ascii="Times New Roman" w:hAnsi="Times New Roman" w:cs="Times New Roman"/>
        </w:rPr>
      </w:pPr>
      <w:r w:rsidRPr="00322F64">
        <w:rPr>
          <w:rFonts w:ascii="Times New Roman" w:hAnsi="Times New Roman" w:cs="Times New Roman"/>
        </w:rPr>
        <w:t>Valid + Final Judgment + On the Merits (NEED ALL 3)</w:t>
      </w:r>
    </w:p>
    <w:p w14:paraId="38C9CBC7" w14:textId="325DFAC3" w:rsidR="00322F64" w:rsidRDefault="00322F64" w:rsidP="00322F64">
      <w:pPr>
        <w:pStyle w:val="ListParagraph"/>
        <w:numPr>
          <w:ilvl w:val="1"/>
          <w:numId w:val="36"/>
        </w:numPr>
        <w:rPr>
          <w:rFonts w:ascii="Times New Roman" w:hAnsi="Times New Roman" w:cs="Times New Roman"/>
        </w:rPr>
      </w:pPr>
      <w:r>
        <w:rPr>
          <w:rFonts w:ascii="Times New Roman" w:hAnsi="Times New Roman" w:cs="Times New Roman"/>
        </w:rPr>
        <w:t>Valid – hasn’t been overturned</w:t>
      </w:r>
    </w:p>
    <w:p w14:paraId="04B5562A" w14:textId="77777777" w:rsidR="005024DD" w:rsidRDefault="00322F64" w:rsidP="00322F64">
      <w:pPr>
        <w:pStyle w:val="ListParagraph"/>
        <w:numPr>
          <w:ilvl w:val="1"/>
          <w:numId w:val="36"/>
        </w:numPr>
        <w:rPr>
          <w:rFonts w:ascii="Times New Roman" w:hAnsi="Times New Roman" w:cs="Times New Roman"/>
        </w:rPr>
      </w:pPr>
      <w:r>
        <w:rPr>
          <w:rFonts w:ascii="Times New Roman" w:hAnsi="Times New Roman" w:cs="Times New Roman"/>
        </w:rPr>
        <w:t xml:space="preserve">Final – </w:t>
      </w:r>
      <w:r w:rsidR="005024DD">
        <w:rPr>
          <w:rFonts w:ascii="Times New Roman" w:hAnsi="Times New Roman" w:cs="Times New Roman"/>
        </w:rPr>
        <w:t xml:space="preserve">judgment final </w:t>
      </w:r>
      <w:r>
        <w:rPr>
          <w:rFonts w:ascii="Times New Roman" w:hAnsi="Times New Roman" w:cs="Times New Roman"/>
        </w:rPr>
        <w:t xml:space="preserve">in trial court, </w:t>
      </w:r>
      <w:r w:rsidR="005024DD">
        <w:rPr>
          <w:rFonts w:ascii="Times New Roman" w:hAnsi="Times New Roman" w:cs="Times New Roman"/>
        </w:rPr>
        <w:t>doesn’t matter if there is a pending appeal</w:t>
      </w:r>
    </w:p>
    <w:p w14:paraId="32946418" w14:textId="77777777" w:rsidR="00F27B27" w:rsidRDefault="00F27B27" w:rsidP="00322F64">
      <w:pPr>
        <w:pStyle w:val="ListParagraph"/>
        <w:numPr>
          <w:ilvl w:val="1"/>
          <w:numId w:val="36"/>
        </w:numPr>
        <w:rPr>
          <w:rFonts w:ascii="Times New Roman" w:hAnsi="Times New Roman" w:cs="Times New Roman"/>
        </w:rPr>
      </w:pPr>
      <w:r>
        <w:rPr>
          <w:rFonts w:ascii="Times New Roman" w:hAnsi="Times New Roman" w:cs="Times New Roman"/>
        </w:rPr>
        <w:t xml:space="preserve">On the merits – doesn’t apply if case was dismissed, overruled due to jurisdictional issues or </w:t>
      </w:r>
      <w:proofErr w:type="spellStart"/>
      <w:r>
        <w:rPr>
          <w:rFonts w:ascii="Times New Roman" w:hAnsi="Times New Roman" w:cs="Times New Roman"/>
        </w:rPr>
        <w:t>SoL.</w:t>
      </w:r>
      <w:proofErr w:type="spellEnd"/>
      <w:r>
        <w:rPr>
          <w:rFonts w:ascii="Times New Roman" w:hAnsi="Times New Roman" w:cs="Times New Roman"/>
        </w:rPr>
        <w:t xml:space="preserve"> 12(b)(6) motions are on the merits</w:t>
      </w:r>
    </w:p>
    <w:p w14:paraId="5316F265" w14:textId="41894BAE" w:rsidR="00322F64" w:rsidRPr="00322F64" w:rsidRDefault="00F27B27" w:rsidP="00F27B27">
      <w:pPr>
        <w:pStyle w:val="ListParagraph"/>
        <w:numPr>
          <w:ilvl w:val="0"/>
          <w:numId w:val="36"/>
        </w:numPr>
        <w:rPr>
          <w:rFonts w:ascii="Times New Roman" w:hAnsi="Times New Roman" w:cs="Times New Roman"/>
        </w:rPr>
      </w:pPr>
      <w:r>
        <w:rPr>
          <w:rFonts w:ascii="Times New Roman" w:hAnsi="Times New Roman" w:cs="Times New Roman"/>
        </w:rPr>
        <w:t>Must be the same parties</w:t>
      </w:r>
      <w:r w:rsidR="005024DD">
        <w:rPr>
          <w:rFonts w:ascii="Times New Roman" w:hAnsi="Times New Roman" w:cs="Times New Roman"/>
        </w:rPr>
        <w:t xml:space="preserve"> </w:t>
      </w:r>
    </w:p>
    <w:p w14:paraId="6778203E" w14:textId="77777777" w:rsidR="00876BE1" w:rsidRPr="00876BE1" w:rsidRDefault="00876BE1" w:rsidP="002C16DE">
      <w:pPr>
        <w:rPr>
          <w:rFonts w:ascii="Times New Roman" w:hAnsi="Times New Roman" w:cs="Times New Roman"/>
        </w:rPr>
      </w:pPr>
    </w:p>
    <w:p w14:paraId="4F276679" w14:textId="56EBC9F1" w:rsidR="00AE0977" w:rsidRDefault="00BD5984" w:rsidP="00475D31">
      <w:pPr>
        <w:pStyle w:val="ListParagraph"/>
        <w:numPr>
          <w:ilvl w:val="0"/>
          <w:numId w:val="18"/>
        </w:numPr>
        <w:rPr>
          <w:rFonts w:ascii="Times New Roman" w:hAnsi="Times New Roman" w:cs="Times New Roman"/>
        </w:rPr>
      </w:pPr>
      <w:r>
        <w:rPr>
          <w:rFonts w:ascii="Times New Roman" w:hAnsi="Times New Roman" w:cs="Times New Roman"/>
        </w:rPr>
        <w:t>O</w:t>
      </w:r>
      <w:r w:rsidR="0002087E" w:rsidRPr="00146FE7">
        <w:rPr>
          <w:rFonts w:ascii="Times New Roman" w:hAnsi="Times New Roman" w:cs="Times New Roman"/>
        </w:rPr>
        <w:t>nce a claim is brought or should have been brought, it cant be relitigated</w:t>
      </w:r>
    </w:p>
    <w:p w14:paraId="2EAEF439" w14:textId="332570A7" w:rsidR="00475D31" w:rsidRDefault="00475D31" w:rsidP="00475D31">
      <w:pPr>
        <w:pStyle w:val="ListParagraph"/>
        <w:numPr>
          <w:ilvl w:val="1"/>
          <w:numId w:val="18"/>
        </w:numPr>
        <w:rPr>
          <w:rFonts w:ascii="Times New Roman" w:hAnsi="Times New Roman" w:cs="Times New Roman"/>
        </w:rPr>
      </w:pPr>
      <w:r>
        <w:rPr>
          <w:rFonts w:ascii="Times New Roman" w:hAnsi="Times New Roman" w:cs="Times New Roman"/>
        </w:rPr>
        <w:t>Both those issues that were raised and should have been</w:t>
      </w:r>
    </w:p>
    <w:p w14:paraId="70C0E531" w14:textId="71D32CEF" w:rsidR="00475D31" w:rsidRDefault="00475D31" w:rsidP="00475D31">
      <w:pPr>
        <w:pStyle w:val="ListParagraph"/>
        <w:numPr>
          <w:ilvl w:val="0"/>
          <w:numId w:val="18"/>
        </w:numPr>
        <w:rPr>
          <w:rFonts w:ascii="Times New Roman" w:hAnsi="Times New Roman" w:cs="Times New Roman"/>
        </w:rPr>
      </w:pPr>
      <w:r>
        <w:rPr>
          <w:rFonts w:ascii="Times New Roman" w:hAnsi="Times New Roman" w:cs="Times New Roman"/>
        </w:rPr>
        <w:t>Who is precluded</w:t>
      </w:r>
    </w:p>
    <w:p w14:paraId="3E5F8737" w14:textId="610E36D9" w:rsidR="00475D31" w:rsidRDefault="00475D31" w:rsidP="00475D31">
      <w:pPr>
        <w:pStyle w:val="ListParagraph"/>
        <w:numPr>
          <w:ilvl w:val="1"/>
          <w:numId w:val="18"/>
        </w:numPr>
        <w:rPr>
          <w:rFonts w:ascii="Times New Roman" w:hAnsi="Times New Roman" w:cs="Times New Roman"/>
        </w:rPr>
      </w:pPr>
      <w:r>
        <w:rPr>
          <w:rFonts w:ascii="Times New Roman" w:hAnsi="Times New Roman" w:cs="Times New Roman"/>
        </w:rPr>
        <w:t xml:space="preserve">Parties and </w:t>
      </w:r>
      <w:proofErr w:type="spellStart"/>
      <w:r>
        <w:rPr>
          <w:rFonts w:ascii="Times New Roman" w:hAnsi="Times New Roman" w:cs="Times New Roman"/>
        </w:rPr>
        <w:t>privys</w:t>
      </w:r>
      <w:proofErr w:type="spellEnd"/>
    </w:p>
    <w:p w14:paraId="1FA7F036" w14:textId="08B70ECE" w:rsidR="00AA064B" w:rsidRDefault="00AA064B" w:rsidP="00AA064B">
      <w:pPr>
        <w:pStyle w:val="ListParagraph"/>
        <w:numPr>
          <w:ilvl w:val="0"/>
          <w:numId w:val="18"/>
        </w:numPr>
        <w:rPr>
          <w:rFonts w:ascii="Times New Roman" w:hAnsi="Times New Roman" w:cs="Times New Roman"/>
        </w:rPr>
      </w:pPr>
      <w:r>
        <w:rPr>
          <w:rFonts w:ascii="Times New Roman" w:hAnsi="Times New Roman" w:cs="Times New Roman"/>
        </w:rPr>
        <w:t>Common-sense principles of Res J</w:t>
      </w:r>
    </w:p>
    <w:p w14:paraId="6E194865" w14:textId="0E61637F" w:rsidR="00BE5E1E" w:rsidRDefault="00BE5E1E" w:rsidP="00BE5E1E">
      <w:pPr>
        <w:pStyle w:val="ListParagraph"/>
        <w:numPr>
          <w:ilvl w:val="1"/>
          <w:numId w:val="18"/>
        </w:numPr>
        <w:rPr>
          <w:rFonts w:ascii="Times New Roman" w:hAnsi="Times New Roman" w:cs="Times New Roman"/>
        </w:rPr>
      </w:pPr>
      <w:r>
        <w:rPr>
          <w:rFonts w:ascii="Times New Roman" w:hAnsi="Times New Roman" w:cs="Times New Roman"/>
        </w:rPr>
        <w:t>Party gets one chance to litigate a claim</w:t>
      </w:r>
    </w:p>
    <w:p w14:paraId="6616A914" w14:textId="47ACB277" w:rsidR="00BE5E1E" w:rsidRDefault="00BE5E1E" w:rsidP="00BE5E1E">
      <w:pPr>
        <w:pStyle w:val="ListParagraph"/>
        <w:numPr>
          <w:ilvl w:val="1"/>
          <w:numId w:val="18"/>
        </w:numPr>
        <w:rPr>
          <w:rFonts w:ascii="Times New Roman" w:hAnsi="Times New Roman" w:cs="Times New Roman"/>
        </w:rPr>
      </w:pPr>
      <w:r>
        <w:rPr>
          <w:rFonts w:ascii="Times New Roman" w:hAnsi="Times New Roman" w:cs="Times New Roman"/>
        </w:rPr>
        <w:t>One chance to litigate a factual or legal issue</w:t>
      </w:r>
    </w:p>
    <w:p w14:paraId="4218ACDF" w14:textId="376468CA" w:rsidR="00BE5E1E" w:rsidRDefault="00BE5E1E" w:rsidP="00BE5E1E">
      <w:pPr>
        <w:pStyle w:val="ListParagraph"/>
        <w:numPr>
          <w:ilvl w:val="1"/>
          <w:numId w:val="18"/>
        </w:numPr>
        <w:rPr>
          <w:rFonts w:ascii="Times New Roman" w:hAnsi="Times New Roman" w:cs="Times New Roman"/>
        </w:rPr>
      </w:pPr>
      <w:r>
        <w:rPr>
          <w:rFonts w:ascii="Times New Roman" w:hAnsi="Times New Roman" w:cs="Times New Roman"/>
        </w:rPr>
        <w:t>Party is entitled to at least one FULL AND FAIR chance to litigate</w:t>
      </w:r>
    </w:p>
    <w:p w14:paraId="03CAFDD4" w14:textId="47E74A3B" w:rsidR="00F32119" w:rsidRDefault="00BE5E1E" w:rsidP="00F32119">
      <w:pPr>
        <w:pStyle w:val="ListParagraph"/>
        <w:numPr>
          <w:ilvl w:val="1"/>
          <w:numId w:val="18"/>
        </w:numPr>
        <w:rPr>
          <w:rFonts w:ascii="Times New Roman" w:hAnsi="Times New Roman" w:cs="Times New Roman"/>
        </w:rPr>
      </w:pPr>
      <w:r>
        <w:rPr>
          <w:rFonts w:ascii="Times New Roman" w:hAnsi="Times New Roman" w:cs="Times New Roman"/>
        </w:rPr>
        <w:t xml:space="preserve">Preclusion may be waived unless it is claimed at </w:t>
      </w:r>
      <w:r w:rsidR="00F32119">
        <w:rPr>
          <w:rFonts w:ascii="Times New Roman" w:hAnsi="Times New Roman" w:cs="Times New Roman"/>
        </w:rPr>
        <w:t>an early stage of the litigation</w:t>
      </w:r>
    </w:p>
    <w:p w14:paraId="14B03B80" w14:textId="6EC384D2" w:rsidR="00F32119" w:rsidRDefault="00F32119" w:rsidP="00F32119">
      <w:pPr>
        <w:pStyle w:val="ListParagraph"/>
        <w:numPr>
          <w:ilvl w:val="0"/>
          <w:numId w:val="18"/>
        </w:numPr>
        <w:rPr>
          <w:rFonts w:ascii="Times New Roman" w:hAnsi="Times New Roman" w:cs="Times New Roman"/>
        </w:rPr>
      </w:pPr>
      <w:r>
        <w:rPr>
          <w:rFonts w:ascii="Times New Roman" w:hAnsi="Times New Roman" w:cs="Times New Roman"/>
        </w:rPr>
        <w:t xml:space="preserve">If win </w:t>
      </w:r>
      <w:r w:rsidRPr="00F32119">
        <w:rPr>
          <w:rFonts w:ascii="Times New Roman" w:hAnsi="Times New Roman" w:cs="Times New Roman"/>
        </w:rPr>
        <w:sym w:font="Wingdings" w:char="F0E0"/>
      </w:r>
      <w:r>
        <w:rPr>
          <w:rFonts w:ascii="Times New Roman" w:hAnsi="Times New Roman" w:cs="Times New Roman"/>
        </w:rPr>
        <w:t xml:space="preserve"> merged, prevented from seeking more litigation</w:t>
      </w:r>
    </w:p>
    <w:p w14:paraId="1EFC4CBC" w14:textId="571BDB95" w:rsidR="00631B65" w:rsidRDefault="00F32119" w:rsidP="00631B65">
      <w:pPr>
        <w:pStyle w:val="ListParagraph"/>
        <w:numPr>
          <w:ilvl w:val="0"/>
          <w:numId w:val="18"/>
        </w:numPr>
        <w:rPr>
          <w:rFonts w:ascii="Times New Roman" w:hAnsi="Times New Roman" w:cs="Times New Roman"/>
        </w:rPr>
      </w:pPr>
      <w:r>
        <w:rPr>
          <w:rFonts w:ascii="Times New Roman" w:hAnsi="Times New Roman" w:cs="Times New Roman"/>
        </w:rPr>
        <w:t xml:space="preserve">If lose </w:t>
      </w:r>
      <w:r w:rsidRPr="00F32119">
        <w:rPr>
          <w:rFonts w:ascii="Times New Roman" w:hAnsi="Times New Roman" w:cs="Times New Roman"/>
        </w:rPr>
        <w:sym w:font="Wingdings" w:char="F0E0"/>
      </w:r>
      <w:r>
        <w:rPr>
          <w:rFonts w:ascii="Times New Roman" w:hAnsi="Times New Roman" w:cs="Times New Roman"/>
        </w:rPr>
        <w:t xml:space="preserve"> barred from bringing clai</w:t>
      </w:r>
      <w:r w:rsidR="00631B65">
        <w:rPr>
          <w:rFonts w:ascii="Times New Roman" w:hAnsi="Times New Roman" w:cs="Times New Roman"/>
        </w:rPr>
        <w:t>ms brought or could have brought</w:t>
      </w:r>
    </w:p>
    <w:p w14:paraId="244A729E" w14:textId="3688D245" w:rsidR="00631B65" w:rsidRDefault="00507EBF" w:rsidP="00631B65">
      <w:pPr>
        <w:pStyle w:val="ListParagraph"/>
        <w:numPr>
          <w:ilvl w:val="0"/>
          <w:numId w:val="18"/>
        </w:numPr>
        <w:rPr>
          <w:rFonts w:ascii="Times New Roman" w:hAnsi="Times New Roman" w:cs="Times New Roman"/>
        </w:rPr>
      </w:pPr>
      <w:r>
        <w:rPr>
          <w:rFonts w:ascii="Times New Roman" w:hAnsi="Times New Roman" w:cs="Times New Roman"/>
        </w:rPr>
        <w:t>If you don’t bring all claims in c/c you are barred later, both sides are forced to bring anything within same transaction now or never</w:t>
      </w:r>
    </w:p>
    <w:p w14:paraId="78C4F21A" w14:textId="35C6FAC0" w:rsidR="00507EBF" w:rsidRDefault="00507EBF" w:rsidP="00507EBF">
      <w:pPr>
        <w:pStyle w:val="ListParagraph"/>
        <w:numPr>
          <w:ilvl w:val="1"/>
          <w:numId w:val="18"/>
        </w:numPr>
        <w:rPr>
          <w:rFonts w:ascii="Times New Roman" w:hAnsi="Times New Roman" w:cs="Times New Roman"/>
        </w:rPr>
      </w:pPr>
      <w:r>
        <w:rPr>
          <w:rFonts w:ascii="Times New Roman" w:hAnsi="Times New Roman" w:cs="Times New Roman"/>
        </w:rPr>
        <w:t>Must bring compulsory c/c in 1</w:t>
      </w:r>
      <w:r w:rsidRPr="00507EBF">
        <w:rPr>
          <w:rFonts w:ascii="Times New Roman" w:hAnsi="Times New Roman" w:cs="Times New Roman"/>
          <w:vertAlign w:val="superscript"/>
        </w:rPr>
        <w:t>st</w:t>
      </w:r>
      <w:r>
        <w:rPr>
          <w:rFonts w:ascii="Times New Roman" w:hAnsi="Times New Roman" w:cs="Times New Roman"/>
        </w:rPr>
        <w:t xml:space="preserve"> suit</w:t>
      </w:r>
    </w:p>
    <w:p w14:paraId="0E92EE27" w14:textId="285979E5" w:rsidR="00507EBF" w:rsidRDefault="00507EBF" w:rsidP="00507EBF">
      <w:pPr>
        <w:pStyle w:val="ListParagraph"/>
        <w:numPr>
          <w:ilvl w:val="1"/>
          <w:numId w:val="18"/>
        </w:numPr>
        <w:rPr>
          <w:rFonts w:ascii="Times New Roman" w:hAnsi="Times New Roman" w:cs="Times New Roman"/>
        </w:rPr>
      </w:pPr>
      <w:r>
        <w:rPr>
          <w:rFonts w:ascii="Times New Roman" w:hAnsi="Times New Roman" w:cs="Times New Roman"/>
        </w:rPr>
        <w:t>Must bring any defense that you would possibly use instead of waiting and using as defense in 2</w:t>
      </w:r>
      <w:r w:rsidRPr="00507EBF">
        <w:rPr>
          <w:rFonts w:ascii="Times New Roman" w:hAnsi="Times New Roman" w:cs="Times New Roman"/>
          <w:vertAlign w:val="superscript"/>
        </w:rPr>
        <w:t>nd</w:t>
      </w:r>
      <w:r>
        <w:rPr>
          <w:rFonts w:ascii="Times New Roman" w:hAnsi="Times New Roman" w:cs="Times New Roman"/>
        </w:rPr>
        <w:t xml:space="preserve"> suit (can’t first use a defense as a shield and then a sword)</w:t>
      </w:r>
    </w:p>
    <w:p w14:paraId="20811E29" w14:textId="4A66108F" w:rsidR="00315459" w:rsidRDefault="004D3AC7" w:rsidP="00296094">
      <w:pPr>
        <w:pStyle w:val="ListParagraph"/>
        <w:numPr>
          <w:ilvl w:val="0"/>
          <w:numId w:val="18"/>
        </w:numPr>
        <w:rPr>
          <w:rFonts w:ascii="Times New Roman" w:hAnsi="Times New Roman" w:cs="Times New Roman"/>
        </w:rPr>
      </w:pPr>
      <w:r>
        <w:rPr>
          <w:rFonts w:ascii="Times New Roman" w:hAnsi="Times New Roman" w:cs="Times New Roman"/>
        </w:rPr>
        <w:t>Still need supplemental jurisdiction</w:t>
      </w:r>
      <w:r w:rsidR="007033A7">
        <w:rPr>
          <w:rFonts w:ascii="Times New Roman" w:hAnsi="Times New Roman" w:cs="Times New Roman"/>
        </w:rPr>
        <w:t xml:space="preserve"> (Gibbs test – one cause of action one lawsuit)</w:t>
      </w:r>
    </w:p>
    <w:p w14:paraId="49B978B5" w14:textId="33E8CB6C" w:rsidR="008411E2" w:rsidRDefault="008411E2" w:rsidP="00296094">
      <w:pPr>
        <w:pStyle w:val="ListParagraph"/>
        <w:numPr>
          <w:ilvl w:val="0"/>
          <w:numId w:val="18"/>
        </w:numPr>
        <w:rPr>
          <w:rFonts w:ascii="Times New Roman" w:hAnsi="Times New Roman" w:cs="Times New Roman"/>
        </w:rPr>
      </w:pPr>
      <w:r>
        <w:rPr>
          <w:rFonts w:ascii="Times New Roman" w:hAnsi="Times New Roman" w:cs="Times New Roman"/>
        </w:rPr>
        <w:t>If 1</w:t>
      </w:r>
      <w:r w:rsidRPr="008411E2">
        <w:rPr>
          <w:rFonts w:ascii="Times New Roman" w:hAnsi="Times New Roman" w:cs="Times New Roman"/>
          <w:vertAlign w:val="superscript"/>
        </w:rPr>
        <w:t>st</w:t>
      </w:r>
      <w:r>
        <w:rPr>
          <w:rFonts w:ascii="Times New Roman" w:hAnsi="Times New Roman" w:cs="Times New Roman"/>
        </w:rPr>
        <w:t xml:space="preserve"> claim is pending, 2</w:t>
      </w:r>
      <w:r w:rsidRPr="008411E2">
        <w:rPr>
          <w:rFonts w:ascii="Times New Roman" w:hAnsi="Times New Roman" w:cs="Times New Roman"/>
          <w:vertAlign w:val="superscript"/>
        </w:rPr>
        <w:t>nd</w:t>
      </w:r>
      <w:r>
        <w:rPr>
          <w:rFonts w:ascii="Times New Roman" w:hAnsi="Times New Roman" w:cs="Times New Roman"/>
        </w:rPr>
        <w:t xml:space="preserve"> claim normally put off until 1</w:t>
      </w:r>
      <w:r w:rsidRPr="008411E2">
        <w:rPr>
          <w:rFonts w:ascii="Times New Roman" w:hAnsi="Times New Roman" w:cs="Times New Roman"/>
          <w:vertAlign w:val="superscript"/>
        </w:rPr>
        <w:t>st</w:t>
      </w:r>
      <w:r>
        <w:rPr>
          <w:rFonts w:ascii="Times New Roman" w:hAnsi="Times New Roman" w:cs="Times New Roman"/>
        </w:rPr>
        <w:t xml:space="preserve"> case is concluded (including appeals)</w:t>
      </w:r>
    </w:p>
    <w:p w14:paraId="01258AB5" w14:textId="6E5210B0" w:rsidR="00AF1302" w:rsidRPr="0006697F" w:rsidRDefault="000C2793" w:rsidP="00AF1302">
      <w:pPr>
        <w:pStyle w:val="ListParagraph"/>
        <w:numPr>
          <w:ilvl w:val="0"/>
          <w:numId w:val="18"/>
        </w:numPr>
        <w:rPr>
          <w:rFonts w:ascii="Times New Roman" w:eastAsia="Times New Roman" w:hAnsi="Times New Roman" w:cs="Times New Roman"/>
        </w:rPr>
      </w:pPr>
      <w:r w:rsidRPr="000C2793">
        <w:rPr>
          <w:rFonts w:ascii="Times New Roman" w:eastAsia="Times New Roman" w:hAnsi="Times New Roman" w:cs="Times New Roman"/>
          <w:i/>
          <w:color w:val="000000"/>
          <w:shd w:val="clear" w:color="auto" w:fill="FFFFFF"/>
        </w:rPr>
        <w:t>Rush</w:t>
      </w:r>
      <w:r>
        <w:rPr>
          <w:rFonts w:ascii="Times New Roman" w:eastAsia="Times New Roman" w:hAnsi="Times New Roman" w:cs="Times New Roman"/>
          <w:i/>
          <w:color w:val="000000"/>
          <w:shd w:val="clear" w:color="auto" w:fill="FFFFFF"/>
        </w:rPr>
        <w:t xml:space="preserve"> </w:t>
      </w:r>
      <w:r>
        <w:rPr>
          <w:rFonts w:ascii="Times New Roman" w:eastAsia="Times New Roman" w:hAnsi="Times New Roman" w:cs="Times New Roman"/>
          <w:color w:val="000000"/>
          <w:shd w:val="clear" w:color="auto" w:fill="FFFFFF"/>
        </w:rPr>
        <w:t>test</w:t>
      </w:r>
      <w:r w:rsidR="001F01F5">
        <w:rPr>
          <w:rFonts w:ascii="Times New Roman" w:eastAsia="Times New Roman" w:hAnsi="Times New Roman" w:cs="Times New Roman"/>
          <w:color w:val="000000"/>
          <w:shd w:val="clear" w:color="auto" w:fill="FFFFFF"/>
        </w:rPr>
        <w:t>: a</w:t>
      </w:r>
      <w:r w:rsidR="00AF1302" w:rsidRPr="00AF1302">
        <w:rPr>
          <w:rFonts w:ascii="Times New Roman" w:eastAsia="Times New Roman" w:hAnsi="Times New Roman" w:cs="Times New Roman"/>
          <w:color w:val="000000"/>
          <w:shd w:val="clear" w:color="auto" w:fill="FFFFFF"/>
        </w:rPr>
        <w:t xml:space="preserve"> plaintiff must raise all causes of action arising from a single wrong in one lawsuit</w:t>
      </w:r>
      <w:r w:rsidR="00E30F47">
        <w:rPr>
          <w:rFonts w:ascii="Times New Roman" w:eastAsia="Times New Roman" w:hAnsi="Times New Roman" w:cs="Times New Roman"/>
          <w:color w:val="000000"/>
          <w:shd w:val="clear" w:color="auto" w:fill="FFFFFF"/>
        </w:rPr>
        <w:t xml:space="preserve"> – supplemental jurisdiction</w:t>
      </w:r>
    </w:p>
    <w:p w14:paraId="4CD548CD" w14:textId="3E415594" w:rsidR="0006697F" w:rsidRPr="00AF1302" w:rsidRDefault="0006697F" w:rsidP="0006697F">
      <w:pPr>
        <w:pStyle w:val="ListParagraph"/>
        <w:numPr>
          <w:ilvl w:val="1"/>
          <w:numId w:val="18"/>
        </w:num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Illustrates ways a case can be binding: stare </w:t>
      </w:r>
      <w:proofErr w:type="spellStart"/>
      <w:r>
        <w:rPr>
          <w:rFonts w:ascii="Times New Roman" w:eastAsia="Times New Roman" w:hAnsi="Times New Roman" w:cs="Times New Roman"/>
          <w:color w:val="000000"/>
          <w:shd w:val="clear" w:color="auto" w:fill="FFFFFF"/>
        </w:rPr>
        <w:t>decisis</w:t>
      </w:r>
      <w:proofErr w:type="spellEnd"/>
      <w:r>
        <w:rPr>
          <w:rFonts w:ascii="Times New Roman" w:eastAsia="Times New Roman" w:hAnsi="Times New Roman" w:cs="Times New Roman"/>
          <w:color w:val="000000"/>
          <w:shd w:val="clear" w:color="auto" w:fill="FFFFFF"/>
        </w:rPr>
        <w:t xml:space="preserve"> (can be </w:t>
      </w:r>
      <w:proofErr w:type="spellStart"/>
      <w:r>
        <w:rPr>
          <w:rFonts w:ascii="Times New Roman" w:eastAsia="Times New Roman" w:hAnsi="Times New Roman" w:cs="Times New Roman"/>
          <w:color w:val="000000"/>
          <w:shd w:val="clear" w:color="auto" w:fill="FFFFFF"/>
        </w:rPr>
        <w:t>beound</w:t>
      </w:r>
      <w:proofErr w:type="spellEnd"/>
      <w:r>
        <w:rPr>
          <w:rFonts w:ascii="Times New Roman" w:eastAsia="Times New Roman" w:hAnsi="Times New Roman" w:cs="Times New Roman"/>
          <w:color w:val="000000"/>
          <w:shd w:val="clear" w:color="auto" w:fill="FFFFFF"/>
        </w:rPr>
        <w:t xml:space="preserve"> by a case you weren’t a part of), res judicata</w:t>
      </w:r>
    </w:p>
    <w:p w14:paraId="25F2ED05" w14:textId="7B126E2E" w:rsidR="00AF1302" w:rsidRDefault="0096718D" w:rsidP="00296094">
      <w:pPr>
        <w:pStyle w:val="ListParagraph"/>
        <w:numPr>
          <w:ilvl w:val="0"/>
          <w:numId w:val="18"/>
        </w:numPr>
        <w:rPr>
          <w:rFonts w:ascii="Times New Roman" w:hAnsi="Times New Roman" w:cs="Times New Roman"/>
        </w:rPr>
      </w:pPr>
      <w:r>
        <w:rPr>
          <w:rFonts w:ascii="Times New Roman" w:hAnsi="Times New Roman" w:cs="Times New Roman"/>
          <w:i/>
          <w:u w:val="single"/>
        </w:rPr>
        <w:t>*</w:t>
      </w:r>
      <w:r w:rsidR="00987CAC" w:rsidRPr="00B1327E">
        <w:rPr>
          <w:rFonts w:ascii="Times New Roman" w:hAnsi="Times New Roman" w:cs="Times New Roman"/>
          <w:i/>
          <w:u w:val="single"/>
        </w:rPr>
        <w:t>Transaction Test</w:t>
      </w:r>
      <w:r w:rsidR="00987CAC">
        <w:rPr>
          <w:rFonts w:ascii="Times New Roman" w:hAnsi="Times New Roman" w:cs="Times New Roman"/>
        </w:rPr>
        <w:t xml:space="preserve"> – </w:t>
      </w:r>
      <w:r w:rsidR="007F7390">
        <w:rPr>
          <w:rFonts w:ascii="Times New Roman" w:hAnsi="Times New Roman" w:cs="Times New Roman"/>
        </w:rPr>
        <w:t xml:space="preserve">ONE transaction, ONE lawsuit </w:t>
      </w:r>
      <w:r w:rsidR="00987CAC">
        <w:rPr>
          <w:rFonts w:ascii="Times New Roman" w:hAnsi="Times New Roman" w:cs="Times New Roman"/>
        </w:rPr>
        <w:t xml:space="preserve">(overruled </w:t>
      </w:r>
      <w:proofErr w:type="spellStart"/>
      <w:r w:rsidR="00987CAC">
        <w:rPr>
          <w:rFonts w:ascii="Times New Roman" w:hAnsi="Times New Roman" w:cs="Times New Roman"/>
        </w:rPr>
        <w:t>Vasu</w:t>
      </w:r>
      <w:proofErr w:type="spellEnd"/>
      <w:r w:rsidR="00987CAC">
        <w:rPr>
          <w:rFonts w:ascii="Times New Roman" w:hAnsi="Times New Roman" w:cs="Times New Roman"/>
        </w:rPr>
        <w:t xml:space="preserve"> test which held you can assert several causes of action as long as injuries are different)</w:t>
      </w:r>
    </w:p>
    <w:p w14:paraId="5169A3F9" w14:textId="3D965F5D" w:rsidR="00C7213C" w:rsidRPr="0006697F" w:rsidRDefault="00C7213C" w:rsidP="0006697F">
      <w:pPr>
        <w:pStyle w:val="ListParagraph"/>
        <w:numPr>
          <w:ilvl w:val="1"/>
          <w:numId w:val="18"/>
        </w:numPr>
        <w:rPr>
          <w:rFonts w:ascii="Times New Roman" w:hAnsi="Times New Roman" w:cs="Times New Roman"/>
        </w:rPr>
      </w:pPr>
      <w:r>
        <w:rPr>
          <w:rFonts w:ascii="Times New Roman" w:hAnsi="Times New Roman" w:cs="Times New Roman"/>
        </w:rPr>
        <w:t>Res judicata defined by scope of transaction, not claims that arise under the transaction</w:t>
      </w:r>
    </w:p>
    <w:p w14:paraId="323D44C6" w14:textId="77777777" w:rsidR="001B5AC6" w:rsidRDefault="001B5AC6" w:rsidP="001B5AC6">
      <w:pPr>
        <w:rPr>
          <w:rFonts w:ascii="Times New Roman" w:hAnsi="Times New Roman" w:cs="Times New Roman"/>
        </w:rPr>
      </w:pPr>
    </w:p>
    <w:p w14:paraId="56E50C9A" w14:textId="687F33BB" w:rsidR="001B5AC6" w:rsidRDefault="001B5AC6" w:rsidP="001B5AC6">
      <w:pPr>
        <w:rPr>
          <w:rFonts w:ascii="Times New Roman" w:hAnsi="Times New Roman" w:cs="Times New Roman"/>
        </w:rPr>
      </w:pPr>
      <w:r>
        <w:rPr>
          <w:rFonts w:ascii="Times New Roman" w:hAnsi="Times New Roman" w:cs="Times New Roman"/>
        </w:rPr>
        <w:t>Holding/Dicta: when you have 2 holdings/dictum issues:</w:t>
      </w:r>
    </w:p>
    <w:p w14:paraId="72F08378" w14:textId="2539AE1B" w:rsidR="001B5AC6" w:rsidRDefault="001B5AC6" w:rsidP="001B5AC6">
      <w:pPr>
        <w:pStyle w:val="ListParagraph"/>
        <w:numPr>
          <w:ilvl w:val="0"/>
          <w:numId w:val="34"/>
        </w:numPr>
        <w:rPr>
          <w:rFonts w:ascii="Times New Roman" w:hAnsi="Times New Roman" w:cs="Times New Roman"/>
        </w:rPr>
      </w:pPr>
      <w:r w:rsidRPr="001B5AC6">
        <w:rPr>
          <w:rFonts w:ascii="Times New Roman" w:hAnsi="Times New Roman" w:cs="Times New Roman"/>
        </w:rPr>
        <w:t>Both part of holding</w:t>
      </w:r>
    </w:p>
    <w:p w14:paraId="7F4DA52F" w14:textId="4BEBAB93" w:rsidR="001B5AC6" w:rsidRDefault="001B5AC6" w:rsidP="001B5AC6">
      <w:pPr>
        <w:pStyle w:val="ListParagraph"/>
        <w:numPr>
          <w:ilvl w:val="0"/>
          <w:numId w:val="34"/>
        </w:numPr>
        <w:rPr>
          <w:rFonts w:ascii="Times New Roman" w:hAnsi="Times New Roman" w:cs="Times New Roman"/>
        </w:rPr>
      </w:pPr>
      <w:r>
        <w:rPr>
          <w:rFonts w:ascii="Times New Roman" w:hAnsi="Times New Roman" w:cs="Times New Roman"/>
        </w:rPr>
        <w:t>Neither is part of holding</w:t>
      </w:r>
    </w:p>
    <w:p w14:paraId="60C6F681" w14:textId="2B21F1C8" w:rsidR="001B5AC6" w:rsidRDefault="001B5AC6" w:rsidP="001B5AC6">
      <w:pPr>
        <w:pStyle w:val="ListParagraph"/>
        <w:numPr>
          <w:ilvl w:val="0"/>
          <w:numId w:val="34"/>
        </w:numPr>
        <w:rPr>
          <w:rFonts w:ascii="Times New Roman" w:hAnsi="Times New Roman" w:cs="Times New Roman"/>
        </w:rPr>
      </w:pPr>
      <w:r>
        <w:rPr>
          <w:rFonts w:ascii="Times New Roman" w:hAnsi="Times New Roman" w:cs="Times New Roman"/>
        </w:rPr>
        <w:t>Narrower ground is holding, general is dicta</w:t>
      </w:r>
    </w:p>
    <w:p w14:paraId="5182FAC1" w14:textId="77777777" w:rsidR="00CE637F" w:rsidRDefault="00CE637F" w:rsidP="00CE637F">
      <w:pPr>
        <w:rPr>
          <w:rFonts w:ascii="Times New Roman" w:hAnsi="Times New Roman" w:cs="Times New Roman"/>
        </w:rPr>
      </w:pPr>
    </w:p>
    <w:p w14:paraId="684D5A52" w14:textId="1AF6CE69" w:rsidR="00CE637F" w:rsidRDefault="00CE637F" w:rsidP="00CE637F">
      <w:pPr>
        <w:rPr>
          <w:rFonts w:ascii="Times New Roman" w:hAnsi="Times New Roman" w:cs="Times New Roman"/>
        </w:rPr>
      </w:pPr>
      <w:r>
        <w:rPr>
          <w:rFonts w:ascii="Times New Roman" w:hAnsi="Times New Roman" w:cs="Times New Roman"/>
          <w:i/>
        </w:rPr>
        <w:t xml:space="preserve">Jones v Morris Plan Bank of Portsmouth: </w:t>
      </w:r>
      <w:r>
        <w:rPr>
          <w:rFonts w:ascii="Times New Roman" w:hAnsi="Times New Roman" w:cs="Times New Roman"/>
        </w:rPr>
        <w:t xml:space="preserve">installment payments on car, K had acceleration clause </w:t>
      </w:r>
      <w:r w:rsidR="00B7207B">
        <w:rPr>
          <w:rFonts w:ascii="Times New Roman" w:hAnsi="Times New Roman" w:cs="Times New Roman"/>
        </w:rPr>
        <w:t>(if you miss any payments the whole sum becomes due), second case barred by res judicata July payment because bank should have asked for whole sum in first case where they asked for May and June payments</w:t>
      </w:r>
    </w:p>
    <w:p w14:paraId="65F3981B" w14:textId="77777777" w:rsidR="00F53084" w:rsidRDefault="00F53084" w:rsidP="00CE637F">
      <w:pPr>
        <w:rPr>
          <w:rFonts w:ascii="Times New Roman" w:hAnsi="Times New Roman" w:cs="Times New Roman"/>
        </w:rPr>
      </w:pPr>
    </w:p>
    <w:p w14:paraId="4D1F2298" w14:textId="2727AEFF" w:rsidR="00F53084" w:rsidRDefault="00F53084" w:rsidP="00CE637F">
      <w:pPr>
        <w:rPr>
          <w:rFonts w:ascii="Times New Roman" w:hAnsi="Times New Roman" w:cs="Times New Roman"/>
        </w:rPr>
      </w:pPr>
      <w:r>
        <w:rPr>
          <w:rFonts w:ascii="Times New Roman" w:hAnsi="Times New Roman" w:cs="Times New Roman"/>
        </w:rPr>
        <w:t>Does res judicata extinguish a right or bar a remedy? Substance v. Procedure</w:t>
      </w:r>
    </w:p>
    <w:p w14:paraId="3E7EF271" w14:textId="7D71372E" w:rsidR="00F53084" w:rsidRPr="00FE3792" w:rsidRDefault="00F53084" w:rsidP="00FE3792">
      <w:pPr>
        <w:pStyle w:val="ListParagraph"/>
        <w:numPr>
          <w:ilvl w:val="0"/>
          <w:numId w:val="18"/>
        </w:numPr>
        <w:rPr>
          <w:rFonts w:ascii="Times New Roman" w:hAnsi="Times New Roman" w:cs="Times New Roman"/>
        </w:rPr>
      </w:pPr>
      <w:r w:rsidRPr="00FE3792">
        <w:rPr>
          <w:rFonts w:ascii="Times New Roman" w:hAnsi="Times New Roman" w:cs="Times New Roman"/>
        </w:rPr>
        <w:t xml:space="preserve">J. Frankfurt </w:t>
      </w:r>
      <w:r w:rsidRPr="00F53084">
        <w:sym w:font="Wingdings" w:char="F0E0"/>
      </w:r>
      <w:r w:rsidRPr="00FE3792">
        <w:rPr>
          <w:rFonts w:ascii="Times New Roman" w:hAnsi="Times New Roman" w:cs="Times New Roman"/>
        </w:rPr>
        <w:t xml:space="preserve"> if you have no remedy you have no right, substance, if courts done enforce it, its not really a right</w:t>
      </w:r>
    </w:p>
    <w:p w14:paraId="5D3FA1AC" w14:textId="77777777" w:rsidR="000F2D84" w:rsidRDefault="000F2D84" w:rsidP="000F2D84">
      <w:pPr>
        <w:rPr>
          <w:rFonts w:ascii="Times New Roman" w:hAnsi="Times New Roman" w:cs="Times New Roman"/>
        </w:rPr>
      </w:pPr>
    </w:p>
    <w:p w14:paraId="15F903F0" w14:textId="77777777" w:rsidR="000F2D84" w:rsidRDefault="00C71A99" w:rsidP="000F2D84">
      <w:pPr>
        <w:rPr>
          <w:rFonts w:ascii="Times New Roman" w:hAnsi="Times New Roman" w:cs="Times New Roman"/>
          <w:u w:val="single"/>
        </w:rPr>
      </w:pPr>
      <w:r>
        <w:rPr>
          <w:rFonts w:ascii="Times New Roman" w:hAnsi="Times New Roman" w:cs="Times New Roman"/>
        </w:rPr>
        <w:t xml:space="preserve"> </w:t>
      </w:r>
      <w:r w:rsidR="000F2D84">
        <w:rPr>
          <w:rFonts w:ascii="Times New Roman" w:hAnsi="Times New Roman" w:cs="Times New Roman"/>
          <w:u w:val="single"/>
        </w:rPr>
        <w:t>Defense Preclusion R13</w:t>
      </w:r>
    </w:p>
    <w:p w14:paraId="5143D00E" w14:textId="708232AC" w:rsidR="000F2D84" w:rsidRPr="000F2D84" w:rsidRDefault="00BA0BCD" w:rsidP="000F2D84">
      <w:pPr>
        <w:pStyle w:val="ListParagraph"/>
        <w:numPr>
          <w:ilvl w:val="0"/>
          <w:numId w:val="18"/>
        </w:numPr>
        <w:rPr>
          <w:rFonts w:ascii="Times New Roman" w:hAnsi="Times New Roman" w:cs="Times New Roman"/>
        </w:rPr>
      </w:pPr>
      <w:r>
        <w:rPr>
          <w:rFonts w:ascii="Times New Roman" w:hAnsi="Times New Roman" w:cs="Times New Roman"/>
        </w:rPr>
        <w:t>O</w:t>
      </w:r>
      <w:r w:rsidR="000F2D84" w:rsidRPr="000F2D84">
        <w:rPr>
          <w:rFonts w:ascii="Times New Roman" w:hAnsi="Times New Roman" w:cs="Times New Roman"/>
        </w:rPr>
        <w:t>nly when compulsory c/c rule doesn’t apply</w:t>
      </w:r>
    </w:p>
    <w:p w14:paraId="0D18BAEC" w14:textId="77777777" w:rsidR="000F2D84" w:rsidRPr="00C901B6" w:rsidRDefault="000F2D84" w:rsidP="000F2D84">
      <w:pPr>
        <w:pStyle w:val="ListParagraph"/>
        <w:numPr>
          <w:ilvl w:val="0"/>
          <w:numId w:val="18"/>
        </w:numPr>
        <w:rPr>
          <w:rFonts w:ascii="Times New Roman" w:hAnsi="Times New Roman" w:cs="Times New Roman"/>
        </w:rPr>
      </w:pPr>
      <w:r>
        <w:rPr>
          <w:rFonts w:ascii="Times New Roman" w:hAnsi="Times New Roman" w:cs="Times New Roman"/>
        </w:rPr>
        <w:t>C</w:t>
      </w:r>
      <w:r w:rsidRPr="00C901B6">
        <w:rPr>
          <w:rFonts w:ascii="Times New Roman" w:hAnsi="Times New Roman" w:cs="Times New Roman"/>
        </w:rPr>
        <w:t>ant use the same defense, first as a shield, and then as a sword</w:t>
      </w:r>
    </w:p>
    <w:p w14:paraId="08C7B413" w14:textId="77777777" w:rsidR="000F2D84" w:rsidRDefault="000F2D84" w:rsidP="000F2D84">
      <w:pPr>
        <w:pStyle w:val="ListParagraph"/>
        <w:numPr>
          <w:ilvl w:val="0"/>
          <w:numId w:val="18"/>
        </w:numPr>
        <w:rPr>
          <w:rFonts w:ascii="Times New Roman" w:hAnsi="Times New Roman" w:cs="Times New Roman"/>
        </w:rPr>
      </w:pPr>
      <w:r>
        <w:rPr>
          <w:rFonts w:ascii="Times New Roman" w:hAnsi="Times New Roman" w:cs="Times New Roman"/>
        </w:rPr>
        <w:t>Barred from reasserting as a claim what was previously used as a defense (if you don’t use a defense in 1</w:t>
      </w:r>
      <w:r w:rsidRPr="00EB733A">
        <w:rPr>
          <w:rFonts w:ascii="Times New Roman" w:hAnsi="Times New Roman" w:cs="Times New Roman"/>
          <w:vertAlign w:val="superscript"/>
        </w:rPr>
        <w:t>st</w:t>
      </w:r>
      <w:r>
        <w:rPr>
          <w:rFonts w:ascii="Times New Roman" w:hAnsi="Times New Roman" w:cs="Times New Roman"/>
        </w:rPr>
        <w:t xml:space="preserve"> case, even if available, can use as a claim later)</w:t>
      </w:r>
    </w:p>
    <w:p w14:paraId="128CC07E" w14:textId="06E4ED1E" w:rsidR="006B7A2E" w:rsidRDefault="000F2D84" w:rsidP="00FE3792">
      <w:pPr>
        <w:pStyle w:val="ListParagraph"/>
        <w:numPr>
          <w:ilvl w:val="0"/>
          <w:numId w:val="18"/>
        </w:numPr>
        <w:rPr>
          <w:rFonts w:ascii="Times New Roman" w:hAnsi="Times New Roman" w:cs="Times New Roman"/>
        </w:rPr>
      </w:pPr>
      <w:r>
        <w:rPr>
          <w:rFonts w:ascii="Times New Roman" w:hAnsi="Times New Roman" w:cs="Times New Roman"/>
        </w:rPr>
        <w:t>Should make c/c in first suit</w:t>
      </w:r>
    </w:p>
    <w:p w14:paraId="17694E86" w14:textId="4D01CD92" w:rsidR="006B7A2E" w:rsidRDefault="006B7A2E" w:rsidP="00FE3792">
      <w:pPr>
        <w:pStyle w:val="ListParagraph"/>
        <w:numPr>
          <w:ilvl w:val="0"/>
          <w:numId w:val="18"/>
        </w:numPr>
        <w:rPr>
          <w:rFonts w:ascii="Times New Roman" w:hAnsi="Times New Roman" w:cs="Times New Roman"/>
        </w:rPr>
      </w:pPr>
      <w:r>
        <w:rPr>
          <w:rFonts w:ascii="Times New Roman" w:hAnsi="Times New Roman" w:cs="Times New Roman"/>
        </w:rPr>
        <w:t xml:space="preserve">Some state courts say that if you win first case, you are not barred from defense preclusion </w:t>
      </w:r>
    </w:p>
    <w:p w14:paraId="2878AE85" w14:textId="77777777" w:rsidR="00685279" w:rsidRDefault="00685279" w:rsidP="00685279">
      <w:pPr>
        <w:rPr>
          <w:rFonts w:ascii="Times New Roman" w:hAnsi="Times New Roman" w:cs="Times New Roman"/>
        </w:rPr>
      </w:pPr>
    </w:p>
    <w:p w14:paraId="3D32B0AA" w14:textId="71BC2F23" w:rsidR="00685279" w:rsidRDefault="00685279" w:rsidP="00685279">
      <w:pPr>
        <w:rPr>
          <w:rFonts w:ascii="Times New Roman" w:hAnsi="Times New Roman" w:cs="Times New Roman"/>
          <w:u w:val="single"/>
        </w:rPr>
      </w:pPr>
      <w:r>
        <w:rPr>
          <w:rFonts w:ascii="Times New Roman" w:hAnsi="Times New Roman" w:cs="Times New Roman"/>
          <w:u w:val="single"/>
        </w:rPr>
        <w:t>Collateral Estoppel</w:t>
      </w:r>
    </w:p>
    <w:p w14:paraId="5CB047B7" w14:textId="77777777" w:rsidR="00685279" w:rsidRDefault="00685279" w:rsidP="00685279">
      <w:pPr>
        <w:rPr>
          <w:rFonts w:ascii="Times New Roman" w:hAnsi="Times New Roman" w:cs="Times New Roman"/>
          <w:u w:val="single"/>
        </w:rPr>
      </w:pPr>
    </w:p>
    <w:p w14:paraId="6BEDFA6C" w14:textId="3BB31EC0" w:rsidR="009B7724" w:rsidRDefault="009B7724" w:rsidP="00685279">
      <w:pPr>
        <w:rPr>
          <w:rFonts w:ascii="Times New Roman" w:hAnsi="Times New Roman" w:cs="Times New Roman"/>
        </w:rPr>
      </w:pPr>
      <w:r>
        <w:rPr>
          <w:rFonts w:ascii="Times New Roman" w:hAnsi="Times New Roman" w:cs="Times New Roman"/>
        </w:rPr>
        <w:t>6 Elements:</w:t>
      </w:r>
    </w:p>
    <w:p w14:paraId="615A45BD" w14:textId="1937B1FD" w:rsidR="00E667A5" w:rsidRDefault="009B7724" w:rsidP="00E667A5">
      <w:pPr>
        <w:pStyle w:val="ListParagraph"/>
        <w:numPr>
          <w:ilvl w:val="0"/>
          <w:numId w:val="39"/>
        </w:numPr>
        <w:rPr>
          <w:rFonts w:ascii="Times New Roman" w:hAnsi="Times New Roman" w:cs="Times New Roman"/>
        </w:rPr>
      </w:pPr>
      <w:r w:rsidRPr="00E667A5">
        <w:rPr>
          <w:rFonts w:ascii="Times New Roman" w:hAnsi="Times New Roman" w:cs="Times New Roman"/>
        </w:rPr>
        <w:t>Issue is exactly the same as first case</w:t>
      </w:r>
    </w:p>
    <w:p w14:paraId="14A62FF8" w14:textId="468AF930" w:rsidR="00E667A5" w:rsidRDefault="00E667A5" w:rsidP="00E667A5">
      <w:pPr>
        <w:pStyle w:val="ListParagraph"/>
        <w:numPr>
          <w:ilvl w:val="0"/>
          <w:numId w:val="39"/>
        </w:numPr>
        <w:rPr>
          <w:rFonts w:ascii="Times New Roman" w:hAnsi="Times New Roman" w:cs="Times New Roman"/>
        </w:rPr>
      </w:pPr>
      <w:r>
        <w:rPr>
          <w:rFonts w:ascii="Times New Roman" w:hAnsi="Times New Roman" w:cs="Times New Roman"/>
        </w:rPr>
        <w:t>Issue is something loser had full and fair opportunity to litigate in the first case</w:t>
      </w:r>
    </w:p>
    <w:p w14:paraId="4FD3F269" w14:textId="669DA58A" w:rsidR="0073240D" w:rsidRDefault="0073240D" w:rsidP="0073240D">
      <w:pPr>
        <w:pStyle w:val="ListParagraph"/>
        <w:numPr>
          <w:ilvl w:val="1"/>
          <w:numId w:val="39"/>
        </w:numPr>
        <w:rPr>
          <w:rFonts w:ascii="Times New Roman" w:hAnsi="Times New Roman" w:cs="Times New Roman"/>
        </w:rPr>
      </w:pPr>
      <w:r>
        <w:rPr>
          <w:rFonts w:ascii="Times New Roman" w:hAnsi="Times New Roman" w:cs="Times New Roman"/>
        </w:rPr>
        <w:t>Incentive</w:t>
      </w:r>
    </w:p>
    <w:p w14:paraId="134D4E2A" w14:textId="65DFE6D8" w:rsidR="00F1295D" w:rsidRPr="00F1295D" w:rsidRDefault="0073240D" w:rsidP="00F1295D">
      <w:pPr>
        <w:pStyle w:val="ListParagraph"/>
        <w:numPr>
          <w:ilvl w:val="1"/>
          <w:numId w:val="39"/>
        </w:numPr>
        <w:rPr>
          <w:rFonts w:ascii="Times New Roman" w:hAnsi="Times New Roman" w:cs="Times New Roman"/>
        </w:rPr>
      </w:pPr>
      <w:r>
        <w:rPr>
          <w:rFonts w:ascii="Times New Roman" w:hAnsi="Times New Roman" w:cs="Times New Roman"/>
        </w:rPr>
        <w:t>Adequate procedural opportunity</w:t>
      </w:r>
      <w:r w:rsidR="006C361D">
        <w:rPr>
          <w:rFonts w:ascii="Times New Roman" w:hAnsi="Times New Roman" w:cs="Times New Roman"/>
        </w:rPr>
        <w:t xml:space="preserve"> (small claims court v district court)</w:t>
      </w:r>
      <w:r w:rsidR="00497B6F">
        <w:rPr>
          <w:rFonts w:ascii="Times New Roman" w:hAnsi="Times New Roman" w:cs="Times New Roman"/>
        </w:rPr>
        <w:t xml:space="preserve"> – OJ Simpson hypo</w:t>
      </w:r>
    </w:p>
    <w:p w14:paraId="6648B8C2" w14:textId="60CB1E3D" w:rsidR="00B82FDB" w:rsidRDefault="00B82FDB" w:rsidP="00B82FDB">
      <w:pPr>
        <w:pStyle w:val="ListParagraph"/>
        <w:numPr>
          <w:ilvl w:val="0"/>
          <w:numId w:val="39"/>
        </w:numPr>
        <w:rPr>
          <w:rFonts w:ascii="Times New Roman" w:hAnsi="Times New Roman" w:cs="Times New Roman"/>
        </w:rPr>
      </w:pPr>
      <w:r>
        <w:rPr>
          <w:rFonts w:ascii="Times New Roman" w:hAnsi="Times New Roman" w:cs="Times New Roman"/>
        </w:rPr>
        <w:t>Issue was actually litigated (different than R.J. “could have been brought”)</w:t>
      </w:r>
      <w:r w:rsidR="001538C5">
        <w:rPr>
          <w:rFonts w:ascii="Times New Roman" w:hAnsi="Times New Roman" w:cs="Times New Roman"/>
        </w:rPr>
        <w:t xml:space="preserve"> (</w:t>
      </w:r>
      <w:r w:rsidR="001538C5">
        <w:rPr>
          <w:rFonts w:ascii="Times New Roman" w:hAnsi="Times New Roman" w:cs="Times New Roman"/>
          <w:i/>
        </w:rPr>
        <w:t>Cromwell</w:t>
      </w:r>
      <w:r w:rsidR="001538C5">
        <w:rPr>
          <w:rFonts w:ascii="Times New Roman" w:hAnsi="Times New Roman" w:cs="Times New Roman"/>
        </w:rPr>
        <w:t>)</w:t>
      </w:r>
    </w:p>
    <w:p w14:paraId="297AC7DA" w14:textId="7E492819" w:rsidR="00B82FDB" w:rsidRDefault="00B82FDB" w:rsidP="00B82FDB">
      <w:pPr>
        <w:pStyle w:val="ListParagraph"/>
        <w:numPr>
          <w:ilvl w:val="0"/>
          <w:numId w:val="39"/>
        </w:numPr>
        <w:rPr>
          <w:rFonts w:ascii="Times New Roman" w:hAnsi="Times New Roman" w:cs="Times New Roman"/>
        </w:rPr>
      </w:pPr>
      <w:r>
        <w:rPr>
          <w:rFonts w:ascii="Times New Roman" w:hAnsi="Times New Roman" w:cs="Times New Roman"/>
        </w:rPr>
        <w:t>Issue was necessary to judgment</w:t>
      </w:r>
      <w:r w:rsidR="001538C5">
        <w:rPr>
          <w:rFonts w:ascii="Times New Roman" w:hAnsi="Times New Roman" w:cs="Times New Roman"/>
        </w:rPr>
        <w:t xml:space="preserve"> (</w:t>
      </w:r>
      <w:proofErr w:type="spellStart"/>
      <w:r w:rsidR="001538C5">
        <w:rPr>
          <w:rFonts w:ascii="Times New Roman" w:hAnsi="Times New Roman" w:cs="Times New Roman"/>
          <w:i/>
        </w:rPr>
        <w:t>Russel</w:t>
      </w:r>
      <w:proofErr w:type="spellEnd"/>
      <w:r w:rsidR="001538C5">
        <w:rPr>
          <w:rFonts w:ascii="Times New Roman" w:hAnsi="Times New Roman" w:cs="Times New Roman"/>
        </w:rPr>
        <w:t>)</w:t>
      </w:r>
    </w:p>
    <w:p w14:paraId="41F24D31" w14:textId="2751EE14" w:rsidR="00B82FDB" w:rsidRDefault="00771864" w:rsidP="00B82FDB">
      <w:pPr>
        <w:pStyle w:val="ListParagraph"/>
        <w:numPr>
          <w:ilvl w:val="0"/>
          <w:numId w:val="39"/>
        </w:numPr>
        <w:rPr>
          <w:rFonts w:ascii="Times New Roman" w:hAnsi="Times New Roman" w:cs="Times New Roman"/>
        </w:rPr>
      </w:pPr>
      <w:r>
        <w:rPr>
          <w:rFonts w:ascii="Times New Roman" w:hAnsi="Times New Roman" w:cs="Times New Roman"/>
        </w:rPr>
        <w:t>Judgment is valid, final, and on the merits (if lose on SMJ, that’s all that is binding)</w:t>
      </w:r>
    </w:p>
    <w:p w14:paraId="0C0B4490" w14:textId="4FB480EF" w:rsidR="00771864" w:rsidRDefault="00771864" w:rsidP="00B82FDB">
      <w:pPr>
        <w:pStyle w:val="ListParagraph"/>
        <w:numPr>
          <w:ilvl w:val="0"/>
          <w:numId w:val="39"/>
        </w:numPr>
        <w:rPr>
          <w:rFonts w:ascii="Times New Roman" w:hAnsi="Times New Roman" w:cs="Times New Roman"/>
        </w:rPr>
      </w:pPr>
      <w:r>
        <w:rPr>
          <w:rFonts w:ascii="Times New Roman" w:hAnsi="Times New Roman" w:cs="Times New Roman"/>
        </w:rPr>
        <w:t>Traditionally – mutuality of estoppel –</w:t>
      </w:r>
      <w:r w:rsidR="00B71DC8">
        <w:rPr>
          <w:rFonts w:ascii="Times New Roman" w:hAnsi="Times New Roman" w:cs="Times New Roman"/>
        </w:rPr>
        <w:t xml:space="preserve"> must have been a party/privy in 1</w:t>
      </w:r>
      <w:r w:rsidR="00B71DC8" w:rsidRPr="00B71DC8">
        <w:rPr>
          <w:rFonts w:ascii="Times New Roman" w:hAnsi="Times New Roman" w:cs="Times New Roman"/>
          <w:vertAlign w:val="superscript"/>
        </w:rPr>
        <w:t>st</w:t>
      </w:r>
      <w:r w:rsidR="00B71DC8">
        <w:rPr>
          <w:rFonts w:ascii="Times New Roman" w:hAnsi="Times New Roman" w:cs="Times New Roman"/>
        </w:rPr>
        <w:t xml:space="preserve"> case to be bound (this is changing, most exceptions involve vicarious liability)</w:t>
      </w:r>
    </w:p>
    <w:p w14:paraId="5B66EBB1" w14:textId="77777777" w:rsidR="0041754D" w:rsidRDefault="0041754D" w:rsidP="0041754D">
      <w:pPr>
        <w:rPr>
          <w:rFonts w:ascii="Times New Roman" w:hAnsi="Times New Roman" w:cs="Times New Roman"/>
        </w:rPr>
      </w:pPr>
    </w:p>
    <w:p w14:paraId="206BEA8A" w14:textId="519C9F84" w:rsidR="0041754D" w:rsidRDefault="0041754D" w:rsidP="0041754D">
      <w:pPr>
        <w:rPr>
          <w:rFonts w:ascii="Times New Roman" w:hAnsi="Times New Roman" w:cs="Times New Roman"/>
        </w:rPr>
      </w:pPr>
      <w:r>
        <w:rPr>
          <w:rFonts w:ascii="Times New Roman" w:hAnsi="Times New Roman" w:cs="Times New Roman"/>
        </w:rPr>
        <w:t>If can’t tell exactly what jury ruled on in first case, not going to be CE, needs to be necessary to the judgment (jury decisions in cases with multiple issues are hard to determine CE, don’t specific which issues damages are allocated to)</w:t>
      </w:r>
    </w:p>
    <w:p w14:paraId="2042E171" w14:textId="77777777" w:rsidR="00005B8B" w:rsidRDefault="00005B8B" w:rsidP="0041754D">
      <w:pPr>
        <w:rPr>
          <w:rFonts w:ascii="Times New Roman" w:hAnsi="Times New Roman" w:cs="Times New Roman"/>
        </w:rPr>
      </w:pPr>
    </w:p>
    <w:p w14:paraId="40CF60E0" w14:textId="6A4F402D" w:rsidR="00005B8B" w:rsidRDefault="007D4CC2" w:rsidP="0041754D">
      <w:pPr>
        <w:rPr>
          <w:rFonts w:ascii="Times New Roman" w:hAnsi="Times New Roman" w:cs="Times New Roman"/>
        </w:rPr>
      </w:pPr>
      <w:r>
        <w:rPr>
          <w:rFonts w:ascii="Times New Roman" w:hAnsi="Times New Roman" w:cs="Times New Roman"/>
        </w:rPr>
        <w:t>Would be inefficient to make Ps bring up every possible argument in every case b</w:t>
      </w:r>
      <w:r w:rsidR="004233E1">
        <w:rPr>
          <w:rFonts w:ascii="Times New Roman" w:hAnsi="Times New Roman" w:cs="Times New Roman"/>
        </w:rPr>
        <w:t>e</w:t>
      </w:r>
      <w:r>
        <w:rPr>
          <w:rFonts w:ascii="Times New Roman" w:hAnsi="Times New Roman" w:cs="Times New Roman"/>
        </w:rPr>
        <w:t>c</w:t>
      </w:r>
      <w:r w:rsidR="004233E1">
        <w:rPr>
          <w:rFonts w:ascii="Times New Roman" w:hAnsi="Times New Roman" w:cs="Times New Roman"/>
        </w:rPr>
        <w:t>ause</w:t>
      </w:r>
      <w:r>
        <w:rPr>
          <w:rFonts w:ascii="Times New Roman" w:hAnsi="Times New Roman" w:cs="Times New Roman"/>
        </w:rPr>
        <w:t xml:space="preserve"> there might not be a second case</w:t>
      </w:r>
    </w:p>
    <w:p w14:paraId="5CF4FCAB" w14:textId="0624990A" w:rsidR="007D4CC2" w:rsidRDefault="007D4CC2" w:rsidP="004A0560">
      <w:pPr>
        <w:pStyle w:val="ListParagraph"/>
        <w:numPr>
          <w:ilvl w:val="0"/>
          <w:numId w:val="18"/>
        </w:numPr>
        <w:rPr>
          <w:rFonts w:ascii="Times New Roman" w:hAnsi="Times New Roman" w:cs="Times New Roman"/>
        </w:rPr>
      </w:pPr>
      <w:r w:rsidRPr="004A0560">
        <w:rPr>
          <w:rFonts w:ascii="Times New Roman" w:hAnsi="Times New Roman" w:cs="Times New Roman"/>
        </w:rPr>
        <w:t>Rush case: city negligent for not maintaining streets, incentive problem, city thought it was only $100 case, didn’t have full incentive to try case, then brought $12,000 claim</w:t>
      </w:r>
    </w:p>
    <w:p w14:paraId="30811E50" w14:textId="77777777" w:rsidR="00831E1B" w:rsidRDefault="00831E1B" w:rsidP="00831E1B">
      <w:pPr>
        <w:rPr>
          <w:rFonts w:ascii="Times New Roman" w:hAnsi="Times New Roman" w:cs="Times New Roman"/>
        </w:rPr>
      </w:pPr>
    </w:p>
    <w:p w14:paraId="4A3EAF6D" w14:textId="61DCC163" w:rsidR="00831E1B" w:rsidRPr="00831E1B" w:rsidRDefault="00831E1B" w:rsidP="00831E1B">
      <w:pPr>
        <w:rPr>
          <w:rFonts w:ascii="Times New Roman" w:hAnsi="Times New Roman" w:cs="Times New Roman"/>
        </w:rPr>
      </w:pPr>
      <w:r>
        <w:rPr>
          <w:rFonts w:ascii="Times New Roman" w:hAnsi="Times New Roman" w:cs="Times New Roman"/>
        </w:rPr>
        <w:t>Party asserting estoppel has burden of proving all elements are met</w:t>
      </w:r>
    </w:p>
    <w:p w14:paraId="56AEACB6" w14:textId="77777777" w:rsidR="004A0560" w:rsidRDefault="004A0560" w:rsidP="00F239F1">
      <w:pPr>
        <w:rPr>
          <w:rFonts w:ascii="Times New Roman" w:hAnsi="Times New Roman" w:cs="Times New Roman"/>
        </w:rPr>
      </w:pPr>
    </w:p>
    <w:p w14:paraId="7D8EA6CA" w14:textId="1D39A0A2" w:rsidR="00F239F1" w:rsidRDefault="006A2899" w:rsidP="00F239F1">
      <w:pPr>
        <w:rPr>
          <w:rFonts w:ascii="Times New Roman" w:hAnsi="Times New Roman" w:cs="Times New Roman"/>
        </w:rPr>
      </w:pPr>
      <w:r>
        <w:rPr>
          <w:rFonts w:ascii="Times New Roman" w:hAnsi="Times New Roman" w:cs="Times New Roman"/>
          <w:i/>
        </w:rPr>
        <w:t xml:space="preserve">?? </w:t>
      </w:r>
      <w:r w:rsidR="00C84701">
        <w:rPr>
          <w:rFonts w:ascii="Times New Roman" w:hAnsi="Times New Roman" w:cs="Times New Roman"/>
          <w:i/>
        </w:rPr>
        <w:t xml:space="preserve">REVIEW - </w:t>
      </w:r>
      <w:r w:rsidR="00F239F1">
        <w:rPr>
          <w:rFonts w:ascii="Times New Roman" w:hAnsi="Times New Roman" w:cs="Times New Roman"/>
          <w:i/>
        </w:rPr>
        <w:t>Cromwell:</w:t>
      </w:r>
      <w:r w:rsidR="00F239F1">
        <w:rPr>
          <w:rFonts w:ascii="Times New Roman" w:hAnsi="Times New Roman" w:cs="Times New Roman"/>
        </w:rPr>
        <w:t xml:space="preserve"> P got bonds to build court-house, never build court house, judge kept bonds, first case</w:t>
      </w:r>
      <w:r w:rsidR="00C84701">
        <w:rPr>
          <w:rFonts w:ascii="Times New Roman" w:hAnsi="Times New Roman" w:cs="Times New Roman"/>
        </w:rPr>
        <w:t xml:space="preserve"> </w:t>
      </w:r>
      <w:r w:rsidR="00C84701" w:rsidRPr="00C84701">
        <w:rPr>
          <w:rFonts w:ascii="Times New Roman" w:hAnsi="Times New Roman" w:cs="Times New Roman"/>
        </w:rPr>
        <w:sym w:font="Wingdings" w:char="F0E0"/>
      </w:r>
      <w:r w:rsidR="00C84701">
        <w:rPr>
          <w:rFonts w:ascii="Times New Roman" w:hAnsi="Times New Roman" w:cs="Times New Roman"/>
        </w:rPr>
        <w:t xml:space="preserve"> P sues for pre-1868 coupons, D argues coupons were obtained by </w:t>
      </w:r>
      <w:proofErr w:type="spellStart"/>
      <w:r w:rsidR="00C84701">
        <w:rPr>
          <w:rFonts w:ascii="Times New Roman" w:hAnsi="Times New Roman" w:cs="Times New Roman"/>
        </w:rPr>
        <w:t>fraid</w:t>
      </w:r>
      <w:proofErr w:type="spellEnd"/>
      <w:r w:rsidR="00F239F1">
        <w:rPr>
          <w:rFonts w:ascii="Times New Roman" w:hAnsi="Times New Roman" w:cs="Times New Roman"/>
        </w:rPr>
        <w:t>, judgment for D</w:t>
      </w:r>
      <w:r w:rsidR="00C84701">
        <w:rPr>
          <w:rFonts w:ascii="Times New Roman" w:hAnsi="Times New Roman" w:cs="Times New Roman"/>
        </w:rPr>
        <w:t xml:space="preserve">. Second </w:t>
      </w:r>
      <w:proofErr w:type="gramStart"/>
      <w:r w:rsidR="00C84701">
        <w:rPr>
          <w:rFonts w:ascii="Times New Roman" w:hAnsi="Times New Roman" w:cs="Times New Roman"/>
        </w:rPr>
        <w:t xml:space="preserve">case  </w:t>
      </w:r>
      <w:proofErr w:type="gramEnd"/>
      <w:r w:rsidR="00C84701" w:rsidRPr="00C84701">
        <w:rPr>
          <w:rFonts w:ascii="Times New Roman" w:hAnsi="Times New Roman" w:cs="Times New Roman"/>
        </w:rPr>
        <w:sym w:font="Wingdings" w:char="F0E0"/>
      </w:r>
      <w:r w:rsidR="00C84701">
        <w:rPr>
          <w:rFonts w:ascii="Times New Roman" w:hAnsi="Times New Roman" w:cs="Times New Roman"/>
        </w:rPr>
        <w:t xml:space="preserve"> P sues for interest on bonds </w:t>
      </w:r>
    </w:p>
    <w:p w14:paraId="46D425A4" w14:textId="77777777" w:rsidR="006A2899" w:rsidRDefault="006A2899" w:rsidP="00F239F1">
      <w:pPr>
        <w:rPr>
          <w:rFonts w:ascii="Times New Roman" w:hAnsi="Times New Roman" w:cs="Times New Roman"/>
        </w:rPr>
      </w:pPr>
    </w:p>
    <w:p w14:paraId="53B4E6A9" w14:textId="40E07F68" w:rsidR="006A2899" w:rsidRDefault="00742077" w:rsidP="00F239F1">
      <w:pPr>
        <w:rPr>
          <w:rFonts w:ascii="Times New Roman" w:hAnsi="Times New Roman" w:cs="Times New Roman"/>
        </w:rPr>
      </w:pPr>
      <w:r>
        <w:rPr>
          <w:rFonts w:ascii="Times New Roman" w:hAnsi="Times New Roman" w:cs="Times New Roman"/>
          <w:i/>
        </w:rPr>
        <w:t xml:space="preserve">Russell v Place: </w:t>
      </w:r>
      <w:r>
        <w:rPr>
          <w:rFonts w:ascii="Times New Roman" w:hAnsi="Times New Roman" w:cs="Times New Roman"/>
        </w:rPr>
        <w:t>sue regarding 2 patented leather treatment processes, in first case want damages (J. verdict for P), in second case want injunction + damages</w:t>
      </w:r>
    </w:p>
    <w:p w14:paraId="20761CF1" w14:textId="231C140A" w:rsidR="00742077" w:rsidRPr="00742077" w:rsidRDefault="00742077" w:rsidP="00742077">
      <w:pPr>
        <w:pStyle w:val="ListParagraph"/>
        <w:numPr>
          <w:ilvl w:val="0"/>
          <w:numId w:val="18"/>
        </w:numPr>
        <w:rPr>
          <w:rFonts w:ascii="Times New Roman" w:hAnsi="Times New Roman" w:cs="Times New Roman"/>
        </w:rPr>
      </w:pPr>
      <w:proofErr w:type="gramStart"/>
      <w:r w:rsidRPr="00742077">
        <w:rPr>
          <w:rFonts w:ascii="Times New Roman" w:hAnsi="Times New Roman" w:cs="Times New Roman"/>
        </w:rPr>
        <w:t>no</w:t>
      </w:r>
      <w:proofErr w:type="gramEnd"/>
      <w:r w:rsidRPr="00742077">
        <w:rPr>
          <w:rFonts w:ascii="Times New Roman" w:hAnsi="Times New Roman" w:cs="Times New Roman"/>
        </w:rPr>
        <w:t xml:space="preserve"> res judicata: new infringing conduct</w:t>
      </w:r>
    </w:p>
    <w:p w14:paraId="4FF5532B" w14:textId="62619241" w:rsidR="00742077" w:rsidRDefault="00742077" w:rsidP="00742077">
      <w:pPr>
        <w:pStyle w:val="ListParagraph"/>
        <w:numPr>
          <w:ilvl w:val="0"/>
          <w:numId w:val="18"/>
        </w:numPr>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collateral estoppel: unclear what jury ruled on, which of 2 processes were infringed</w:t>
      </w:r>
    </w:p>
    <w:p w14:paraId="3626A7C2" w14:textId="77777777" w:rsidR="00C10A3B" w:rsidRDefault="00C10A3B" w:rsidP="00C10A3B">
      <w:pPr>
        <w:rPr>
          <w:rFonts w:ascii="Times New Roman" w:hAnsi="Times New Roman" w:cs="Times New Roman"/>
        </w:rPr>
      </w:pPr>
    </w:p>
    <w:p w14:paraId="03FE9B71" w14:textId="71885639" w:rsidR="00C10A3B" w:rsidRDefault="006266F1" w:rsidP="00C10A3B">
      <w:pPr>
        <w:rPr>
          <w:rFonts w:ascii="Times New Roman" w:hAnsi="Times New Roman" w:cs="Times New Roman"/>
        </w:rPr>
      </w:pPr>
      <w:r>
        <w:rPr>
          <w:rFonts w:ascii="Times New Roman" w:hAnsi="Times New Roman" w:cs="Times New Roman"/>
          <w:i/>
        </w:rPr>
        <w:t xml:space="preserve">Rios v. Davis: </w:t>
      </w:r>
      <w:r w:rsidR="00782D5E">
        <w:rPr>
          <w:rFonts w:ascii="Times New Roman" w:hAnsi="Times New Roman" w:cs="Times New Roman"/>
        </w:rPr>
        <w:t>negligence related to car accident</w:t>
      </w:r>
    </w:p>
    <w:p w14:paraId="24B29199" w14:textId="77777777" w:rsidR="00782D5E" w:rsidRDefault="00782D5E" w:rsidP="00C10A3B">
      <w:pPr>
        <w:rPr>
          <w:rFonts w:ascii="Times New Roman" w:hAnsi="Times New Roman" w:cs="Times New Roman"/>
        </w:rPr>
      </w:pPr>
    </w:p>
    <w:p w14:paraId="1660B907" w14:textId="2952C307" w:rsidR="00782D5E" w:rsidRDefault="00782D5E" w:rsidP="00C10A3B">
      <w:pPr>
        <w:rPr>
          <w:rFonts w:ascii="Times New Roman" w:hAnsi="Times New Roman" w:cs="Times New Roman"/>
        </w:rPr>
      </w:pPr>
      <w:r>
        <w:rPr>
          <w:rFonts w:ascii="Times New Roman" w:hAnsi="Times New Roman" w:cs="Times New Roman"/>
        </w:rPr>
        <w:t xml:space="preserve">1) PDG </w:t>
      </w:r>
      <w:r w:rsidRPr="00782D5E">
        <w:rPr>
          <w:rFonts w:ascii="Times New Roman" w:hAnsi="Times New Roman" w:cs="Times New Roman"/>
        </w:rPr>
        <w:sym w:font="Wingdings" w:char="F0E0"/>
      </w:r>
      <w:r>
        <w:rPr>
          <w:rFonts w:ascii="Times New Roman" w:hAnsi="Times New Roman" w:cs="Times New Roman"/>
        </w:rPr>
        <w:t xml:space="preserve"> Davis </w:t>
      </w:r>
      <w:r w:rsidRPr="00782D5E">
        <w:rPr>
          <w:rFonts w:ascii="Times New Roman" w:hAnsi="Times New Roman" w:cs="Times New Roman"/>
        </w:rPr>
        <w:sym w:font="Wingdings" w:char="F0E0"/>
      </w:r>
      <w:r>
        <w:rPr>
          <w:rFonts w:ascii="Times New Roman" w:hAnsi="Times New Roman" w:cs="Times New Roman"/>
        </w:rPr>
        <w:t xml:space="preserve"> Rios (D. for Davis)</w:t>
      </w:r>
    </w:p>
    <w:p w14:paraId="064F3FE4" w14:textId="7C70D4D9" w:rsidR="00782D5E" w:rsidRDefault="00782D5E" w:rsidP="00C10A3B">
      <w:pPr>
        <w:rPr>
          <w:rFonts w:ascii="Times New Roman" w:hAnsi="Times New Roman" w:cs="Times New Roman"/>
        </w:rPr>
      </w:pPr>
      <w:r>
        <w:rPr>
          <w:rFonts w:ascii="Times New Roman" w:hAnsi="Times New Roman" w:cs="Times New Roman"/>
        </w:rPr>
        <w:t xml:space="preserve">2) Rios </w:t>
      </w:r>
      <w:r w:rsidRPr="00782D5E">
        <w:rPr>
          <w:rFonts w:ascii="Times New Roman" w:hAnsi="Times New Roman" w:cs="Times New Roman"/>
        </w:rPr>
        <w:sym w:font="Wingdings" w:char="F0E0"/>
      </w:r>
      <w:r>
        <w:rPr>
          <w:rFonts w:ascii="Times New Roman" w:hAnsi="Times New Roman" w:cs="Times New Roman"/>
        </w:rPr>
        <w:t xml:space="preserve"> Davis (Davis’s negligence or lack of negligence wasn’t really established in first case so Rios can bring this case – at this time there was no c/c requirement otherwise would have been barred)</w:t>
      </w:r>
    </w:p>
    <w:p w14:paraId="438E08EB" w14:textId="77777777" w:rsidR="0069109B" w:rsidRDefault="0069109B" w:rsidP="0069109B">
      <w:pPr>
        <w:rPr>
          <w:rFonts w:ascii="Times New Roman" w:hAnsi="Times New Roman" w:cs="Times New Roman"/>
        </w:rPr>
      </w:pPr>
    </w:p>
    <w:p w14:paraId="023D0665" w14:textId="7A2AFE2B" w:rsidR="0069109B" w:rsidRDefault="0069109B" w:rsidP="0069109B">
      <w:pPr>
        <w:rPr>
          <w:rFonts w:ascii="Times New Roman" w:hAnsi="Times New Roman" w:cs="Times New Roman"/>
        </w:rPr>
      </w:pPr>
      <w:r>
        <w:rPr>
          <w:rFonts w:ascii="Times New Roman" w:hAnsi="Times New Roman" w:cs="Times New Roman"/>
        </w:rPr>
        <w:t>No collateral estoppel on pure legal questions (</w:t>
      </w:r>
      <w:proofErr w:type="spellStart"/>
      <w:r>
        <w:rPr>
          <w:rFonts w:ascii="Times New Roman" w:hAnsi="Times New Roman" w:cs="Times New Roman"/>
        </w:rPr>
        <w:t>ie</w:t>
      </w:r>
      <w:proofErr w:type="spellEnd"/>
      <w:r>
        <w:rPr>
          <w:rFonts w:ascii="Times New Roman" w:hAnsi="Times New Roman" w:cs="Times New Roman"/>
        </w:rPr>
        <w:t>. who bears on burden of proof)</w:t>
      </w:r>
    </w:p>
    <w:p w14:paraId="26540637" w14:textId="7E78DD6B" w:rsidR="00526973" w:rsidRPr="00526973" w:rsidRDefault="00526973" w:rsidP="00526973">
      <w:pPr>
        <w:pStyle w:val="ListParagraph"/>
        <w:numPr>
          <w:ilvl w:val="0"/>
          <w:numId w:val="18"/>
        </w:numPr>
        <w:rPr>
          <w:rFonts w:ascii="Times New Roman" w:hAnsi="Times New Roman" w:cs="Times New Roman"/>
        </w:rPr>
      </w:pPr>
      <w:r w:rsidRPr="00526973">
        <w:rPr>
          <w:rFonts w:ascii="Times New Roman" w:hAnsi="Times New Roman" w:cs="Times New Roman"/>
        </w:rPr>
        <w:t>Moser case: wasn’t fact or legal question, was in between</w:t>
      </w:r>
    </w:p>
    <w:p w14:paraId="50FECEE9" w14:textId="68512CE7" w:rsidR="00526973" w:rsidRDefault="00526973" w:rsidP="00526973">
      <w:pPr>
        <w:pStyle w:val="ListParagraph"/>
        <w:numPr>
          <w:ilvl w:val="0"/>
          <w:numId w:val="18"/>
        </w:numPr>
        <w:rPr>
          <w:rFonts w:ascii="Times New Roman" w:hAnsi="Times New Roman" w:cs="Times New Roman"/>
        </w:rPr>
      </w:pPr>
      <w:r>
        <w:rPr>
          <w:rFonts w:ascii="Times New Roman" w:hAnsi="Times New Roman" w:cs="Times New Roman"/>
        </w:rPr>
        <w:t xml:space="preserve">Application of law is what changed, how to apply law to facts </w:t>
      </w:r>
      <w:r w:rsidRPr="00526973">
        <w:rPr>
          <w:rFonts w:ascii="Times New Roman" w:hAnsi="Times New Roman" w:cs="Times New Roman"/>
        </w:rPr>
        <w:sym w:font="Wingdings" w:char="F0E0"/>
      </w:r>
      <w:r>
        <w:rPr>
          <w:rFonts w:ascii="Times New Roman" w:hAnsi="Times New Roman" w:cs="Times New Roman"/>
        </w:rPr>
        <w:t xml:space="preserve"> collateral estoppel</w:t>
      </w:r>
    </w:p>
    <w:p w14:paraId="6797380F" w14:textId="39612337" w:rsidR="00327EF2" w:rsidRDefault="00327EF2" w:rsidP="00526973">
      <w:pPr>
        <w:pStyle w:val="ListParagraph"/>
        <w:numPr>
          <w:ilvl w:val="0"/>
          <w:numId w:val="18"/>
        </w:numPr>
        <w:rPr>
          <w:rFonts w:ascii="Times New Roman" w:hAnsi="Times New Roman" w:cs="Times New Roman"/>
        </w:rPr>
      </w:pPr>
      <w:r>
        <w:rPr>
          <w:rFonts w:ascii="Times New Roman" w:hAnsi="Times New Roman" w:cs="Times New Roman"/>
        </w:rPr>
        <w:t>“Once a right is established, it is established forever”</w:t>
      </w:r>
    </w:p>
    <w:p w14:paraId="393425F4" w14:textId="77777777" w:rsidR="00E62C82" w:rsidRDefault="00E62C82" w:rsidP="00E62C82">
      <w:pPr>
        <w:rPr>
          <w:rFonts w:ascii="Times New Roman" w:hAnsi="Times New Roman" w:cs="Times New Roman"/>
        </w:rPr>
      </w:pPr>
    </w:p>
    <w:p w14:paraId="089C0DB1" w14:textId="77777777" w:rsidR="00E62C82" w:rsidRPr="00E62C82" w:rsidRDefault="00E62C82" w:rsidP="00E62C82">
      <w:pPr>
        <w:rPr>
          <w:rFonts w:ascii="Times New Roman" w:hAnsi="Times New Roman" w:cs="Times New Roman"/>
        </w:rPr>
      </w:pPr>
      <w:r w:rsidRPr="00E62C82">
        <w:rPr>
          <w:rFonts w:ascii="Times New Roman" w:hAnsi="Times New Roman" w:cs="Times New Roman"/>
        </w:rPr>
        <w:t xml:space="preserve">Policy- </w:t>
      </w:r>
      <w:proofErr w:type="gramStart"/>
      <w:r w:rsidRPr="00E62C82">
        <w:rPr>
          <w:rFonts w:ascii="Times New Roman" w:hAnsi="Times New Roman" w:cs="Times New Roman"/>
        </w:rPr>
        <w:t>If</w:t>
      </w:r>
      <w:proofErr w:type="gramEnd"/>
      <w:r w:rsidRPr="00E62C82">
        <w:rPr>
          <w:rFonts w:ascii="Times New Roman" w:hAnsi="Times New Roman" w:cs="Times New Roman"/>
        </w:rPr>
        <w:t xml:space="preserve"> the finding is not necessary, we do not have collateral estoppels because</w:t>
      </w:r>
    </w:p>
    <w:p w14:paraId="437AF140" w14:textId="77777777" w:rsidR="006477C9" w:rsidRDefault="00E62C82" w:rsidP="006477C9">
      <w:pPr>
        <w:pStyle w:val="ListParagraph"/>
        <w:numPr>
          <w:ilvl w:val="0"/>
          <w:numId w:val="43"/>
        </w:numPr>
        <w:rPr>
          <w:rFonts w:ascii="Times New Roman" w:hAnsi="Times New Roman" w:cs="Times New Roman"/>
        </w:rPr>
      </w:pPr>
      <w:r w:rsidRPr="006477C9">
        <w:rPr>
          <w:rFonts w:ascii="Times New Roman" w:hAnsi="Times New Roman" w:cs="Times New Roman"/>
        </w:rPr>
        <w:t>Winning parties cannot appeal- so no chance to clear their name/no confidence in finding of court because you d/n know how much importance was placed on that finding</w:t>
      </w:r>
    </w:p>
    <w:p w14:paraId="307E9E08" w14:textId="40D5DD5F" w:rsidR="006477C9" w:rsidRDefault="006477C9" w:rsidP="006477C9">
      <w:pPr>
        <w:pStyle w:val="ListParagraph"/>
        <w:numPr>
          <w:ilvl w:val="0"/>
          <w:numId w:val="43"/>
        </w:numPr>
        <w:rPr>
          <w:rFonts w:ascii="Times New Roman" w:hAnsi="Times New Roman" w:cs="Times New Roman"/>
        </w:rPr>
      </w:pPr>
      <w:r>
        <w:rPr>
          <w:rFonts w:ascii="Times New Roman" w:hAnsi="Times New Roman" w:cs="Times New Roman"/>
        </w:rPr>
        <w:t xml:space="preserve">We </w:t>
      </w:r>
      <w:r w:rsidR="00E62C82" w:rsidRPr="006477C9">
        <w:rPr>
          <w:rFonts w:ascii="Times New Roman" w:hAnsi="Times New Roman" w:cs="Times New Roman"/>
        </w:rPr>
        <w:t>can’t have full faith /confidence/how much the jury meant it</w:t>
      </w:r>
    </w:p>
    <w:p w14:paraId="7F453B4F" w14:textId="048171B3" w:rsidR="00E62C82" w:rsidRPr="006477C9" w:rsidRDefault="00E62C82" w:rsidP="006477C9">
      <w:pPr>
        <w:pStyle w:val="ListParagraph"/>
        <w:numPr>
          <w:ilvl w:val="0"/>
          <w:numId w:val="43"/>
        </w:numPr>
        <w:rPr>
          <w:rFonts w:ascii="Times New Roman" w:hAnsi="Times New Roman" w:cs="Times New Roman"/>
        </w:rPr>
      </w:pPr>
      <w:r w:rsidRPr="006477C9">
        <w:rPr>
          <w:rFonts w:ascii="Times New Roman" w:hAnsi="Times New Roman" w:cs="Times New Roman"/>
        </w:rPr>
        <w:t xml:space="preserve">Don ‘t know if anything turned on the finding. </w:t>
      </w:r>
    </w:p>
    <w:p w14:paraId="0D3CEA86" w14:textId="77777777" w:rsidR="00F86316" w:rsidRDefault="00F86316" w:rsidP="00E62C82">
      <w:pPr>
        <w:rPr>
          <w:rFonts w:ascii="Times New Roman" w:hAnsi="Times New Roman" w:cs="Times New Roman"/>
        </w:rPr>
      </w:pPr>
    </w:p>
    <w:p w14:paraId="46F95570" w14:textId="671A5248" w:rsidR="00F86316" w:rsidRDefault="002743BD" w:rsidP="00F86316">
      <w:pPr>
        <w:rPr>
          <w:rFonts w:ascii="Times New Roman" w:hAnsi="Times New Roman" w:cs="Times New Roman"/>
        </w:rPr>
      </w:pPr>
      <w:r>
        <w:rPr>
          <w:rFonts w:ascii="Times New Roman" w:hAnsi="Times New Roman" w:cs="Times New Roman"/>
        </w:rPr>
        <w:t>Two rules on</w:t>
      </w:r>
      <w:r w:rsidR="00E62C82" w:rsidRPr="00E62C82">
        <w:rPr>
          <w:rFonts w:ascii="Times New Roman" w:hAnsi="Times New Roman" w:cs="Times New Roman"/>
        </w:rPr>
        <w:t xml:space="preserve"> preclusion with alternative findings</w:t>
      </w:r>
    </w:p>
    <w:p w14:paraId="36388C85" w14:textId="77777777" w:rsidR="00F86316" w:rsidRDefault="00E62C82" w:rsidP="00F86316">
      <w:pPr>
        <w:pStyle w:val="ListParagraph"/>
        <w:numPr>
          <w:ilvl w:val="0"/>
          <w:numId w:val="45"/>
        </w:numPr>
        <w:rPr>
          <w:rFonts w:ascii="Times New Roman" w:hAnsi="Times New Roman" w:cs="Times New Roman"/>
        </w:rPr>
      </w:pPr>
      <w:r w:rsidRPr="00F86316">
        <w:rPr>
          <w:rFonts w:ascii="Times New Roman" w:hAnsi="Times New Roman" w:cs="Times New Roman"/>
        </w:rPr>
        <w:t>Majority: When there is a judgment on alternative independent findings, every finding is preclusive unless you appeal and the appeals court decides not to reach one of the two grounds</w:t>
      </w:r>
    </w:p>
    <w:p w14:paraId="59386373" w14:textId="19175F92" w:rsidR="00673782" w:rsidRDefault="00E62C82" w:rsidP="00673782">
      <w:pPr>
        <w:pStyle w:val="ListParagraph"/>
        <w:numPr>
          <w:ilvl w:val="0"/>
          <w:numId w:val="45"/>
        </w:numPr>
        <w:rPr>
          <w:rFonts w:ascii="Times New Roman" w:hAnsi="Times New Roman" w:cs="Times New Roman"/>
        </w:rPr>
      </w:pPr>
      <w:r w:rsidRPr="00F86316">
        <w:rPr>
          <w:rFonts w:ascii="Times New Roman" w:hAnsi="Times New Roman" w:cs="Times New Roman"/>
        </w:rPr>
        <w:t>Minority: When there is a judgment on alternative independent findings, neither finding is preclusive except if you appeal and the court of appeals rules again</w:t>
      </w:r>
      <w:r w:rsidR="00CC3E52">
        <w:rPr>
          <w:rFonts w:ascii="Times New Roman" w:hAnsi="Times New Roman" w:cs="Times New Roman"/>
        </w:rPr>
        <w:t>st you on one or both findings</w:t>
      </w:r>
    </w:p>
    <w:p w14:paraId="30BA1199" w14:textId="77777777" w:rsidR="00673782" w:rsidRPr="00673782" w:rsidRDefault="00673782" w:rsidP="00673782">
      <w:pPr>
        <w:pStyle w:val="ListParagraph"/>
        <w:rPr>
          <w:rFonts w:ascii="Times New Roman" w:hAnsi="Times New Roman" w:cs="Times New Roman"/>
        </w:rPr>
      </w:pPr>
    </w:p>
    <w:p w14:paraId="4BF08A39" w14:textId="1D22A95D" w:rsidR="0041130E" w:rsidRPr="0041130E" w:rsidRDefault="00673782" w:rsidP="00E10F0A">
      <w:pPr>
        <w:spacing w:after="200"/>
        <w:rPr>
          <w:rFonts w:ascii="Times New Roman" w:hAnsi="Times New Roman" w:cs="Times New Roman"/>
        </w:rPr>
      </w:pPr>
      <w:r w:rsidRPr="00673782">
        <w:rPr>
          <w:rFonts w:ascii="Times New Roman" w:hAnsi="Times New Roman" w:cs="Times New Roman"/>
          <w:i/>
        </w:rPr>
        <w:t xml:space="preserve">Commissioner v. </w:t>
      </w:r>
      <w:proofErr w:type="spellStart"/>
      <w:r w:rsidRPr="00673782">
        <w:rPr>
          <w:rFonts w:ascii="Times New Roman" w:hAnsi="Times New Roman" w:cs="Times New Roman"/>
          <w:i/>
        </w:rPr>
        <w:t>Sunnen</w:t>
      </w:r>
      <w:proofErr w:type="spellEnd"/>
      <w:proofErr w:type="gramStart"/>
      <w:r w:rsidRPr="00673782">
        <w:rPr>
          <w:rFonts w:ascii="Times New Roman" w:hAnsi="Times New Roman" w:cs="Times New Roman"/>
        </w:rPr>
        <w:t>-  Case</w:t>
      </w:r>
      <w:proofErr w:type="gramEnd"/>
      <w:r w:rsidRPr="00673782">
        <w:rPr>
          <w:rFonts w:ascii="Times New Roman" w:hAnsi="Times New Roman" w:cs="Times New Roman"/>
        </w:rPr>
        <w:t xml:space="preserve"> 1 </w:t>
      </w:r>
      <w:proofErr w:type="spellStart"/>
      <w:r w:rsidRPr="00673782">
        <w:rPr>
          <w:rFonts w:ascii="Times New Roman" w:hAnsi="Times New Roman" w:cs="Times New Roman"/>
        </w:rPr>
        <w:t>Sunnen</w:t>
      </w:r>
      <w:proofErr w:type="spellEnd"/>
      <w:r w:rsidRPr="00673782">
        <w:rPr>
          <w:rFonts w:ascii="Times New Roman" w:hAnsi="Times New Roman" w:cs="Times New Roman"/>
        </w:rPr>
        <w:t xml:space="preserve"> wins because income goes to his wife. The court’s standard is whomever is legally </w:t>
      </w:r>
      <w:proofErr w:type="spellStart"/>
      <w:r w:rsidRPr="00673782">
        <w:rPr>
          <w:rFonts w:ascii="Times New Roman" w:hAnsi="Times New Roman" w:cs="Times New Roman"/>
        </w:rPr>
        <w:t>entitlted</w:t>
      </w:r>
      <w:proofErr w:type="spellEnd"/>
      <w:r w:rsidRPr="00673782">
        <w:rPr>
          <w:rFonts w:ascii="Times New Roman" w:hAnsi="Times New Roman" w:cs="Times New Roman"/>
        </w:rPr>
        <w:t xml:space="preserve"> to receive the money owes the taxes. Then they bring case 2- because their standard has changed to who controls the money.  </w:t>
      </w:r>
      <w:r w:rsidRPr="0041130E">
        <w:rPr>
          <w:rFonts w:ascii="Times New Roman" w:hAnsi="Times New Roman" w:cs="Times New Roman"/>
        </w:rPr>
        <w:t xml:space="preserve">Court holds there </w:t>
      </w:r>
      <w:proofErr w:type="gramStart"/>
      <w:r w:rsidRPr="0041130E">
        <w:rPr>
          <w:rFonts w:ascii="Times New Roman" w:hAnsi="Times New Roman" w:cs="Times New Roman"/>
        </w:rPr>
        <w:t>is no collateral estoppels</w:t>
      </w:r>
      <w:proofErr w:type="gramEnd"/>
      <w:r w:rsidRPr="0041130E">
        <w:rPr>
          <w:rFonts w:ascii="Times New Roman" w:hAnsi="Times New Roman" w:cs="Times New Roman"/>
        </w:rPr>
        <w:t xml:space="preserve"> because it is not exactly the same case- the legal standard changed.  The issue is not the same, new tax yea</w:t>
      </w:r>
      <w:r w:rsidR="007A61A0">
        <w:rPr>
          <w:rFonts w:ascii="Times New Roman" w:hAnsi="Times New Roman" w:cs="Times New Roman"/>
        </w:rPr>
        <w:t>r – only thing that changed was courts view of income</w:t>
      </w:r>
      <w:bookmarkStart w:id="0" w:name="_GoBack"/>
      <w:bookmarkEnd w:id="0"/>
    </w:p>
    <w:p w14:paraId="0FE1290D" w14:textId="77777777" w:rsidR="0041130E" w:rsidRPr="0041130E" w:rsidRDefault="0041130E" w:rsidP="0041130E">
      <w:pPr>
        <w:spacing w:after="200"/>
        <w:rPr>
          <w:rFonts w:ascii="Times New Roman" w:hAnsi="Times New Roman" w:cs="Times New Roman"/>
          <w:color w:val="1F497D" w:themeColor="text2"/>
        </w:rPr>
      </w:pPr>
    </w:p>
    <w:sectPr w:rsidR="0041130E" w:rsidRPr="0041130E" w:rsidSect="00670B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1C"/>
    <w:multiLevelType w:val="hybridMultilevel"/>
    <w:tmpl w:val="A198D874"/>
    <w:lvl w:ilvl="0" w:tplc="51908DC8">
      <w:start w:val="1"/>
      <w:numFmt w:val="decimal"/>
      <w:lvlText w:val="%1."/>
      <w:lvlJc w:val="left"/>
      <w:pPr>
        <w:ind w:left="720" w:hanging="360"/>
      </w:pPr>
      <w:rPr>
        <w:color w:val="auto"/>
        <w:sz w:val="28"/>
      </w:rPr>
    </w:lvl>
    <w:lvl w:ilvl="1" w:tplc="04090019">
      <w:start w:val="1"/>
      <w:numFmt w:val="lowerLetter"/>
      <w:lvlText w:val="%2."/>
      <w:lvlJc w:val="left"/>
      <w:pPr>
        <w:ind w:left="1440" w:hanging="360"/>
      </w:pPr>
    </w:lvl>
    <w:lvl w:ilvl="2" w:tplc="EF1A659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7D96"/>
    <w:multiLevelType w:val="hybridMultilevel"/>
    <w:tmpl w:val="081A250C"/>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16B0E"/>
    <w:multiLevelType w:val="hybridMultilevel"/>
    <w:tmpl w:val="75C227AA"/>
    <w:lvl w:ilvl="0" w:tplc="3C444B4A">
      <w:start w:val="1"/>
      <w:numFmt w:val="bullet"/>
      <w:lvlText w:val="-"/>
      <w:lvlJc w:val="left"/>
      <w:pPr>
        <w:ind w:left="720" w:hanging="360"/>
      </w:pPr>
      <w:rPr>
        <w:rFonts w:ascii="Cambria" w:eastAsiaTheme="minorEastAsia" w:hAnsi="Cambria"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84735"/>
    <w:multiLevelType w:val="hybridMultilevel"/>
    <w:tmpl w:val="E2CC434C"/>
    <w:lvl w:ilvl="0" w:tplc="3C444B4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F5FF8"/>
    <w:multiLevelType w:val="hybridMultilevel"/>
    <w:tmpl w:val="6EB0DBF4"/>
    <w:lvl w:ilvl="0" w:tplc="C9984D0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1E94"/>
    <w:multiLevelType w:val="hybridMultilevel"/>
    <w:tmpl w:val="8284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734DA"/>
    <w:multiLevelType w:val="hybridMultilevel"/>
    <w:tmpl w:val="32E6F938"/>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96A9C"/>
    <w:multiLevelType w:val="hybridMultilevel"/>
    <w:tmpl w:val="DF4C29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656FE"/>
    <w:multiLevelType w:val="hybridMultilevel"/>
    <w:tmpl w:val="66B6E4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77972"/>
    <w:multiLevelType w:val="hybridMultilevel"/>
    <w:tmpl w:val="BFDC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42222"/>
    <w:multiLevelType w:val="hybridMultilevel"/>
    <w:tmpl w:val="E6C0DE6C"/>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D0D45"/>
    <w:multiLevelType w:val="hybridMultilevel"/>
    <w:tmpl w:val="6A7A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57FE1"/>
    <w:multiLevelType w:val="hybridMultilevel"/>
    <w:tmpl w:val="48A2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B60FF"/>
    <w:multiLevelType w:val="hybridMultilevel"/>
    <w:tmpl w:val="30D2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46672"/>
    <w:multiLevelType w:val="hybridMultilevel"/>
    <w:tmpl w:val="D1CA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A6910"/>
    <w:multiLevelType w:val="multilevel"/>
    <w:tmpl w:val="1BEC757E"/>
    <w:lvl w:ilvl="0">
      <w:start w:val="1"/>
      <w:numFmt w:val="bullet"/>
      <w:lvlText w:val="-"/>
      <w:lvlJc w:val="left"/>
      <w:pPr>
        <w:ind w:left="720" w:hanging="360"/>
      </w:pPr>
      <w:rPr>
        <w:rFonts w:ascii="Cambria" w:hAnsi="Cambria"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9EE4A79"/>
    <w:multiLevelType w:val="hybridMultilevel"/>
    <w:tmpl w:val="9A7A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77EF8"/>
    <w:multiLevelType w:val="hybridMultilevel"/>
    <w:tmpl w:val="2FAE7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C5D6D"/>
    <w:multiLevelType w:val="hybridMultilevel"/>
    <w:tmpl w:val="C2C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106E"/>
    <w:multiLevelType w:val="hybridMultilevel"/>
    <w:tmpl w:val="D4CAEF4E"/>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1229A"/>
    <w:multiLevelType w:val="hybridMultilevel"/>
    <w:tmpl w:val="50C05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E71FF"/>
    <w:multiLevelType w:val="hybridMultilevel"/>
    <w:tmpl w:val="4BFC5B9A"/>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D241D2"/>
    <w:multiLevelType w:val="hybridMultilevel"/>
    <w:tmpl w:val="988A7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F7E6E"/>
    <w:multiLevelType w:val="hybridMultilevel"/>
    <w:tmpl w:val="6B587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842D0"/>
    <w:multiLevelType w:val="hybridMultilevel"/>
    <w:tmpl w:val="DCE4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A60581"/>
    <w:multiLevelType w:val="hybridMultilevel"/>
    <w:tmpl w:val="C3205D2C"/>
    <w:lvl w:ilvl="0" w:tplc="3C444B4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2C12D8"/>
    <w:multiLevelType w:val="hybridMultilevel"/>
    <w:tmpl w:val="458E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E67FF"/>
    <w:multiLevelType w:val="hybridMultilevel"/>
    <w:tmpl w:val="B4C44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B0DDB"/>
    <w:multiLevelType w:val="hybridMultilevel"/>
    <w:tmpl w:val="372E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B422C"/>
    <w:multiLevelType w:val="hybridMultilevel"/>
    <w:tmpl w:val="CCFED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A5499"/>
    <w:multiLevelType w:val="hybridMultilevel"/>
    <w:tmpl w:val="8C84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C23406"/>
    <w:multiLevelType w:val="hybridMultilevel"/>
    <w:tmpl w:val="46D26990"/>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6A72F1"/>
    <w:multiLevelType w:val="hybridMultilevel"/>
    <w:tmpl w:val="5DAE5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40731"/>
    <w:multiLevelType w:val="multilevel"/>
    <w:tmpl w:val="1354E136"/>
    <w:lvl w:ilvl="0">
      <w:start w:val="1"/>
      <w:numFmt w:val="lowerLetter"/>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0207BC4"/>
    <w:multiLevelType w:val="hybridMultilevel"/>
    <w:tmpl w:val="6288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90DD9"/>
    <w:multiLevelType w:val="hybridMultilevel"/>
    <w:tmpl w:val="518CDAC4"/>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C936F2"/>
    <w:multiLevelType w:val="hybridMultilevel"/>
    <w:tmpl w:val="36EC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7A143C"/>
    <w:multiLevelType w:val="hybridMultilevel"/>
    <w:tmpl w:val="DB2228FE"/>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D1589"/>
    <w:multiLevelType w:val="hybridMultilevel"/>
    <w:tmpl w:val="8BAA657C"/>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583188"/>
    <w:multiLevelType w:val="hybridMultilevel"/>
    <w:tmpl w:val="1D046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36555"/>
    <w:multiLevelType w:val="hybridMultilevel"/>
    <w:tmpl w:val="F61A0034"/>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C75407"/>
    <w:multiLevelType w:val="hybridMultilevel"/>
    <w:tmpl w:val="4916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B5A80"/>
    <w:multiLevelType w:val="hybridMultilevel"/>
    <w:tmpl w:val="4B3480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123B8"/>
    <w:multiLevelType w:val="hybridMultilevel"/>
    <w:tmpl w:val="57F6DCA4"/>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748BF"/>
    <w:multiLevelType w:val="hybridMultilevel"/>
    <w:tmpl w:val="37A4FB02"/>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3"/>
  </w:num>
  <w:num w:numId="4">
    <w:abstractNumId w:val="39"/>
  </w:num>
  <w:num w:numId="5">
    <w:abstractNumId w:val="17"/>
  </w:num>
  <w:num w:numId="6">
    <w:abstractNumId w:val="25"/>
  </w:num>
  <w:num w:numId="7">
    <w:abstractNumId w:val="4"/>
  </w:num>
  <w:num w:numId="8">
    <w:abstractNumId w:val="2"/>
  </w:num>
  <w:num w:numId="9">
    <w:abstractNumId w:val="23"/>
  </w:num>
  <w:num w:numId="10">
    <w:abstractNumId w:val="42"/>
  </w:num>
  <w:num w:numId="11">
    <w:abstractNumId w:val="27"/>
  </w:num>
  <w:num w:numId="12">
    <w:abstractNumId w:val="20"/>
  </w:num>
  <w:num w:numId="13">
    <w:abstractNumId w:val="28"/>
  </w:num>
  <w:num w:numId="14">
    <w:abstractNumId w:val="34"/>
  </w:num>
  <w:num w:numId="15">
    <w:abstractNumId w:val="41"/>
  </w:num>
  <w:num w:numId="16">
    <w:abstractNumId w:val="7"/>
  </w:num>
  <w:num w:numId="17">
    <w:abstractNumId w:val="33"/>
  </w:num>
  <w:num w:numId="18">
    <w:abstractNumId w:val="15"/>
  </w:num>
  <w:num w:numId="19">
    <w:abstractNumId w:val="22"/>
  </w:num>
  <w:num w:numId="20">
    <w:abstractNumId w:val="18"/>
  </w:num>
  <w:num w:numId="21">
    <w:abstractNumId w:val="29"/>
  </w:num>
  <w:num w:numId="22">
    <w:abstractNumId w:val="40"/>
  </w:num>
  <w:num w:numId="23">
    <w:abstractNumId w:val="35"/>
  </w:num>
  <w:num w:numId="24">
    <w:abstractNumId w:val="5"/>
  </w:num>
  <w:num w:numId="25">
    <w:abstractNumId w:val="21"/>
  </w:num>
  <w:num w:numId="26">
    <w:abstractNumId w:val="36"/>
  </w:num>
  <w:num w:numId="27">
    <w:abstractNumId w:val="38"/>
  </w:num>
  <w:num w:numId="28">
    <w:abstractNumId w:val="12"/>
  </w:num>
  <w:num w:numId="29">
    <w:abstractNumId w:val="6"/>
  </w:num>
  <w:num w:numId="30">
    <w:abstractNumId w:val="8"/>
  </w:num>
  <w:num w:numId="31">
    <w:abstractNumId w:val="24"/>
  </w:num>
  <w:num w:numId="32">
    <w:abstractNumId w:val="31"/>
  </w:num>
  <w:num w:numId="33">
    <w:abstractNumId w:val="30"/>
  </w:num>
  <w:num w:numId="34">
    <w:abstractNumId w:val="19"/>
  </w:num>
  <w:num w:numId="35">
    <w:abstractNumId w:val="44"/>
  </w:num>
  <w:num w:numId="36">
    <w:abstractNumId w:val="37"/>
  </w:num>
  <w:num w:numId="37">
    <w:abstractNumId w:val="14"/>
  </w:num>
  <w:num w:numId="38">
    <w:abstractNumId w:val="16"/>
  </w:num>
  <w:num w:numId="39">
    <w:abstractNumId w:val="1"/>
  </w:num>
  <w:num w:numId="40">
    <w:abstractNumId w:val="9"/>
  </w:num>
  <w:num w:numId="41">
    <w:abstractNumId w:val="0"/>
  </w:num>
  <w:num w:numId="42">
    <w:abstractNumId w:val="26"/>
  </w:num>
  <w:num w:numId="43">
    <w:abstractNumId w:val="10"/>
  </w:num>
  <w:num w:numId="44">
    <w:abstractNumId w:val="11"/>
  </w:num>
  <w:num w:numId="45">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31"/>
    <w:rsid w:val="0000120A"/>
    <w:rsid w:val="00001AAC"/>
    <w:rsid w:val="00005B8B"/>
    <w:rsid w:val="0000642D"/>
    <w:rsid w:val="00007234"/>
    <w:rsid w:val="000073EF"/>
    <w:rsid w:val="0001184F"/>
    <w:rsid w:val="00012B12"/>
    <w:rsid w:val="0002087E"/>
    <w:rsid w:val="00024637"/>
    <w:rsid w:val="00026B23"/>
    <w:rsid w:val="000309F2"/>
    <w:rsid w:val="000321D4"/>
    <w:rsid w:val="000367B1"/>
    <w:rsid w:val="00037995"/>
    <w:rsid w:val="00037A6C"/>
    <w:rsid w:val="000409C4"/>
    <w:rsid w:val="00042048"/>
    <w:rsid w:val="00043E24"/>
    <w:rsid w:val="00044D4E"/>
    <w:rsid w:val="00045548"/>
    <w:rsid w:val="00046CD2"/>
    <w:rsid w:val="00051B28"/>
    <w:rsid w:val="00054CEE"/>
    <w:rsid w:val="000621A2"/>
    <w:rsid w:val="00062392"/>
    <w:rsid w:val="0006697F"/>
    <w:rsid w:val="00067E50"/>
    <w:rsid w:val="000714D5"/>
    <w:rsid w:val="0007194E"/>
    <w:rsid w:val="000730FA"/>
    <w:rsid w:val="00073752"/>
    <w:rsid w:val="000738F1"/>
    <w:rsid w:val="000766AE"/>
    <w:rsid w:val="00080BE1"/>
    <w:rsid w:val="00084AD3"/>
    <w:rsid w:val="000870EC"/>
    <w:rsid w:val="000959F7"/>
    <w:rsid w:val="00095DF2"/>
    <w:rsid w:val="00095E93"/>
    <w:rsid w:val="00097312"/>
    <w:rsid w:val="000A1274"/>
    <w:rsid w:val="000A2225"/>
    <w:rsid w:val="000B057D"/>
    <w:rsid w:val="000C01D2"/>
    <w:rsid w:val="000C0E75"/>
    <w:rsid w:val="000C1A3D"/>
    <w:rsid w:val="000C26A8"/>
    <w:rsid w:val="000C2793"/>
    <w:rsid w:val="000C4544"/>
    <w:rsid w:val="000C5678"/>
    <w:rsid w:val="000C672D"/>
    <w:rsid w:val="000D0752"/>
    <w:rsid w:val="000D3471"/>
    <w:rsid w:val="000D620D"/>
    <w:rsid w:val="000E1389"/>
    <w:rsid w:val="000E15FB"/>
    <w:rsid w:val="000E4900"/>
    <w:rsid w:val="000E4BEB"/>
    <w:rsid w:val="000E68BF"/>
    <w:rsid w:val="000F1150"/>
    <w:rsid w:val="000F2D84"/>
    <w:rsid w:val="000F3922"/>
    <w:rsid w:val="000F447F"/>
    <w:rsid w:val="000F45BB"/>
    <w:rsid w:val="000F56AD"/>
    <w:rsid w:val="000F60A8"/>
    <w:rsid w:val="00101CE6"/>
    <w:rsid w:val="00106703"/>
    <w:rsid w:val="00107A9B"/>
    <w:rsid w:val="00107F38"/>
    <w:rsid w:val="00115394"/>
    <w:rsid w:val="00116A47"/>
    <w:rsid w:val="00120325"/>
    <w:rsid w:val="00123BA2"/>
    <w:rsid w:val="0012427A"/>
    <w:rsid w:val="001249A6"/>
    <w:rsid w:val="00142F1B"/>
    <w:rsid w:val="00144119"/>
    <w:rsid w:val="00145995"/>
    <w:rsid w:val="00146FE7"/>
    <w:rsid w:val="00150486"/>
    <w:rsid w:val="001538C5"/>
    <w:rsid w:val="001551AF"/>
    <w:rsid w:val="0016036B"/>
    <w:rsid w:val="00161A13"/>
    <w:rsid w:val="00162166"/>
    <w:rsid w:val="001666A9"/>
    <w:rsid w:val="001670EA"/>
    <w:rsid w:val="00171DB7"/>
    <w:rsid w:val="001721D4"/>
    <w:rsid w:val="00172736"/>
    <w:rsid w:val="001735BC"/>
    <w:rsid w:val="00174305"/>
    <w:rsid w:val="00174A8F"/>
    <w:rsid w:val="00176564"/>
    <w:rsid w:val="001775A8"/>
    <w:rsid w:val="00183B21"/>
    <w:rsid w:val="00184239"/>
    <w:rsid w:val="001866E2"/>
    <w:rsid w:val="001914F7"/>
    <w:rsid w:val="00197ECF"/>
    <w:rsid w:val="001A2312"/>
    <w:rsid w:val="001A294C"/>
    <w:rsid w:val="001B427D"/>
    <w:rsid w:val="001B5AC6"/>
    <w:rsid w:val="001B79E9"/>
    <w:rsid w:val="001C1D87"/>
    <w:rsid w:val="001C6017"/>
    <w:rsid w:val="001D0A74"/>
    <w:rsid w:val="001D5DFE"/>
    <w:rsid w:val="001E04A7"/>
    <w:rsid w:val="001E15FD"/>
    <w:rsid w:val="001E3B20"/>
    <w:rsid w:val="001E3D2A"/>
    <w:rsid w:val="001E72F3"/>
    <w:rsid w:val="001F01F5"/>
    <w:rsid w:val="001F32F6"/>
    <w:rsid w:val="001F6217"/>
    <w:rsid w:val="001F788C"/>
    <w:rsid w:val="001F7E3C"/>
    <w:rsid w:val="002007E7"/>
    <w:rsid w:val="00202B24"/>
    <w:rsid w:val="00206EC8"/>
    <w:rsid w:val="00210274"/>
    <w:rsid w:val="00213C36"/>
    <w:rsid w:val="00215DC6"/>
    <w:rsid w:val="00216942"/>
    <w:rsid w:val="002175F6"/>
    <w:rsid w:val="00225B40"/>
    <w:rsid w:val="002279E6"/>
    <w:rsid w:val="00230EB3"/>
    <w:rsid w:val="002347A8"/>
    <w:rsid w:val="00235696"/>
    <w:rsid w:val="002376DB"/>
    <w:rsid w:val="00250188"/>
    <w:rsid w:val="0025231D"/>
    <w:rsid w:val="00254000"/>
    <w:rsid w:val="00256BC8"/>
    <w:rsid w:val="00270732"/>
    <w:rsid w:val="00270B27"/>
    <w:rsid w:val="0027213D"/>
    <w:rsid w:val="002743BD"/>
    <w:rsid w:val="00277250"/>
    <w:rsid w:val="00280004"/>
    <w:rsid w:val="00280537"/>
    <w:rsid w:val="00280940"/>
    <w:rsid w:val="00280D26"/>
    <w:rsid w:val="002811CC"/>
    <w:rsid w:val="002824EC"/>
    <w:rsid w:val="00286139"/>
    <w:rsid w:val="00286A5E"/>
    <w:rsid w:val="00290913"/>
    <w:rsid w:val="00292684"/>
    <w:rsid w:val="00293964"/>
    <w:rsid w:val="00294308"/>
    <w:rsid w:val="00294395"/>
    <w:rsid w:val="00295F52"/>
    <w:rsid w:val="00296094"/>
    <w:rsid w:val="002A1F2A"/>
    <w:rsid w:val="002A27F2"/>
    <w:rsid w:val="002A448C"/>
    <w:rsid w:val="002B2359"/>
    <w:rsid w:val="002C104C"/>
    <w:rsid w:val="002C16DE"/>
    <w:rsid w:val="002D1EA5"/>
    <w:rsid w:val="002D24C7"/>
    <w:rsid w:val="002D2925"/>
    <w:rsid w:val="002D38A5"/>
    <w:rsid w:val="002E075A"/>
    <w:rsid w:val="002E5DD6"/>
    <w:rsid w:val="002F2D75"/>
    <w:rsid w:val="002F4074"/>
    <w:rsid w:val="002F6D6A"/>
    <w:rsid w:val="003000D7"/>
    <w:rsid w:val="00301198"/>
    <w:rsid w:val="00304DF9"/>
    <w:rsid w:val="00307007"/>
    <w:rsid w:val="00315459"/>
    <w:rsid w:val="003162FC"/>
    <w:rsid w:val="0032052B"/>
    <w:rsid w:val="00320B14"/>
    <w:rsid w:val="00322F64"/>
    <w:rsid w:val="00323BD4"/>
    <w:rsid w:val="0032468A"/>
    <w:rsid w:val="0032780D"/>
    <w:rsid w:val="00327EF2"/>
    <w:rsid w:val="00330164"/>
    <w:rsid w:val="00331169"/>
    <w:rsid w:val="003357A0"/>
    <w:rsid w:val="00335A0C"/>
    <w:rsid w:val="00335CCE"/>
    <w:rsid w:val="003364ED"/>
    <w:rsid w:val="00342313"/>
    <w:rsid w:val="00342B6F"/>
    <w:rsid w:val="003455D5"/>
    <w:rsid w:val="0034640D"/>
    <w:rsid w:val="00347D68"/>
    <w:rsid w:val="00354718"/>
    <w:rsid w:val="00355923"/>
    <w:rsid w:val="0035677F"/>
    <w:rsid w:val="003604D1"/>
    <w:rsid w:val="00361F9E"/>
    <w:rsid w:val="00362B3E"/>
    <w:rsid w:val="00364F78"/>
    <w:rsid w:val="0037180D"/>
    <w:rsid w:val="00382AE4"/>
    <w:rsid w:val="00383314"/>
    <w:rsid w:val="0038497F"/>
    <w:rsid w:val="003901AA"/>
    <w:rsid w:val="0039046A"/>
    <w:rsid w:val="00397A36"/>
    <w:rsid w:val="003A14E9"/>
    <w:rsid w:val="003A6429"/>
    <w:rsid w:val="003B074F"/>
    <w:rsid w:val="003B09AD"/>
    <w:rsid w:val="003B31FF"/>
    <w:rsid w:val="003B48A6"/>
    <w:rsid w:val="003B6EE5"/>
    <w:rsid w:val="003C0A26"/>
    <w:rsid w:val="003D1793"/>
    <w:rsid w:val="003D3EFA"/>
    <w:rsid w:val="003D55B0"/>
    <w:rsid w:val="003E08C1"/>
    <w:rsid w:val="003E1EC8"/>
    <w:rsid w:val="003E3CED"/>
    <w:rsid w:val="003E515A"/>
    <w:rsid w:val="003E52C4"/>
    <w:rsid w:val="003E65BF"/>
    <w:rsid w:val="003F0BA8"/>
    <w:rsid w:val="003F2AC2"/>
    <w:rsid w:val="003F4429"/>
    <w:rsid w:val="003F5356"/>
    <w:rsid w:val="003F548E"/>
    <w:rsid w:val="003F5A94"/>
    <w:rsid w:val="003F5BC3"/>
    <w:rsid w:val="003F7134"/>
    <w:rsid w:val="003F7CCA"/>
    <w:rsid w:val="0040161C"/>
    <w:rsid w:val="00402686"/>
    <w:rsid w:val="00405247"/>
    <w:rsid w:val="0041130E"/>
    <w:rsid w:val="00416734"/>
    <w:rsid w:val="0041754D"/>
    <w:rsid w:val="004179DA"/>
    <w:rsid w:val="00417D2A"/>
    <w:rsid w:val="004205F5"/>
    <w:rsid w:val="004233E1"/>
    <w:rsid w:val="00423406"/>
    <w:rsid w:val="004324B0"/>
    <w:rsid w:val="00441587"/>
    <w:rsid w:val="0044202E"/>
    <w:rsid w:val="00444AB8"/>
    <w:rsid w:val="00444E53"/>
    <w:rsid w:val="0044646B"/>
    <w:rsid w:val="004469E6"/>
    <w:rsid w:val="00452D18"/>
    <w:rsid w:val="00455113"/>
    <w:rsid w:val="00462A53"/>
    <w:rsid w:val="00464E22"/>
    <w:rsid w:val="00465A16"/>
    <w:rsid w:val="00466206"/>
    <w:rsid w:val="00466F51"/>
    <w:rsid w:val="00475D31"/>
    <w:rsid w:val="00486584"/>
    <w:rsid w:val="004928B9"/>
    <w:rsid w:val="00492EAB"/>
    <w:rsid w:val="004947EC"/>
    <w:rsid w:val="00494B34"/>
    <w:rsid w:val="00495045"/>
    <w:rsid w:val="00495E45"/>
    <w:rsid w:val="00496DD7"/>
    <w:rsid w:val="00497B6F"/>
    <w:rsid w:val="004A0560"/>
    <w:rsid w:val="004A3C58"/>
    <w:rsid w:val="004A67E0"/>
    <w:rsid w:val="004B0A2E"/>
    <w:rsid w:val="004B3CEE"/>
    <w:rsid w:val="004B44D6"/>
    <w:rsid w:val="004B6829"/>
    <w:rsid w:val="004B7E11"/>
    <w:rsid w:val="004C4A06"/>
    <w:rsid w:val="004D37D3"/>
    <w:rsid w:val="004D3AC7"/>
    <w:rsid w:val="004D3D8C"/>
    <w:rsid w:val="004D520A"/>
    <w:rsid w:val="004D5EE1"/>
    <w:rsid w:val="004D6527"/>
    <w:rsid w:val="004E1898"/>
    <w:rsid w:val="004E218D"/>
    <w:rsid w:val="004E414C"/>
    <w:rsid w:val="004E682D"/>
    <w:rsid w:val="004F5BA8"/>
    <w:rsid w:val="004F5C13"/>
    <w:rsid w:val="004F6AD6"/>
    <w:rsid w:val="004F707D"/>
    <w:rsid w:val="00500226"/>
    <w:rsid w:val="00500D13"/>
    <w:rsid w:val="00501D95"/>
    <w:rsid w:val="005024DD"/>
    <w:rsid w:val="005029AB"/>
    <w:rsid w:val="005045CB"/>
    <w:rsid w:val="005052D3"/>
    <w:rsid w:val="00507EBF"/>
    <w:rsid w:val="00515843"/>
    <w:rsid w:val="005200DC"/>
    <w:rsid w:val="00520C13"/>
    <w:rsid w:val="005245A9"/>
    <w:rsid w:val="00526973"/>
    <w:rsid w:val="0052786D"/>
    <w:rsid w:val="00527A1F"/>
    <w:rsid w:val="005316BF"/>
    <w:rsid w:val="0053421F"/>
    <w:rsid w:val="00537347"/>
    <w:rsid w:val="00540DBB"/>
    <w:rsid w:val="00541927"/>
    <w:rsid w:val="005424B6"/>
    <w:rsid w:val="00544B65"/>
    <w:rsid w:val="0054561C"/>
    <w:rsid w:val="0054623C"/>
    <w:rsid w:val="00547DC1"/>
    <w:rsid w:val="0055444F"/>
    <w:rsid w:val="005562AB"/>
    <w:rsid w:val="00562641"/>
    <w:rsid w:val="00562973"/>
    <w:rsid w:val="00562A05"/>
    <w:rsid w:val="00564805"/>
    <w:rsid w:val="00565F50"/>
    <w:rsid w:val="00572F2C"/>
    <w:rsid w:val="00573631"/>
    <w:rsid w:val="00573E18"/>
    <w:rsid w:val="00577177"/>
    <w:rsid w:val="005802A6"/>
    <w:rsid w:val="00581DF1"/>
    <w:rsid w:val="0058322F"/>
    <w:rsid w:val="00583D12"/>
    <w:rsid w:val="00584691"/>
    <w:rsid w:val="00584FB3"/>
    <w:rsid w:val="00585A7F"/>
    <w:rsid w:val="00587F8E"/>
    <w:rsid w:val="005902B0"/>
    <w:rsid w:val="0059277F"/>
    <w:rsid w:val="005968B4"/>
    <w:rsid w:val="00597409"/>
    <w:rsid w:val="005A1F37"/>
    <w:rsid w:val="005A23FD"/>
    <w:rsid w:val="005A43CB"/>
    <w:rsid w:val="005A62C2"/>
    <w:rsid w:val="005A771A"/>
    <w:rsid w:val="005A7A50"/>
    <w:rsid w:val="005B038E"/>
    <w:rsid w:val="005B234A"/>
    <w:rsid w:val="005B2EBB"/>
    <w:rsid w:val="005B481D"/>
    <w:rsid w:val="005C14BD"/>
    <w:rsid w:val="005C1683"/>
    <w:rsid w:val="005C29EF"/>
    <w:rsid w:val="005C5913"/>
    <w:rsid w:val="005C6DD2"/>
    <w:rsid w:val="005C7E14"/>
    <w:rsid w:val="005C7F69"/>
    <w:rsid w:val="005D6066"/>
    <w:rsid w:val="005E119C"/>
    <w:rsid w:val="005E3D17"/>
    <w:rsid w:val="005E654D"/>
    <w:rsid w:val="005E72EA"/>
    <w:rsid w:val="005E7B2B"/>
    <w:rsid w:val="005F41B2"/>
    <w:rsid w:val="005F5885"/>
    <w:rsid w:val="006010CB"/>
    <w:rsid w:val="0060612F"/>
    <w:rsid w:val="00616C0B"/>
    <w:rsid w:val="00617443"/>
    <w:rsid w:val="00617A36"/>
    <w:rsid w:val="0062119B"/>
    <w:rsid w:val="00622DB2"/>
    <w:rsid w:val="00623F3C"/>
    <w:rsid w:val="006266F1"/>
    <w:rsid w:val="00626BDE"/>
    <w:rsid w:val="00631B65"/>
    <w:rsid w:val="00632AF9"/>
    <w:rsid w:val="006335A6"/>
    <w:rsid w:val="00643D5D"/>
    <w:rsid w:val="00643D61"/>
    <w:rsid w:val="006472E0"/>
    <w:rsid w:val="006477C9"/>
    <w:rsid w:val="00651EE6"/>
    <w:rsid w:val="00653822"/>
    <w:rsid w:val="0065752B"/>
    <w:rsid w:val="00657948"/>
    <w:rsid w:val="00661906"/>
    <w:rsid w:val="00666120"/>
    <w:rsid w:val="00666225"/>
    <w:rsid w:val="006703EC"/>
    <w:rsid w:val="00670B16"/>
    <w:rsid w:val="006733F0"/>
    <w:rsid w:val="00673782"/>
    <w:rsid w:val="00674A9F"/>
    <w:rsid w:val="0067609B"/>
    <w:rsid w:val="006760C3"/>
    <w:rsid w:val="0067758C"/>
    <w:rsid w:val="00680301"/>
    <w:rsid w:val="00681941"/>
    <w:rsid w:val="00681F93"/>
    <w:rsid w:val="00685279"/>
    <w:rsid w:val="0069109B"/>
    <w:rsid w:val="00691239"/>
    <w:rsid w:val="00692300"/>
    <w:rsid w:val="006A2899"/>
    <w:rsid w:val="006A6516"/>
    <w:rsid w:val="006A6EC4"/>
    <w:rsid w:val="006B098A"/>
    <w:rsid w:val="006B5AA0"/>
    <w:rsid w:val="006B7A2E"/>
    <w:rsid w:val="006C361D"/>
    <w:rsid w:val="006C6B68"/>
    <w:rsid w:val="006D0F8F"/>
    <w:rsid w:val="006D2300"/>
    <w:rsid w:val="006D4A0D"/>
    <w:rsid w:val="006D5653"/>
    <w:rsid w:val="006D655B"/>
    <w:rsid w:val="006D7387"/>
    <w:rsid w:val="006E1379"/>
    <w:rsid w:val="006E2AD2"/>
    <w:rsid w:val="006E3C35"/>
    <w:rsid w:val="006E4A48"/>
    <w:rsid w:val="006E689D"/>
    <w:rsid w:val="006E78ED"/>
    <w:rsid w:val="006F5A55"/>
    <w:rsid w:val="006F62AD"/>
    <w:rsid w:val="00700E5A"/>
    <w:rsid w:val="007033A7"/>
    <w:rsid w:val="00706088"/>
    <w:rsid w:val="00710F25"/>
    <w:rsid w:val="00714E17"/>
    <w:rsid w:val="00715FD6"/>
    <w:rsid w:val="00716C3A"/>
    <w:rsid w:val="0072182B"/>
    <w:rsid w:val="00722244"/>
    <w:rsid w:val="00723CD3"/>
    <w:rsid w:val="00725042"/>
    <w:rsid w:val="00727412"/>
    <w:rsid w:val="00727EE4"/>
    <w:rsid w:val="0073240D"/>
    <w:rsid w:val="00735B28"/>
    <w:rsid w:val="00741D6B"/>
    <w:rsid w:val="00742077"/>
    <w:rsid w:val="007479B1"/>
    <w:rsid w:val="00752714"/>
    <w:rsid w:val="007532D0"/>
    <w:rsid w:val="007536F0"/>
    <w:rsid w:val="007538DB"/>
    <w:rsid w:val="007556D5"/>
    <w:rsid w:val="00760592"/>
    <w:rsid w:val="00763F8B"/>
    <w:rsid w:val="00765D98"/>
    <w:rsid w:val="00765FAC"/>
    <w:rsid w:val="00771864"/>
    <w:rsid w:val="007725B1"/>
    <w:rsid w:val="0077401D"/>
    <w:rsid w:val="0077706C"/>
    <w:rsid w:val="0078066E"/>
    <w:rsid w:val="00780784"/>
    <w:rsid w:val="0078262B"/>
    <w:rsid w:val="00782D5E"/>
    <w:rsid w:val="007841A4"/>
    <w:rsid w:val="00784517"/>
    <w:rsid w:val="0078486B"/>
    <w:rsid w:val="0078678B"/>
    <w:rsid w:val="00790506"/>
    <w:rsid w:val="00790D2D"/>
    <w:rsid w:val="0079110F"/>
    <w:rsid w:val="00793B92"/>
    <w:rsid w:val="00793EB9"/>
    <w:rsid w:val="007A289C"/>
    <w:rsid w:val="007A4A39"/>
    <w:rsid w:val="007A57D7"/>
    <w:rsid w:val="007A61A0"/>
    <w:rsid w:val="007A6587"/>
    <w:rsid w:val="007A6CFD"/>
    <w:rsid w:val="007A7937"/>
    <w:rsid w:val="007B001A"/>
    <w:rsid w:val="007B0253"/>
    <w:rsid w:val="007B1708"/>
    <w:rsid w:val="007C1ECF"/>
    <w:rsid w:val="007C47DF"/>
    <w:rsid w:val="007C4869"/>
    <w:rsid w:val="007C600B"/>
    <w:rsid w:val="007D0A00"/>
    <w:rsid w:val="007D2521"/>
    <w:rsid w:val="007D4CC2"/>
    <w:rsid w:val="007E7F44"/>
    <w:rsid w:val="007F1880"/>
    <w:rsid w:val="007F1951"/>
    <w:rsid w:val="007F49ED"/>
    <w:rsid w:val="007F56D1"/>
    <w:rsid w:val="007F7390"/>
    <w:rsid w:val="008001E0"/>
    <w:rsid w:val="008049D0"/>
    <w:rsid w:val="00806819"/>
    <w:rsid w:val="008102BB"/>
    <w:rsid w:val="008112C2"/>
    <w:rsid w:val="00811C4F"/>
    <w:rsid w:val="008128E3"/>
    <w:rsid w:val="008132F4"/>
    <w:rsid w:val="008233D0"/>
    <w:rsid w:val="008263D5"/>
    <w:rsid w:val="008277F3"/>
    <w:rsid w:val="00830A23"/>
    <w:rsid w:val="0083161A"/>
    <w:rsid w:val="00831E1B"/>
    <w:rsid w:val="00834107"/>
    <w:rsid w:val="00834206"/>
    <w:rsid w:val="0083537C"/>
    <w:rsid w:val="008411E2"/>
    <w:rsid w:val="00842548"/>
    <w:rsid w:val="00847198"/>
    <w:rsid w:val="00852AE9"/>
    <w:rsid w:val="00852D39"/>
    <w:rsid w:val="00854E4B"/>
    <w:rsid w:val="0085693C"/>
    <w:rsid w:val="008617B5"/>
    <w:rsid w:val="00865AF3"/>
    <w:rsid w:val="008679F2"/>
    <w:rsid w:val="00867F29"/>
    <w:rsid w:val="0087037F"/>
    <w:rsid w:val="0087063E"/>
    <w:rsid w:val="0087075A"/>
    <w:rsid w:val="00871608"/>
    <w:rsid w:val="00872A5F"/>
    <w:rsid w:val="00876BE1"/>
    <w:rsid w:val="00880101"/>
    <w:rsid w:val="00880E58"/>
    <w:rsid w:val="00883FDB"/>
    <w:rsid w:val="00884994"/>
    <w:rsid w:val="00886A60"/>
    <w:rsid w:val="00894E6F"/>
    <w:rsid w:val="0089507A"/>
    <w:rsid w:val="00895F92"/>
    <w:rsid w:val="0089740B"/>
    <w:rsid w:val="008A0537"/>
    <w:rsid w:val="008A3A41"/>
    <w:rsid w:val="008A54DD"/>
    <w:rsid w:val="008B32C2"/>
    <w:rsid w:val="008B3DF7"/>
    <w:rsid w:val="008B561C"/>
    <w:rsid w:val="008B6416"/>
    <w:rsid w:val="008B6E5B"/>
    <w:rsid w:val="008C24C9"/>
    <w:rsid w:val="008C72BB"/>
    <w:rsid w:val="008D289E"/>
    <w:rsid w:val="008D314F"/>
    <w:rsid w:val="008D316D"/>
    <w:rsid w:val="008D3500"/>
    <w:rsid w:val="008D424A"/>
    <w:rsid w:val="008D6741"/>
    <w:rsid w:val="008E4D9A"/>
    <w:rsid w:val="008E6874"/>
    <w:rsid w:val="008E77D3"/>
    <w:rsid w:val="008E77EE"/>
    <w:rsid w:val="008F130B"/>
    <w:rsid w:val="008F247B"/>
    <w:rsid w:val="009001F3"/>
    <w:rsid w:val="00900720"/>
    <w:rsid w:val="00907DB1"/>
    <w:rsid w:val="00912851"/>
    <w:rsid w:val="00916856"/>
    <w:rsid w:val="00917C47"/>
    <w:rsid w:val="009203FA"/>
    <w:rsid w:val="009232A6"/>
    <w:rsid w:val="009241A2"/>
    <w:rsid w:val="00930A0D"/>
    <w:rsid w:val="00931469"/>
    <w:rsid w:val="00932E88"/>
    <w:rsid w:val="00933156"/>
    <w:rsid w:val="00943F91"/>
    <w:rsid w:val="0094506A"/>
    <w:rsid w:val="009458BC"/>
    <w:rsid w:val="00946081"/>
    <w:rsid w:val="00955106"/>
    <w:rsid w:val="00963E88"/>
    <w:rsid w:val="00966CD1"/>
    <w:rsid w:val="0096718D"/>
    <w:rsid w:val="00975823"/>
    <w:rsid w:val="009768B4"/>
    <w:rsid w:val="00976BB7"/>
    <w:rsid w:val="009802BE"/>
    <w:rsid w:val="00980B94"/>
    <w:rsid w:val="0098121F"/>
    <w:rsid w:val="00981E77"/>
    <w:rsid w:val="009831D8"/>
    <w:rsid w:val="00987CAC"/>
    <w:rsid w:val="00990BD8"/>
    <w:rsid w:val="00991307"/>
    <w:rsid w:val="00991972"/>
    <w:rsid w:val="009945F2"/>
    <w:rsid w:val="009A05C9"/>
    <w:rsid w:val="009A4442"/>
    <w:rsid w:val="009A4B6A"/>
    <w:rsid w:val="009A5B40"/>
    <w:rsid w:val="009A6785"/>
    <w:rsid w:val="009A680E"/>
    <w:rsid w:val="009A7E51"/>
    <w:rsid w:val="009B1401"/>
    <w:rsid w:val="009B2D45"/>
    <w:rsid w:val="009B3C39"/>
    <w:rsid w:val="009B6CAC"/>
    <w:rsid w:val="009B7724"/>
    <w:rsid w:val="009C2F3B"/>
    <w:rsid w:val="009C4074"/>
    <w:rsid w:val="009C4C52"/>
    <w:rsid w:val="009C7996"/>
    <w:rsid w:val="009D0862"/>
    <w:rsid w:val="009D2288"/>
    <w:rsid w:val="009E1771"/>
    <w:rsid w:val="009E24A9"/>
    <w:rsid w:val="009E250C"/>
    <w:rsid w:val="009E2DE3"/>
    <w:rsid w:val="009E4580"/>
    <w:rsid w:val="009E49E7"/>
    <w:rsid w:val="009E62C5"/>
    <w:rsid w:val="009F5D1D"/>
    <w:rsid w:val="009F6CA2"/>
    <w:rsid w:val="009F7034"/>
    <w:rsid w:val="009F77D1"/>
    <w:rsid w:val="009F79DA"/>
    <w:rsid w:val="00A0238C"/>
    <w:rsid w:val="00A066BA"/>
    <w:rsid w:val="00A07C08"/>
    <w:rsid w:val="00A1318E"/>
    <w:rsid w:val="00A146F3"/>
    <w:rsid w:val="00A249FA"/>
    <w:rsid w:val="00A24B47"/>
    <w:rsid w:val="00A27496"/>
    <w:rsid w:val="00A33ED9"/>
    <w:rsid w:val="00A42728"/>
    <w:rsid w:val="00A44DC2"/>
    <w:rsid w:val="00A45EFE"/>
    <w:rsid w:val="00A46CC7"/>
    <w:rsid w:val="00A46EBF"/>
    <w:rsid w:val="00A46F9A"/>
    <w:rsid w:val="00A50FB3"/>
    <w:rsid w:val="00A52ECC"/>
    <w:rsid w:val="00A55F11"/>
    <w:rsid w:val="00A5726C"/>
    <w:rsid w:val="00A5739D"/>
    <w:rsid w:val="00A76B9A"/>
    <w:rsid w:val="00A81D68"/>
    <w:rsid w:val="00A82BD3"/>
    <w:rsid w:val="00A90A43"/>
    <w:rsid w:val="00A92F8B"/>
    <w:rsid w:val="00A96D6B"/>
    <w:rsid w:val="00A97627"/>
    <w:rsid w:val="00AA0177"/>
    <w:rsid w:val="00AA064B"/>
    <w:rsid w:val="00AA30D3"/>
    <w:rsid w:val="00AA6104"/>
    <w:rsid w:val="00AA64E8"/>
    <w:rsid w:val="00AB2DE1"/>
    <w:rsid w:val="00AB3A16"/>
    <w:rsid w:val="00AB4F39"/>
    <w:rsid w:val="00AC1FA5"/>
    <w:rsid w:val="00AC3C91"/>
    <w:rsid w:val="00AC5D52"/>
    <w:rsid w:val="00AC6C6D"/>
    <w:rsid w:val="00AC7237"/>
    <w:rsid w:val="00AD069A"/>
    <w:rsid w:val="00AD3E90"/>
    <w:rsid w:val="00AD40C2"/>
    <w:rsid w:val="00AE0977"/>
    <w:rsid w:val="00AE170F"/>
    <w:rsid w:val="00AE38DD"/>
    <w:rsid w:val="00AE4617"/>
    <w:rsid w:val="00AE7FE4"/>
    <w:rsid w:val="00AF1302"/>
    <w:rsid w:val="00AF24A1"/>
    <w:rsid w:val="00AF7784"/>
    <w:rsid w:val="00B038E0"/>
    <w:rsid w:val="00B048C0"/>
    <w:rsid w:val="00B0608B"/>
    <w:rsid w:val="00B062C3"/>
    <w:rsid w:val="00B10AED"/>
    <w:rsid w:val="00B1327E"/>
    <w:rsid w:val="00B14495"/>
    <w:rsid w:val="00B148C2"/>
    <w:rsid w:val="00B15AB8"/>
    <w:rsid w:val="00B30960"/>
    <w:rsid w:val="00B30C93"/>
    <w:rsid w:val="00B30F80"/>
    <w:rsid w:val="00B34EDB"/>
    <w:rsid w:val="00B35476"/>
    <w:rsid w:val="00B36EB2"/>
    <w:rsid w:val="00B41050"/>
    <w:rsid w:val="00B41EF8"/>
    <w:rsid w:val="00B43B62"/>
    <w:rsid w:val="00B44A32"/>
    <w:rsid w:val="00B44EBB"/>
    <w:rsid w:val="00B45B4F"/>
    <w:rsid w:val="00B50FB2"/>
    <w:rsid w:val="00B52841"/>
    <w:rsid w:val="00B5685B"/>
    <w:rsid w:val="00B5756E"/>
    <w:rsid w:val="00B57AF6"/>
    <w:rsid w:val="00B6045A"/>
    <w:rsid w:val="00B6085C"/>
    <w:rsid w:val="00B60EB4"/>
    <w:rsid w:val="00B63A62"/>
    <w:rsid w:val="00B640C3"/>
    <w:rsid w:val="00B70324"/>
    <w:rsid w:val="00B71DC8"/>
    <w:rsid w:val="00B7207B"/>
    <w:rsid w:val="00B82478"/>
    <w:rsid w:val="00B82FDB"/>
    <w:rsid w:val="00B8340A"/>
    <w:rsid w:val="00B83759"/>
    <w:rsid w:val="00B85FED"/>
    <w:rsid w:val="00B91407"/>
    <w:rsid w:val="00B93456"/>
    <w:rsid w:val="00B9399B"/>
    <w:rsid w:val="00B945E1"/>
    <w:rsid w:val="00B9510C"/>
    <w:rsid w:val="00BA036D"/>
    <w:rsid w:val="00BA0BCD"/>
    <w:rsid w:val="00BA4376"/>
    <w:rsid w:val="00BA7343"/>
    <w:rsid w:val="00BB099A"/>
    <w:rsid w:val="00BB773B"/>
    <w:rsid w:val="00BC479C"/>
    <w:rsid w:val="00BC4CB7"/>
    <w:rsid w:val="00BC6496"/>
    <w:rsid w:val="00BD3784"/>
    <w:rsid w:val="00BD4931"/>
    <w:rsid w:val="00BD5984"/>
    <w:rsid w:val="00BE25D8"/>
    <w:rsid w:val="00BE46B6"/>
    <w:rsid w:val="00BE5E1E"/>
    <w:rsid w:val="00BF2893"/>
    <w:rsid w:val="00BF3C70"/>
    <w:rsid w:val="00BF5976"/>
    <w:rsid w:val="00BF714F"/>
    <w:rsid w:val="00BF741F"/>
    <w:rsid w:val="00C03D35"/>
    <w:rsid w:val="00C042FD"/>
    <w:rsid w:val="00C05389"/>
    <w:rsid w:val="00C10A3B"/>
    <w:rsid w:val="00C10D0A"/>
    <w:rsid w:val="00C1347D"/>
    <w:rsid w:val="00C15879"/>
    <w:rsid w:val="00C17DC4"/>
    <w:rsid w:val="00C230A1"/>
    <w:rsid w:val="00C25BF7"/>
    <w:rsid w:val="00C316EF"/>
    <w:rsid w:val="00C327A1"/>
    <w:rsid w:val="00C32FBB"/>
    <w:rsid w:val="00C36688"/>
    <w:rsid w:val="00C375A2"/>
    <w:rsid w:val="00C40937"/>
    <w:rsid w:val="00C417E2"/>
    <w:rsid w:val="00C43B63"/>
    <w:rsid w:val="00C458E1"/>
    <w:rsid w:val="00C45F79"/>
    <w:rsid w:val="00C50618"/>
    <w:rsid w:val="00C51824"/>
    <w:rsid w:val="00C51C3F"/>
    <w:rsid w:val="00C54C24"/>
    <w:rsid w:val="00C566B3"/>
    <w:rsid w:val="00C5735A"/>
    <w:rsid w:val="00C578C9"/>
    <w:rsid w:val="00C613BE"/>
    <w:rsid w:val="00C646D8"/>
    <w:rsid w:val="00C6688B"/>
    <w:rsid w:val="00C66967"/>
    <w:rsid w:val="00C70B03"/>
    <w:rsid w:val="00C71A99"/>
    <w:rsid w:val="00C7213C"/>
    <w:rsid w:val="00C75190"/>
    <w:rsid w:val="00C810BE"/>
    <w:rsid w:val="00C84701"/>
    <w:rsid w:val="00C848AB"/>
    <w:rsid w:val="00C901B6"/>
    <w:rsid w:val="00C904E3"/>
    <w:rsid w:val="00C91F04"/>
    <w:rsid w:val="00C91F69"/>
    <w:rsid w:val="00C96A28"/>
    <w:rsid w:val="00C96DEE"/>
    <w:rsid w:val="00C96FE2"/>
    <w:rsid w:val="00C976E2"/>
    <w:rsid w:val="00CA00CE"/>
    <w:rsid w:val="00CA1D7F"/>
    <w:rsid w:val="00CA2091"/>
    <w:rsid w:val="00CA48CE"/>
    <w:rsid w:val="00CA6E52"/>
    <w:rsid w:val="00CB0ED4"/>
    <w:rsid w:val="00CB4F9A"/>
    <w:rsid w:val="00CB7DF0"/>
    <w:rsid w:val="00CB7F64"/>
    <w:rsid w:val="00CC1526"/>
    <w:rsid w:val="00CC3E52"/>
    <w:rsid w:val="00CC6B16"/>
    <w:rsid w:val="00CD39CB"/>
    <w:rsid w:val="00CD5908"/>
    <w:rsid w:val="00CD5CBE"/>
    <w:rsid w:val="00CE379D"/>
    <w:rsid w:val="00CE4E7D"/>
    <w:rsid w:val="00CE518B"/>
    <w:rsid w:val="00CE637F"/>
    <w:rsid w:val="00CE743E"/>
    <w:rsid w:val="00CF7B7E"/>
    <w:rsid w:val="00D009ED"/>
    <w:rsid w:val="00D028D9"/>
    <w:rsid w:val="00D03114"/>
    <w:rsid w:val="00D03515"/>
    <w:rsid w:val="00D06BA9"/>
    <w:rsid w:val="00D1359F"/>
    <w:rsid w:val="00D140DD"/>
    <w:rsid w:val="00D1422C"/>
    <w:rsid w:val="00D143FC"/>
    <w:rsid w:val="00D1604D"/>
    <w:rsid w:val="00D1622D"/>
    <w:rsid w:val="00D16285"/>
    <w:rsid w:val="00D16A25"/>
    <w:rsid w:val="00D22F87"/>
    <w:rsid w:val="00D2447F"/>
    <w:rsid w:val="00D305EF"/>
    <w:rsid w:val="00D30D24"/>
    <w:rsid w:val="00D34C2C"/>
    <w:rsid w:val="00D352D9"/>
    <w:rsid w:val="00D36CC6"/>
    <w:rsid w:val="00D403FB"/>
    <w:rsid w:val="00D4062C"/>
    <w:rsid w:val="00D41C40"/>
    <w:rsid w:val="00D462E0"/>
    <w:rsid w:val="00D503B1"/>
    <w:rsid w:val="00D52327"/>
    <w:rsid w:val="00D55D40"/>
    <w:rsid w:val="00D55EA6"/>
    <w:rsid w:val="00D56177"/>
    <w:rsid w:val="00D60ED7"/>
    <w:rsid w:val="00D65491"/>
    <w:rsid w:val="00D721FB"/>
    <w:rsid w:val="00D72636"/>
    <w:rsid w:val="00D73EBF"/>
    <w:rsid w:val="00D7709A"/>
    <w:rsid w:val="00D7750C"/>
    <w:rsid w:val="00D82B6B"/>
    <w:rsid w:val="00D82D22"/>
    <w:rsid w:val="00D867FA"/>
    <w:rsid w:val="00D91523"/>
    <w:rsid w:val="00D92558"/>
    <w:rsid w:val="00D92AA1"/>
    <w:rsid w:val="00D9300C"/>
    <w:rsid w:val="00D94DE1"/>
    <w:rsid w:val="00D957E1"/>
    <w:rsid w:val="00D96420"/>
    <w:rsid w:val="00D97414"/>
    <w:rsid w:val="00DA10B7"/>
    <w:rsid w:val="00DA25AD"/>
    <w:rsid w:val="00DA3775"/>
    <w:rsid w:val="00DA7115"/>
    <w:rsid w:val="00DB0381"/>
    <w:rsid w:val="00DB16F2"/>
    <w:rsid w:val="00DB1BDF"/>
    <w:rsid w:val="00DB2697"/>
    <w:rsid w:val="00DB3AD7"/>
    <w:rsid w:val="00DB4A32"/>
    <w:rsid w:val="00DB6CA0"/>
    <w:rsid w:val="00DB7041"/>
    <w:rsid w:val="00DB7819"/>
    <w:rsid w:val="00DC21E9"/>
    <w:rsid w:val="00DC6BE3"/>
    <w:rsid w:val="00DD741B"/>
    <w:rsid w:val="00DE30EB"/>
    <w:rsid w:val="00DE5F7A"/>
    <w:rsid w:val="00DF0207"/>
    <w:rsid w:val="00DF187C"/>
    <w:rsid w:val="00E0055A"/>
    <w:rsid w:val="00E05126"/>
    <w:rsid w:val="00E06398"/>
    <w:rsid w:val="00E06692"/>
    <w:rsid w:val="00E07E79"/>
    <w:rsid w:val="00E101B1"/>
    <w:rsid w:val="00E10F0A"/>
    <w:rsid w:val="00E11AED"/>
    <w:rsid w:val="00E136A8"/>
    <w:rsid w:val="00E14824"/>
    <w:rsid w:val="00E15A90"/>
    <w:rsid w:val="00E16528"/>
    <w:rsid w:val="00E20B2C"/>
    <w:rsid w:val="00E221D0"/>
    <w:rsid w:val="00E231FD"/>
    <w:rsid w:val="00E24FFC"/>
    <w:rsid w:val="00E254C8"/>
    <w:rsid w:val="00E30F47"/>
    <w:rsid w:val="00E31A66"/>
    <w:rsid w:val="00E41056"/>
    <w:rsid w:val="00E45FB1"/>
    <w:rsid w:val="00E46053"/>
    <w:rsid w:val="00E465A0"/>
    <w:rsid w:val="00E50E45"/>
    <w:rsid w:val="00E55210"/>
    <w:rsid w:val="00E55273"/>
    <w:rsid w:val="00E5580B"/>
    <w:rsid w:val="00E55C2D"/>
    <w:rsid w:val="00E62C82"/>
    <w:rsid w:val="00E667A5"/>
    <w:rsid w:val="00E71B67"/>
    <w:rsid w:val="00E71C89"/>
    <w:rsid w:val="00E72070"/>
    <w:rsid w:val="00E771EF"/>
    <w:rsid w:val="00E77A62"/>
    <w:rsid w:val="00E84124"/>
    <w:rsid w:val="00E856D6"/>
    <w:rsid w:val="00E85CE5"/>
    <w:rsid w:val="00E910D9"/>
    <w:rsid w:val="00E91806"/>
    <w:rsid w:val="00E91E15"/>
    <w:rsid w:val="00E93D8A"/>
    <w:rsid w:val="00E94E18"/>
    <w:rsid w:val="00E974FB"/>
    <w:rsid w:val="00EA2022"/>
    <w:rsid w:val="00EA5A22"/>
    <w:rsid w:val="00EA6BC0"/>
    <w:rsid w:val="00EB02B3"/>
    <w:rsid w:val="00EB393D"/>
    <w:rsid w:val="00EB5ADE"/>
    <w:rsid w:val="00EB69BF"/>
    <w:rsid w:val="00EB733A"/>
    <w:rsid w:val="00EB77B8"/>
    <w:rsid w:val="00EC5E86"/>
    <w:rsid w:val="00EC7A13"/>
    <w:rsid w:val="00ED00EE"/>
    <w:rsid w:val="00ED2797"/>
    <w:rsid w:val="00ED3E4B"/>
    <w:rsid w:val="00ED4BAF"/>
    <w:rsid w:val="00EE06B8"/>
    <w:rsid w:val="00EE1B64"/>
    <w:rsid w:val="00EF2B09"/>
    <w:rsid w:val="00EF45BF"/>
    <w:rsid w:val="00EF6A64"/>
    <w:rsid w:val="00F045D6"/>
    <w:rsid w:val="00F106C4"/>
    <w:rsid w:val="00F1279E"/>
    <w:rsid w:val="00F1295D"/>
    <w:rsid w:val="00F1298D"/>
    <w:rsid w:val="00F14FF0"/>
    <w:rsid w:val="00F15D11"/>
    <w:rsid w:val="00F171FD"/>
    <w:rsid w:val="00F239F1"/>
    <w:rsid w:val="00F23AAC"/>
    <w:rsid w:val="00F250F2"/>
    <w:rsid w:val="00F25D60"/>
    <w:rsid w:val="00F2638D"/>
    <w:rsid w:val="00F274A3"/>
    <w:rsid w:val="00F27B27"/>
    <w:rsid w:val="00F32119"/>
    <w:rsid w:val="00F335D8"/>
    <w:rsid w:val="00F3570A"/>
    <w:rsid w:val="00F35B69"/>
    <w:rsid w:val="00F438FD"/>
    <w:rsid w:val="00F4611A"/>
    <w:rsid w:val="00F50A23"/>
    <w:rsid w:val="00F53084"/>
    <w:rsid w:val="00F54164"/>
    <w:rsid w:val="00F5428A"/>
    <w:rsid w:val="00F55EB6"/>
    <w:rsid w:val="00F618B2"/>
    <w:rsid w:val="00F67D88"/>
    <w:rsid w:val="00F7329A"/>
    <w:rsid w:val="00F74693"/>
    <w:rsid w:val="00F74882"/>
    <w:rsid w:val="00F76C79"/>
    <w:rsid w:val="00F84A7E"/>
    <w:rsid w:val="00F86316"/>
    <w:rsid w:val="00F87692"/>
    <w:rsid w:val="00F90A8B"/>
    <w:rsid w:val="00F91BD6"/>
    <w:rsid w:val="00F94116"/>
    <w:rsid w:val="00FA0AA7"/>
    <w:rsid w:val="00FA1168"/>
    <w:rsid w:val="00FB4D4B"/>
    <w:rsid w:val="00FC02BC"/>
    <w:rsid w:val="00FC28FA"/>
    <w:rsid w:val="00FC4086"/>
    <w:rsid w:val="00FC50EC"/>
    <w:rsid w:val="00FC657D"/>
    <w:rsid w:val="00FC67C8"/>
    <w:rsid w:val="00FD0311"/>
    <w:rsid w:val="00FD3C77"/>
    <w:rsid w:val="00FD6676"/>
    <w:rsid w:val="00FD776D"/>
    <w:rsid w:val="00FE0ADE"/>
    <w:rsid w:val="00FE3691"/>
    <w:rsid w:val="00FE3792"/>
    <w:rsid w:val="00FF0F87"/>
    <w:rsid w:val="00FF4467"/>
    <w:rsid w:val="00FF6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42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31"/>
    <w:pPr>
      <w:ind w:left="720"/>
      <w:contextualSpacing/>
    </w:pPr>
  </w:style>
  <w:style w:type="character" w:styleId="Hyperlink">
    <w:name w:val="Hyperlink"/>
    <w:basedOn w:val="DefaultParagraphFont"/>
    <w:uiPriority w:val="99"/>
    <w:unhideWhenUsed/>
    <w:rsid w:val="00F94116"/>
    <w:rPr>
      <w:color w:val="0000FF" w:themeColor="hyperlink"/>
      <w:u w:val="single"/>
    </w:rPr>
  </w:style>
  <w:style w:type="character" w:styleId="FollowedHyperlink">
    <w:name w:val="FollowedHyperlink"/>
    <w:basedOn w:val="DefaultParagraphFont"/>
    <w:uiPriority w:val="99"/>
    <w:semiHidden/>
    <w:unhideWhenUsed/>
    <w:rsid w:val="00F94116"/>
    <w:rPr>
      <w:color w:val="800080" w:themeColor="followedHyperlink"/>
      <w:u w:val="single"/>
    </w:rPr>
  </w:style>
  <w:style w:type="character" w:customStyle="1" w:styleId="apple-converted-space">
    <w:name w:val="apple-converted-space"/>
    <w:basedOn w:val="DefaultParagraphFont"/>
    <w:rsid w:val="00051B28"/>
  </w:style>
  <w:style w:type="character" w:customStyle="1" w:styleId="spelle">
    <w:name w:val="spelle"/>
    <w:basedOn w:val="DefaultParagraphFont"/>
    <w:rsid w:val="007F1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31"/>
    <w:pPr>
      <w:ind w:left="720"/>
      <w:contextualSpacing/>
    </w:pPr>
  </w:style>
  <w:style w:type="character" w:styleId="Hyperlink">
    <w:name w:val="Hyperlink"/>
    <w:basedOn w:val="DefaultParagraphFont"/>
    <w:uiPriority w:val="99"/>
    <w:unhideWhenUsed/>
    <w:rsid w:val="00F94116"/>
    <w:rPr>
      <w:color w:val="0000FF" w:themeColor="hyperlink"/>
      <w:u w:val="single"/>
    </w:rPr>
  </w:style>
  <w:style w:type="character" w:styleId="FollowedHyperlink">
    <w:name w:val="FollowedHyperlink"/>
    <w:basedOn w:val="DefaultParagraphFont"/>
    <w:uiPriority w:val="99"/>
    <w:semiHidden/>
    <w:unhideWhenUsed/>
    <w:rsid w:val="00F94116"/>
    <w:rPr>
      <w:color w:val="800080" w:themeColor="followedHyperlink"/>
      <w:u w:val="single"/>
    </w:rPr>
  </w:style>
  <w:style w:type="character" w:customStyle="1" w:styleId="apple-converted-space">
    <w:name w:val="apple-converted-space"/>
    <w:basedOn w:val="DefaultParagraphFont"/>
    <w:rsid w:val="00051B28"/>
  </w:style>
  <w:style w:type="character" w:customStyle="1" w:styleId="spelle">
    <w:name w:val="spelle"/>
    <w:basedOn w:val="DefaultParagraphFont"/>
    <w:rsid w:val="007F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493">
      <w:bodyDiv w:val="1"/>
      <w:marLeft w:val="0"/>
      <w:marRight w:val="0"/>
      <w:marTop w:val="0"/>
      <w:marBottom w:val="0"/>
      <w:divBdr>
        <w:top w:val="none" w:sz="0" w:space="0" w:color="auto"/>
        <w:left w:val="none" w:sz="0" w:space="0" w:color="auto"/>
        <w:bottom w:val="none" w:sz="0" w:space="0" w:color="auto"/>
        <w:right w:val="none" w:sz="0" w:space="0" w:color="auto"/>
      </w:divBdr>
    </w:div>
    <w:div w:id="52852732">
      <w:bodyDiv w:val="1"/>
      <w:marLeft w:val="0"/>
      <w:marRight w:val="0"/>
      <w:marTop w:val="0"/>
      <w:marBottom w:val="0"/>
      <w:divBdr>
        <w:top w:val="none" w:sz="0" w:space="0" w:color="auto"/>
        <w:left w:val="none" w:sz="0" w:space="0" w:color="auto"/>
        <w:bottom w:val="none" w:sz="0" w:space="0" w:color="auto"/>
        <w:right w:val="none" w:sz="0" w:space="0" w:color="auto"/>
      </w:divBdr>
    </w:div>
    <w:div w:id="54087123">
      <w:bodyDiv w:val="1"/>
      <w:marLeft w:val="0"/>
      <w:marRight w:val="0"/>
      <w:marTop w:val="0"/>
      <w:marBottom w:val="0"/>
      <w:divBdr>
        <w:top w:val="none" w:sz="0" w:space="0" w:color="auto"/>
        <w:left w:val="none" w:sz="0" w:space="0" w:color="auto"/>
        <w:bottom w:val="none" w:sz="0" w:space="0" w:color="auto"/>
        <w:right w:val="none" w:sz="0" w:space="0" w:color="auto"/>
      </w:divBdr>
    </w:div>
    <w:div w:id="140468145">
      <w:bodyDiv w:val="1"/>
      <w:marLeft w:val="0"/>
      <w:marRight w:val="0"/>
      <w:marTop w:val="0"/>
      <w:marBottom w:val="0"/>
      <w:divBdr>
        <w:top w:val="none" w:sz="0" w:space="0" w:color="auto"/>
        <w:left w:val="none" w:sz="0" w:space="0" w:color="auto"/>
        <w:bottom w:val="none" w:sz="0" w:space="0" w:color="auto"/>
        <w:right w:val="none" w:sz="0" w:space="0" w:color="auto"/>
      </w:divBdr>
    </w:div>
    <w:div w:id="191039107">
      <w:bodyDiv w:val="1"/>
      <w:marLeft w:val="0"/>
      <w:marRight w:val="0"/>
      <w:marTop w:val="0"/>
      <w:marBottom w:val="0"/>
      <w:divBdr>
        <w:top w:val="none" w:sz="0" w:space="0" w:color="auto"/>
        <w:left w:val="none" w:sz="0" w:space="0" w:color="auto"/>
        <w:bottom w:val="none" w:sz="0" w:space="0" w:color="auto"/>
        <w:right w:val="none" w:sz="0" w:space="0" w:color="auto"/>
      </w:divBdr>
    </w:div>
    <w:div w:id="191500847">
      <w:bodyDiv w:val="1"/>
      <w:marLeft w:val="0"/>
      <w:marRight w:val="0"/>
      <w:marTop w:val="0"/>
      <w:marBottom w:val="0"/>
      <w:divBdr>
        <w:top w:val="none" w:sz="0" w:space="0" w:color="auto"/>
        <w:left w:val="none" w:sz="0" w:space="0" w:color="auto"/>
        <w:bottom w:val="none" w:sz="0" w:space="0" w:color="auto"/>
        <w:right w:val="none" w:sz="0" w:space="0" w:color="auto"/>
      </w:divBdr>
    </w:div>
    <w:div w:id="282157413">
      <w:bodyDiv w:val="1"/>
      <w:marLeft w:val="0"/>
      <w:marRight w:val="0"/>
      <w:marTop w:val="0"/>
      <w:marBottom w:val="0"/>
      <w:divBdr>
        <w:top w:val="none" w:sz="0" w:space="0" w:color="auto"/>
        <w:left w:val="none" w:sz="0" w:space="0" w:color="auto"/>
        <w:bottom w:val="none" w:sz="0" w:space="0" w:color="auto"/>
        <w:right w:val="none" w:sz="0" w:space="0" w:color="auto"/>
      </w:divBdr>
    </w:div>
    <w:div w:id="293029162">
      <w:bodyDiv w:val="1"/>
      <w:marLeft w:val="0"/>
      <w:marRight w:val="0"/>
      <w:marTop w:val="0"/>
      <w:marBottom w:val="0"/>
      <w:divBdr>
        <w:top w:val="none" w:sz="0" w:space="0" w:color="auto"/>
        <w:left w:val="none" w:sz="0" w:space="0" w:color="auto"/>
        <w:bottom w:val="none" w:sz="0" w:space="0" w:color="auto"/>
        <w:right w:val="none" w:sz="0" w:space="0" w:color="auto"/>
      </w:divBdr>
    </w:div>
    <w:div w:id="294989843">
      <w:bodyDiv w:val="1"/>
      <w:marLeft w:val="0"/>
      <w:marRight w:val="0"/>
      <w:marTop w:val="0"/>
      <w:marBottom w:val="0"/>
      <w:divBdr>
        <w:top w:val="none" w:sz="0" w:space="0" w:color="auto"/>
        <w:left w:val="none" w:sz="0" w:space="0" w:color="auto"/>
        <w:bottom w:val="none" w:sz="0" w:space="0" w:color="auto"/>
        <w:right w:val="none" w:sz="0" w:space="0" w:color="auto"/>
      </w:divBdr>
    </w:div>
    <w:div w:id="317197063">
      <w:bodyDiv w:val="1"/>
      <w:marLeft w:val="0"/>
      <w:marRight w:val="0"/>
      <w:marTop w:val="0"/>
      <w:marBottom w:val="0"/>
      <w:divBdr>
        <w:top w:val="none" w:sz="0" w:space="0" w:color="auto"/>
        <w:left w:val="none" w:sz="0" w:space="0" w:color="auto"/>
        <w:bottom w:val="none" w:sz="0" w:space="0" w:color="auto"/>
        <w:right w:val="none" w:sz="0" w:space="0" w:color="auto"/>
      </w:divBdr>
    </w:div>
    <w:div w:id="368140643">
      <w:bodyDiv w:val="1"/>
      <w:marLeft w:val="0"/>
      <w:marRight w:val="0"/>
      <w:marTop w:val="0"/>
      <w:marBottom w:val="0"/>
      <w:divBdr>
        <w:top w:val="none" w:sz="0" w:space="0" w:color="auto"/>
        <w:left w:val="none" w:sz="0" w:space="0" w:color="auto"/>
        <w:bottom w:val="none" w:sz="0" w:space="0" w:color="auto"/>
        <w:right w:val="none" w:sz="0" w:space="0" w:color="auto"/>
      </w:divBdr>
    </w:div>
    <w:div w:id="462189364">
      <w:bodyDiv w:val="1"/>
      <w:marLeft w:val="0"/>
      <w:marRight w:val="0"/>
      <w:marTop w:val="0"/>
      <w:marBottom w:val="0"/>
      <w:divBdr>
        <w:top w:val="none" w:sz="0" w:space="0" w:color="auto"/>
        <w:left w:val="none" w:sz="0" w:space="0" w:color="auto"/>
        <w:bottom w:val="none" w:sz="0" w:space="0" w:color="auto"/>
        <w:right w:val="none" w:sz="0" w:space="0" w:color="auto"/>
      </w:divBdr>
    </w:div>
    <w:div w:id="629751329">
      <w:bodyDiv w:val="1"/>
      <w:marLeft w:val="0"/>
      <w:marRight w:val="0"/>
      <w:marTop w:val="0"/>
      <w:marBottom w:val="0"/>
      <w:divBdr>
        <w:top w:val="none" w:sz="0" w:space="0" w:color="auto"/>
        <w:left w:val="none" w:sz="0" w:space="0" w:color="auto"/>
        <w:bottom w:val="none" w:sz="0" w:space="0" w:color="auto"/>
        <w:right w:val="none" w:sz="0" w:space="0" w:color="auto"/>
      </w:divBdr>
    </w:div>
    <w:div w:id="658922621">
      <w:bodyDiv w:val="1"/>
      <w:marLeft w:val="0"/>
      <w:marRight w:val="0"/>
      <w:marTop w:val="0"/>
      <w:marBottom w:val="0"/>
      <w:divBdr>
        <w:top w:val="none" w:sz="0" w:space="0" w:color="auto"/>
        <w:left w:val="none" w:sz="0" w:space="0" w:color="auto"/>
        <w:bottom w:val="none" w:sz="0" w:space="0" w:color="auto"/>
        <w:right w:val="none" w:sz="0" w:space="0" w:color="auto"/>
      </w:divBdr>
    </w:div>
    <w:div w:id="859397399">
      <w:bodyDiv w:val="1"/>
      <w:marLeft w:val="0"/>
      <w:marRight w:val="0"/>
      <w:marTop w:val="0"/>
      <w:marBottom w:val="0"/>
      <w:divBdr>
        <w:top w:val="none" w:sz="0" w:space="0" w:color="auto"/>
        <w:left w:val="none" w:sz="0" w:space="0" w:color="auto"/>
        <w:bottom w:val="none" w:sz="0" w:space="0" w:color="auto"/>
        <w:right w:val="none" w:sz="0" w:space="0" w:color="auto"/>
      </w:divBdr>
    </w:div>
    <w:div w:id="955527241">
      <w:bodyDiv w:val="1"/>
      <w:marLeft w:val="0"/>
      <w:marRight w:val="0"/>
      <w:marTop w:val="0"/>
      <w:marBottom w:val="0"/>
      <w:divBdr>
        <w:top w:val="none" w:sz="0" w:space="0" w:color="auto"/>
        <w:left w:val="none" w:sz="0" w:space="0" w:color="auto"/>
        <w:bottom w:val="none" w:sz="0" w:space="0" w:color="auto"/>
        <w:right w:val="none" w:sz="0" w:space="0" w:color="auto"/>
      </w:divBdr>
    </w:div>
    <w:div w:id="965935997">
      <w:bodyDiv w:val="1"/>
      <w:marLeft w:val="0"/>
      <w:marRight w:val="0"/>
      <w:marTop w:val="0"/>
      <w:marBottom w:val="0"/>
      <w:divBdr>
        <w:top w:val="none" w:sz="0" w:space="0" w:color="auto"/>
        <w:left w:val="none" w:sz="0" w:space="0" w:color="auto"/>
        <w:bottom w:val="none" w:sz="0" w:space="0" w:color="auto"/>
        <w:right w:val="none" w:sz="0" w:space="0" w:color="auto"/>
      </w:divBdr>
    </w:div>
    <w:div w:id="1059522737">
      <w:bodyDiv w:val="1"/>
      <w:marLeft w:val="0"/>
      <w:marRight w:val="0"/>
      <w:marTop w:val="0"/>
      <w:marBottom w:val="0"/>
      <w:divBdr>
        <w:top w:val="none" w:sz="0" w:space="0" w:color="auto"/>
        <w:left w:val="none" w:sz="0" w:space="0" w:color="auto"/>
        <w:bottom w:val="none" w:sz="0" w:space="0" w:color="auto"/>
        <w:right w:val="none" w:sz="0" w:space="0" w:color="auto"/>
      </w:divBdr>
    </w:div>
    <w:div w:id="1092510648">
      <w:bodyDiv w:val="1"/>
      <w:marLeft w:val="0"/>
      <w:marRight w:val="0"/>
      <w:marTop w:val="0"/>
      <w:marBottom w:val="0"/>
      <w:divBdr>
        <w:top w:val="none" w:sz="0" w:space="0" w:color="auto"/>
        <w:left w:val="none" w:sz="0" w:space="0" w:color="auto"/>
        <w:bottom w:val="none" w:sz="0" w:space="0" w:color="auto"/>
        <w:right w:val="none" w:sz="0" w:space="0" w:color="auto"/>
      </w:divBdr>
    </w:div>
    <w:div w:id="1151362812">
      <w:bodyDiv w:val="1"/>
      <w:marLeft w:val="0"/>
      <w:marRight w:val="0"/>
      <w:marTop w:val="0"/>
      <w:marBottom w:val="0"/>
      <w:divBdr>
        <w:top w:val="none" w:sz="0" w:space="0" w:color="auto"/>
        <w:left w:val="none" w:sz="0" w:space="0" w:color="auto"/>
        <w:bottom w:val="none" w:sz="0" w:space="0" w:color="auto"/>
        <w:right w:val="none" w:sz="0" w:space="0" w:color="auto"/>
      </w:divBdr>
    </w:div>
    <w:div w:id="1253054899">
      <w:bodyDiv w:val="1"/>
      <w:marLeft w:val="0"/>
      <w:marRight w:val="0"/>
      <w:marTop w:val="0"/>
      <w:marBottom w:val="0"/>
      <w:divBdr>
        <w:top w:val="none" w:sz="0" w:space="0" w:color="auto"/>
        <w:left w:val="none" w:sz="0" w:space="0" w:color="auto"/>
        <w:bottom w:val="none" w:sz="0" w:space="0" w:color="auto"/>
        <w:right w:val="none" w:sz="0" w:space="0" w:color="auto"/>
      </w:divBdr>
    </w:div>
    <w:div w:id="1335112219">
      <w:bodyDiv w:val="1"/>
      <w:marLeft w:val="0"/>
      <w:marRight w:val="0"/>
      <w:marTop w:val="0"/>
      <w:marBottom w:val="0"/>
      <w:divBdr>
        <w:top w:val="none" w:sz="0" w:space="0" w:color="auto"/>
        <w:left w:val="none" w:sz="0" w:space="0" w:color="auto"/>
        <w:bottom w:val="none" w:sz="0" w:space="0" w:color="auto"/>
        <w:right w:val="none" w:sz="0" w:space="0" w:color="auto"/>
      </w:divBdr>
    </w:div>
    <w:div w:id="1642229569">
      <w:bodyDiv w:val="1"/>
      <w:marLeft w:val="0"/>
      <w:marRight w:val="0"/>
      <w:marTop w:val="0"/>
      <w:marBottom w:val="0"/>
      <w:divBdr>
        <w:top w:val="none" w:sz="0" w:space="0" w:color="auto"/>
        <w:left w:val="none" w:sz="0" w:space="0" w:color="auto"/>
        <w:bottom w:val="none" w:sz="0" w:space="0" w:color="auto"/>
        <w:right w:val="none" w:sz="0" w:space="0" w:color="auto"/>
      </w:divBdr>
    </w:div>
    <w:div w:id="1680959595">
      <w:bodyDiv w:val="1"/>
      <w:marLeft w:val="0"/>
      <w:marRight w:val="0"/>
      <w:marTop w:val="0"/>
      <w:marBottom w:val="0"/>
      <w:divBdr>
        <w:top w:val="none" w:sz="0" w:space="0" w:color="auto"/>
        <w:left w:val="none" w:sz="0" w:space="0" w:color="auto"/>
        <w:bottom w:val="none" w:sz="0" w:space="0" w:color="auto"/>
        <w:right w:val="none" w:sz="0" w:space="0" w:color="auto"/>
      </w:divBdr>
    </w:div>
    <w:div w:id="1779518942">
      <w:bodyDiv w:val="1"/>
      <w:marLeft w:val="0"/>
      <w:marRight w:val="0"/>
      <w:marTop w:val="0"/>
      <w:marBottom w:val="0"/>
      <w:divBdr>
        <w:top w:val="none" w:sz="0" w:space="0" w:color="auto"/>
        <w:left w:val="none" w:sz="0" w:space="0" w:color="auto"/>
        <w:bottom w:val="none" w:sz="0" w:space="0" w:color="auto"/>
        <w:right w:val="none" w:sz="0" w:space="0" w:color="auto"/>
      </w:divBdr>
    </w:div>
    <w:div w:id="1847789663">
      <w:bodyDiv w:val="1"/>
      <w:marLeft w:val="0"/>
      <w:marRight w:val="0"/>
      <w:marTop w:val="0"/>
      <w:marBottom w:val="0"/>
      <w:divBdr>
        <w:top w:val="none" w:sz="0" w:space="0" w:color="auto"/>
        <w:left w:val="none" w:sz="0" w:space="0" w:color="auto"/>
        <w:bottom w:val="none" w:sz="0" w:space="0" w:color="auto"/>
        <w:right w:val="none" w:sz="0" w:space="0" w:color="auto"/>
      </w:divBdr>
    </w:div>
    <w:div w:id="1898012884">
      <w:bodyDiv w:val="1"/>
      <w:marLeft w:val="0"/>
      <w:marRight w:val="0"/>
      <w:marTop w:val="0"/>
      <w:marBottom w:val="0"/>
      <w:divBdr>
        <w:top w:val="none" w:sz="0" w:space="0" w:color="auto"/>
        <w:left w:val="none" w:sz="0" w:space="0" w:color="auto"/>
        <w:bottom w:val="none" w:sz="0" w:space="0" w:color="auto"/>
        <w:right w:val="none" w:sz="0" w:space="0" w:color="auto"/>
      </w:divBdr>
    </w:div>
    <w:div w:id="2008943891">
      <w:bodyDiv w:val="1"/>
      <w:marLeft w:val="0"/>
      <w:marRight w:val="0"/>
      <w:marTop w:val="0"/>
      <w:marBottom w:val="0"/>
      <w:divBdr>
        <w:top w:val="none" w:sz="0" w:space="0" w:color="auto"/>
        <w:left w:val="none" w:sz="0" w:space="0" w:color="auto"/>
        <w:bottom w:val="none" w:sz="0" w:space="0" w:color="auto"/>
        <w:right w:val="none" w:sz="0" w:space="0" w:color="auto"/>
      </w:divBdr>
    </w:div>
    <w:div w:id="2104380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nix.com/cases/personal-jurisdic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35</Pages>
  <Words>12092</Words>
  <Characters>68926</Characters>
  <Application>Microsoft Macintosh Word</Application>
  <DocSecurity>0</DocSecurity>
  <Lines>574</Lines>
  <Paragraphs>161</Paragraphs>
  <ScaleCrop>false</ScaleCrop>
  <Company/>
  <LinksUpToDate>false</LinksUpToDate>
  <CharactersWithSpaces>80857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Biblowitz</dc:creator>
  <cp:keywords/>
  <dc:description/>
  <cp:lastModifiedBy>Anna Biblowitz</cp:lastModifiedBy>
  <cp:revision>429</cp:revision>
  <dcterms:created xsi:type="dcterms:W3CDTF">2013-12-04T19:57:00Z</dcterms:created>
  <dcterms:modified xsi:type="dcterms:W3CDTF">2013-12-09T21:44:00Z</dcterms:modified>
</cp:coreProperties>
</file>