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png" ContentType="image/png"/>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355EC" w:rsidRPr="00DB4A1E" w:rsidRDefault="00E355EC" w:rsidP="00FE5012">
      <w:pPr>
        <w:jc w:val="center"/>
        <w:rPr>
          <w:rFonts w:ascii="Cambria" w:hAnsi="Cambria"/>
          <w:b/>
          <w:smallCaps/>
          <w:sz w:val="40"/>
          <w:highlight w:val="lightGray"/>
        </w:rPr>
      </w:pPr>
      <w:r w:rsidRPr="00DB4A1E">
        <w:rPr>
          <w:rFonts w:ascii="Cambria" w:hAnsi="Cambria"/>
          <w:b/>
          <w:smallCaps/>
          <w:sz w:val="40"/>
          <w:highlight w:val="lightGray"/>
        </w:rPr>
        <w:t>Introduction</w:t>
      </w:r>
    </w:p>
    <w:p w:rsidR="00E355EC" w:rsidRPr="00C3472C" w:rsidRDefault="00E355EC" w:rsidP="00FE5012">
      <w:pPr>
        <w:pStyle w:val="ListParagraph"/>
        <w:numPr>
          <w:ilvl w:val="0"/>
          <w:numId w:val="1"/>
        </w:numPr>
        <w:rPr>
          <w:rFonts w:ascii="Cambria" w:hAnsi="Cambria"/>
          <w:b/>
          <w:smallCaps/>
          <w:sz w:val="22"/>
        </w:rPr>
      </w:pPr>
      <w:r w:rsidRPr="00C3472C">
        <w:rPr>
          <w:rFonts w:ascii="Cambria" w:hAnsi="Cambria"/>
          <w:b/>
          <w:smallCaps/>
          <w:sz w:val="22"/>
        </w:rPr>
        <w:t>Con-Tort Problem</w:t>
      </w:r>
    </w:p>
    <w:p w:rsidR="00E355EC" w:rsidRPr="000C483E" w:rsidRDefault="00E355EC" w:rsidP="00FE5012">
      <w:pPr>
        <w:pStyle w:val="ListParagraph"/>
        <w:numPr>
          <w:ilvl w:val="1"/>
          <w:numId w:val="1"/>
        </w:numPr>
        <w:rPr>
          <w:rFonts w:ascii="Cambria" w:hAnsi="Cambria"/>
          <w:sz w:val="22"/>
        </w:rPr>
      </w:pPr>
      <w:r w:rsidRPr="000C483E">
        <w:rPr>
          <w:rFonts w:ascii="Cambria" w:hAnsi="Cambria"/>
          <w:sz w:val="22"/>
        </w:rPr>
        <w:t>Business torts often arise at the boundary between contract and tort</w:t>
      </w:r>
    </w:p>
    <w:p w:rsidR="00E355EC" w:rsidRPr="000C483E" w:rsidRDefault="00E355EC" w:rsidP="00FE5012">
      <w:pPr>
        <w:pStyle w:val="ListParagraph"/>
        <w:numPr>
          <w:ilvl w:val="1"/>
          <w:numId w:val="1"/>
        </w:numPr>
        <w:rPr>
          <w:rFonts w:ascii="Cambria" w:hAnsi="Cambria"/>
          <w:b/>
          <w:sz w:val="22"/>
        </w:rPr>
      </w:pPr>
      <w:r w:rsidRPr="000C483E">
        <w:rPr>
          <w:rFonts w:ascii="Cambria" w:hAnsi="Cambria"/>
          <w:b/>
          <w:sz w:val="22"/>
        </w:rPr>
        <w:t>Contract vs. Tort</w:t>
      </w:r>
    </w:p>
    <w:p w:rsidR="00E355EC" w:rsidRPr="000C483E" w:rsidRDefault="00E355EC" w:rsidP="00FE5012">
      <w:pPr>
        <w:pStyle w:val="ListParagraph"/>
        <w:numPr>
          <w:ilvl w:val="2"/>
          <w:numId w:val="1"/>
        </w:numPr>
        <w:rPr>
          <w:rFonts w:ascii="Cambria" w:hAnsi="Cambria"/>
          <w:sz w:val="22"/>
        </w:rPr>
      </w:pPr>
      <w:r w:rsidRPr="000C483E">
        <w:rPr>
          <w:rFonts w:ascii="Cambria" w:hAnsi="Cambria"/>
          <w:sz w:val="22"/>
        </w:rPr>
        <w:t>Differences</w:t>
      </w:r>
    </w:p>
    <w:p w:rsidR="00E355EC" w:rsidRPr="000C483E" w:rsidRDefault="00E355EC" w:rsidP="00FE5012">
      <w:pPr>
        <w:pStyle w:val="ListParagraph"/>
        <w:numPr>
          <w:ilvl w:val="3"/>
          <w:numId w:val="1"/>
        </w:numPr>
        <w:rPr>
          <w:rFonts w:ascii="Cambria" w:hAnsi="Cambria"/>
          <w:sz w:val="22"/>
        </w:rPr>
      </w:pPr>
      <w:r w:rsidRPr="000C483E">
        <w:rPr>
          <w:rFonts w:ascii="Cambria" w:hAnsi="Cambria"/>
          <w:sz w:val="22"/>
        </w:rPr>
        <w:t>Statute of limitations</w:t>
      </w:r>
    </w:p>
    <w:p w:rsidR="00E355EC" w:rsidRPr="000C483E" w:rsidRDefault="00E355EC" w:rsidP="00FE5012">
      <w:pPr>
        <w:pStyle w:val="ListParagraph"/>
        <w:numPr>
          <w:ilvl w:val="3"/>
          <w:numId w:val="1"/>
        </w:numPr>
        <w:rPr>
          <w:rFonts w:ascii="Cambria" w:hAnsi="Cambria"/>
          <w:sz w:val="22"/>
        </w:rPr>
      </w:pPr>
      <w:r w:rsidRPr="000C483E">
        <w:rPr>
          <w:rFonts w:ascii="Cambria" w:hAnsi="Cambria"/>
          <w:sz w:val="22"/>
        </w:rPr>
        <w:t>Different elements need to be proven</w:t>
      </w:r>
    </w:p>
    <w:p w:rsidR="00E355EC" w:rsidRPr="000C483E" w:rsidRDefault="00E355EC" w:rsidP="00FE5012">
      <w:pPr>
        <w:pStyle w:val="ListParagraph"/>
        <w:numPr>
          <w:ilvl w:val="3"/>
          <w:numId w:val="1"/>
        </w:numPr>
        <w:rPr>
          <w:rFonts w:ascii="Cambria" w:hAnsi="Cambria"/>
          <w:sz w:val="22"/>
        </w:rPr>
      </w:pPr>
      <w:r w:rsidRPr="000C483E">
        <w:rPr>
          <w:rFonts w:ascii="Cambria" w:hAnsi="Cambria"/>
          <w:sz w:val="22"/>
        </w:rPr>
        <w:t xml:space="preserve">Statutory considerations </w:t>
      </w:r>
    </w:p>
    <w:p w:rsidR="00E355EC" w:rsidRPr="000C483E" w:rsidRDefault="00E355EC" w:rsidP="00FE5012">
      <w:pPr>
        <w:pStyle w:val="ListParagraph"/>
        <w:numPr>
          <w:ilvl w:val="4"/>
          <w:numId w:val="1"/>
        </w:numPr>
        <w:rPr>
          <w:rFonts w:ascii="Cambria" w:hAnsi="Cambria"/>
          <w:sz w:val="22"/>
        </w:rPr>
      </w:pPr>
      <w:r w:rsidRPr="000C483E">
        <w:rPr>
          <w:rFonts w:ascii="Cambria" w:hAnsi="Cambria"/>
          <w:sz w:val="22"/>
        </w:rPr>
        <w:t>Statute might make one claim superior over the other claim</w:t>
      </w:r>
    </w:p>
    <w:p w:rsidR="00E355EC" w:rsidRPr="000C483E" w:rsidRDefault="00E355EC" w:rsidP="00FE5012">
      <w:pPr>
        <w:pStyle w:val="ListParagraph"/>
        <w:numPr>
          <w:ilvl w:val="3"/>
          <w:numId w:val="1"/>
        </w:numPr>
        <w:rPr>
          <w:rFonts w:ascii="Cambria" w:hAnsi="Cambria"/>
          <w:sz w:val="22"/>
        </w:rPr>
      </w:pPr>
      <w:r w:rsidRPr="000C483E">
        <w:rPr>
          <w:rFonts w:ascii="Cambria" w:hAnsi="Cambria"/>
          <w:sz w:val="22"/>
        </w:rPr>
        <w:t>Intentional/Unintentional</w:t>
      </w:r>
    </w:p>
    <w:p w:rsidR="00E355EC" w:rsidRPr="000C483E" w:rsidRDefault="00E355EC" w:rsidP="00FE5012">
      <w:pPr>
        <w:pStyle w:val="ListParagraph"/>
        <w:numPr>
          <w:ilvl w:val="4"/>
          <w:numId w:val="1"/>
        </w:numPr>
        <w:rPr>
          <w:rFonts w:ascii="Cambria" w:hAnsi="Cambria"/>
          <w:sz w:val="22"/>
        </w:rPr>
      </w:pPr>
      <w:r w:rsidRPr="000C483E">
        <w:rPr>
          <w:rFonts w:ascii="Cambria" w:hAnsi="Cambria"/>
          <w:sz w:val="22"/>
        </w:rPr>
        <w:t>Contract law has nothing to do with fault or punishment</w:t>
      </w:r>
    </w:p>
    <w:p w:rsidR="00E355EC" w:rsidRPr="000C483E" w:rsidRDefault="00E355EC" w:rsidP="00FE5012">
      <w:pPr>
        <w:pStyle w:val="ListParagraph"/>
        <w:numPr>
          <w:ilvl w:val="3"/>
          <w:numId w:val="1"/>
        </w:numPr>
        <w:rPr>
          <w:rFonts w:ascii="Cambria" w:hAnsi="Cambria"/>
          <w:sz w:val="22"/>
        </w:rPr>
      </w:pPr>
      <w:r w:rsidRPr="000C483E">
        <w:rPr>
          <w:rFonts w:ascii="Cambria" w:hAnsi="Cambria"/>
          <w:sz w:val="22"/>
        </w:rPr>
        <w:t>Consequential damages</w:t>
      </w:r>
    </w:p>
    <w:p w:rsidR="00E355EC" w:rsidRPr="000C483E" w:rsidRDefault="00E355EC" w:rsidP="00FE5012">
      <w:pPr>
        <w:pStyle w:val="ListParagraph"/>
        <w:numPr>
          <w:ilvl w:val="4"/>
          <w:numId w:val="1"/>
        </w:numPr>
        <w:rPr>
          <w:rFonts w:ascii="Cambria" w:hAnsi="Cambria"/>
          <w:sz w:val="22"/>
        </w:rPr>
      </w:pPr>
      <w:r w:rsidRPr="000C483E">
        <w:rPr>
          <w:rFonts w:ascii="Cambria" w:hAnsi="Cambria"/>
          <w:sz w:val="22"/>
        </w:rPr>
        <w:t>Contract</w:t>
      </w:r>
    </w:p>
    <w:p w:rsidR="00E355EC" w:rsidRPr="000C483E" w:rsidRDefault="00E355EC" w:rsidP="00FE5012">
      <w:pPr>
        <w:pStyle w:val="ListParagraph"/>
        <w:numPr>
          <w:ilvl w:val="5"/>
          <w:numId w:val="1"/>
        </w:numPr>
        <w:rPr>
          <w:rFonts w:ascii="Cambria" w:hAnsi="Cambria"/>
          <w:sz w:val="22"/>
        </w:rPr>
      </w:pPr>
      <w:r w:rsidRPr="000C483E">
        <w:rPr>
          <w:rFonts w:ascii="Cambria" w:hAnsi="Cambria"/>
          <w:sz w:val="22"/>
        </w:rPr>
        <w:t xml:space="preserve">Consequential damages available if injury foreseeable </w:t>
      </w:r>
      <w:r w:rsidRPr="000C483E">
        <w:rPr>
          <w:rFonts w:ascii="Cambria" w:hAnsi="Cambria"/>
          <w:i/>
          <w:sz w:val="22"/>
        </w:rPr>
        <w:t>at the time of contract</w:t>
      </w:r>
    </w:p>
    <w:p w:rsidR="00E355EC" w:rsidRPr="000C483E" w:rsidRDefault="00E355EC" w:rsidP="00FE5012">
      <w:pPr>
        <w:pStyle w:val="ListParagraph"/>
        <w:numPr>
          <w:ilvl w:val="5"/>
          <w:numId w:val="1"/>
        </w:numPr>
        <w:rPr>
          <w:rFonts w:ascii="Cambria" w:hAnsi="Cambria"/>
          <w:sz w:val="22"/>
        </w:rPr>
      </w:pPr>
      <w:r w:rsidRPr="000C483E">
        <w:rPr>
          <w:rFonts w:ascii="Cambria" w:hAnsi="Cambria"/>
          <w:sz w:val="22"/>
        </w:rPr>
        <w:t>Consequential damages available if injury was foreseeable</w:t>
      </w:r>
      <w:r w:rsidRPr="000C483E">
        <w:rPr>
          <w:rFonts w:ascii="Cambria" w:hAnsi="Cambria"/>
          <w:i/>
          <w:sz w:val="22"/>
        </w:rPr>
        <w:t xml:space="preserve"> at the time of wrong doing</w:t>
      </w:r>
    </w:p>
    <w:p w:rsidR="00E355EC" w:rsidRPr="000C483E" w:rsidRDefault="00E355EC" w:rsidP="00FE5012">
      <w:pPr>
        <w:pStyle w:val="ListParagraph"/>
        <w:numPr>
          <w:ilvl w:val="2"/>
          <w:numId w:val="1"/>
        </w:numPr>
        <w:rPr>
          <w:rFonts w:ascii="Cambria" w:hAnsi="Cambria"/>
          <w:sz w:val="22"/>
        </w:rPr>
      </w:pPr>
      <w:r w:rsidRPr="002C32E4">
        <w:rPr>
          <w:rFonts w:ascii="Cambria" w:hAnsi="Cambria"/>
          <w:b/>
          <w:sz w:val="22"/>
          <w:u w:val="single"/>
        </w:rPr>
        <w:t>Tort Actions</w:t>
      </w:r>
      <w:r w:rsidR="000E084E" w:rsidRPr="000E084E">
        <w:rPr>
          <w:rFonts w:ascii="Cambria" w:hAnsi="Cambria"/>
          <w:sz w:val="22"/>
        </w:rPr>
        <w:sym w:font="Wingdings" w:char="F0E0"/>
      </w:r>
      <w:r w:rsidR="000E084E">
        <w:rPr>
          <w:rFonts w:ascii="Cambria" w:hAnsi="Cambria"/>
          <w:sz w:val="22"/>
        </w:rPr>
        <w:t xml:space="preserve"> Out of Pocket/Reliance Damages</w:t>
      </w:r>
    </w:p>
    <w:p w:rsidR="00E355EC" w:rsidRPr="000C483E" w:rsidRDefault="00E355EC" w:rsidP="00FE5012">
      <w:pPr>
        <w:pStyle w:val="ListParagraph"/>
        <w:numPr>
          <w:ilvl w:val="3"/>
          <w:numId w:val="1"/>
        </w:numPr>
        <w:rPr>
          <w:rFonts w:ascii="Cambria" w:hAnsi="Cambria"/>
          <w:sz w:val="22"/>
        </w:rPr>
      </w:pPr>
      <w:r w:rsidRPr="000C483E">
        <w:rPr>
          <w:rFonts w:ascii="Cambria" w:hAnsi="Cambria"/>
          <w:sz w:val="22"/>
        </w:rPr>
        <w:t>Allow for</w:t>
      </w:r>
    </w:p>
    <w:p w:rsidR="00E355EC" w:rsidRPr="000C483E" w:rsidRDefault="00E355EC" w:rsidP="00FE5012">
      <w:pPr>
        <w:pStyle w:val="ListParagraph"/>
        <w:numPr>
          <w:ilvl w:val="4"/>
          <w:numId w:val="1"/>
        </w:numPr>
        <w:rPr>
          <w:rFonts w:ascii="Cambria" w:hAnsi="Cambria"/>
          <w:sz w:val="22"/>
        </w:rPr>
      </w:pPr>
      <w:r w:rsidRPr="000C483E">
        <w:rPr>
          <w:rFonts w:ascii="Cambria" w:hAnsi="Cambria"/>
          <w:sz w:val="22"/>
        </w:rPr>
        <w:t>Punitive damages</w:t>
      </w:r>
    </w:p>
    <w:p w:rsidR="00E355EC" w:rsidRPr="000C483E" w:rsidRDefault="00E355EC" w:rsidP="00FE5012">
      <w:pPr>
        <w:pStyle w:val="ListParagraph"/>
        <w:numPr>
          <w:ilvl w:val="4"/>
          <w:numId w:val="1"/>
        </w:numPr>
        <w:rPr>
          <w:rFonts w:ascii="Cambria" w:hAnsi="Cambria"/>
          <w:sz w:val="22"/>
        </w:rPr>
      </w:pPr>
      <w:r w:rsidRPr="000C483E">
        <w:rPr>
          <w:rFonts w:ascii="Cambria" w:hAnsi="Cambria"/>
          <w:sz w:val="22"/>
        </w:rPr>
        <w:t>Mental anguish/emotional damages</w:t>
      </w:r>
    </w:p>
    <w:p w:rsidR="00E355EC" w:rsidRPr="000C483E" w:rsidRDefault="00E355EC" w:rsidP="00FE5012">
      <w:pPr>
        <w:pStyle w:val="ListParagraph"/>
        <w:numPr>
          <w:ilvl w:val="2"/>
          <w:numId w:val="1"/>
        </w:numPr>
        <w:rPr>
          <w:rFonts w:ascii="Cambria" w:hAnsi="Cambria"/>
          <w:sz w:val="22"/>
        </w:rPr>
      </w:pPr>
      <w:r w:rsidRPr="002C32E4">
        <w:rPr>
          <w:rFonts w:ascii="Cambria" w:hAnsi="Cambria"/>
          <w:b/>
          <w:sz w:val="22"/>
          <w:u w:val="single"/>
        </w:rPr>
        <w:t>Contract actions</w:t>
      </w:r>
      <w:r w:rsidR="000E084E">
        <w:rPr>
          <w:rFonts w:ascii="Cambria" w:hAnsi="Cambria"/>
          <w:sz w:val="22"/>
        </w:rPr>
        <w:t xml:space="preserve">- Benefit of the Bargain/Expectation </w:t>
      </w:r>
    </w:p>
    <w:p w:rsidR="00E355EC" w:rsidRPr="000C483E" w:rsidRDefault="00E355EC" w:rsidP="00FE5012">
      <w:pPr>
        <w:pStyle w:val="ListParagraph"/>
        <w:numPr>
          <w:ilvl w:val="3"/>
          <w:numId w:val="1"/>
        </w:numPr>
        <w:rPr>
          <w:rFonts w:ascii="Cambria" w:hAnsi="Cambria"/>
          <w:sz w:val="22"/>
        </w:rPr>
      </w:pPr>
      <w:r w:rsidRPr="000C483E">
        <w:rPr>
          <w:rFonts w:ascii="Cambria" w:hAnsi="Cambria"/>
          <w:sz w:val="22"/>
        </w:rPr>
        <w:t>DO NOT ALLOW</w:t>
      </w:r>
    </w:p>
    <w:p w:rsidR="00E355EC" w:rsidRPr="000C483E" w:rsidRDefault="00E355EC" w:rsidP="00FE5012">
      <w:pPr>
        <w:pStyle w:val="ListParagraph"/>
        <w:numPr>
          <w:ilvl w:val="4"/>
          <w:numId w:val="1"/>
        </w:numPr>
        <w:rPr>
          <w:rFonts w:ascii="Cambria" w:hAnsi="Cambria"/>
          <w:sz w:val="22"/>
        </w:rPr>
      </w:pPr>
      <w:r w:rsidRPr="000C483E">
        <w:rPr>
          <w:rFonts w:ascii="Cambria" w:hAnsi="Cambria"/>
          <w:sz w:val="22"/>
        </w:rPr>
        <w:t>Generally no recovery for punitive damages</w:t>
      </w:r>
    </w:p>
    <w:p w:rsidR="00E355EC" w:rsidRPr="000C483E" w:rsidRDefault="00E355EC" w:rsidP="00FE5012">
      <w:pPr>
        <w:pStyle w:val="ListParagraph"/>
        <w:numPr>
          <w:ilvl w:val="5"/>
          <w:numId w:val="1"/>
        </w:numPr>
        <w:rPr>
          <w:rFonts w:ascii="Cambria" w:hAnsi="Cambria"/>
          <w:sz w:val="22"/>
        </w:rPr>
      </w:pPr>
      <w:r w:rsidRPr="000C483E">
        <w:rPr>
          <w:rFonts w:ascii="Cambria" w:hAnsi="Cambria"/>
          <w:sz w:val="22"/>
        </w:rPr>
        <w:t>Purpose of K damages is to make you whole again (compensate)- not punish</w:t>
      </w:r>
    </w:p>
    <w:p w:rsidR="00E355EC" w:rsidRPr="000C483E" w:rsidRDefault="00E355EC" w:rsidP="00FE5012">
      <w:pPr>
        <w:pStyle w:val="ListParagraph"/>
        <w:numPr>
          <w:ilvl w:val="6"/>
          <w:numId w:val="1"/>
        </w:numPr>
        <w:rPr>
          <w:rFonts w:ascii="Cambria" w:hAnsi="Cambria"/>
          <w:sz w:val="22"/>
        </w:rPr>
      </w:pPr>
      <w:r w:rsidRPr="000C483E">
        <w:rPr>
          <w:rFonts w:ascii="Cambria" w:hAnsi="Cambria"/>
          <w:sz w:val="22"/>
        </w:rPr>
        <w:t>No moral censure</w:t>
      </w:r>
    </w:p>
    <w:p w:rsidR="00E355EC" w:rsidRPr="000C483E" w:rsidRDefault="00E355EC" w:rsidP="00FE5012">
      <w:pPr>
        <w:pStyle w:val="ListParagraph"/>
        <w:numPr>
          <w:ilvl w:val="6"/>
          <w:numId w:val="1"/>
        </w:numPr>
        <w:rPr>
          <w:rFonts w:ascii="Cambria" w:hAnsi="Cambria"/>
          <w:sz w:val="22"/>
        </w:rPr>
      </w:pPr>
      <w:r w:rsidRPr="000C483E">
        <w:rPr>
          <w:rFonts w:ascii="Cambria" w:hAnsi="Cambria"/>
          <w:sz w:val="22"/>
        </w:rPr>
        <w:t>No fault component</w:t>
      </w:r>
    </w:p>
    <w:p w:rsidR="00E355EC" w:rsidRPr="000C483E" w:rsidRDefault="00E355EC" w:rsidP="00FE5012">
      <w:pPr>
        <w:pStyle w:val="ListParagraph"/>
        <w:numPr>
          <w:ilvl w:val="5"/>
          <w:numId w:val="1"/>
        </w:numPr>
        <w:rPr>
          <w:rFonts w:ascii="Cambria" w:hAnsi="Cambria"/>
          <w:sz w:val="22"/>
        </w:rPr>
      </w:pPr>
      <w:r w:rsidRPr="000C483E">
        <w:rPr>
          <w:rFonts w:ascii="Cambria" w:hAnsi="Cambria"/>
          <w:sz w:val="22"/>
        </w:rPr>
        <w:t>No distinction between intentional and unintentional breach</w:t>
      </w:r>
    </w:p>
    <w:p w:rsidR="00E355EC" w:rsidRPr="000C483E" w:rsidRDefault="00E355EC" w:rsidP="00FE5012">
      <w:pPr>
        <w:pStyle w:val="ListParagraph"/>
        <w:numPr>
          <w:ilvl w:val="5"/>
          <w:numId w:val="1"/>
        </w:numPr>
        <w:rPr>
          <w:rFonts w:ascii="Cambria" w:hAnsi="Cambria"/>
          <w:sz w:val="22"/>
        </w:rPr>
      </w:pPr>
      <w:r w:rsidRPr="000C483E">
        <w:rPr>
          <w:rFonts w:ascii="Cambria" w:hAnsi="Cambria"/>
          <w:sz w:val="22"/>
        </w:rPr>
        <w:t>However</w:t>
      </w:r>
    </w:p>
    <w:p w:rsidR="00E355EC" w:rsidRPr="000C483E" w:rsidRDefault="00E355EC" w:rsidP="00FE5012">
      <w:pPr>
        <w:pStyle w:val="ListParagraph"/>
        <w:numPr>
          <w:ilvl w:val="6"/>
          <w:numId w:val="1"/>
        </w:numPr>
        <w:rPr>
          <w:rFonts w:ascii="Cambria" w:hAnsi="Cambria"/>
          <w:sz w:val="22"/>
        </w:rPr>
      </w:pPr>
      <w:r w:rsidRPr="000C483E">
        <w:rPr>
          <w:rFonts w:ascii="Cambria" w:hAnsi="Cambria"/>
          <w:sz w:val="22"/>
        </w:rPr>
        <w:t>Punitive damages may be available if conduct constituting breach is also a tort for which punitive damages are available</w:t>
      </w:r>
    </w:p>
    <w:p w:rsidR="00B55746" w:rsidRPr="000C483E" w:rsidRDefault="00B55746" w:rsidP="00FE5012">
      <w:pPr>
        <w:pStyle w:val="ListParagraph"/>
        <w:numPr>
          <w:ilvl w:val="5"/>
          <w:numId w:val="1"/>
        </w:numPr>
        <w:rPr>
          <w:rFonts w:ascii="Cambria" w:hAnsi="Cambria"/>
          <w:sz w:val="22"/>
        </w:rPr>
      </w:pPr>
      <w:r w:rsidRPr="000C483E">
        <w:rPr>
          <w:rFonts w:ascii="Cambria" w:hAnsi="Cambria"/>
          <w:sz w:val="22"/>
        </w:rPr>
        <w:t>G</w:t>
      </w:r>
      <w:r w:rsidR="00E355EC" w:rsidRPr="000C483E">
        <w:rPr>
          <w:rFonts w:ascii="Cambria" w:hAnsi="Cambria"/>
          <w:sz w:val="22"/>
        </w:rPr>
        <w:t>enerally</w:t>
      </w:r>
      <w:r w:rsidRPr="000C483E">
        <w:rPr>
          <w:rFonts w:ascii="Cambria" w:hAnsi="Cambria"/>
          <w:sz w:val="22"/>
        </w:rPr>
        <w:t xml:space="preserve"> no recovery for mental anguish/emotional harm</w:t>
      </w:r>
    </w:p>
    <w:p w:rsidR="00B55746" w:rsidRPr="000C483E" w:rsidRDefault="00B55746" w:rsidP="00FE5012">
      <w:pPr>
        <w:pStyle w:val="ListParagraph"/>
        <w:numPr>
          <w:ilvl w:val="6"/>
          <w:numId w:val="1"/>
        </w:numPr>
        <w:rPr>
          <w:rFonts w:ascii="Cambria" w:hAnsi="Cambria"/>
          <w:sz w:val="22"/>
        </w:rPr>
      </w:pPr>
      <w:r w:rsidRPr="000C483E">
        <w:rPr>
          <w:rFonts w:ascii="Cambria" w:hAnsi="Cambria"/>
          <w:sz w:val="22"/>
        </w:rPr>
        <w:t>Unless</w:t>
      </w:r>
    </w:p>
    <w:p w:rsidR="00930FC4" w:rsidRPr="000C483E" w:rsidRDefault="00B55746" w:rsidP="00FE5012">
      <w:pPr>
        <w:pStyle w:val="ListParagraph"/>
        <w:numPr>
          <w:ilvl w:val="7"/>
          <w:numId w:val="1"/>
        </w:numPr>
        <w:rPr>
          <w:rFonts w:ascii="Cambria" w:hAnsi="Cambria"/>
          <w:sz w:val="22"/>
        </w:rPr>
      </w:pPr>
      <w:r w:rsidRPr="000C483E">
        <w:rPr>
          <w:rFonts w:ascii="Cambria" w:hAnsi="Cambria"/>
          <w:sz w:val="22"/>
        </w:rPr>
        <w:t>Breach causes bodily harm; or serious emotional disturbance was particularly likely consequence of breach</w:t>
      </w:r>
    </w:p>
    <w:p w:rsidR="004718E3" w:rsidRPr="000C483E" w:rsidRDefault="004718E3" w:rsidP="00FE5012">
      <w:pPr>
        <w:pStyle w:val="ListParagraph"/>
        <w:numPr>
          <w:ilvl w:val="3"/>
          <w:numId w:val="1"/>
        </w:numPr>
        <w:rPr>
          <w:rFonts w:ascii="Cambria" w:hAnsi="Cambria"/>
          <w:sz w:val="22"/>
        </w:rPr>
      </w:pPr>
      <w:r w:rsidRPr="000C483E">
        <w:rPr>
          <w:rFonts w:ascii="Cambria" w:hAnsi="Cambria"/>
          <w:sz w:val="22"/>
        </w:rPr>
        <w:t>Statute of Frauds</w:t>
      </w:r>
    </w:p>
    <w:p w:rsidR="004718E3" w:rsidRPr="000C483E" w:rsidRDefault="004718E3" w:rsidP="00FE5012">
      <w:pPr>
        <w:pStyle w:val="ListParagraph"/>
        <w:numPr>
          <w:ilvl w:val="4"/>
          <w:numId w:val="1"/>
        </w:numPr>
        <w:rPr>
          <w:rFonts w:ascii="Cambria" w:hAnsi="Cambria"/>
          <w:sz w:val="22"/>
        </w:rPr>
      </w:pPr>
      <w:r w:rsidRPr="000C483E">
        <w:rPr>
          <w:rFonts w:ascii="Cambria" w:hAnsi="Cambria"/>
          <w:sz w:val="22"/>
        </w:rPr>
        <w:t>Classic concern of K law with no application to tort action</w:t>
      </w:r>
    </w:p>
    <w:p w:rsidR="004718E3" w:rsidRPr="000C483E" w:rsidRDefault="004718E3" w:rsidP="00FE5012">
      <w:pPr>
        <w:pStyle w:val="ListParagraph"/>
        <w:numPr>
          <w:ilvl w:val="2"/>
          <w:numId w:val="1"/>
        </w:numPr>
        <w:rPr>
          <w:rFonts w:ascii="Cambria" w:hAnsi="Cambria"/>
          <w:b/>
          <w:sz w:val="22"/>
        </w:rPr>
      </w:pPr>
      <w:r w:rsidRPr="000C483E">
        <w:rPr>
          <w:rFonts w:ascii="Cambria" w:hAnsi="Cambria"/>
          <w:b/>
          <w:sz w:val="22"/>
        </w:rPr>
        <w:t>Advantages of tort action over Breach of K action</w:t>
      </w:r>
    </w:p>
    <w:p w:rsidR="004718E3" w:rsidRPr="000C483E" w:rsidRDefault="004718E3" w:rsidP="00FE5012">
      <w:pPr>
        <w:pStyle w:val="ListParagraph"/>
        <w:numPr>
          <w:ilvl w:val="3"/>
          <w:numId w:val="1"/>
        </w:numPr>
        <w:rPr>
          <w:rFonts w:ascii="Cambria" w:hAnsi="Cambria"/>
          <w:sz w:val="22"/>
        </w:rPr>
      </w:pPr>
      <w:r w:rsidRPr="000C483E">
        <w:rPr>
          <w:rFonts w:ascii="Cambria" w:hAnsi="Cambria"/>
          <w:sz w:val="22"/>
        </w:rPr>
        <w:t>No statute of frauds</w:t>
      </w:r>
    </w:p>
    <w:p w:rsidR="004718E3" w:rsidRPr="000C483E" w:rsidRDefault="004718E3" w:rsidP="00FE5012">
      <w:pPr>
        <w:pStyle w:val="ListParagraph"/>
        <w:numPr>
          <w:ilvl w:val="3"/>
          <w:numId w:val="1"/>
        </w:numPr>
        <w:rPr>
          <w:rFonts w:ascii="Cambria" w:hAnsi="Cambria"/>
          <w:sz w:val="22"/>
        </w:rPr>
      </w:pPr>
      <w:r w:rsidRPr="000C483E">
        <w:rPr>
          <w:rFonts w:ascii="Cambria" w:hAnsi="Cambria"/>
          <w:sz w:val="22"/>
        </w:rPr>
        <w:t xml:space="preserve">No worries about </w:t>
      </w:r>
      <w:proofErr w:type="spellStart"/>
      <w:r w:rsidRPr="000C483E">
        <w:rPr>
          <w:rFonts w:ascii="Cambria" w:hAnsi="Cambria"/>
          <w:sz w:val="22"/>
        </w:rPr>
        <w:t>parol</w:t>
      </w:r>
      <w:proofErr w:type="spellEnd"/>
      <w:r w:rsidRPr="000C483E">
        <w:rPr>
          <w:rFonts w:ascii="Cambria" w:hAnsi="Cambria"/>
          <w:sz w:val="22"/>
        </w:rPr>
        <w:t xml:space="preserve"> evidence rule</w:t>
      </w:r>
    </w:p>
    <w:p w:rsidR="004718E3" w:rsidRPr="000C483E" w:rsidRDefault="004718E3" w:rsidP="00FE5012">
      <w:pPr>
        <w:pStyle w:val="ListParagraph"/>
        <w:numPr>
          <w:ilvl w:val="3"/>
          <w:numId w:val="1"/>
        </w:numPr>
        <w:rPr>
          <w:rFonts w:ascii="Cambria" w:hAnsi="Cambria"/>
          <w:sz w:val="22"/>
        </w:rPr>
      </w:pPr>
      <w:r w:rsidRPr="000C483E">
        <w:rPr>
          <w:rFonts w:ascii="Cambria" w:hAnsi="Cambria"/>
          <w:sz w:val="22"/>
        </w:rPr>
        <w:t>No concerns about existence of consideration</w:t>
      </w:r>
    </w:p>
    <w:p w:rsidR="00366E89" w:rsidRPr="000C483E" w:rsidRDefault="004718E3" w:rsidP="00FE5012">
      <w:pPr>
        <w:pStyle w:val="ListParagraph"/>
        <w:numPr>
          <w:ilvl w:val="3"/>
          <w:numId w:val="1"/>
        </w:numPr>
        <w:rPr>
          <w:rFonts w:ascii="Cambria" w:hAnsi="Cambria"/>
          <w:sz w:val="22"/>
        </w:rPr>
      </w:pPr>
      <w:r w:rsidRPr="000C483E">
        <w:rPr>
          <w:rFonts w:ascii="Cambria" w:hAnsi="Cambria"/>
          <w:sz w:val="22"/>
        </w:rPr>
        <w:t>No worries about contract being illegal per se</w:t>
      </w:r>
    </w:p>
    <w:p w:rsidR="00366E89" w:rsidRPr="000C483E" w:rsidRDefault="00366E89" w:rsidP="00FE5012">
      <w:pPr>
        <w:pStyle w:val="ListParagraph"/>
        <w:numPr>
          <w:ilvl w:val="3"/>
          <w:numId w:val="1"/>
        </w:numPr>
        <w:rPr>
          <w:rFonts w:ascii="Cambria" w:hAnsi="Cambria"/>
          <w:sz w:val="22"/>
        </w:rPr>
      </w:pPr>
      <w:r w:rsidRPr="000C483E">
        <w:rPr>
          <w:rFonts w:ascii="Cambria" w:hAnsi="Cambria"/>
          <w:sz w:val="22"/>
        </w:rPr>
        <w:t>Potentially longer statute of limitations due to tolling only upon discovery of the injury (depending on tort)</w:t>
      </w:r>
    </w:p>
    <w:p w:rsidR="00366E89" w:rsidRPr="000C483E" w:rsidRDefault="00366E89" w:rsidP="00FE5012">
      <w:pPr>
        <w:pStyle w:val="ListParagraph"/>
        <w:numPr>
          <w:ilvl w:val="3"/>
          <w:numId w:val="1"/>
        </w:numPr>
        <w:rPr>
          <w:rFonts w:ascii="Cambria" w:hAnsi="Cambria"/>
          <w:sz w:val="22"/>
        </w:rPr>
      </w:pPr>
      <w:r w:rsidRPr="000C483E">
        <w:rPr>
          <w:rFonts w:ascii="Cambria" w:hAnsi="Cambria"/>
          <w:sz w:val="22"/>
        </w:rPr>
        <w:t>Avoid limited liability language in a contract</w:t>
      </w:r>
    </w:p>
    <w:p w:rsidR="00366E89" w:rsidRPr="000C483E" w:rsidRDefault="00366E89" w:rsidP="00FE5012">
      <w:pPr>
        <w:pStyle w:val="ListParagraph"/>
        <w:numPr>
          <w:ilvl w:val="3"/>
          <w:numId w:val="1"/>
        </w:numPr>
        <w:rPr>
          <w:rFonts w:ascii="Cambria" w:hAnsi="Cambria"/>
          <w:sz w:val="22"/>
        </w:rPr>
      </w:pPr>
      <w:r w:rsidRPr="000C483E">
        <w:rPr>
          <w:rFonts w:ascii="Cambria" w:hAnsi="Cambria"/>
          <w:sz w:val="22"/>
        </w:rPr>
        <w:t>Avoid contract defenses</w:t>
      </w:r>
    </w:p>
    <w:p w:rsidR="00366E89" w:rsidRPr="000C483E" w:rsidRDefault="00366E89" w:rsidP="00FE5012">
      <w:pPr>
        <w:pStyle w:val="ListParagraph"/>
        <w:numPr>
          <w:ilvl w:val="3"/>
          <w:numId w:val="1"/>
        </w:numPr>
        <w:rPr>
          <w:rFonts w:ascii="Cambria" w:hAnsi="Cambria"/>
          <w:sz w:val="22"/>
        </w:rPr>
      </w:pPr>
      <w:r w:rsidRPr="000C483E">
        <w:rPr>
          <w:rFonts w:ascii="Cambria" w:hAnsi="Cambria"/>
          <w:sz w:val="22"/>
        </w:rPr>
        <w:t>May avoid necessity of joining parties to a joint contract in one action</w:t>
      </w:r>
    </w:p>
    <w:p w:rsidR="00366E89" w:rsidRPr="000C483E" w:rsidRDefault="00366E89" w:rsidP="00FE5012">
      <w:pPr>
        <w:pStyle w:val="ListParagraph"/>
        <w:numPr>
          <w:ilvl w:val="3"/>
          <w:numId w:val="1"/>
        </w:numPr>
        <w:rPr>
          <w:rFonts w:ascii="Cambria" w:hAnsi="Cambria"/>
          <w:sz w:val="22"/>
        </w:rPr>
      </w:pPr>
      <w:r w:rsidRPr="000C483E">
        <w:rPr>
          <w:rFonts w:ascii="Cambria" w:hAnsi="Cambria"/>
          <w:sz w:val="22"/>
        </w:rPr>
        <w:t>Punitive damages may be available</w:t>
      </w:r>
    </w:p>
    <w:p w:rsidR="00FE5012" w:rsidRPr="000C483E" w:rsidRDefault="00366E89" w:rsidP="00FE5012">
      <w:pPr>
        <w:pStyle w:val="ListParagraph"/>
        <w:numPr>
          <w:ilvl w:val="2"/>
          <w:numId w:val="1"/>
        </w:numPr>
        <w:rPr>
          <w:rFonts w:ascii="Cambria" w:hAnsi="Cambria"/>
          <w:sz w:val="22"/>
        </w:rPr>
      </w:pPr>
      <w:r w:rsidRPr="000C483E">
        <w:rPr>
          <w:rFonts w:ascii="Cambria" w:hAnsi="Cambria"/>
          <w:sz w:val="22"/>
        </w:rPr>
        <w:t>Recipient may have a cause of action in both tort and contract</w:t>
      </w:r>
    </w:p>
    <w:p w:rsidR="00FE5012" w:rsidRPr="00DB4A1E" w:rsidRDefault="00FE5012" w:rsidP="00FE5012">
      <w:pPr>
        <w:pStyle w:val="ListParagraph"/>
        <w:ind w:left="1800"/>
        <w:rPr>
          <w:rFonts w:ascii="Cambria" w:hAnsi="Cambria"/>
          <w:sz w:val="23"/>
        </w:rPr>
      </w:pPr>
    </w:p>
    <w:p w:rsidR="00E355EC" w:rsidRPr="00DB4A1E" w:rsidRDefault="00E355EC" w:rsidP="00FE5012">
      <w:pPr>
        <w:pStyle w:val="ListParagraph"/>
        <w:ind w:left="1800"/>
        <w:rPr>
          <w:rFonts w:ascii="Cambria" w:hAnsi="Cambria"/>
          <w:sz w:val="23"/>
        </w:rPr>
      </w:pPr>
    </w:p>
    <w:p w:rsidR="00BF2BA3" w:rsidRPr="00DB4A1E" w:rsidRDefault="00E355EC" w:rsidP="00FE5012">
      <w:pPr>
        <w:jc w:val="center"/>
        <w:rPr>
          <w:rFonts w:ascii="Cambria" w:hAnsi="Cambria"/>
          <w:b/>
          <w:smallCaps/>
          <w:sz w:val="40"/>
          <w:highlight w:val="lightGray"/>
        </w:rPr>
      </w:pPr>
      <w:r w:rsidRPr="00DB4A1E">
        <w:rPr>
          <w:rFonts w:ascii="Cambria" w:hAnsi="Cambria"/>
          <w:b/>
          <w:smallCaps/>
          <w:sz w:val="40"/>
          <w:highlight w:val="lightGray"/>
        </w:rPr>
        <w:t>Negligent Conduct Causing Pure Economic Loss</w:t>
      </w:r>
    </w:p>
    <w:p w:rsidR="00BF2BA3" w:rsidRPr="00DB4A1E" w:rsidRDefault="00BF2BA3" w:rsidP="00FE5012">
      <w:pPr>
        <w:pStyle w:val="ListParagraph"/>
        <w:numPr>
          <w:ilvl w:val="0"/>
          <w:numId w:val="3"/>
        </w:numPr>
        <w:rPr>
          <w:rFonts w:ascii="Cambria" w:hAnsi="Cambria"/>
          <w:b/>
          <w:smallCaps/>
          <w:sz w:val="28"/>
          <w:u w:val="single"/>
        </w:rPr>
      </w:pPr>
      <w:r w:rsidRPr="00DB4A1E">
        <w:rPr>
          <w:rFonts w:ascii="Cambria" w:hAnsi="Cambria"/>
          <w:b/>
          <w:smallCaps/>
          <w:sz w:val="28"/>
          <w:u w:val="single"/>
        </w:rPr>
        <w:t>Pure Economic Loss</w:t>
      </w:r>
    </w:p>
    <w:p w:rsidR="00BF2BA3" w:rsidRPr="000C483E" w:rsidRDefault="00BF2BA3" w:rsidP="00FE5012">
      <w:pPr>
        <w:pStyle w:val="ListParagraph"/>
        <w:numPr>
          <w:ilvl w:val="1"/>
          <w:numId w:val="3"/>
        </w:numPr>
        <w:rPr>
          <w:rFonts w:ascii="Cambria" w:hAnsi="Cambria"/>
          <w:sz w:val="22"/>
        </w:rPr>
      </w:pPr>
      <w:r w:rsidRPr="000C483E">
        <w:rPr>
          <w:rFonts w:ascii="Cambria" w:hAnsi="Cambria"/>
          <w:sz w:val="22"/>
        </w:rPr>
        <w:t>Only “money harm”</w:t>
      </w:r>
    </w:p>
    <w:p w:rsidR="00447BA4" w:rsidRPr="000C483E" w:rsidRDefault="00BF2BA3" w:rsidP="00FE5012">
      <w:pPr>
        <w:pStyle w:val="ListParagraph"/>
        <w:numPr>
          <w:ilvl w:val="2"/>
          <w:numId w:val="3"/>
        </w:numPr>
        <w:rPr>
          <w:rFonts w:ascii="Cambria" w:hAnsi="Cambria"/>
          <w:sz w:val="22"/>
        </w:rPr>
      </w:pPr>
      <w:r w:rsidRPr="000C483E">
        <w:rPr>
          <w:rFonts w:ascii="Cambria" w:hAnsi="Cambria"/>
          <w:sz w:val="22"/>
        </w:rPr>
        <w:t xml:space="preserve">Tort </w:t>
      </w:r>
      <w:r w:rsidR="001C07FA" w:rsidRPr="000C483E">
        <w:rPr>
          <w:rFonts w:ascii="Cambria" w:hAnsi="Cambria"/>
          <w:sz w:val="22"/>
        </w:rPr>
        <w:t>does not c</w:t>
      </w:r>
      <w:r w:rsidRPr="000C483E">
        <w:rPr>
          <w:rFonts w:ascii="Cambria" w:hAnsi="Cambria"/>
          <w:sz w:val="22"/>
        </w:rPr>
        <w:t>a</w:t>
      </w:r>
      <w:r w:rsidR="001C07FA" w:rsidRPr="000C483E">
        <w:rPr>
          <w:rFonts w:ascii="Cambria" w:hAnsi="Cambria"/>
          <w:sz w:val="22"/>
        </w:rPr>
        <w:t>u</w:t>
      </w:r>
      <w:r w:rsidRPr="000C483E">
        <w:rPr>
          <w:rFonts w:ascii="Cambria" w:hAnsi="Cambria"/>
          <w:sz w:val="22"/>
        </w:rPr>
        <w:t>se any personal injury or property damage</w:t>
      </w:r>
    </w:p>
    <w:p w:rsidR="00BF2BA3" w:rsidRPr="000C483E" w:rsidRDefault="00447BA4" w:rsidP="00FE5012">
      <w:pPr>
        <w:pStyle w:val="ListParagraph"/>
        <w:numPr>
          <w:ilvl w:val="2"/>
          <w:numId w:val="3"/>
        </w:numPr>
        <w:rPr>
          <w:rFonts w:ascii="Cambria" w:hAnsi="Cambria"/>
          <w:sz w:val="22"/>
        </w:rPr>
      </w:pPr>
      <w:r w:rsidRPr="000C483E">
        <w:rPr>
          <w:rFonts w:ascii="Cambria" w:hAnsi="Cambria"/>
          <w:sz w:val="22"/>
        </w:rPr>
        <w:t>No duty owed to you</w:t>
      </w:r>
    </w:p>
    <w:p w:rsidR="00BF2BA3" w:rsidRPr="000C483E" w:rsidRDefault="00BF2BA3" w:rsidP="00FE5012">
      <w:pPr>
        <w:pStyle w:val="ListParagraph"/>
        <w:numPr>
          <w:ilvl w:val="1"/>
          <w:numId w:val="3"/>
        </w:numPr>
        <w:rPr>
          <w:rFonts w:ascii="Cambria" w:hAnsi="Cambria"/>
          <w:sz w:val="22"/>
        </w:rPr>
      </w:pPr>
      <w:r w:rsidRPr="000C483E">
        <w:rPr>
          <w:rFonts w:ascii="Cambria" w:hAnsi="Cambria"/>
          <w:sz w:val="22"/>
        </w:rPr>
        <w:t>Courts are more likely to restrict liability in cases of only pure economic loss</w:t>
      </w:r>
    </w:p>
    <w:p w:rsidR="00BF2BA3" w:rsidRPr="00DB4A1E" w:rsidRDefault="00BF2BA3" w:rsidP="00FE5012">
      <w:pPr>
        <w:pStyle w:val="ListParagraph"/>
        <w:numPr>
          <w:ilvl w:val="0"/>
          <w:numId w:val="3"/>
        </w:numPr>
        <w:rPr>
          <w:rFonts w:ascii="Cambria" w:hAnsi="Cambria"/>
          <w:b/>
          <w:smallCaps/>
          <w:sz w:val="28"/>
          <w:u w:val="single"/>
        </w:rPr>
      </w:pPr>
      <w:r w:rsidRPr="00DB4A1E">
        <w:rPr>
          <w:rFonts w:ascii="Cambria" w:hAnsi="Cambria"/>
          <w:b/>
          <w:smallCaps/>
          <w:sz w:val="28"/>
          <w:u w:val="single"/>
        </w:rPr>
        <w:t>Limitations on Recovering for Pure Economic Loss</w:t>
      </w:r>
    </w:p>
    <w:p w:rsidR="00BF2BA3" w:rsidRPr="00DB4A1E" w:rsidRDefault="00D27DB7" w:rsidP="00FE5012">
      <w:pPr>
        <w:pStyle w:val="ListParagraph"/>
        <w:numPr>
          <w:ilvl w:val="1"/>
          <w:numId w:val="3"/>
        </w:numPr>
        <w:rPr>
          <w:rFonts w:ascii="Cambria" w:hAnsi="Cambria"/>
          <w:b/>
          <w:caps/>
          <w:sz w:val="28"/>
          <w:u w:val="single"/>
        </w:rPr>
      </w:pPr>
      <w:r>
        <w:rPr>
          <w:rFonts w:ascii="Cambria" w:hAnsi="Cambria"/>
          <w:b/>
          <w:caps/>
          <w:noProof/>
          <w:sz w:val="28"/>
          <w:u w:val="single"/>
        </w:rPr>
        <w:pict>
          <v:rect id="_x0000_s1026" style="position:absolute;left:0;text-align:left;margin-left:36.75pt;margin-top:.6pt;width:448.5pt;height:34.5pt;z-index:-251658240;mso-wrap-edited:f;mso-position-horizontal:absolute;mso-position-vertical:absolute" wrapcoords="-122 -300 -163 600 -163 23700 21845 23700 21886 2100 21804 0 21681 -300 -122 -300" fillcolor="#3f80cd" strokecolor="#4a7ebb" strokeweight="1.5pt">
            <v:fill opacity="0" color2="#9bc1ff" o:detectmouseclick="t" focusposition="" focussize=",90" type="gradient">
              <o:fill v:ext="view" type="gradientUnscaled"/>
            </v:fill>
            <v:stroke opacity="0"/>
            <v:shadow on="t" opacity="22938f" mv:blur="38100f" offset="0,2pt"/>
            <v:textbox inset=",7.2pt,,7.2pt"/>
          </v:rect>
        </w:pict>
      </w:r>
      <w:r w:rsidR="00BF2BA3" w:rsidRPr="00DB4A1E">
        <w:rPr>
          <w:rFonts w:ascii="Cambria" w:hAnsi="Cambria"/>
          <w:b/>
          <w:caps/>
          <w:sz w:val="28"/>
          <w:u w:val="single"/>
        </w:rPr>
        <w:t>Testbank Rule</w:t>
      </w:r>
    </w:p>
    <w:p w:rsidR="00447BA4" w:rsidRPr="000C483E" w:rsidRDefault="00BF2BA3" w:rsidP="00FE5012">
      <w:pPr>
        <w:pStyle w:val="ListParagraph"/>
        <w:numPr>
          <w:ilvl w:val="2"/>
          <w:numId w:val="3"/>
        </w:numPr>
        <w:rPr>
          <w:rFonts w:ascii="Cambria" w:hAnsi="Cambria"/>
          <w:b/>
          <w:sz w:val="22"/>
        </w:rPr>
      </w:pPr>
      <w:r w:rsidRPr="000C483E">
        <w:rPr>
          <w:rFonts w:ascii="Cambria" w:hAnsi="Cambria"/>
          <w:b/>
          <w:sz w:val="22"/>
        </w:rPr>
        <w:t>In the absence of bodily injury or property damage, party cannot sue for pure economic loss under theory of negligence</w:t>
      </w:r>
      <w:r w:rsidR="0068522A" w:rsidRPr="000C483E">
        <w:rPr>
          <w:rFonts w:ascii="Cambria" w:hAnsi="Cambria"/>
          <w:b/>
          <w:sz w:val="22"/>
        </w:rPr>
        <w:t xml:space="preserve"> (Majority Rule)</w:t>
      </w:r>
    </w:p>
    <w:p w:rsidR="00447BA4" w:rsidRPr="000C483E" w:rsidRDefault="00447BA4" w:rsidP="00FE5012">
      <w:pPr>
        <w:pStyle w:val="ListParagraph"/>
        <w:numPr>
          <w:ilvl w:val="3"/>
          <w:numId w:val="3"/>
        </w:numPr>
        <w:rPr>
          <w:rFonts w:ascii="Cambria" w:hAnsi="Cambria"/>
          <w:sz w:val="22"/>
        </w:rPr>
      </w:pPr>
      <w:r w:rsidRPr="000C483E">
        <w:rPr>
          <w:rFonts w:ascii="Cambria" w:hAnsi="Cambria"/>
          <w:sz w:val="22"/>
        </w:rPr>
        <w:t>More restrictive than normal tort law which extends liability to foreseeable harms</w:t>
      </w:r>
    </w:p>
    <w:p w:rsidR="00447BA4" w:rsidRPr="000C483E" w:rsidRDefault="00447BA4" w:rsidP="00FE5012">
      <w:pPr>
        <w:pStyle w:val="ListParagraph"/>
        <w:numPr>
          <w:ilvl w:val="3"/>
          <w:numId w:val="3"/>
        </w:numPr>
        <w:rPr>
          <w:rFonts w:ascii="Cambria" w:hAnsi="Cambria"/>
          <w:sz w:val="22"/>
        </w:rPr>
      </w:pPr>
      <w:r w:rsidRPr="000C483E">
        <w:rPr>
          <w:rFonts w:ascii="Cambria" w:hAnsi="Cambria"/>
          <w:sz w:val="22"/>
        </w:rPr>
        <w:t>Exceptions</w:t>
      </w:r>
    </w:p>
    <w:p w:rsidR="00447BA4" w:rsidRPr="000C483E" w:rsidRDefault="00447BA4" w:rsidP="00FE5012">
      <w:pPr>
        <w:pStyle w:val="ListParagraph"/>
        <w:numPr>
          <w:ilvl w:val="4"/>
          <w:numId w:val="3"/>
        </w:numPr>
        <w:rPr>
          <w:rFonts w:ascii="Cambria" w:hAnsi="Cambria"/>
          <w:sz w:val="22"/>
        </w:rPr>
      </w:pPr>
      <w:r w:rsidRPr="000C483E">
        <w:rPr>
          <w:rFonts w:ascii="Cambria" w:hAnsi="Cambria"/>
          <w:sz w:val="22"/>
        </w:rPr>
        <w:t xml:space="preserve">Certain torts have been carved out of the </w:t>
      </w:r>
      <w:proofErr w:type="spellStart"/>
      <w:r w:rsidRPr="000C483E">
        <w:rPr>
          <w:rFonts w:ascii="Cambria" w:hAnsi="Cambria"/>
          <w:sz w:val="22"/>
        </w:rPr>
        <w:t>Testbank</w:t>
      </w:r>
      <w:proofErr w:type="spellEnd"/>
      <w:r w:rsidRPr="000C483E">
        <w:rPr>
          <w:rFonts w:ascii="Cambria" w:hAnsi="Cambria"/>
          <w:sz w:val="22"/>
        </w:rPr>
        <w:t xml:space="preserve"> rule as exceptions</w:t>
      </w:r>
    </w:p>
    <w:p w:rsidR="00447BA4" w:rsidRPr="000C483E" w:rsidRDefault="00447BA4" w:rsidP="00FE5012">
      <w:pPr>
        <w:pStyle w:val="ListParagraph"/>
        <w:numPr>
          <w:ilvl w:val="5"/>
          <w:numId w:val="3"/>
        </w:numPr>
        <w:rPr>
          <w:rFonts w:ascii="Cambria" w:hAnsi="Cambria"/>
          <w:sz w:val="22"/>
        </w:rPr>
      </w:pPr>
      <w:r w:rsidRPr="000C483E">
        <w:rPr>
          <w:rFonts w:ascii="Cambria" w:hAnsi="Cambria"/>
          <w:sz w:val="22"/>
        </w:rPr>
        <w:t>Example</w:t>
      </w:r>
    </w:p>
    <w:p w:rsidR="00ED7F58" w:rsidRPr="000C483E" w:rsidRDefault="00447BA4" w:rsidP="00FE5012">
      <w:pPr>
        <w:pStyle w:val="ListParagraph"/>
        <w:numPr>
          <w:ilvl w:val="6"/>
          <w:numId w:val="3"/>
        </w:numPr>
        <w:rPr>
          <w:rFonts w:ascii="Cambria" w:hAnsi="Cambria"/>
          <w:sz w:val="22"/>
        </w:rPr>
      </w:pPr>
      <w:r w:rsidRPr="000C483E">
        <w:rPr>
          <w:rFonts w:ascii="Cambria" w:hAnsi="Cambria"/>
          <w:sz w:val="22"/>
        </w:rPr>
        <w:t>Negligent Misrepresentation</w:t>
      </w:r>
      <w:r w:rsidR="003F2429">
        <w:rPr>
          <w:rFonts w:ascii="Cambria" w:hAnsi="Cambria"/>
          <w:sz w:val="22"/>
        </w:rPr>
        <w:t>, Fraud</w:t>
      </w:r>
    </w:p>
    <w:p w:rsidR="00447BA4" w:rsidRPr="000C483E" w:rsidRDefault="00ED7F58" w:rsidP="00FE5012">
      <w:pPr>
        <w:pStyle w:val="ListParagraph"/>
        <w:numPr>
          <w:ilvl w:val="2"/>
          <w:numId w:val="3"/>
        </w:numPr>
        <w:rPr>
          <w:rFonts w:ascii="Cambria" w:hAnsi="Cambria"/>
          <w:sz w:val="22"/>
        </w:rPr>
      </w:pPr>
      <w:r w:rsidRPr="000C483E">
        <w:rPr>
          <w:rFonts w:ascii="Cambria" w:hAnsi="Cambria"/>
          <w:sz w:val="22"/>
        </w:rPr>
        <w:t xml:space="preserve">Virtue of </w:t>
      </w:r>
      <w:proofErr w:type="spellStart"/>
      <w:r w:rsidRPr="000C483E">
        <w:rPr>
          <w:rFonts w:ascii="Cambria" w:hAnsi="Cambria"/>
          <w:sz w:val="22"/>
        </w:rPr>
        <w:t>Testbank</w:t>
      </w:r>
      <w:proofErr w:type="spellEnd"/>
      <w:r w:rsidRPr="000C483E">
        <w:rPr>
          <w:rFonts w:ascii="Cambria" w:hAnsi="Cambria"/>
          <w:sz w:val="22"/>
        </w:rPr>
        <w:t xml:space="preserve"> rule is that it shifts all responsibility on the victims- by requiring them to get first party insurance if they want to protect against negligently caused economic harm</w:t>
      </w:r>
    </w:p>
    <w:p w:rsidR="00165901" w:rsidRPr="00DB4A1E" w:rsidRDefault="00447BA4" w:rsidP="00FE5012">
      <w:pPr>
        <w:pStyle w:val="ListParagraph"/>
        <w:numPr>
          <w:ilvl w:val="1"/>
          <w:numId w:val="3"/>
        </w:numPr>
        <w:rPr>
          <w:rFonts w:ascii="Cambria" w:hAnsi="Cambria"/>
          <w:b/>
          <w:caps/>
          <w:sz w:val="28"/>
          <w:highlight w:val="lightGray"/>
        </w:rPr>
      </w:pPr>
      <w:r w:rsidRPr="00DB4A1E">
        <w:rPr>
          <w:rFonts w:ascii="Cambria" w:hAnsi="Cambria"/>
          <w:b/>
          <w:caps/>
          <w:sz w:val="28"/>
          <w:highlight w:val="lightGray"/>
        </w:rPr>
        <w:t>Policy for limiting pure economic loss</w:t>
      </w:r>
    </w:p>
    <w:p w:rsidR="00165901" w:rsidRPr="000C483E" w:rsidRDefault="00165901" w:rsidP="00FE5012">
      <w:pPr>
        <w:pStyle w:val="ListParagraph"/>
        <w:numPr>
          <w:ilvl w:val="2"/>
          <w:numId w:val="3"/>
        </w:numPr>
        <w:rPr>
          <w:rFonts w:ascii="Cambria" w:hAnsi="Cambria"/>
          <w:sz w:val="22"/>
          <w:u w:val="single"/>
        </w:rPr>
      </w:pPr>
      <w:r w:rsidRPr="000C483E">
        <w:rPr>
          <w:rFonts w:ascii="Cambria" w:hAnsi="Cambria"/>
          <w:sz w:val="22"/>
          <w:u w:val="single"/>
        </w:rPr>
        <w:t>Predictability</w:t>
      </w:r>
    </w:p>
    <w:p w:rsidR="00165901" w:rsidRPr="000C483E" w:rsidRDefault="00165901" w:rsidP="00FE5012">
      <w:pPr>
        <w:pStyle w:val="ListParagraph"/>
        <w:numPr>
          <w:ilvl w:val="3"/>
          <w:numId w:val="3"/>
        </w:numPr>
        <w:rPr>
          <w:rFonts w:ascii="Cambria" w:hAnsi="Cambria"/>
          <w:sz w:val="22"/>
        </w:rPr>
      </w:pPr>
      <w:r w:rsidRPr="000C483E">
        <w:rPr>
          <w:rFonts w:ascii="Cambria" w:hAnsi="Cambria"/>
          <w:sz w:val="22"/>
        </w:rPr>
        <w:t>Pure econo</w:t>
      </w:r>
      <w:r w:rsidR="00D04555" w:rsidRPr="000C483E">
        <w:rPr>
          <w:rFonts w:ascii="Cambria" w:hAnsi="Cambria"/>
          <w:sz w:val="22"/>
        </w:rPr>
        <w:t>mic loss is difficult to quantit</w:t>
      </w:r>
      <w:r w:rsidRPr="000C483E">
        <w:rPr>
          <w:rFonts w:ascii="Cambria" w:hAnsi="Cambria"/>
          <w:sz w:val="22"/>
        </w:rPr>
        <w:t>y/anticipate</w:t>
      </w:r>
      <w:r w:rsidRPr="000C483E">
        <w:rPr>
          <w:rFonts w:ascii="Cambria" w:hAnsi="Cambria"/>
          <w:sz w:val="22"/>
        </w:rPr>
        <w:sym w:font="Wingdings" w:char="F0E0"/>
      </w:r>
      <w:r w:rsidRPr="000C483E">
        <w:rPr>
          <w:rFonts w:ascii="Cambria" w:hAnsi="Cambria"/>
          <w:sz w:val="22"/>
        </w:rPr>
        <w:t xml:space="preserve"> the indirect economic repercussions of negligence are virtually open-ended</w:t>
      </w:r>
    </w:p>
    <w:p w:rsidR="00165901" w:rsidRPr="000C483E" w:rsidRDefault="00165901" w:rsidP="00FE5012">
      <w:pPr>
        <w:pStyle w:val="ListParagraph"/>
        <w:numPr>
          <w:ilvl w:val="4"/>
          <w:numId w:val="3"/>
        </w:numPr>
        <w:rPr>
          <w:rFonts w:ascii="Cambria" w:hAnsi="Cambria"/>
          <w:sz w:val="22"/>
        </w:rPr>
      </w:pPr>
      <w:r w:rsidRPr="000C483E">
        <w:rPr>
          <w:rFonts w:ascii="Cambria" w:hAnsi="Cambria"/>
          <w:sz w:val="22"/>
        </w:rPr>
        <w:t>Even if foreseeable, not recoverable</w:t>
      </w:r>
    </w:p>
    <w:p w:rsidR="00D04555" w:rsidRPr="000C483E" w:rsidRDefault="00165901" w:rsidP="00FE5012">
      <w:pPr>
        <w:pStyle w:val="ListParagraph"/>
        <w:numPr>
          <w:ilvl w:val="4"/>
          <w:numId w:val="3"/>
        </w:numPr>
        <w:rPr>
          <w:rFonts w:ascii="Cambria" w:hAnsi="Cambria"/>
          <w:sz w:val="22"/>
        </w:rPr>
      </w:pPr>
      <w:r w:rsidRPr="000C483E">
        <w:rPr>
          <w:rFonts w:ascii="Cambria" w:hAnsi="Cambria"/>
          <w:sz w:val="22"/>
        </w:rPr>
        <w:t>Frustrates business’ expectations</w:t>
      </w:r>
    </w:p>
    <w:p w:rsidR="00D04555" w:rsidRPr="000C483E" w:rsidRDefault="00D04555" w:rsidP="00FE5012">
      <w:pPr>
        <w:pStyle w:val="ListParagraph"/>
        <w:numPr>
          <w:ilvl w:val="3"/>
          <w:numId w:val="3"/>
        </w:numPr>
        <w:rPr>
          <w:rFonts w:ascii="Cambria" w:hAnsi="Cambria"/>
          <w:sz w:val="22"/>
        </w:rPr>
      </w:pPr>
      <w:r w:rsidRPr="000C483E">
        <w:rPr>
          <w:rFonts w:ascii="Cambria" w:hAnsi="Cambria"/>
          <w:sz w:val="22"/>
        </w:rPr>
        <w:t>Indeterminate liability</w:t>
      </w:r>
    </w:p>
    <w:p w:rsidR="00D04555" w:rsidRPr="000C483E" w:rsidRDefault="00D04555" w:rsidP="00FE5012">
      <w:pPr>
        <w:pStyle w:val="ListParagraph"/>
        <w:numPr>
          <w:ilvl w:val="2"/>
          <w:numId w:val="3"/>
        </w:numPr>
        <w:rPr>
          <w:rFonts w:ascii="Cambria" w:hAnsi="Cambria"/>
          <w:sz w:val="22"/>
        </w:rPr>
      </w:pPr>
      <w:r w:rsidRPr="000C483E">
        <w:rPr>
          <w:rFonts w:ascii="Cambria" w:hAnsi="Cambria"/>
          <w:sz w:val="22"/>
          <w:u w:val="single"/>
        </w:rPr>
        <w:t>Slippery Slope</w:t>
      </w:r>
      <w:r w:rsidRPr="000C483E">
        <w:rPr>
          <w:rFonts w:ascii="Cambria" w:hAnsi="Cambria"/>
          <w:sz w:val="22"/>
        </w:rPr>
        <w:t xml:space="preserve"> (disproportionate liability/where does liability end?)</w:t>
      </w:r>
    </w:p>
    <w:p w:rsidR="00D04555" w:rsidRPr="000C483E" w:rsidRDefault="00D04555" w:rsidP="00FE5012">
      <w:pPr>
        <w:pStyle w:val="ListParagraph"/>
        <w:numPr>
          <w:ilvl w:val="3"/>
          <w:numId w:val="3"/>
        </w:numPr>
        <w:rPr>
          <w:rFonts w:ascii="Cambria" w:hAnsi="Cambria"/>
          <w:sz w:val="22"/>
        </w:rPr>
      </w:pPr>
      <w:r w:rsidRPr="000C483E">
        <w:rPr>
          <w:rFonts w:ascii="Cambria" w:hAnsi="Cambria"/>
          <w:sz w:val="22"/>
        </w:rPr>
        <w:t>Open-ended scope of liability</w:t>
      </w:r>
    </w:p>
    <w:p w:rsidR="00D04555" w:rsidRPr="000C483E" w:rsidRDefault="00D04555" w:rsidP="00FE5012">
      <w:pPr>
        <w:pStyle w:val="ListParagraph"/>
        <w:numPr>
          <w:ilvl w:val="4"/>
          <w:numId w:val="3"/>
        </w:numPr>
        <w:rPr>
          <w:rFonts w:ascii="Cambria" w:hAnsi="Cambria"/>
          <w:sz w:val="22"/>
        </w:rPr>
      </w:pPr>
      <w:r w:rsidRPr="000C483E">
        <w:rPr>
          <w:rFonts w:ascii="Cambria" w:hAnsi="Cambria"/>
          <w:sz w:val="22"/>
        </w:rPr>
        <w:t>Small negligent act potentially causes a chain of economic losses</w:t>
      </w:r>
    </w:p>
    <w:p w:rsidR="00D04555" w:rsidRPr="000C483E" w:rsidRDefault="00D04555" w:rsidP="00FE5012">
      <w:pPr>
        <w:pStyle w:val="ListParagraph"/>
        <w:numPr>
          <w:ilvl w:val="4"/>
          <w:numId w:val="3"/>
        </w:numPr>
        <w:rPr>
          <w:rFonts w:ascii="Cambria" w:hAnsi="Cambria"/>
          <w:sz w:val="22"/>
        </w:rPr>
      </w:pPr>
      <w:r w:rsidRPr="000C483E">
        <w:rPr>
          <w:rFonts w:ascii="Cambria" w:hAnsi="Cambria"/>
          <w:sz w:val="22"/>
        </w:rPr>
        <w:t>Need for line-drawing</w:t>
      </w:r>
    </w:p>
    <w:p w:rsidR="00D04555" w:rsidRPr="000C483E" w:rsidRDefault="00D04555" w:rsidP="00FE5012">
      <w:pPr>
        <w:pStyle w:val="ListParagraph"/>
        <w:numPr>
          <w:ilvl w:val="2"/>
          <w:numId w:val="3"/>
        </w:numPr>
        <w:rPr>
          <w:rFonts w:ascii="Cambria" w:hAnsi="Cambria"/>
          <w:sz w:val="22"/>
          <w:u w:val="single"/>
        </w:rPr>
      </w:pPr>
      <w:r w:rsidRPr="000C483E">
        <w:rPr>
          <w:rFonts w:ascii="Cambria" w:hAnsi="Cambria"/>
          <w:sz w:val="22"/>
          <w:u w:val="single"/>
        </w:rPr>
        <w:t xml:space="preserve">Lack of insurability </w:t>
      </w:r>
      <w:r w:rsidR="00EF0686" w:rsidRPr="000C483E">
        <w:rPr>
          <w:rFonts w:ascii="Cambria" w:hAnsi="Cambria"/>
          <w:sz w:val="22"/>
          <w:u w:val="single"/>
        </w:rPr>
        <w:t>(third party insurance)</w:t>
      </w:r>
    </w:p>
    <w:p w:rsidR="00D04555" w:rsidRPr="000C483E" w:rsidRDefault="00D04555" w:rsidP="00FE5012">
      <w:pPr>
        <w:pStyle w:val="ListParagraph"/>
        <w:numPr>
          <w:ilvl w:val="3"/>
          <w:numId w:val="3"/>
        </w:numPr>
        <w:rPr>
          <w:rFonts w:ascii="Cambria" w:hAnsi="Cambria"/>
          <w:sz w:val="22"/>
        </w:rPr>
      </w:pPr>
      <w:r w:rsidRPr="000C483E">
        <w:rPr>
          <w:rFonts w:ascii="Cambria" w:hAnsi="Cambria"/>
          <w:sz w:val="22"/>
        </w:rPr>
        <w:t>Difficult for an insurer to measure the scope of open-ended liability</w:t>
      </w:r>
      <w:r w:rsidR="00EF0686" w:rsidRPr="000C483E">
        <w:rPr>
          <w:rFonts w:ascii="Cambria" w:hAnsi="Cambria"/>
          <w:sz w:val="22"/>
        </w:rPr>
        <w:t xml:space="preserve"> </w:t>
      </w:r>
    </w:p>
    <w:p w:rsidR="00D04555" w:rsidRPr="000C483E" w:rsidRDefault="00D04555" w:rsidP="00FE5012">
      <w:pPr>
        <w:pStyle w:val="ListParagraph"/>
        <w:numPr>
          <w:ilvl w:val="4"/>
          <w:numId w:val="3"/>
        </w:numPr>
        <w:rPr>
          <w:rFonts w:ascii="Cambria" w:hAnsi="Cambria"/>
          <w:sz w:val="22"/>
        </w:rPr>
      </w:pPr>
      <w:r w:rsidRPr="000C483E">
        <w:rPr>
          <w:rFonts w:ascii="Cambria" w:hAnsi="Cambria"/>
          <w:sz w:val="22"/>
        </w:rPr>
        <w:t xml:space="preserve">Easier for potentially harmed individual parties to insure b/c those parties can more easily quantify potential losses </w:t>
      </w:r>
      <w:r w:rsidR="00EF0686" w:rsidRPr="000C483E">
        <w:rPr>
          <w:rFonts w:ascii="Cambria" w:hAnsi="Cambria"/>
          <w:sz w:val="22"/>
        </w:rPr>
        <w:t>(first party insurance)</w:t>
      </w:r>
    </w:p>
    <w:p w:rsidR="00D04555" w:rsidRPr="000C483E" w:rsidRDefault="00D04555" w:rsidP="00FE5012">
      <w:pPr>
        <w:pStyle w:val="ListParagraph"/>
        <w:numPr>
          <w:ilvl w:val="5"/>
          <w:numId w:val="3"/>
        </w:numPr>
        <w:rPr>
          <w:rFonts w:ascii="Cambria" w:hAnsi="Cambria"/>
          <w:sz w:val="22"/>
        </w:rPr>
      </w:pPr>
      <w:r w:rsidRPr="000C483E">
        <w:rPr>
          <w:rFonts w:ascii="Cambria" w:hAnsi="Cambria"/>
          <w:sz w:val="22"/>
        </w:rPr>
        <w:t>Those losses are not open-ended</w:t>
      </w:r>
    </w:p>
    <w:p w:rsidR="00751F8D" w:rsidRPr="000C483E" w:rsidRDefault="00751F8D" w:rsidP="00FE5012">
      <w:pPr>
        <w:pStyle w:val="ListParagraph"/>
        <w:numPr>
          <w:ilvl w:val="5"/>
          <w:numId w:val="3"/>
        </w:numPr>
        <w:rPr>
          <w:rFonts w:ascii="Cambria" w:hAnsi="Cambria"/>
          <w:sz w:val="22"/>
        </w:rPr>
      </w:pPr>
      <w:r w:rsidRPr="000C483E">
        <w:rPr>
          <w:rFonts w:ascii="Cambria" w:hAnsi="Cambria"/>
          <w:sz w:val="22"/>
        </w:rPr>
        <w:t>Business interruption insurance</w:t>
      </w:r>
    </w:p>
    <w:p w:rsidR="00EF0686" w:rsidRPr="000C483E" w:rsidRDefault="00EF0686" w:rsidP="00FE5012">
      <w:pPr>
        <w:pStyle w:val="ListParagraph"/>
        <w:numPr>
          <w:ilvl w:val="4"/>
          <w:numId w:val="3"/>
        </w:numPr>
        <w:rPr>
          <w:rFonts w:ascii="Cambria" w:hAnsi="Cambria"/>
          <w:sz w:val="22"/>
        </w:rPr>
      </w:pPr>
      <w:r w:rsidRPr="000C483E">
        <w:rPr>
          <w:rFonts w:ascii="Cambria" w:hAnsi="Cambria"/>
          <w:sz w:val="22"/>
        </w:rPr>
        <w:t>Third party insurance-your negligence harms other people</w:t>
      </w:r>
    </w:p>
    <w:p w:rsidR="00EF0686" w:rsidRPr="000C483E" w:rsidRDefault="00EF0686" w:rsidP="00FE5012">
      <w:pPr>
        <w:pStyle w:val="ListParagraph"/>
        <w:numPr>
          <w:ilvl w:val="4"/>
          <w:numId w:val="3"/>
        </w:numPr>
        <w:rPr>
          <w:rFonts w:ascii="Cambria" w:hAnsi="Cambria"/>
          <w:sz w:val="22"/>
        </w:rPr>
      </w:pPr>
      <w:r w:rsidRPr="000C483E">
        <w:rPr>
          <w:rFonts w:ascii="Cambria" w:hAnsi="Cambria"/>
          <w:sz w:val="22"/>
        </w:rPr>
        <w:t>First party insurance- covers your stuff, your apt burns down</w:t>
      </w:r>
    </w:p>
    <w:p w:rsidR="00A409D8" w:rsidRPr="000C483E" w:rsidRDefault="00751F8D" w:rsidP="00FE5012">
      <w:pPr>
        <w:pStyle w:val="ListParagraph"/>
        <w:numPr>
          <w:ilvl w:val="4"/>
          <w:numId w:val="3"/>
        </w:numPr>
        <w:rPr>
          <w:rFonts w:ascii="Cambria" w:hAnsi="Cambria"/>
          <w:sz w:val="22"/>
        </w:rPr>
      </w:pPr>
      <w:r w:rsidRPr="000C483E">
        <w:rPr>
          <w:rFonts w:ascii="Cambria" w:hAnsi="Cambria"/>
          <w:sz w:val="22"/>
        </w:rPr>
        <w:t>Ridiculous premiums or unavailability of policies</w:t>
      </w:r>
    </w:p>
    <w:p w:rsidR="005E7DD2" w:rsidRPr="000C483E" w:rsidRDefault="005E7DD2" w:rsidP="00FE5012">
      <w:pPr>
        <w:pStyle w:val="ListParagraph"/>
        <w:numPr>
          <w:ilvl w:val="2"/>
          <w:numId w:val="3"/>
        </w:numPr>
        <w:rPr>
          <w:rFonts w:ascii="Cambria" w:hAnsi="Cambria"/>
          <w:sz w:val="22"/>
          <w:u w:val="single"/>
        </w:rPr>
      </w:pPr>
      <w:r w:rsidRPr="000C483E">
        <w:rPr>
          <w:rFonts w:ascii="Cambria" w:hAnsi="Cambria"/>
          <w:sz w:val="22"/>
          <w:u w:val="single"/>
        </w:rPr>
        <w:t>Fostering Economic activity</w:t>
      </w:r>
    </w:p>
    <w:p w:rsidR="005E7DD2" w:rsidRPr="000C483E" w:rsidRDefault="00A409D8" w:rsidP="00FE5012">
      <w:pPr>
        <w:pStyle w:val="ListParagraph"/>
        <w:numPr>
          <w:ilvl w:val="3"/>
          <w:numId w:val="3"/>
        </w:numPr>
        <w:rPr>
          <w:rFonts w:ascii="Cambria" w:hAnsi="Cambria"/>
          <w:sz w:val="22"/>
        </w:rPr>
      </w:pPr>
      <w:r w:rsidRPr="000C483E">
        <w:rPr>
          <w:rFonts w:ascii="Cambria" w:hAnsi="Cambria"/>
          <w:sz w:val="22"/>
        </w:rPr>
        <w:t>Protection of businesses</w:t>
      </w:r>
      <w:r w:rsidR="005E7DD2" w:rsidRPr="000C483E">
        <w:rPr>
          <w:rFonts w:ascii="Cambria" w:hAnsi="Cambria"/>
          <w:sz w:val="22"/>
        </w:rPr>
        <w:t>, otherwise open-ended liability will deter companies from offering the risky service</w:t>
      </w:r>
    </w:p>
    <w:p w:rsidR="0034391B" w:rsidRPr="000C483E" w:rsidRDefault="0034391B" w:rsidP="00FE5012">
      <w:pPr>
        <w:pStyle w:val="ListParagraph"/>
        <w:numPr>
          <w:ilvl w:val="4"/>
          <w:numId w:val="3"/>
        </w:numPr>
        <w:rPr>
          <w:rFonts w:ascii="Cambria" w:hAnsi="Cambria"/>
          <w:sz w:val="22"/>
        </w:rPr>
      </w:pPr>
      <w:r w:rsidRPr="000C483E">
        <w:rPr>
          <w:rFonts w:ascii="Cambria" w:hAnsi="Cambria"/>
          <w:sz w:val="22"/>
        </w:rPr>
        <w:t>Consider property damages ensuing from power outage</w:t>
      </w:r>
    </w:p>
    <w:p w:rsidR="0034391B" w:rsidRPr="000C483E" w:rsidRDefault="0034391B" w:rsidP="00FE5012">
      <w:pPr>
        <w:pStyle w:val="ListParagraph"/>
        <w:numPr>
          <w:ilvl w:val="3"/>
          <w:numId w:val="3"/>
        </w:numPr>
        <w:rPr>
          <w:rFonts w:ascii="Cambria" w:hAnsi="Cambria"/>
          <w:sz w:val="22"/>
        </w:rPr>
      </w:pPr>
      <w:r w:rsidRPr="000C483E">
        <w:rPr>
          <w:rFonts w:ascii="Cambria" w:hAnsi="Cambria"/>
          <w:sz w:val="22"/>
        </w:rPr>
        <w:t>Motivates victims to get insurance to protect themselves</w:t>
      </w:r>
    </w:p>
    <w:p w:rsidR="0034391B" w:rsidRPr="000C483E" w:rsidRDefault="007E288F" w:rsidP="00FE5012">
      <w:pPr>
        <w:pStyle w:val="ListParagraph"/>
        <w:numPr>
          <w:ilvl w:val="3"/>
          <w:numId w:val="3"/>
        </w:numPr>
        <w:rPr>
          <w:rFonts w:ascii="Cambria" w:hAnsi="Cambria"/>
          <w:sz w:val="22"/>
        </w:rPr>
      </w:pPr>
      <w:r w:rsidRPr="000C483E">
        <w:rPr>
          <w:rFonts w:ascii="Cambria" w:hAnsi="Cambria"/>
          <w:sz w:val="22"/>
        </w:rPr>
        <w:t>If businesses cant get insurance, businesses go out of business</w:t>
      </w:r>
    </w:p>
    <w:p w:rsidR="0034391B" w:rsidRPr="000C483E" w:rsidRDefault="0034391B" w:rsidP="00FE5012">
      <w:pPr>
        <w:pStyle w:val="ListParagraph"/>
        <w:numPr>
          <w:ilvl w:val="1"/>
          <w:numId w:val="3"/>
        </w:numPr>
        <w:rPr>
          <w:rFonts w:ascii="Cambria" w:hAnsi="Cambria"/>
          <w:sz w:val="22"/>
        </w:rPr>
      </w:pPr>
      <w:r w:rsidRPr="000C483E">
        <w:rPr>
          <w:rFonts w:ascii="Cambria" w:hAnsi="Cambria"/>
          <w:sz w:val="22"/>
        </w:rPr>
        <w:t>Criticism for limiting recovery of pure economic loss</w:t>
      </w:r>
    </w:p>
    <w:p w:rsidR="0034391B" w:rsidRPr="000C483E" w:rsidRDefault="0034391B" w:rsidP="00FE5012">
      <w:pPr>
        <w:pStyle w:val="ListParagraph"/>
        <w:numPr>
          <w:ilvl w:val="2"/>
          <w:numId w:val="3"/>
        </w:numPr>
        <w:rPr>
          <w:rFonts w:ascii="Cambria" w:hAnsi="Cambria"/>
          <w:sz w:val="22"/>
        </w:rPr>
      </w:pPr>
      <w:r w:rsidRPr="000C483E">
        <w:rPr>
          <w:rFonts w:ascii="Cambria" w:hAnsi="Cambria"/>
          <w:sz w:val="22"/>
        </w:rPr>
        <w:t xml:space="preserve">Rule favors </w:t>
      </w:r>
      <w:proofErr w:type="spellStart"/>
      <w:r w:rsidRPr="000C483E">
        <w:rPr>
          <w:rFonts w:ascii="Cambria" w:hAnsi="Cambria"/>
          <w:sz w:val="22"/>
        </w:rPr>
        <w:t>tortfeasors</w:t>
      </w:r>
      <w:proofErr w:type="spellEnd"/>
      <w:r w:rsidRPr="000C483E">
        <w:rPr>
          <w:rFonts w:ascii="Cambria" w:hAnsi="Cambria"/>
          <w:sz w:val="22"/>
        </w:rPr>
        <w:t xml:space="preserve"> over victims</w:t>
      </w:r>
    </w:p>
    <w:p w:rsidR="0034391B" w:rsidRPr="000C483E" w:rsidRDefault="0034391B" w:rsidP="00FE5012">
      <w:pPr>
        <w:pStyle w:val="ListParagraph"/>
        <w:numPr>
          <w:ilvl w:val="3"/>
          <w:numId w:val="3"/>
        </w:numPr>
        <w:rPr>
          <w:rFonts w:ascii="Cambria" w:hAnsi="Cambria"/>
          <w:sz w:val="22"/>
        </w:rPr>
      </w:pPr>
      <w:r w:rsidRPr="000C483E">
        <w:rPr>
          <w:rFonts w:ascii="Cambria" w:hAnsi="Cambria"/>
          <w:sz w:val="22"/>
        </w:rPr>
        <w:t>No deterring effect</w:t>
      </w:r>
    </w:p>
    <w:p w:rsidR="0034391B" w:rsidRPr="000C483E" w:rsidRDefault="0034391B" w:rsidP="00FE5012">
      <w:pPr>
        <w:pStyle w:val="ListParagraph"/>
        <w:numPr>
          <w:ilvl w:val="2"/>
          <w:numId w:val="3"/>
        </w:numPr>
        <w:rPr>
          <w:rFonts w:ascii="Cambria" w:hAnsi="Cambria"/>
          <w:sz w:val="22"/>
        </w:rPr>
      </w:pPr>
      <w:r w:rsidRPr="000C483E">
        <w:rPr>
          <w:rFonts w:ascii="Cambria" w:hAnsi="Cambria"/>
          <w:sz w:val="22"/>
        </w:rPr>
        <w:t xml:space="preserve">Lots of uninsured innocent parties will suffer pure economic damages from a foreseeable negligent event, without any relief </w:t>
      </w:r>
    </w:p>
    <w:p w:rsidR="0034391B" w:rsidRPr="000C483E" w:rsidRDefault="0034391B" w:rsidP="00FE5012">
      <w:pPr>
        <w:pStyle w:val="ListParagraph"/>
        <w:numPr>
          <w:ilvl w:val="3"/>
          <w:numId w:val="3"/>
        </w:numPr>
        <w:rPr>
          <w:rFonts w:ascii="Cambria" w:hAnsi="Cambria"/>
          <w:sz w:val="22"/>
        </w:rPr>
      </w:pPr>
      <w:r w:rsidRPr="000C483E">
        <w:rPr>
          <w:rFonts w:ascii="Cambria" w:hAnsi="Cambria"/>
          <w:sz w:val="22"/>
        </w:rPr>
        <w:t>Victims will not be made whole</w:t>
      </w:r>
    </w:p>
    <w:p w:rsidR="005E7DD2" w:rsidRPr="000C483E" w:rsidRDefault="0034391B" w:rsidP="00FE5012">
      <w:pPr>
        <w:pStyle w:val="ListParagraph"/>
        <w:numPr>
          <w:ilvl w:val="3"/>
          <w:numId w:val="3"/>
        </w:numPr>
        <w:rPr>
          <w:rFonts w:ascii="Cambria" w:hAnsi="Cambria"/>
          <w:sz w:val="22"/>
        </w:rPr>
      </w:pPr>
      <w:r w:rsidRPr="000C483E">
        <w:rPr>
          <w:rFonts w:ascii="Cambria" w:hAnsi="Cambria"/>
          <w:sz w:val="22"/>
        </w:rPr>
        <w:t xml:space="preserve">Departs from traditional tort principles of </w:t>
      </w:r>
      <w:proofErr w:type="spellStart"/>
      <w:r w:rsidRPr="000C483E">
        <w:rPr>
          <w:rFonts w:ascii="Cambria" w:hAnsi="Cambria"/>
          <w:sz w:val="22"/>
        </w:rPr>
        <w:t>foreseeability</w:t>
      </w:r>
      <w:proofErr w:type="spellEnd"/>
      <w:r w:rsidRPr="000C483E">
        <w:rPr>
          <w:rFonts w:ascii="Cambria" w:hAnsi="Cambria"/>
          <w:sz w:val="22"/>
        </w:rPr>
        <w:t xml:space="preserve"> and proximate cause</w:t>
      </w:r>
    </w:p>
    <w:p w:rsidR="00C34DD7" w:rsidRPr="00DB4A1E" w:rsidRDefault="00C34DD7" w:rsidP="004E33C8">
      <w:pPr>
        <w:rPr>
          <w:rFonts w:ascii="Cambria" w:hAnsi="Cambria"/>
          <w:b/>
          <w:smallCaps/>
          <w:sz w:val="36"/>
          <w:highlight w:val="lightGray"/>
        </w:rPr>
      </w:pPr>
    </w:p>
    <w:p w:rsidR="00FA255A" w:rsidRPr="00DB4A1E" w:rsidRDefault="00E355EC" w:rsidP="00C34DD7">
      <w:pPr>
        <w:jc w:val="center"/>
        <w:rPr>
          <w:rFonts w:ascii="Cambria" w:hAnsi="Cambria"/>
          <w:b/>
          <w:smallCaps/>
          <w:sz w:val="40"/>
          <w:highlight w:val="lightGray"/>
        </w:rPr>
      </w:pPr>
      <w:r w:rsidRPr="00DB4A1E">
        <w:rPr>
          <w:rFonts w:ascii="Cambria" w:hAnsi="Cambria"/>
          <w:b/>
          <w:smallCaps/>
          <w:sz w:val="40"/>
          <w:highlight w:val="lightGray"/>
        </w:rPr>
        <w:t>Fraud and Negligent Misrepresentation</w:t>
      </w:r>
    </w:p>
    <w:p w:rsidR="005B2A29" w:rsidRPr="00DB4A1E" w:rsidRDefault="00FA255A" w:rsidP="00C34DD7">
      <w:pPr>
        <w:pStyle w:val="ListParagraph"/>
        <w:numPr>
          <w:ilvl w:val="0"/>
          <w:numId w:val="4"/>
        </w:numPr>
        <w:rPr>
          <w:rFonts w:ascii="Cambria" w:hAnsi="Cambria"/>
          <w:b/>
          <w:smallCaps/>
          <w:sz w:val="28"/>
          <w:u w:val="single"/>
        </w:rPr>
      </w:pPr>
      <w:r w:rsidRPr="00DB4A1E">
        <w:rPr>
          <w:rFonts w:ascii="Cambria" w:hAnsi="Cambria"/>
          <w:b/>
          <w:smallCaps/>
          <w:sz w:val="28"/>
          <w:u w:val="single"/>
        </w:rPr>
        <w:t>Misrepresentation</w:t>
      </w:r>
    </w:p>
    <w:p w:rsidR="005B2A29" w:rsidRPr="000C483E" w:rsidRDefault="005B2A29" w:rsidP="00C34DD7">
      <w:pPr>
        <w:pStyle w:val="ListParagraph"/>
        <w:numPr>
          <w:ilvl w:val="1"/>
          <w:numId w:val="4"/>
        </w:numPr>
        <w:rPr>
          <w:rFonts w:ascii="Cambria" w:hAnsi="Cambria"/>
          <w:sz w:val="22"/>
        </w:rPr>
      </w:pPr>
      <w:r w:rsidRPr="000C483E">
        <w:rPr>
          <w:rFonts w:ascii="Cambria" w:hAnsi="Cambria"/>
          <w:sz w:val="22"/>
        </w:rPr>
        <w:t>Technically encompasses (3) torts of misrepresentation</w:t>
      </w:r>
    </w:p>
    <w:p w:rsidR="005B2A29" w:rsidRPr="000C483E" w:rsidRDefault="005B2A29" w:rsidP="00C34DD7">
      <w:pPr>
        <w:pStyle w:val="ListParagraph"/>
        <w:numPr>
          <w:ilvl w:val="2"/>
          <w:numId w:val="4"/>
        </w:numPr>
        <w:rPr>
          <w:rFonts w:ascii="Cambria" w:hAnsi="Cambria"/>
          <w:sz w:val="22"/>
        </w:rPr>
      </w:pPr>
      <w:r w:rsidRPr="00D64BFE">
        <w:rPr>
          <w:rFonts w:ascii="Cambria" w:hAnsi="Cambria"/>
          <w:sz w:val="22"/>
          <w:u w:val="single"/>
        </w:rPr>
        <w:t xml:space="preserve">Fraud </w:t>
      </w:r>
      <w:r w:rsidRPr="000C483E">
        <w:rPr>
          <w:rFonts w:ascii="Cambria" w:hAnsi="Cambria"/>
          <w:sz w:val="22"/>
        </w:rPr>
        <w:t>or fraudulent misrepresentation (intentional tort)</w:t>
      </w:r>
    </w:p>
    <w:p w:rsidR="005032E4" w:rsidRPr="000C483E" w:rsidRDefault="005B2A29" w:rsidP="00C34DD7">
      <w:pPr>
        <w:pStyle w:val="ListParagraph"/>
        <w:numPr>
          <w:ilvl w:val="3"/>
          <w:numId w:val="4"/>
        </w:numPr>
        <w:rPr>
          <w:rFonts w:ascii="Cambria" w:hAnsi="Cambria"/>
          <w:sz w:val="22"/>
        </w:rPr>
      </w:pPr>
      <w:r w:rsidRPr="000C483E">
        <w:rPr>
          <w:rFonts w:ascii="Cambria" w:hAnsi="Cambria"/>
          <w:sz w:val="22"/>
        </w:rPr>
        <w:t>Also known as “deceit”</w:t>
      </w:r>
    </w:p>
    <w:p w:rsidR="005B2A29" w:rsidRPr="000C483E" w:rsidRDefault="005032E4" w:rsidP="00C34DD7">
      <w:pPr>
        <w:pStyle w:val="ListParagraph"/>
        <w:numPr>
          <w:ilvl w:val="3"/>
          <w:numId w:val="4"/>
        </w:numPr>
        <w:rPr>
          <w:rFonts w:ascii="Cambria" w:hAnsi="Cambria"/>
          <w:sz w:val="22"/>
        </w:rPr>
      </w:pPr>
      <w:r w:rsidRPr="000C483E">
        <w:rPr>
          <w:rFonts w:ascii="Cambria" w:hAnsi="Cambria"/>
          <w:sz w:val="22"/>
        </w:rPr>
        <w:t>Tort you can bring in almost every context b/c we expect people not to lie</w:t>
      </w:r>
    </w:p>
    <w:p w:rsidR="005032E4" w:rsidRPr="000C483E" w:rsidRDefault="005B2A29" w:rsidP="00C34DD7">
      <w:pPr>
        <w:pStyle w:val="ListParagraph"/>
        <w:numPr>
          <w:ilvl w:val="2"/>
          <w:numId w:val="4"/>
        </w:numPr>
        <w:rPr>
          <w:rFonts w:ascii="Cambria" w:hAnsi="Cambria"/>
          <w:sz w:val="22"/>
        </w:rPr>
      </w:pPr>
      <w:r w:rsidRPr="00D64BFE">
        <w:rPr>
          <w:rFonts w:ascii="Cambria" w:hAnsi="Cambria"/>
          <w:sz w:val="22"/>
          <w:u w:val="single"/>
        </w:rPr>
        <w:t>Negligent Misrepresentation</w:t>
      </w:r>
      <w:r w:rsidRPr="000C483E">
        <w:rPr>
          <w:rFonts w:ascii="Cambria" w:hAnsi="Cambria"/>
          <w:sz w:val="22"/>
        </w:rPr>
        <w:t xml:space="preserve"> </w:t>
      </w:r>
      <w:r w:rsidR="002D473B" w:rsidRPr="000C483E">
        <w:rPr>
          <w:rFonts w:ascii="Cambria" w:hAnsi="Cambria"/>
          <w:sz w:val="22"/>
        </w:rPr>
        <w:t>(negligence in tort)</w:t>
      </w:r>
    </w:p>
    <w:p w:rsidR="002D473B" w:rsidRPr="000C483E" w:rsidRDefault="005032E4" w:rsidP="00C34DD7">
      <w:pPr>
        <w:pStyle w:val="ListParagraph"/>
        <w:numPr>
          <w:ilvl w:val="3"/>
          <w:numId w:val="4"/>
        </w:numPr>
        <w:rPr>
          <w:rFonts w:ascii="Cambria" w:hAnsi="Cambria"/>
          <w:sz w:val="22"/>
        </w:rPr>
      </w:pPr>
      <w:r w:rsidRPr="000C483E">
        <w:rPr>
          <w:rFonts w:ascii="Cambria" w:hAnsi="Cambria"/>
          <w:sz w:val="22"/>
        </w:rPr>
        <w:t>Only shows up in certain cases where we believe you should use reasonable care- generally in advice giving role</w:t>
      </w:r>
    </w:p>
    <w:p w:rsidR="002D473B" w:rsidRPr="000C483E" w:rsidRDefault="002D473B" w:rsidP="00C34DD7">
      <w:pPr>
        <w:pStyle w:val="ListParagraph"/>
        <w:numPr>
          <w:ilvl w:val="2"/>
          <w:numId w:val="4"/>
        </w:numPr>
        <w:rPr>
          <w:rFonts w:ascii="Cambria" w:hAnsi="Cambria"/>
          <w:sz w:val="22"/>
        </w:rPr>
      </w:pPr>
      <w:r w:rsidRPr="00D64BFE">
        <w:rPr>
          <w:rFonts w:ascii="Cambria" w:hAnsi="Cambria"/>
          <w:sz w:val="22"/>
          <w:u w:val="single"/>
        </w:rPr>
        <w:t>Innocent Misrepresentation</w:t>
      </w:r>
      <w:r w:rsidRPr="000C483E">
        <w:rPr>
          <w:rFonts w:ascii="Cambria" w:hAnsi="Cambria"/>
          <w:sz w:val="22"/>
        </w:rPr>
        <w:t xml:space="preserve">- functional equivalent to breach of </w:t>
      </w:r>
      <w:r w:rsidR="00886A5B">
        <w:rPr>
          <w:rFonts w:ascii="Cambria" w:hAnsi="Cambria"/>
          <w:sz w:val="22"/>
        </w:rPr>
        <w:t>contract</w:t>
      </w:r>
      <w:r w:rsidRPr="000C483E">
        <w:rPr>
          <w:rFonts w:ascii="Cambria" w:hAnsi="Cambria"/>
          <w:sz w:val="22"/>
        </w:rPr>
        <w:t>, strict liability</w:t>
      </w:r>
    </w:p>
    <w:p w:rsidR="005032E4" w:rsidRPr="000C483E" w:rsidRDefault="002D473B" w:rsidP="00C34DD7">
      <w:pPr>
        <w:pStyle w:val="ListParagraph"/>
        <w:numPr>
          <w:ilvl w:val="3"/>
          <w:numId w:val="4"/>
        </w:numPr>
        <w:rPr>
          <w:rFonts w:ascii="Cambria" w:hAnsi="Cambria"/>
          <w:sz w:val="22"/>
        </w:rPr>
      </w:pPr>
      <w:r w:rsidRPr="000C483E">
        <w:rPr>
          <w:rFonts w:ascii="Cambria" w:hAnsi="Cambria"/>
          <w:sz w:val="22"/>
        </w:rPr>
        <w:t>Minority recognize this</w:t>
      </w:r>
    </w:p>
    <w:p w:rsidR="007422BD" w:rsidRPr="000C483E" w:rsidRDefault="005032E4" w:rsidP="00C34DD7">
      <w:pPr>
        <w:pStyle w:val="ListParagraph"/>
        <w:numPr>
          <w:ilvl w:val="3"/>
          <w:numId w:val="4"/>
        </w:numPr>
        <w:rPr>
          <w:rFonts w:ascii="Cambria" w:hAnsi="Cambria"/>
          <w:sz w:val="22"/>
        </w:rPr>
      </w:pPr>
      <w:r w:rsidRPr="000C483E">
        <w:rPr>
          <w:rFonts w:ascii="Cambria" w:hAnsi="Cambria"/>
          <w:sz w:val="22"/>
        </w:rPr>
        <w:t>Very few permissible situations</w:t>
      </w:r>
    </w:p>
    <w:p w:rsidR="005032E4" w:rsidRPr="000C483E" w:rsidRDefault="007422BD" w:rsidP="00C34DD7">
      <w:pPr>
        <w:pStyle w:val="ListParagraph"/>
        <w:numPr>
          <w:ilvl w:val="1"/>
          <w:numId w:val="4"/>
        </w:numPr>
        <w:rPr>
          <w:rFonts w:ascii="Cambria" w:hAnsi="Cambria"/>
          <w:sz w:val="22"/>
        </w:rPr>
      </w:pPr>
      <w:r w:rsidRPr="000C483E">
        <w:rPr>
          <w:rFonts w:ascii="Cambria" w:hAnsi="Cambria"/>
          <w:sz w:val="22"/>
        </w:rPr>
        <w:t>All misrepresentations are based on false</w:t>
      </w:r>
      <w:r w:rsidR="005032E4" w:rsidRPr="000C483E">
        <w:rPr>
          <w:rFonts w:ascii="Cambria" w:hAnsi="Cambria"/>
          <w:sz w:val="22"/>
        </w:rPr>
        <w:t xml:space="preserve"> statements</w:t>
      </w:r>
    </w:p>
    <w:p w:rsidR="00C34DD7" w:rsidRPr="000C483E" w:rsidRDefault="005032E4" w:rsidP="00C34DD7">
      <w:pPr>
        <w:pStyle w:val="ListParagraph"/>
        <w:numPr>
          <w:ilvl w:val="2"/>
          <w:numId w:val="4"/>
        </w:numPr>
        <w:rPr>
          <w:rFonts w:ascii="Cambria" w:hAnsi="Cambria"/>
          <w:sz w:val="22"/>
        </w:rPr>
      </w:pPr>
      <w:r w:rsidRPr="000C483E">
        <w:rPr>
          <w:rFonts w:ascii="Cambria" w:hAnsi="Cambria"/>
          <w:sz w:val="22"/>
        </w:rPr>
        <w:t>State</w:t>
      </w:r>
      <w:r w:rsidR="00C34DD7" w:rsidRPr="000C483E">
        <w:rPr>
          <w:rFonts w:ascii="Cambria" w:hAnsi="Cambria"/>
          <w:sz w:val="22"/>
        </w:rPr>
        <w:t>ment = written, oral, or conduct</w:t>
      </w:r>
    </w:p>
    <w:p w:rsidR="003737D5" w:rsidRPr="00DB4A1E" w:rsidRDefault="00463A9E" w:rsidP="00C34DD7">
      <w:pPr>
        <w:pStyle w:val="ListParagraph"/>
        <w:numPr>
          <w:ilvl w:val="0"/>
          <w:numId w:val="4"/>
        </w:numPr>
        <w:rPr>
          <w:rFonts w:ascii="Cambria" w:hAnsi="Cambria"/>
          <w:smallCaps/>
          <w:sz w:val="28"/>
        </w:rPr>
      </w:pPr>
      <w:r>
        <w:rPr>
          <w:rFonts w:ascii="Cambria" w:hAnsi="Cambria"/>
          <w:b/>
          <w:smallCaps/>
          <w:sz w:val="28"/>
        </w:rPr>
        <w:br w:type="page"/>
      </w:r>
      <w:r w:rsidR="00FA255A" w:rsidRPr="00DB4A1E">
        <w:rPr>
          <w:rFonts w:ascii="Cambria" w:hAnsi="Cambria"/>
          <w:b/>
          <w:smallCaps/>
          <w:sz w:val="28"/>
        </w:rPr>
        <w:t>Fraudulent Misrepresentation vs. Negligent Misrepresentation</w:t>
      </w:r>
    </w:p>
    <w:tbl>
      <w:tblPr>
        <w:tblStyle w:val="MediumShading1-Accent2"/>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2178"/>
        <w:gridCol w:w="4374"/>
        <w:gridCol w:w="3276"/>
      </w:tblGrid>
      <w:tr w:rsidR="003737D5" w:rsidRPr="00DB4A1E">
        <w:trPr>
          <w:cnfStyle w:val="100000000000"/>
          <w:trHeight w:val="286"/>
        </w:trPr>
        <w:tc>
          <w:tcPr>
            <w:cnfStyle w:val="001000000000"/>
            <w:tcW w:w="2178" w:type="dxa"/>
            <w:tcBorders>
              <w:top w:val="none" w:sz="0" w:space="0" w:color="auto"/>
              <w:left w:val="none" w:sz="0" w:space="0" w:color="auto"/>
              <w:bottom w:val="none" w:sz="0" w:space="0" w:color="auto"/>
              <w:right w:val="none" w:sz="0" w:space="0" w:color="auto"/>
            </w:tcBorders>
            <w:tcMar>
              <w:top w:w="43" w:type="dxa"/>
              <w:left w:w="115" w:type="dxa"/>
              <w:bottom w:w="43" w:type="dxa"/>
              <w:right w:w="115" w:type="dxa"/>
            </w:tcMar>
          </w:tcPr>
          <w:p w:rsidR="003737D5" w:rsidRPr="000C483E" w:rsidRDefault="003737D5">
            <w:pPr>
              <w:rPr>
                <w:rFonts w:ascii="Cambria" w:hAnsi="Cambria"/>
              </w:rPr>
            </w:pPr>
          </w:p>
        </w:tc>
        <w:tc>
          <w:tcPr>
            <w:tcW w:w="4374" w:type="dxa"/>
            <w:tcBorders>
              <w:top w:val="none" w:sz="0" w:space="0" w:color="auto"/>
              <w:left w:val="none" w:sz="0" w:space="0" w:color="auto"/>
              <w:bottom w:val="none" w:sz="0" w:space="0" w:color="auto"/>
              <w:right w:val="none" w:sz="0" w:space="0" w:color="auto"/>
            </w:tcBorders>
            <w:tcMar>
              <w:top w:w="43" w:type="dxa"/>
              <w:left w:w="115" w:type="dxa"/>
              <w:bottom w:w="43" w:type="dxa"/>
              <w:right w:w="115" w:type="dxa"/>
            </w:tcMar>
          </w:tcPr>
          <w:p w:rsidR="003737D5" w:rsidRPr="000C483E" w:rsidRDefault="003737D5" w:rsidP="00B90878">
            <w:pPr>
              <w:jc w:val="center"/>
              <w:cnfStyle w:val="100000000000"/>
              <w:rPr>
                <w:rFonts w:ascii="Cambria" w:hAnsi="Cambria"/>
              </w:rPr>
            </w:pPr>
            <w:r w:rsidRPr="000C483E">
              <w:rPr>
                <w:rFonts w:ascii="Cambria" w:hAnsi="Cambria"/>
              </w:rPr>
              <w:t>Fraudulent</w:t>
            </w:r>
          </w:p>
        </w:tc>
        <w:tc>
          <w:tcPr>
            <w:tcW w:w="3276" w:type="dxa"/>
            <w:tcBorders>
              <w:top w:val="none" w:sz="0" w:space="0" w:color="auto"/>
              <w:left w:val="none" w:sz="0" w:space="0" w:color="auto"/>
              <w:bottom w:val="none" w:sz="0" w:space="0" w:color="auto"/>
              <w:right w:val="none" w:sz="0" w:space="0" w:color="auto"/>
            </w:tcBorders>
            <w:tcMar>
              <w:top w:w="43" w:type="dxa"/>
              <w:left w:w="115" w:type="dxa"/>
              <w:bottom w:w="43" w:type="dxa"/>
              <w:right w:w="115" w:type="dxa"/>
            </w:tcMar>
          </w:tcPr>
          <w:p w:rsidR="003737D5" w:rsidRPr="000C483E" w:rsidRDefault="003737D5" w:rsidP="00B90878">
            <w:pPr>
              <w:jc w:val="center"/>
              <w:cnfStyle w:val="100000000000"/>
              <w:rPr>
                <w:rFonts w:ascii="Cambria" w:hAnsi="Cambria"/>
              </w:rPr>
            </w:pPr>
            <w:r w:rsidRPr="000C483E">
              <w:rPr>
                <w:rFonts w:ascii="Cambria" w:hAnsi="Cambria"/>
              </w:rPr>
              <w:t>Negligent</w:t>
            </w:r>
          </w:p>
        </w:tc>
      </w:tr>
      <w:tr w:rsidR="003737D5" w:rsidRPr="00DB4A1E">
        <w:trPr>
          <w:cnfStyle w:val="000000100000"/>
          <w:trHeight w:val="307"/>
        </w:trPr>
        <w:tc>
          <w:tcPr>
            <w:cnfStyle w:val="001000000000"/>
            <w:tcW w:w="2178" w:type="dxa"/>
            <w:tcBorders>
              <w:right w:val="none" w:sz="0" w:space="0" w:color="auto"/>
            </w:tcBorders>
            <w:tcMar>
              <w:top w:w="43" w:type="dxa"/>
              <w:left w:w="115" w:type="dxa"/>
              <w:bottom w:w="43" w:type="dxa"/>
              <w:right w:w="115" w:type="dxa"/>
            </w:tcMar>
          </w:tcPr>
          <w:p w:rsidR="003737D5" w:rsidRPr="000C483E" w:rsidRDefault="003737D5">
            <w:pPr>
              <w:rPr>
                <w:rFonts w:ascii="Cambria" w:hAnsi="Cambria"/>
              </w:rPr>
            </w:pPr>
            <w:r w:rsidRPr="000C483E">
              <w:rPr>
                <w:rFonts w:ascii="Cambria" w:hAnsi="Cambria"/>
              </w:rPr>
              <w:t>Statement</w:t>
            </w:r>
          </w:p>
        </w:tc>
        <w:tc>
          <w:tcPr>
            <w:tcW w:w="4374" w:type="dxa"/>
            <w:tcBorders>
              <w:left w:val="none" w:sz="0" w:space="0" w:color="auto"/>
              <w:right w:val="none" w:sz="0" w:space="0" w:color="auto"/>
            </w:tcBorders>
            <w:tcMar>
              <w:top w:w="43" w:type="dxa"/>
              <w:left w:w="115" w:type="dxa"/>
              <w:bottom w:w="43" w:type="dxa"/>
              <w:right w:w="115" w:type="dxa"/>
            </w:tcMar>
          </w:tcPr>
          <w:p w:rsidR="003737D5" w:rsidRPr="000C483E" w:rsidRDefault="003737D5">
            <w:pPr>
              <w:cnfStyle w:val="000000100000"/>
              <w:rPr>
                <w:rFonts w:ascii="Cambria" w:hAnsi="Cambria"/>
              </w:rPr>
            </w:pPr>
            <w:r w:rsidRPr="000C483E">
              <w:rPr>
                <w:rFonts w:ascii="Cambria" w:hAnsi="Cambria"/>
              </w:rPr>
              <w:t>False stateme</w:t>
            </w:r>
            <w:r w:rsidR="00E62891">
              <w:rPr>
                <w:rFonts w:ascii="Cambria" w:hAnsi="Cambria"/>
              </w:rPr>
              <w:t>nt of material fact OR failure t</w:t>
            </w:r>
            <w:r w:rsidRPr="000C483E">
              <w:rPr>
                <w:rFonts w:ascii="Cambria" w:hAnsi="Cambria"/>
              </w:rPr>
              <w:t>o disclose a material fact (Omission)</w:t>
            </w:r>
          </w:p>
        </w:tc>
        <w:tc>
          <w:tcPr>
            <w:tcW w:w="3276" w:type="dxa"/>
            <w:tcBorders>
              <w:left w:val="none" w:sz="0" w:space="0" w:color="auto"/>
            </w:tcBorders>
            <w:tcMar>
              <w:top w:w="43" w:type="dxa"/>
              <w:left w:w="115" w:type="dxa"/>
              <w:bottom w:w="43" w:type="dxa"/>
              <w:right w:w="115" w:type="dxa"/>
            </w:tcMar>
          </w:tcPr>
          <w:p w:rsidR="003737D5" w:rsidRPr="000C483E" w:rsidRDefault="003737D5">
            <w:pPr>
              <w:cnfStyle w:val="000000100000"/>
              <w:rPr>
                <w:rFonts w:ascii="Cambria" w:hAnsi="Cambria"/>
              </w:rPr>
            </w:pPr>
            <w:r w:rsidRPr="000C483E">
              <w:rPr>
                <w:rFonts w:ascii="Cambria" w:hAnsi="Cambria"/>
              </w:rPr>
              <w:t>False statement of material fact</w:t>
            </w:r>
          </w:p>
        </w:tc>
      </w:tr>
      <w:tr w:rsidR="003737D5" w:rsidRPr="00DB4A1E">
        <w:trPr>
          <w:cnfStyle w:val="000000010000"/>
          <w:trHeight w:val="307"/>
        </w:trPr>
        <w:tc>
          <w:tcPr>
            <w:cnfStyle w:val="001000000000"/>
            <w:tcW w:w="2178" w:type="dxa"/>
            <w:tcBorders>
              <w:right w:val="none" w:sz="0" w:space="0" w:color="auto"/>
            </w:tcBorders>
            <w:tcMar>
              <w:top w:w="43" w:type="dxa"/>
              <w:left w:w="115" w:type="dxa"/>
              <w:bottom w:w="43" w:type="dxa"/>
              <w:right w:w="115" w:type="dxa"/>
            </w:tcMar>
          </w:tcPr>
          <w:p w:rsidR="003737D5" w:rsidRPr="000C483E" w:rsidRDefault="003737D5">
            <w:pPr>
              <w:rPr>
                <w:rFonts w:ascii="Cambria" w:hAnsi="Cambria"/>
              </w:rPr>
            </w:pPr>
            <w:r w:rsidRPr="000C483E">
              <w:rPr>
                <w:rFonts w:ascii="Cambria" w:hAnsi="Cambria"/>
              </w:rPr>
              <w:t>Culpability</w:t>
            </w:r>
          </w:p>
        </w:tc>
        <w:tc>
          <w:tcPr>
            <w:tcW w:w="4374" w:type="dxa"/>
            <w:tcBorders>
              <w:left w:val="none" w:sz="0" w:space="0" w:color="auto"/>
              <w:right w:val="none" w:sz="0" w:space="0" w:color="auto"/>
            </w:tcBorders>
            <w:tcMar>
              <w:top w:w="43" w:type="dxa"/>
              <w:left w:w="115" w:type="dxa"/>
              <w:bottom w:w="43" w:type="dxa"/>
              <w:right w:w="115" w:type="dxa"/>
            </w:tcMar>
          </w:tcPr>
          <w:p w:rsidR="003737D5" w:rsidRPr="000C483E" w:rsidRDefault="003737D5" w:rsidP="005E6264">
            <w:pPr>
              <w:cnfStyle w:val="000000010000"/>
              <w:rPr>
                <w:rFonts w:ascii="Cambria" w:hAnsi="Cambria"/>
              </w:rPr>
            </w:pPr>
            <w:proofErr w:type="spellStart"/>
            <w:r w:rsidRPr="000C483E">
              <w:rPr>
                <w:rFonts w:ascii="Cambria" w:hAnsi="Cambria"/>
              </w:rPr>
              <w:t>Scienter</w:t>
            </w:r>
            <w:proofErr w:type="spellEnd"/>
            <w:r w:rsidRPr="000C483E">
              <w:rPr>
                <w:rFonts w:ascii="Cambria" w:hAnsi="Cambria"/>
              </w:rPr>
              <w:t xml:space="preserve">: intent to deceive </w:t>
            </w:r>
          </w:p>
        </w:tc>
        <w:tc>
          <w:tcPr>
            <w:tcW w:w="3276" w:type="dxa"/>
            <w:tcBorders>
              <w:left w:val="none" w:sz="0" w:space="0" w:color="auto"/>
            </w:tcBorders>
            <w:tcMar>
              <w:top w:w="43" w:type="dxa"/>
              <w:left w:w="115" w:type="dxa"/>
              <w:bottom w:w="43" w:type="dxa"/>
              <w:right w:w="115" w:type="dxa"/>
            </w:tcMar>
          </w:tcPr>
          <w:p w:rsidR="003737D5" w:rsidRPr="000C483E" w:rsidRDefault="003737D5">
            <w:pPr>
              <w:cnfStyle w:val="000000010000"/>
              <w:rPr>
                <w:rFonts w:ascii="Cambria" w:hAnsi="Cambria"/>
              </w:rPr>
            </w:pPr>
            <w:r w:rsidRPr="000C483E">
              <w:rPr>
                <w:rFonts w:ascii="Cambria" w:hAnsi="Cambria"/>
              </w:rPr>
              <w:t>Negligence- duty, breach, causation, harm</w:t>
            </w:r>
          </w:p>
        </w:tc>
      </w:tr>
      <w:tr w:rsidR="003737D5" w:rsidRPr="00DB4A1E">
        <w:trPr>
          <w:cnfStyle w:val="000000100000"/>
          <w:trHeight w:val="307"/>
        </w:trPr>
        <w:tc>
          <w:tcPr>
            <w:cnfStyle w:val="001000000000"/>
            <w:tcW w:w="2178" w:type="dxa"/>
            <w:tcBorders>
              <w:right w:val="none" w:sz="0" w:space="0" w:color="auto"/>
            </w:tcBorders>
            <w:tcMar>
              <w:top w:w="43" w:type="dxa"/>
              <w:left w:w="115" w:type="dxa"/>
              <w:bottom w:w="43" w:type="dxa"/>
              <w:right w:w="115" w:type="dxa"/>
            </w:tcMar>
          </w:tcPr>
          <w:p w:rsidR="003737D5" w:rsidRPr="000C483E" w:rsidRDefault="003737D5">
            <w:pPr>
              <w:rPr>
                <w:rFonts w:ascii="Cambria" w:hAnsi="Cambria"/>
              </w:rPr>
            </w:pPr>
            <w:r w:rsidRPr="000C483E">
              <w:rPr>
                <w:rFonts w:ascii="Cambria" w:hAnsi="Cambria"/>
              </w:rPr>
              <w:t>Liability (Who can be π)</w:t>
            </w:r>
          </w:p>
        </w:tc>
        <w:tc>
          <w:tcPr>
            <w:tcW w:w="4374" w:type="dxa"/>
            <w:tcBorders>
              <w:left w:val="none" w:sz="0" w:space="0" w:color="auto"/>
              <w:right w:val="none" w:sz="0" w:space="0" w:color="auto"/>
            </w:tcBorders>
            <w:tcMar>
              <w:top w:w="43" w:type="dxa"/>
              <w:left w:w="115" w:type="dxa"/>
              <w:bottom w:w="43" w:type="dxa"/>
              <w:right w:w="115" w:type="dxa"/>
            </w:tcMar>
          </w:tcPr>
          <w:p w:rsidR="003737D5" w:rsidRPr="000C483E" w:rsidRDefault="003737D5">
            <w:pPr>
              <w:cnfStyle w:val="000000100000"/>
              <w:rPr>
                <w:rFonts w:ascii="Cambria" w:hAnsi="Cambria"/>
              </w:rPr>
            </w:pPr>
            <w:r w:rsidRPr="000C483E">
              <w:rPr>
                <w:rFonts w:ascii="Cambria" w:hAnsi="Cambria"/>
              </w:rPr>
              <w:t xml:space="preserve">Intended for π to rely or had reason to expect (highly foreseeable)- </w:t>
            </w:r>
            <w:r w:rsidRPr="000C483E">
              <w:rPr>
                <w:rFonts w:ascii="Cambria" w:hAnsi="Cambria"/>
                <w:b/>
                <w:i/>
              </w:rPr>
              <w:t>constructive knowledge</w:t>
            </w:r>
            <w:r w:rsidRPr="000C483E">
              <w:rPr>
                <w:rFonts w:ascii="Cambria" w:hAnsi="Cambria"/>
              </w:rPr>
              <w:t>; more potential liability</w:t>
            </w:r>
          </w:p>
        </w:tc>
        <w:tc>
          <w:tcPr>
            <w:tcW w:w="3276" w:type="dxa"/>
            <w:tcBorders>
              <w:left w:val="none" w:sz="0" w:space="0" w:color="auto"/>
            </w:tcBorders>
            <w:tcMar>
              <w:top w:w="43" w:type="dxa"/>
              <w:left w:w="115" w:type="dxa"/>
              <w:bottom w:w="43" w:type="dxa"/>
              <w:right w:w="115" w:type="dxa"/>
            </w:tcMar>
          </w:tcPr>
          <w:p w:rsidR="003737D5" w:rsidRPr="000C483E" w:rsidRDefault="003737D5">
            <w:pPr>
              <w:cnfStyle w:val="000000100000"/>
              <w:rPr>
                <w:rFonts w:ascii="Cambria" w:hAnsi="Cambria"/>
              </w:rPr>
            </w:pPr>
            <w:r w:rsidRPr="000C483E">
              <w:rPr>
                <w:rFonts w:ascii="Cambria" w:hAnsi="Cambria"/>
              </w:rPr>
              <w:t xml:space="preserve">Intended to supply information to π or limited group- </w:t>
            </w:r>
            <w:r w:rsidRPr="000C483E">
              <w:rPr>
                <w:rFonts w:ascii="Cambria" w:hAnsi="Cambria"/>
                <w:b/>
                <w:i/>
              </w:rPr>
              <w:t xml:space="preserve">actual knowledge </w:t>
            </w:r>
            <w:r w:rsidRPr="000C483E">
              <w:rPr>
                <w:rFonts w:ascii="Cambria" w:hAnsi="Cambria"/>
              </w:rPr>
              <w:t>required (other approaches exist R2T §552)</w:t>
            </w:r>
          </w:p>
        </w:tc>
      </w:tr>
      <w:tr w:rsidR="003737D5" w:rsidRPr="00DB4A1E">
        <w:trPr>
          <w:cnfStyle w:val="000000010000"/>
          <w:trHeight w:val="307"/>
        </w:trPr>
        <w:tc>
          <w:tcPr>
            <w:cnfStyle w:val="001000000000"/>
            <w:tcW w:w="2178" w:type="dxa"/>
            <w:tcBorders>
              <w:right w:val="none" w:sz="0" w:space="0" w:color="auto"/>
            </w:tcBorders>
            <w:tcMar>
              <w:top w:w="43" w:type="dxa"/>
              <w:left w:w="115" w:type="dxa"/>
              <w:bottom w:w="43" w:type="dxa"/>
              <w:right w:w="115" w:type="dxa"/>
            </w:tcMar>
          </w:tcPr>
          <w:p w:rsidR="003737D5" w:rsidRPr="000C483E" w:rsidRDefault="003737D5">
            <w:pPr>
              <w:rPr>
                <w:rFonts w:ascii="Cambria" w:hAnsi="Cambria"/>
              </w:rPr>
            </w:pPr>
            <w:r w:rsidRPr="000C483E">
              <w:rPr>
                <w:rFonts w:ascii="Cambria" w:hAnsi="Cambria"/>
              </w:rPr>
              <w:t>Reliance</w:t>
            </w:r>
          </w:p>
        </w:tc>
        <w:tc>
          <w:tcPr>
            <w:tcW w:w="4374" w:type="dxa"/>
            <w:tcBorders>
              <w:left w:val="none" w:sz="0" w:space="0" w:color="auto"/>
              <w:right w:val="none" w:sz="0" w:space="0" w:color="auto"/>
            </w:tcBorders>
            <w:tcMar>
              <w:top w:w="43" w:type="dxa"/>
              <w:left w:w="115" w:type="dxa"/>
              <w:bottom w:w="43" w:type="dxa"/>
              <w:right w:w="115" w:type="dxa"/>
            </w:tcMar>
          </w:tcPr>
          <w:p w:rsidR="00E964E7" w:rsidRDefault="003737D5">
            <w:pPr>
              <w:cnfStyle w:val="000000010000"/>
              <w:rPr>
                <w:rFonts w:ascii="Cambria" w:hAnsi="Cambria"/>
              </w:rPr>
            </w:pPr>
            <w:r w:rsidRPr="000C483E">
              <w:rPr>
                <w:rFonts w:ascii="Cambria" w:hAnsi="Cambria"/>
              </w:rPr>
              <w:t>Justifiable reliance (subjective reliance only</w:t>
            </w:r>
            <w:r w:rsidR="00444A27">
              <w:rPr>
                <w:rFonts w:ascii="Cambria" w:hAnsi="Cambria"/>
              </w:rPr>
              <w:t xml:space="preserve"> required</w:t>
            </w:r>
            <w:r w:rsidRPr="000C483E">
              <w:rPr>
                <w:rFonts w:ascii="Cambria" w:hAnsi="Cambria"/>
              </w:rPr>
              <w:t>)</w:t>
            </w:r>
            <w:r w:rsidR="00444A27">
              <w:rPr>
                <w:rFonts w:ascii="Cambria" w:hAnsi="Cambria"/>
              </w:rPr>
              <w:t xml:space="preserve"> (1) don’t have to investigate even if reasonable P would (2) if ∆ preyed on your vulnerability, still justifiable even if not reasonable</w:t>
            </w:r>
          </w:p>
          <w:p w:rsidR="003737D5" w:rsidRPr="000C483E" w:rsidRDefault="00E964E7">
            <w:pPr>
              <w:cnfStyle w:val="000000010000"/>
              <w:rPr>
                <w:rFonts w:ascii="Cambria" w:hAnsi="Cambria"/>
              </w:rPr>
            </w:pPr>
            <w:r w:rsidRPr="00E964E7">
              <w:rPr>
                <w:rFonts w:ascii="Cambria" w:hAnsi="Cambria"/>
              </w:rPr>
              <w:sym w:font="Wingdings" w:char="F0E0"/>
            </w:r>
            <w:r>
              <w:rPr>
                <w:rFonts w:ascii="Cambria" w:hAnsi="Cambria"/>
              </w:rPr>
              <w:t xml:space="preserve"> C</w:t>
            </w:r>
            <w:r w:rsidR="0012584A">
              <w:rPr>
                <w:rFonts w:ascii="Cambria" w:hAnsi="Cambria"/>
              </w:rPr>
              <w:t xml:space="preserve">ontributory </w:t>
            </w:r>
            <w:r>
              <w:rPr>
                <w:rFonts w:ascii="Cambria" w:hAnsi="Cambria"/>
              </w:rPr>
              <w:t>N</w:t>
            </w:r>
            <w:r w:rsidR="0012584A">
              <w:rPr>
                <w:rFonts w:ascii="Cambria" w:hAnsi="Cambria"/>
              </w:rPr>
              <w:t xml:space="preserve">egligence not </w:t>
            </w:r>
            <w:r>
              <w:rPr>
                <w:rFonts w:ascii="Cambria" w:hAnsi="Cambria"/>
              </w:rPr>
              <w:t xml:space="preserve">defense, but can still challenge the </w:t>
            </w:r>
            <w:proofErr w:type="spellStart"/>
            <w:r>
              <w:rPr>
                <w:rFonts w:ascii="Cambria" w:hAnsi="Cambria"/>
              </w:rPr>
              <w:t>π’s</w:t>
            </w:r>
            <w:proofErr w:type="spellEnd"/>
            <w:r>
              <w:rPr>
                <w:rFonts w:ascii="Cambria" w:hAnsi="Cambria"/>
              </w:rPr>
              <w:t xml:space="preserve"> reasonableness as part of their claim for a prima facie case</w:t>
            </w:r>
          </w:p>
        </w:tc>
        <w:tc>
          <w:tcPr>
            <w:tcW w:w="3276" w:type="dxa"/>
            <w:tcBorders>
              <w:left w:val="none" w:sz="0" w:space="0" w:color="auto"/>
            </w:tcBorders>
            <w:tcMar>
              <w:top w:w="43" w:type="dxa"/>
              <w:left w:w="115" w:type="dxa"/>
              <w:bottom w:w="43" w:type="dxa"/>
              <w:right w:w="115" w:type="dxa"/>
            </w:tcMar>
          </w:tcPr>
          <w:p w:rsidR="00175638" w:rsidRDefault="003737D5">
            <w:pPr>
              <w:cnfStyle w:val="000000010000"/>
              <w:rPr>
                <w:rFonts w:ascii="Cambria" w:hAnsi="Cambria"/>
              </w:rPr>
            </w:pPr>
            <w:r w:rsidRPr="000C483E">
              <w:rPr>
                <w:rFonts w:ascii="Cambria" w:hAnsi="Cambria"/>
              </w:rPr>
              <w:t>Reasonable reliance (subjective and objective reliance)</w:t>
            </w:r>
          </w:p>
          <w:p w:rsidR="00E964E7" w:rsidRDefault="00175638">
            <w:pPr>
              <w:cnfStyle w:val="000000010000"/>
              <w:rPr>
                <w:rFonts w:ascii="Cambria" w:hAnsi="Cambria"/>
              </w:rPr>
            </w:pPr>
            <w:r>
              <w:rPr>
                <w:rFonts w:ascii="Cambria" w:hAnsi="Cambria"/>
              </w:rPr>
              <w:t>-Must act as reasonable π would</w:t>
            </w:r>
          </w:p>
          <w:p w:rsidR="003737D5" w:rsidRPr="000C483E" w:rsidRDefault="00E964E7">
            <w:pPr>
              <w:cnfStyle w:val="000000010000"/>
              <w:rPr>
                <w:rFonts w:ascii="Cambria" w:hAnsi="Cambria"/>
              </w:rPr>
            </w:pPr>
            <w:r w:rsidRPr="00E964E7">
              <w:rPr>
                <w:rFonts w:ascii="Cambria" w:hAnsi="Cambria"/>
              </w:rPr>
              <w:sym w:font="Wingdings" w:char="F0E0"/>
            </w:r>
            <w:r>
              <w:rPr>
                <w:rFonts w:ascii="Cambria" w:hAnsi="Cambria"/>
              </w:rPr>
              <w:t xml:space="preserve"> C</w:t>
            </w:r>
            <w:r w:rsidR="00E62891">
              <w:rPr>
                <w:rFonts w:ascii="Cambria" w:hAnsi="Cambria"/>
              </w:rPr>
              <w:t xml:space="preserve">ontributory </w:t>
            </w:r>
            <w:r>
              <w:rPr>
                <w:rFonts w:ascii="Cambria" w:hAnsi="Cambria"/>
              </w:rPr>
              <w:t>N</w:t>
            </w:r>
            <w:r w:rsidR="00E62891">
              <w:rPr>
                <w:rFonts w:ascii="Cambria" w:hAnsi="Cambria"/>
              </w:rPr>
              <w:t>egligence</w:t>
            </w:r>
            <w:r>
              <w:rPr>
                <w:rFonts w:ascii="Cambria" w:hAnsi="Cambria"/>
              </w:rPr>
              <w:t xml:space="preserve"> is available as a defense</w:t>
            </w:r>
          </w:p>
        </w:tc>
      </w:tr>
      <w:tr w:rsidR="003737D5" w:rsidRPr="00DB4A1E">
        <w:trPr>
          <w:cnfStyle w:val="000000100000"/>
          <w:trHeight w:val="307"/>
        </w:trPr>
        <w:tc>
          <w:tcPr>
            <w:cnfStyle w:val="001000000000"/>
            <w:tcW w:w="2178" w:type="dxa"/>
            <w:tcBorders>
              <w:right w:val="none" w:sz="0" w:space="0" w:color="auto"/>
            </w:tcBorders>
            <w:tcMar>
              <w:top w:w="43" w:type="dxa"/>
              <w:left w:w="115" w:type="dxa"/>
              <w:bottom w:w="43" w:type="dxa"/>
              <w:right w:w="115" w:type="dxa"/>
            </w:tcMar>
          </w:tcPr>
          <w:p w:rsidR="003737D5" w:rsidRPr="000C483E" w:rsidRDefault="003737D5">
            <w:pPr>
              <w:rPr>
                <w:rFonts w:ascii="Cambria" w:hAnsi="Cambria"/>
              </w:rPr>
            </w:pPr>
            <w:r w:rsidRPr="000C483E">
              <w:rPr>
                <w:rFonts w:ascii="Cambria" w:hAnsi="Cambria"/>
              </w:rPr>
              <w:t>Damages</w:t>
            </w:r>
          </w:p>
        </w:tc>
        <w:tc>
          <w:tcPr>
            <w:tcW w:w="4374" w:type="dxa"/>
            <w:tcBorders>
              <w:left w:val="none" w:sz="0" w:space="0" w:color="auto"/>
              <w:right w:val="none" w:sz="0" w:space="0" w:color="auto"/>
            </w:tcBorders>
            <w:tcMar>
              <w:top w:w="43" w:type="dxa"/>
              <w:left w:w="115" w:type="dxa"/>
              <w:bottom w:w="43" w:type="dxa"/>
              <w:right w:w="115" w:type="dxa"/>
            </w:tcMar>
          </w:tcPr>
          <w:p w:rsidR="003737D5" w:rsidRPr="000C483E" w:rsidRDefault="003737D5">
            <w:pPr>
              <w:cnfStyle w:val="000000100000"/>
              <w:rPr>
                <w:rFonts w:ascii="Cambria" w:hAnsi="Cambria"/>
              </w:rPr>
            </w:pPr>
            <w:r w:rsidRPr="000C483E">
              <w:rPr>
                <w:rFonts w:ascii="Cambria" w:hAnsi="Cambria"/>
              </w:rPr>
              <w:t>Benefit of the bargain</w:t>
            </w:r>
            <w:r w:rsidR="00463A9E">
              <w:rPr>
                <w:rFonts w:ascii="Cambria" w:hAnsi="Cambria"/>
              </w:rPr>
              <w:t xml:space="preserve"> (expectation)</w:t>
            </w:r>
            <w:r w:rsidRPr="000C483E">
              <w:rPr>
                <w:rFonts w:ascii="Cambria" w:hAnsi="Cambria"/>
              </w:rPr>
              <w:t xml:space="preserve"> + punitive damages</w:t>
            </w:r>
          </w:p>
        </w:tc>
        <w:tc>
          <w:tcPr>
            <w:tcW w:w="3276" w:type="dxa"/>
            <w:tcBorders>
              <w:left w:val="none" w:sz="0" w:space="0" w:color="auto"/>
            </w:tcBorders>
            <w:tcMar>
              <w:top w:w="43" w:type="dxa"/>
              <w:left w:w="115" w:type="dxa"/>
              <w:bottom w:w="43" w:type="dxa"/>
              <w:right w:w="115" w:type="dxa"/>
            </w:tcMar>
          </w:tcPr>
          <w:p w:rsidR="003737D5" w:rsidRPr="000C483E" w:rsidRDefault="003737D5">
            <w:pPr>
              <w:cnfStyle w:val="000000100000"/>
              <w:rPr>
                <w:rFonts w:ascii="Cambria" w:hAnsi="Cambria"/>
              </w:rPr>
            </w:pPr>
            <w:r w:rsidRPr="000C483E">
              <w:rPr>
                <w:rFonts w:ascii="Cambria" w:hAnsi="Cambria"/>
              </w:rPr>
              <w:t>Out of pocket damages</w:t>
            </w:r>
            <w:r w:rsidR="00463A9E">
              <w:rPr>
                <w:rFonts w:ascii="Cambria" w:hAnsi="Cambria"/>
              </w:rPr>
              <w:t xml:space="preserve"> (reliance)</w:t>
            </w:r>
          </w:p>
          <w:p w:rsidR="003737D5" w:rsidRPr="000C483E" w:rsidRDefault="003737D5">
            <w:pPr>
              <w:cnfStyle w:val="000000100000"/>
              <w:rPr>
                <w:rFonts w:ascii="Cambria" w:hAnsi="Cambria"/>
              </w:rPr>
            </w:pPr>
          </w:p>
        </w:tc>
      </w:tr>
      <w:tr w:rsidR="003737D5" w:rsidRPr="00DB4A1E">
        <w:trPr>
          <w:cnfStyle w:val="000000010000"/>
          <w:trHeight w:val="286"/>
        </w:trPr>
        <w:tc>
          <w:tcPr>
            <w:cnfStyle w:val="001000000000"/>
            <w:tcW w:w="2178" w:type="dxa"/>
            <w:tcBorders>
              <w:right w:val="none" w:sz="0" w:space="0" w:color="auto"/>
            </w:tcBorders>
            <w:tcMar>
              <w:top w:w="43" w:type="dxa"/>
              <w:left w:w="115" w:type="dxa"/>
              <w:bottom w:w="43" w:type="dxa"/>
              <w:right w:w="115" w:type="dxa"/>
            </w:tcMar>
          </w:tcPr>
          <w:p w:rsidR="003737D5" w:rsidRPr="000C483E" w:rsidRDefault="003737D5">
            <w:pPr>
              <w:rPr>
                <w:rFonts w:ascii="Cambria" w:hAnsi="Cambria"/>
              </w:rPr>
            </w:pPr>
            <w:r w:rsidRPr="000C483E">
              <w:rPr>
                <w:rFonts w:ascii="Cambria" w:hAnsi="Cambria"/>
              </w:rPr>
              <w:t>Defendant</w:t>
            </w:r>
          </w:p>
        </w:tc>
        <w:tc>
          <w:tcPr>
            <w:tcW w:w="4374" w:type="dxa"/>
            <w:tcBorders>
              <w:left w:val="none" w:sz="0" w:space="0" w:color="auto"/>
              <w:right w:val="none" w:sz="0" w:space="0" w:color="auto"/>
            </w:tcBorders>
            <w:tcMar>
              <w:top w:w="43" w:type="dxa"/>
              <w:left w:w="115" w:type="dxa"/>
              <w:bottom w:w="43" w:type="dxa"/>
              <w:right w:w="115" w:type="dxa"/>
            </w:tcMar>
          </w:tcPr>
          <w:p w:rsidR="003737D5" w:rsidRPr="000C483E" w:rsidRDefault="003737D5">
            <w:pPr>
              <w:cnfStyle w:val="000000010000"/>
              <w:rPr>
                <w:rFonts w:ascii="Cambria" w:hAnsi="Cambria"/>
              </w:rPr>
            </w:pPr>
            <w:r w:rsidRPr="000C483E">
              <w:rPr>
                <w:rFonts w:ascii="Cambria" w:hAnsi="Cambria"/>
              </w:rPr>
              <w:t>Fraud applies to anyone</w:t>
            </w:r>
          </w:p>
        </w:tc>
        <w:tc>
          <w:tcPr>
            <w:tcW w:w="3276" w:type="dxa"/>
            <w:tcBorders>
              <w:left w:val="none" w:sz="0" w:space="0" w:color="auto"/>
            </w:tcBorders>
            <w:tcMar>
              <w:top w:w="43" w:type="dxa"/>
              <w:left w:w="115" w:type="dxa"/>
              <w:bottom w:w="43" w:type="dxa"/>
              <w:right w:w="115" w:type="dxa"/>
            </w:tcMar>
          </w:tcPr>
          <w:p w:rsidR="003737D5" w:rsidRPr="000C483E" w:rsidRDefault="003737D5" w:rsidP="00AA4AEE">
            <w:pPr>
              <w:cnfStyle w:val="000000010000"/>
              <w:rPr>
                <w:rFonts w:ascii="Cambria" w:hAnsi="Cambria"/>
              </w:rPr>
            </w:pPr>
            <w:r w:rsidRPr="000C483E">
              <w:rPr>
                <w:rFonts w:ascii="Cambria" w:hAnsi="Cambria"/>
              </w:rPr>
              <w:t xml:space="preserve">Courts </w:t>
            </w:r>
            <w:r w:rsidR="00AA4AEE">
              <w:rPr>
                <w:rFonts w:ascii="Cambria" w:hAnsi="Cambria"/>
              </w:rPr>
              <w:t>USUALLY</w:t>
            </w:r>
            <w:r w:rsidRPr="000C483E">
              <w:rPr>
                <w:rFonts w:ascii="Cambria" w:hAnsi="Cambria"/>
              </w:rPr>
              <w:t xml:space="preserve"> only apply negligent misrepresentation to professionals</w:t>
            </w:r>
            <w:r w:rsidR="00AA4AEE">
              <w:rPr>
                <w:rFonts w:ascii="Cambria" w:hAnsi="Cambria"/>
              </w:rPr>
              <w:t>, but 552 is not explicitly limited to professionals</w:t>
            </w:r>
          </w:p>
        </w:tc>
      </w:tr>
    </w:tbl>
    <w:p w:rsidR="00C34DD7" w:rsidRPr="005A27D0" w:rsidRDefault="00C34DD7" w:rsidP="005A27D0">
      <w:pPr>
        <w:rPr>
          <w:rFonts w:ascii="Cambria" w:hAnsi="Cambria"/>
          <w:sz w:val="23"/>
        </w:rPr>
      </w:pPr>
    </w:p>
    <w:p w:rsidR="001A71A3" w:rsidRPr="00DB4A1E" w:rsidRDefault="001D305F" w:rsidP="00C34DD7">
      <w:pPr>
        <w:pStyle w:val="ListParagraph"/>
        <w:numPr>
          <w:ilvl w:val="0"/>
          <w:numId w:val="4"/>
        </w:numPr>
        <w:rPr>
          <w:rFonts w:ascii="Cambria" w:hAnsi="Cambria"/>
          <w:smallCaps/>
          <w:sz w:val="28"/>
        </w:rPr>
      </w:pPr>
      <w:r>
        <w:rPr>
          <w:rFonts w:ascii="Cambria" w:hAnsi="Cambria"/>
          <w:b/>
          <w:noProof/>
          <w:sz w:val="22"/>
        </w:rPr>
        <w:pict>
          <v:roundrect id="_x0000_s1027" style="position:absolute;left:0;text-align:left;margin-left:18.75pt;margin-top:5.5pt;width:466.5pt;height:127.95pt;z-index:-251657216;mso-wrap-edited:f;mso-position-horizontal:absolute;mso-position-vertical:absolute" arcsize="10923f" wrapcoords="396 -180 252 180 -144 2160 -144 20520 180 22680 360 22860 21312 22860 21456 22680 21816 20340 21852 5580 21780 1980 21456 540 21168 -180 396 -180"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r w:rsidR="00FA255A" w:rsidRPr="00DB4A1E">
        <w:rPr>
          <w:rFonts w:ascii="Cambria" w:hAnsi="Cambria"/>
          <w:b/>
          <w:smallCaps/>
          <w:sz w:val="28"/>
          <w:u w:val="single"/>
        </w:rPr>
        <w:t>Fraud</w:t>
      </w:r>
    </w:p>
    <w:p w:rsidR="001A71A3" w:rsidRPr="000C483E" w:rsidRDefault="001A71A3" w:rsidP="00C34DD7">
      <w:pPr>
        <w:pStyle w:val="ListParagraph"/>
        <w:numPr>
          <w:ilvl w:val="1"/>
          <w:numId w:val="4"/>
        </w:numPr>
        <w:rPr>
          <w:rFonts w:ascii="Cambria" w:hAnsi="Cambria"/>
          <w:b/>
          <w:sz w:val="22"/>
        </w:rPr>
      </w:pPr>
      <w:r w:rsidRPr="000C483E">
        <w:rPr>
          <w:rFonts w:ascii="Cambria" w:hAnsi="Cambria"/>
          <w:b/>
          <w:sz w:val="22"/>
        </w:rPr>
        <w:t>Five Prima facie elements of fraud</w:t>
      </w:r>
    </w:p>
    <w:p w:rsidR="00DB66D9" w:rsidRPr="000C483E" w:rsidRDefault="001A71A3" w:rsidP="00C34DD7">
      <w:pPr>
        <w:pStyle w:val="ListParagraph"/>
        <w:numPr>
          <w:ilvl w:val="2"/>
          <w:numId w:val="4"/>
        </w:numPr>
        <w:rPr>
          <w:rFonts w:ascii="Cambria" w:hAnsi="Cambria"/>
          <w:b/>
          <w:sz w:val="22"/>
        </w:rPr>
      </w:pPr>
      <w:r w:rsidRPr="000C483E">
        <w:rPr>
          <w:rFonts w:ascii="Cambria" w:hAnsi="Cambria"/>
          <w:b/>
          <w:sz w:val="22"/>
        </w:rPr>
        <w:t>False statement of material fact or failure to disclose a material fact</w:t>
      </w:r>
      <w:r w:rsidR="0049723D">
        <w:rPr>
          <w:rFonts w:ascii="Cambria" w:hAnsi="Cambria"/>
          <w:b/>
          <w:sz w:val="22"/>
        </w:rPr>
        <w:t xml:space="preserve"> based on</w:t>
      </w:r>
      <w:r w:rsidR="001D305F">
        <w:rPr>
          <w:rFonts w:ascii="Cambria" w:hAnsi="Cambria"/>
          <w:b/>
          <w:sz w:val="22"/>
        </w:rPr>
        <w:t xml:space="preserve">  </w:t>
      </w:r>
      <w:r w:rsidR="0049723D">
        <w:rPr>
          <w:rFonts w:ascii="Cambria" w:hAnsi="Cambria"/>
          <w:b/>
          <w:sz w:val="22"/>
        </w:rPr>
        <w:t xml:space="preserve"> a duty to disclose</w:t>
      </w:r>
    </w:p>
    <w:p w:rsidR="001A71A3" w:rsidRPr="000C483E" w:rsidRDefault="00DB66D9" w:rsidP="00C34DD7">
      <w:pPr>
        <w:pStyle w:val="ListParagraph"/>
        <w:numPr>
          <w:ilvl w:val="3"/>
          <w:numId w:val="4"/>
        </w:numPr>
        <w:rPr>
          <w:rFonts w:ascii="Cambria" w:hAnsi="Cambria"/>
          <w:b/>
          <w:sz w:val="22"/>
        </w:rPr>
      </w:pPr>
      <w:r w:rsidRPr="000C483E">
        <w:rPr>
          <w:rFonts w:ascii="Cambria" w:hAnsi="Cambria"/>
          <w:b/>
          <w:sz w:val="22"/>
        </w:rPr>
        <w:t>Anyone can be a ∆ in fraud action</w:t>
      </w:r>
      <w:r w:rsidR="005E6264" w:rsidRPr="000C483E">
        <w:rPr>
          <w:rFonts w:ascii="Cambria" w:hAnsi="Cambria"/>
          <w:b/>
          <w:sz w:val="22"/>
        </w:rPr>
        <w:t xml:space="preserve"> (no </w:t>
      </w:r>
      <w:proofErr w:type="spellStart"/>
      <w:r w:rsidR="005E6264" w:rsidRPr="000C483E">
        <w:rPr>
          <w:rFonts w:ascii="Cambria" w:hAnsi="Cambria"/>
          <w:b/>
          <w:sz w:val="22"/>
        </w:rPr>
        <w:t>privity</w:t>
      </w:r>
      <w:proofErr w:type="spellEnd"/>
      <w:r w:rsidR="005E6264" w:rsidRPr="000C483E">
        <w:rPr>
          <w:rFonts w:ascii="Cambria" w:hAnsi="Cambria"/>
          <w:b/>
          <w:sz w:val="22"/>
        </w:rPr>
        <w:t xml:space="preserve"> </w:t>
      </w:r>
      <w:r w:rsidR="00723223" w:rsidRPr="000C483E">
        <w:rPr>
          <w:rFonts w:ascii="Cambria" w:hAnsi="Cambria"/>
          <w:b/>
          <w:sz w:val="22"/>
        </w:rPr>
        <w:t>requirement</w:t>
      </w:r>
      <w:r w:rsidR="005E6264" w:rsidRPr="000C483E">
        <w:rPr>
          <w:rFonts w:ascii="Cambria" w:hAnsi="Cambria"/>
          <w:b/>
          <w:sz w:val="22"/>
        </w:rPr>
        <w:t>)</w:t>
      </w:r>
    </w:p>
    <w:p w:rsidR="001A71A3" w:rsidRPr="000C483E" w:rsidRDefault="001A71A3" w:rsidP="00C34DD7">
      <w:pPr>
        <w:pStyle w:val="ListParagraph"/>
        <w:numPr>
          <w:ilvl w:val="2"/>
          <w:numId w:val="4"/>
        </w:numPr>
        <w:rPr>
          <w:rFonts w:ascii="Cambria" w:hAnsi="Cambria"/>
          <w:b/>
          <w:sz w:val="22"/>
        </w:rPr>
      </w:pPr>
      <w:proofErr w:type="spellStart"/>
      <w:r w:rsidRPr="000C483E">
        <w:rPr>
          <w:rFonts w:ascii="Cambria" w:hAnsi="Cambria"/>
          <w:b/>
          <w:sz w:val="22"/>
        </w:rPr>
        <w:t>Scienter</w:t>
      </w:r>
      <w:proofErr w:type="spellEnd"/>
      <w:r w:rsidRPr="000C483E">
        <w:rPr>
          <w:rFonts w:ascii="Cambria" w:hAnsi="Cambria"/>
          <w:b/>
          <w:sz w:val="22"/>
        </w:rPr>
        <w:t xml:space="preserve"> or intent to deceive, mental state</w:t>
      </w:r>
    </w:p>
    <w:p w:rsidR="001A71A3" w:rsidRPr="000C483E" w:rsidRDefault="001A71A3" w:rsidP="00C34DD7">
      <w:pPr>
        <w:pStyle w:val="ListParagraph"/>
        <w:numPr>
          <w:ilvl w:val="2"/>
          <w:numId w:val="4"/>
        </w:numPr>
        <w:rPr>
          <w:rFonts w:ascii="Cambria" w:hAnsi="Cambria"/>
          <w:b/>
          <w:sz w:val="22"/>
        </w:rPr>
      </w:pPr>
      <w:r w:rsidRPr="000C483E">
        <w:rPr>
          <w:rFonts w:ascii="Cambria" w:hAnsi="Cambria"/>
          <w:b/>
          <w:sz w:val="22"/>
        </w:rPr>
        <w:t>Intent that the π rely on the statement</w:t>
      </w:r>
    </w:p>
    <w:p w:rsidR="001A71A3" w:rsidRPr="000C483E" w:rsidRDefault="001A71A3" w:rsidP="00C34DD7">
      <w:pPr>
        <w:pStyle w:val="ListParagraph"/>
        <w:numPr>
          <w:ilvl w:val="2"/>
          <w:numId w:val="4"/>
        </w:numPr>
        <w:rPr>
          <w:rFonts w:ascii="Cambria" w:hAnsi="Cambria"/>
          <w:b/>
          <w:sz w:val="22"/>
        </w:rPr>
      </w:pPr>
      <w:r w:rsidRPr="000C483E">
        <w:rPr>
          <w:rFonts w:ascii="Cambria" w:hAnsi="Cambria"/>
          <w:b/>
          <w:sz w:val="22"/>
        </w:rPr>
        <w:t>Π Justifiably relies on the</w:t>
      </w:r>
      <w:r w:rsidR="001D305F">
        <w:rPr>
          <w:rFonts w:ascii="Cambria" w:hAnsi="Cambria"/>
          <w:b/>
          <w:sz w:val="22"/>
        </w:rPr>
        <w:t xml:space="preserve"> ∆’s</w:t>
      </w:r>
      <w:r w:rsidRPr="000C483E">
        <w:rPr>
          <w:rFonts w:ascii="Cambria" w:hAnsi="Cambria"/>
          <w:b/>
          <w:sz w:val="22"/>
        </w:rPr>
        <w:t xml:space="preserve"> statement </w:t>
      </w:r>
    </w:p>
    <w:p w:rsidR="001D305F" w:rsidRDefault="001A71A3" w:rsidP="00C34DD7">
      <w:pPr>
        <w:pStyle w:val="ListParagraph"/>
        <w:numPr>
          <w:ilvl w:val="2"/>
          <w:numId w:val="4"/>
        </w:numPr>
        <w:rPr>
          <w:rFonts w:ascii="Cambria" w:hAnsi="Cambria"/>
          <w:b/>
          <w:sz w:val="22"/>
        </w:rPr>
      </w:pPr>
      <w:r w:rsidRPr="000C483E">
        <w:rPr>
          <w:rFonts w:ascii="Cambria" w:hAnsi="Cambria"/>
          <w:b/>
          <w:sz w:val="22"/>
        </w:rPr>
        <w:t xml:space="preserve">Π is damaged by his justifiable reliance </w:t>
      </w:r>
    </w:p>
    <w:p w:rsidR="004D2F4D" w:rsidRPr="000C483E" w:rsidRDefault="004D2F4D" w:rsidP="001D305F">
      <w:pPr>
        <w:pStyle w:val="ListParagraph"/>
        <w:ind w:left="1800"/>
        <w:rPr>
          <w:rFonts w:ascii="Cambria" w:hAnsi="Cambria"/>
          <w:b/>
          <w:sz w:val="22"/>
        </w:rPr>
      </w:pPr>
    </w:p>
    <w:p w:rsidR="004E6FBB" w:rsidRPr="00DB4A1E" w:rsidRDefault="004D2F4D" w:rsidP="00C34DD7">
      <w:pPr>
        <w:pStyle w:val="ListParagraph"/>
        <w:numPr>
          <w:ilvl w:val="1"/>
          <w:numId w:val="4"/>
        </w:numPr>
        <w:rPr>
          <w:rFonts w:ascii="Cambria" w:hAnsi="Cambria"/>
          <w:b/>
          <w:i/>
          <w:caps/>
          <w:sz w:val="28"/>
          <w:highlight w:val="lightGray"/>
        </w:rPr>
      </w:pPr>
      <w:r w:rsidRPr="00DB4A1E">
        <w:rPr>
          <w:rFonts w:ascii="Cambria" w:hAnsi="Cambria"/>
          <w:b/>
          <w:i/>
          <w:caps/>
          <w:sz w:val="28"/>
          <w:highlight w:val="lightGray"/>
        </w:rPr>
        <w:t>False Statement</w:t>
      </w:r>
      <w:r w:rsidR="000E150D">
        <w:rPr>
          <w:rFonts w:ascii="Cambria" w:hAnsi="Cambria"/>
          <w:b/>
          <w:i/>
          <w:caps/>
          <w:sz w:val="28"/>
          <w:highlight w:val="lightGray"/>
        </w:rPr>
        <w:t xml:space="preserve"> of material fact</w:t>
      </w:r>
    </w:p>
    <w:p w:rsidR="004E6FBB" w:rsidRPr="000C483E" w:rsidRDefault="004E6FBB" w:rsidP="00C34DD7">
      <w:pPr>
        <w:pStyle w:val="ListParagraph"/>
        <w:numPr>
          <w:ilvl w:val="2"/>
          <w:numId w:val="4"/>
        </w:numPr>
        <w:rPr>
          <w:rFonts w:ascii="Cambria" w:hAnsi="Cambria"/>
          <w:b/>
          <w:i/>
          <w:sz w:val="22"/>
        </w:rPr>
      </w:pPr>
      <w:r w:rsidRPr="000C483E">
        <w:rPr>
          <w:rFonts w:ascii="Cambria" w:hAnsi="Cambria"/>
          <w:sz w:val="22"/>
        </w:rPr>
        <w:t>Generally</w:t>
      </w:r>
    </w:p>
    <w:p w:rsidR="004E6FBB" w:rsidRPr="000C483E" w:rsidRDefault="004E6FBB" w:rsidP="00C34DD7">
      <w:pPr>
        <w:pStyle w:val="ListParagraph"/>
        <w:numPr>
          <w:ilvl w:val="3"/>
          <w:numId w:val="4"/>
        </w:numPr>
        <w:rPr>
          <w:rFonts w:ascii="Cambria" w:hAnsi="Cambria"/>
          <w:b/>
          <w:i/>
          <w:sz w:val="22"/>
        </w:rPr>
      </w:pPr>
      <w:r w:rsidRPr="000C483E">
        <w:rPr>
          <w:rFonts w:ascii="Cambria" w:hAnsi="Cambria"/>
          <w:sz w:val="22"/>
        </w:rPr>
        <w:t xml:space="preserve">False statement of material fact </w:t>
      </w:r>
    </w:p>
    <w:p w:rsidR="004E6FBB" w:rsidRPr="000C483E" w:rsidRDefault="004E6FBB" w:rsidP="00C34DD7">
      <w:pPr>
        <w:pStyle w:val="ListParagraph"/>
        <w:numPr>
          <w:ilvl w:val="4"/>
          <w:numId w:val="4"/>
        </w:numPr>
        <w:rPr>
          <w:rFonts w:ascii="Cambria" w:hAnsi="Cambria"/>
          <w:b/>
          <w:i/>
          <w:sz w:val="22"/>
        </w:rPr>
      </w:pPr>
      <w:r w:rsidRPr="000E150D">
        <w:rPr>
          <w:rFonts w:ascii="Cambria" w:hAnsi="Cambria"/>
          <w:b/>
          <w:i/>
          <w:sz w:val="22"/>
        </w:rPr>
        <w:t>Oral or written</w:t>
      </w:r>
      <w:r w:rsidRPr="000C483E">
        <w:rPr>
          <w:rFonts w:ascii="Cambria" w:hAnsi="Cambria"/>
          <w:sz w:val="22"/>
        </w:rPr>
        <w:t xml:space="preserve"> statement</w:t>
      </w:r>
    </w:p>
    <w:p w:rsidR="004E6FBB" w:rsidRPr="000E150D" w:rsidRDefault="004E6FBB" w:rsidP="00C34DD7">
      <w:pPr>
        <w:pStyle w:val="ListParagraph"/>
        <w:numPr>
          <w:ilvl w:val="4"/>
          <w:numId w:val="4"/>
        </w:numPr>
        <w:rPr>
          <w:rFonts w:ascii="Cambria" w:hAnsi="Cambria"/>
          <w:b/>
          <w:i/>
          <w:sz w:val="22"/>
        </w:rPr>
      </w:pPr>
      <w:r w:rsidRPr="000E150D">
        <w:rPr>
          <w:rFonts w:ascii="Cambria" w:hAnsi="Cambria"/>
          <w:b/>
          <w:i/>
          <w:sz w:val="22"/>
        </w:rPr>
        <w:t xml:space="preserve">Physical act that conveys words </w:t>
      </w:r>
    </w:p>
    <w:p w:rsidR="004E6FBB" w:rsidRPr="000C483E" w:rsidRDefault="004E6FBB" w:rsidP="00C34DD7">
      <w:pPr>
        <w:pStyle w:val="ListParagraph"/>
        <w:numPr>
          <w:ilvl w:val="5"/>
          <w:numId w:val="4"/>
        </w:numPr>
        <w:rPr>
          <w:rFonts w:ascii="Cambria" w:hAnsi="Cambria"/>
          <w:b/>
          <w:i/>
          <w:sz w:val="22"/>
        </w:rPr>
      </w:pPr>
      <w:r w:rsidRPr="000C483E">
        <w:rPr>
          <w:rFonts w:ascii="Cambria" w:hAnsi="Cambria"/>
          <w:sz w:val="22"/>
        </w:rPr>
        <w:t>(</w:t>
      </w:r>
      <w:proofErr w:type="gramStart"/>
      <w:r w:rsidRPr="000C483E">
        <w:rPr>
          <w:rFonts w:ascii="Cambria" w:hAnsi="Cambria"/>
          <w:sz w:val="22"/>
        </w:rPr>
        <w:t>covering</w:t>
      </w:r>
      <w:proofErr w:type="gramEnd"/>
      <w:r w:rsidRPr="000C483E">
        <w:rPr>
          <w:rFonts w:ascii="Cambria" w:hAnsi="Cambria"/>
          <w:sz w:val="22"/>
        </w:rPr>
        <w:t xml:space="preserve"> whole in wall with picture)</w:t>
      </w:r>
    </w:p>
    <w:p w:rsidR="003721A7" w:rsidRPr="000E150D" w:rsidRDefault="004E6FBB" w:rsidP="00C34DD7">
      <w:pPr>
        <w:pStyle w:val="ListParagraph"/>
        <w:numPr>
          <w:ilvl w:val="4"/>
          <w:numId w:val="4"/>
        </w:numPr>
        <w:rPr>
          <w:rFonts w:ascii="Cambria" w:hAnsi="Cambria"/>
          <w:b/>
          <w:i/>
          <w:sz w:val="22"/>
        </w:rPr>
      </w:pPr>
      <w:r w:rsidRPr="000E150D">
        <w:rPr>
          <w:rFonts w:ascii="Cambria" w:hAnsi="Cambria"/>
          <w:b/>
          <w:i/>
          <w:sz w:val="22"/>
        </w:rPr>
        <w:t>Silence is not actionable unless there is a positive duty to disclose</w:t>
      </w:r>
    </w:p>
    <w:p w:rsidR="000E150D" w:rsidRPr="000E150D" w:rsidRDefault="000E150D" w:rsidP="00C34DD7">
      <w:pPr>
        <w:pStyle w:val="ListParagraph"/>
        <w:numPr>
          <w:ilvl w:val="2"/>
          <w:numId w:val="4"/>
        </w:numPr>
        <w:rPr>
          <w:rFonts w:ascii="Cambria" w:hAnsi="Cambria"/>
          <w:b/>
          <w:i/>
          <w:sz w:val="22"/>
          <w:u w:val="single"/>
        </w:rPr>
      </w:pPr>
      <w:r>
        <w:rPr>
          <w:rFonts w:ascii="Cambria" w:hAnsi="Cambria"/>
          <w:b/>
          <w:i/>
          <w:sz w:val="22"/>
          <w:u w:val="single"/>
        </w:rPr>
        <w:t>False Statements</w:t>
      </w:r>
    </w:p>
    <w:p w:rsidR="003721A7" w:rsidRPr="000C483E" w:rsidRDefault="003721A7" w:rsidP="000E150D">
      <w:pPr>
        <w:pStyle w:val="ListParagraph"/>
        <w:numPr>
          <w:ilvl w:val="3"/>
          <w:numId w:val="4"/>
        </w:numPr>
        <w:rPr>
          <w:rFonts w:ascii="Cambria" w:hAnsi="Cambria"/>
          <w:b/>
          <w:i/>
          <w:sz w:val="22"/>
          <w:u w:val="single"/>
        </w:rPr>
      </w:pPr>
      <w:r w:rsidRPr="000C483E">
        <w:rPr>
          <w:rFonts w:ascii="Cambria" w:hAnsi="Cambria"/>
          <w:sz w:val="22"/>
          <w:u w:val="single"/>
        </w:rPr>
        <w:t>Misleading Statements (Half-truths)</w:t>
      </w:r>
    </w:p>
    <w:p w:rsidR="003721A7" w:rsidRPr="005A27D0" w:rsidRDefault="003721A7" w:rsidP="000E150D">
      <w:pPr>
        <w:pStyle w:val="ListParagraph"/>
        <w:numPr>
          <w:ilvl w:val="4"/>
          <w:numId w:val="4"/>
        </w:numPr>
        <w:rPr>
          <w:rFonts w:ascii="Cambria" w:hAnsi="Cambria"/>
          <w:b/>
          <w:i/>
          <w:sz w:val="22"/>
        </w:rPr>
      </w:pPr>
      <w:r w:rsidRPr="000C483E">
        <w:rPr>
          <w:rFonts w:ascii="Cambria" w:hAnsi="Cambria"/>
          <w:sz w:val="22"/>
        </w:rPr>
        <w:t>Half truth</w:t>
      </w:r>
      <w:r w:rsidR="005A27D0">
        <w:rPr>
          <w:rFonts w:ascii="Cambria" w:hAnsi="Cambria"/>
          <w:sz w:val="22"/>
        </w:rPr>
        <w:t xml:space="preserve">: </w:t>
      </w:r>
      <w:r w:rsidRPr="005A27D0">
        <w:rPr>
          <w:rFonts w:ascii="Cambria" w:hAnsi="Cambria"/>
          <w:sz w:val="22"/>
        </w:rPr>
        <w:t>When statement only reveals part of the truth</w:t>
      </w:r>
    </w:p>
    <w:p w:rsidR="003721A7" w:rsidRPr="000C483E" w:rsidRDefault="003721A7" w:rsidP="000E150D">
      <w:pPr>
        <w:pStyle w:val="ListParagraph"/>
        <w:numPr>
          <w:ilvl w:val="5"/>
          <w:numId w:val="4"/>
        </w:numPr>
        <w:rPr>
          <w:rFonts w:ascii="Cambria" w:hAnsi="Cambria"/>
          <w:b/>
          <w:i/>
          <w:sz w:val="22"/>
        </w:rPr>
      </w:pPr>
      <w:r w:rsidRPr="000C483E">
        <w:rPr>
          <w:rFonts w:ascii="Cambria" w:hAnsi="Cambria"/>
          <w:sz w:val="22"/>
        </w:rPr>
        <w:t xml:space="preserve">The unsaid portion misleads </w:t>
      </w:r>
    </w:p>
    <w:p w:rsidR="00BC23FD" w:rsidRPr="000E150D" w:rsidRDefault="003721A7" w:rsidP="000E150D">
      <w:pPr>
        <w:pStyle w:val="ListParagraph"/>
        <w:numPr>
          <w:ilvl w:val="5"/>
          <w:numId w:val="4"/>
        </w:numPr>
        <w:rPr>
          <w:rFonts w:ascii="Cambria" w:hAnsi="Cambria"/>
          <w:b/>
          <w:i/>
          <w:sz w:val="22"/>
        </w:rPr>
      </w:pPr>
      <w:r w:rsidRPr="000C483E">
        <w:rPr>
          <w:rFonts w:ascii="Cambria" w:hAnsi="Cambria"/>
          <w:sz w:val="22"/>
        </w:rPr>
        <w:t>Not necessarily a false statement</w:t>
      </w:r>
      <w:r w:rsidR="000E150D">
        <w:rPr>
          <w:rFonts w:ascii="Cambria" w:hAnsi="Cambria"/>
          <w:sz w:val="22"/>
        </w:rPr>
        <w:t xml:space="preserve"> </w:t>
      </w:r>
      <w:r w:rsidR="00BC23FD" w:rsidRPr="000E150D">
        <w:rPr>
          <w:rFonts w:ascii="Cambria" w:hAnsi="Cambria"/>
          <w:sz w:val="22"/>
        </w:rPr>
        <w:t>R2T §529</w:t>
      </w:r>
    </w:p>
    <w:p w:rsidR="00BC23FD" w:rsidRPr="000C483E" w:rsidRDefault="00BC23FD" w:rsidP="000E150D">
      <w:pPr>
        <w:pStyle w:val="ListParagraph"/>
        <w:numPr>
          <w:ilvl w:val="5"/>
          <w:numId w:val="4"/>
        </w:numPr>
        <w:rPr>
          <w:rFonts w:ascii="Cambria" w:hAnsi="Cambria"/>
          <w:b/>
          <w:i/>
          <w:sz w:val="22"/>
        </w:rPr>
      </w:pPr>
      <w:r w:rsidRPr="000C483E">
        <w:rPr>
          <w:rFonts w:ascii="Cambria" w:hAnsi="Cambria"/>
          <w:sz w:val="22"/>
        </w:rPr>
        <w:t xml:space="preserve">Stating that half truth, which the maker knows or believes to be materially misleading b/c of its incompletion is a fraudulent misrepresentation </w:t>
      </w:r>
    </w:p>
    <w:p w:rsidR="00994D21" w:rsidRPr="000C483E" w:rsidRDefault="00BC23FD" w:rsidP="000E150D">
      <w:pPr>
        <w:pStyle w:val="ListParagraph"/>
        <w:numPr>
          <w:ilvl w:val="4"/>
          <w:numId w:val="4"/>
        </w:numPr>
        <w:rPr>
          <w:rFonts w:ascii="Cambria" w:hAnsi="Cambria"/>
          <w:b/>
          <w:i/>
          <w:sz w:val="22"/>
        </w:rPr>
      </w:pPr>
      <w:r w:rsidRPr="000C483E">
        <w:rPr>
          <w:rFonts w:ascii="Cambria" w:hAnsi="Cambria"/>
          <w:sz w:val="22"/>
        </w:rPr>
        <w:t>Defense against this may be to sell “as is”</w:t>
      </w:r>
    </w:p>
    <w:p w:rsidR="00BC23FD" w:rsidRPr="000C483E" w:rsidRDefault="00BC23FD" w:rsidP="000E150D">
      <w:pPr>
        <w:pStyle w:val="ListParagraph"/>
        <w:numPr>
          <w:ilvl w:val="3"/>
          <w:numId w:val="4"/>
        </w:numPr>
        <w:rPr>
          <w:rFonts w:ascii="Cambria" w:hAnsi="Cambria"/>
          <w:b/>
          <w:i/>
          <w:sz w:val="22"/>
          <w:u w:val="single"/>
        </w:rPr>
      </w:pPr>
      <w:r w:rsidRPr="000C483E">
        <w:rPr>
          <w:rFonts w:ascii="Cambria" w:hAnsi="Cambria"/>
          <w:sz w:val="22"/>
          <w:u w:val="single"/>
        </w:rPr>
        <w:t>Concealment</w:t>
      </w:r>
    </w:p>
    <w:p w:rsidR="00BC23FD" w:rsidRPr="000C483E" w:rsidRDefault="00BC23FD" w:rsidP="000E150D">
      <w:pPr>
        <w:pStyle w:val="ListParagraph"/>
        <w:numPr>
          <w:ilvl w:val="4"/>
          <w:numId w:val="4"/>
        </w:numPr>
        <w:rPr>
          <w:rFonts w:ascii="Cambria" w:hAnsi="Cambria"/>
          <w:b/>
          <w:i/>
          <w:sz w:val="22"/>
        </w:rPr>
      </w:pPr>
      <w:r w:rsidRPr="000C483E">
        <w:rPr>
          <w:rFonts w:ascii="Cambria" w:hAnsi="Cambria"/>
          <w:sz w:val="22"/>
        </w:rPr>
        <w:t>R2T §550 Liability for fraudulent concealment</w:t>
      </w:r>
    </w:p>
    <w:p w:rsidR="00BC23FD" w:rsidRPr="000C483E" w:rsidRDefault="00BC23FD" w:rsidP="000E150D">
      <w:pPr>
        <w:pStyle w:val="ListParagraph"/>
        <w:numPr>
          <w:ilvl w:val="5"/>
          <w:numId w:val="4"/>
        </w:numPr>
        <w:rPr>
          <w:rFonts w:ascii="Cambria" w:hAnsi="Cambria"/>
          <w:b/>
          <w:i/>
          <w:sz w:val="22"/>
        </w:rPr>
      </w:pPr>
      <w:r w:rsidRPr="000C483E">
        <w:rPr>
          <w:rFonts w:ascii="Cambria" w:hAnsi="Cambria"/>
          <w:sz w:val="22"/>
        </w:rPr>
        <w:t>Actively concealing material info from the other party is equivalent to a fraudulent misrepresentation</w:t>
      </w:r>
    </w:p>
    <w:p w:rsidR="00BC23FD" w:rsidRPr="000C483E" w:rsidRDefault="00BC23FD" w:rsidP="000E150D">
      <w:pPr>
        <w:pStyle w:val="ListParagraph"/>
        <w:numPr>
          <w:ilvl w:val="4"/>
          <w:numId w:val="4"/>
        </w:numPr>
        <w:rPr>
          <w:rFonts w:ascii="Cambria" w:hAnsi="Cambria"/>
          <w:b/>
          <w:i/>
          <w:sz w:val="22"/>
        </w:rPr>
      </w:pPr>
      <w:r w:rsidRPr="000C483E">
        <w:rPr>
          <w:rFonts w:ascii="Cambria" w:hAnsi="Cambria"/>
          <w:sz w:val="22"/>
        </w:rPr>
        <w:t>Two common instances of concealment</w:t>
      </w:r>
    </w:p>
    <w:p w:rsidR="00BC23FD" w:rsidRPr="000C483E" w:rsidRDefault="00BC23FD" w:rsidP="000E150D">
      <w:pPr>
        <w:pStyle w:val="ListParagraph"/>
        <w:numPr>
          <w:ilvl w:val="5"/>
          <w:numId w:val="4"/>
        </w:numPr>
        <w:rPr>
          <w:rFonts w:ascii="Cambria" w:hAnsi="Cambria"/>
          <w:b/>
          <w:i/>
          <w:sz w:val="22"/>
        </w:rPr>
      </w:pPr>
      <w:r w:rsidRPr="000C483E">
        <w:rPr>
          <w:rFonts w:ascii="Cambria" w:hAnsi="Cambria"/>
          <w:sz w:val="22"/>
        </w:rPr>
        <w:t>Active concealment of a defect, facts, or knowledge</w:t>
      </w:r>
    </w:p>
    <w:p w:rsidR="0077329D" w:rsidRPr="000C483E" w:rsidRDefault="0077329D" w:rsidP="000E150D">
      <w:pPr>
        <w:pStyle w:val="ListParagraph"/>
        <w:numPr>
          <w:ilvl w:val="5"/>
          <w:numId w:val="4"/>
        </w:numPr>
        <w:rPr>
          <w:rFonts w:ascii="Cambria" w:hAnsi="Cambria"/>
          <w:b/>
          <w:i/>
          <w:sz w:val="22"/>
        </w:rPr>
      </w:pPr>
      <w:r w:rsidRPr="000C483E">
        <w:rPr>
          <w:rFonts w:ascii="Cambria" w:hAnsi="Cambria"/>
          <w:sz w:val="22"/>
        </w:rPr>
        <w:t>Preventing another party from making an investigation</w:t>
      </w:r>
    </w:p>
    <w:p w:rsidR="009C3595" w:rsidRPr="000C483E" w:rsidRDefault="0077329D" w:rsidP="000E150D">
      <w:pPr>
        <w:pStyle w:val="ListParagraph"/>
        <w:numPr>
          <w:ilvl w:val="4"/>
          <w:numId w:val="4"/>
        </w:numPr>
        <w:rPr>
          <w:rFonts w:ascii="Cambria" w:hAnsi="Cambria"/>
          <w:b/>
          <w:i/>
          <w:sz w:val="22"/>
        </w:rPr>
      </w:pPr>
      <w:r w:rsidRPr="000C483E">
        <w:rPr>
          <w:rFonts w:ascii="Cambria" w:hAnsi="Cambria"/>
          <w:sz w:val="22"/>
        </w:rPr>
        <w:t>Example of conduct which constitutes a statement</w:t>
      </w:r>
    </w:p>
    <w:p w:rsidR="00994D21" w:rsidRPr="000C483E" w:rsidRDefault="009C3595" w:rsidP="000E150D">
      <w:pPr>
        <w:pStyle w:val="ListParagraph"/>
        <w:numPr>
          <w:ilvl w:val="4"/>
          <w:numId w:val="4"/>
        </w:numPr>
        <w:rPr>
          <w:rFonts w:ascii="Cambria" w:hAnsi="Cambria"/>
          <w:b/>
          <w:i/>
          <w:sz w:val="22"/>
        </w:rPr>
      </w:pPr>
      <w:r w:rsidRPr="000C483E">
        <w:rPr>
          <w:rFonts w:ascii="Cambria" w:hAnsi="Cambria"/>
          <w:sz w:val="22"/>
        </w:rPr>
        <w:t>Lying that you don’t know about something, when in fact you do, is also fraudulent</w:t>
      </w:r>
    </w:p>
    <w:p w:rsidR="00994D21" w:rsidRPr="000E150D" w:rsidRDefault="00994D21" w:rsidP="00C34DD7">
      <w:pPr>
        <w:pStyle w:val="ListParagraph"/>
        <w:numPr>
          <w:ilvl w:val="2"/>
          <w:numId w:val="4"/>
        </w:numPr>
        <w:rPr>
          <w:rFonts w:ascii="Cambria" w:hAnsi="Cambria"/>
          <w:b/>
          <w:i/>
          <w:sz w:val="22"/>
          <w:u w:val="single"/>
        </w:rPr>
      </w:pPr>
      <w:r w:rsidRPr="000E150D">
        <w:rPr>
          <w:rFonts w:ascii="Cambria" w:hAnsi="Cambria"/>
          <w:b/>
          <w:sz w:val="22"/>
          <w:u w:val="single"/>
        </w:rPr>
        <w:t>Materiality</w:t>
      </w:r>
    </w:p>
    <w:p w:rsidR="00994D21" w:rsidRPr="000C483E" w:rsidRDefault="00994D21" w:rsidP="00C34DD7">
      <w:pPr>
        <w:pStyle w:val="ListParagraph"/>
        <w:numPr>
          <w:ilvl w:val="3"/>
          <w:numId w:val="4"/>
        </w:numPr>
        <w:rPr>
          <w:rFonts w:ascii="Cambria" w:hAnsi="Cambria"/>
          <w:b/>
          <w:i/>
          <w:sz w:val="22"/>
        </w:rPr>
      </w:pPr>
      <w:r w:rsidRPr="000C483E">
        <w:rPr>
          <w:rFonts w:ascii="Cambria" w:hAnsi="Cambria"/>
          <w:sz w:val="22"/>
        </w:rPr>
        <w:t>Materiality of Fact</w:t>
      </w:r>
    </w:p>
    <w:p w:rsidR="004B4E49" w:rsidRPr="000C483E" w:rsidRDefault="00994D21" w:rsidP="00C34DD7">
      <w:pPr>
        <w:pStyle w:val="ListParagraph"/>
        <w:numPr>
          <w:ilvl w:val="4"/>
          <w:numId w:val="4"/>
        </w:numPr>
        <w:rPr>
          <w:rFonts w:ascii="Cambria" w:hAnsi="Cambria"/>
          <w:b/>
          <w:i/>
          <w:sz w:val="22"/>
        </w:rPr>
      </w:pPr>
      <w:r w:rsidRPr="000C483E">
        <w:rPr>
          <w:rFonts w:ascii="Cambria" w:hAnsi="Cambria"/>
          <w:sz w:val="22"/>
        </w:rPr>
        <w:t>Whether the fact would affect the recipient’s conduct in the transaction at hand</w:t>
      </w:r>
    </w:p>
    <w:p w:rsidR="004B4E49" w:rsidRPr="000C483E" w:rsidRDefault="004B4E49" w:rsidP="00C34DD7">
      <w:pPr>
        <w:pStyle w:val="ListParagraph"/>
        <w:numPr>
          <w:ilvl w:val="3"/>
          <w:numId w:val="4"/>
        </w:numPr>
        <w:rPr>
          <w:rFonts w:ascii="Cambria" w:hAnsi="Cambria"/>
          <w:b/>
          <w:i/>
          <w:sz w:val="22"/>
        </w:rPr>
      </w:pPr>
      <w:r w:rsidRPr="000C483E">
        <w:rPr>
          <w:rFonts w:ascii="Cambria" w:hAnsi="Cambria"/>
          <w:sz w:val="22"/>
        </w:rPr>
        <w:t xml:space="preserve">R2T § 538 </w:t>
      </w:r>
    </w:p>
    <w:p w:rsidR="004B4E49" w:rsidRPr="000C483E" w:rsidRDefault="004B4E49" w:rsidP="00C34DD7">
      <w:pPr>
        <w:pStyle w:val="ListParagraph"/>
        <w:numPr>
          <w:ilvl w:val="4"/>
          <w:numId w:val="4"/>
        </w:numPr>
        <w:rPr>
          <w:rFonts w:ascii="Cambria" w:hAnsi="Cambria"/>
          <w:b/>
          <w:i/>
          <w:sz w:val="22"/>
        </w:rPr>
      </w:pPr>
      <w:r w:rsidRPr="000C483E">
        <w:rPr>
          <w:rFonts w:ascii="Cambria" w:hAnsi="Cambria"/>
          <w:sz w:val="22"/>
        </w:rPr>
        <w:t>Material if</w:t>
      </w:r>
    </w:p>
    <w:p w:rsidR="004B4E49" w:rsidRPr="000C483E" w:rsidRDefault="004B4E49" w:rsidP="00C34DD7">
      <w:pPr>
        <w:pStyle w:val="ListParagraph"/>
        <w:numPr>
          <w:ilvl w:val="5"/>
          <w:numId w:val="4"/>
        </w:numPr>
        <w:rPr>
          <w:rFonts w:ascii="Cambria" w:hAnsi="Cambria"/>
          <w:b/>
          <w:i/>
          <w:sz w:val="22"/>
        </w:rPr>
      </w:pPr>
      <w:r w:rsidRPr="000C483E">
        <w:rPr>
          <w:rFonts w:ascii="Cambria" w:hAnsi="Cambria"/>
          <w:sz w:val="22"/>
        </w:rPr>
        <w:t>Reasonable man would attach importance to existence or nonexistence in determining his choice of action in a transaction; or</w:t>
      </w:r>
    </w:p>
    <w:p w:rsidR="00BC1D5F" w:rsidRPr="000C483E" w:rsidRDefault="004B4E49" w:rsidP="00C34DD7">
      <w:pPr>
        <w:pStyle w:val="ListParagraph"/>
        <w:numPr>
          <w:ilvl w:val="5"/>
          <w:numId w:val="4"/>
        </w:numPr>
        <w:rPr>
          <w:rFonts w:ascii="Cambria" w:hAnsi="Cambria"/>
          <w:b/>
          <w:i/>
          <w:sz w:val="22"/>
        </w:rPr>
      </w:pPr>
      <w:r w:rsidRPr="000C483E">
        <w:rPr>
          <w:rFonts w:ascii="Cambria" w:hAnsi="Cambria"/>
          <w:sz w:val="22"/>
        </w:rPr>
        <w:t>Maker of representation knows or has reason to know that the particular recipient of the information would regard the information as important in determining his course of action</w:t>
      </w:r>
    </w:p>
    <w:p w:rsidR="00BC1D5F" w:rsidRPr="000C483E" w:rsidRDefault="00BC1D5F" w:rsidP="00C34DD7">
      <w:pPr>
        <w:pStyle w:val="ListParagraph"/>
        <w:numPr>
          <w:ilvl w:val="3"/>
          <w:numId w:val="4"/>
        </w:numPr>
        <w:rPr>
          <w:rFonts w:ascii="Cambria" w:hAnsi="Cambria"/>
          <w:b/>
          <w:i/>
          <w:sz w:val="22"/>
        </w:rPr>
      </w:pPr>
      <w:r w:rsidRPr="000C483E">
        <w:rPr>
          <w:rFonts w:ascii="Cambria" w:hAnsi="Cambria"/>
          <w:sz w:val="22"/>
        </w:rPr>
        <w:t>Immateriality an liability</w:t>
      </w:r>
    </w:p>
    <w:p w:rsidR="00BC1D5F" w:rsidRPr="000C483E" w:rsidRDefault="00BC1D5F" w:rsidP="00C34DD7">
      <w:pPr>
        <w:pStyle w:val="ListParagraph"/>
        <w:numPr>
          <w:ilvl w:val="4"/>
          <w:numId w:val="4"/>
        </w:numPr>
        <w:rPr>
          <w:rFonts w:ascii="Cambria" w:hAnsi="Cambria"/>
          <w:b/>
          <w:i/>
          <w:sz w:val="22"/>
        </w:rPr>
      </w:pPr>
      <w:r w:rsidRPr="000C483E">
        <w:rPr>
          <w:rFonts w:ascii="Cambria" w:hAnsi="Cambria"/>
          <w:sz w:val="22"/>
        </w:rPr>
        <w:t>Lying about immaterial maters is not actionable</w:t>
      </w:r>
    </w:p>
    <w:p w:rsidR="00BC1D5F" w:rsidRPr="000C483E" w:rsidRDefault="00BC1D5F" w:rsidP="00C34DD7">
      <w:pPr>
        <w:pStyle w:val="ListParagraph"/>
        <w:numPr>
          <w:ilvl w:val="2"/>
          <w:numId w:val="4"/>
        </w:numPr>
        <w:rPr>
          <w:rFonts w:ascii="Cambria" w:hAnsi="Cambria"/>
          <w:b/>
          <w:i/>
          <w:sz w:val="22"/>
        </w:rPr>
      </w:pPr>
      <w:r w:rsidRPr="000C483E">
        <w:rPr>
          <w:rFonts w:ascii="Cambria" w:hAnsi="Cambria"/>
          <w:sz w:val="22"/>
          <w:u w:val="single"/>
        </w:rPr>
        <w:t>Nondisclosure</w:t>
      </w:r>
      <w:r w:rsidRPr="000C483E">
        <w:rPr>
          <w:rFonts w:ascii="Cambria" w:hAnsi="Cambria"/>
          <w:sz w:val="22"/>
        </w:rPr>
        <w:t xml:space="preserve">- </w:t>
      </w:r>
      <w:r w:rsidRPr="00E468A2">
        <w:rPr>
          <w:rFonts w:ascii="Cambria" w:hAnsi="Cambria"/>
          <w:b/>
          <w:sz w:val="22"/>
        </w:rPr>
        <w:t>silence is not actionable unless there is a positive duty to disclose</w:t>
      </w:r>
    </w:p>
    <w:p w:rsidR="00BC1D5F" w:rsidRPr="00E468A2" w:rsidRDefault="00BC1D5F" w:rsidP="00C34DD7">
      <w:pPr>
        <w:pStyle w:val="ListParagraph"/>
        <w:numPr>
          <w:ilvl w:val="3"/>
          <w:numId w:val="4"/>
        </w:numPr>
        <w:rPr>
          <w:rFonts w:ascii="Cambria" w:hAnsi="Cambria"/>
          <w:b/>
          <w:i/>
          <w:sz w:val="22"/>
        </w:rPr>
      </w:pPr>
      <w:r w:rsidRPr="00E468A2">
        <w:rPr>
          <w:rFonts w:ascii="Cambria" w:hAnsi="Cambria"/>
          <w:b/>
          <w:i/>
          <w:sz w:val="22"/>
        </w:rPr>
        <w:t>In an arm’s length transaction, a person has no duty to disclose even material facts</w:t>
      </w:r>
      <w:r w:rsidR="0068522A" w:rsidRPr="00E468A2">
        <w:rPr>
          <w:rFonts w:ascii="Cambria" w:hAnsi="Cambria"/>
          <w:b/>
          <w:i/>
          <w:sz w:val="22"/>
        </w:rPr>
        <w:t xml:space="preserve"> (Majority Rule)</w:t>
      </w:r>
    </w:p>
    <w:p w:rsidR="0068522A" w:rsidRPr="000C483E" w:rsidRDefault="00BC1D5F" w:rsidP="00C34DD7">
      <w:pPr>
        <w:pStyle w:val="ListParagraph"/>
        <w:numPr>
          <w:ilvl w:val="4"/>
          <w:numId w:val="4"/>
        </w:numPr>
        <w:rPr>
          <w:rFonts w:ascii="Cambria" w:hAnsi="Cambria"/>
          <w:b/>
          <w:i/>
          <w:sz w:val="22"/>
        </w:rPr>
      </w:pPr>
      <w:r w:rsidRPr="000C483E">
        <w:rPr>
          <w:rFonts w:ascii="Cambria" w:hAnsi="Cambria"/>
          <w:sz w:val="22"/>
        </w:rPr>
        <w:t>Arm’s length transaction- one negotiated between unrelated parties</w:t>
      </w:r>
    </w:p>
    <w:p w:rsidR="00081E6E" w:rsidRPr="000C483E" w:rsidRDefault="00081E6E" w:rsidP="00C34DD7">
      <w:pPr>
        <w:pStyle w:val="ListParagraph"/>
        <w:numPr>
          <w:ilvl w:val="4"/>
          <w:numId w:val="4"/>
        </w:numPr>
        <w:rPr>
          <w:rFonts w:ascii="Cambria" w:hAnsi="Cambria"/>
          <w:b/>
          <w:i/>
          <w:sz w:val="22"/>
        </w:rPr>
      </w:pPr>
      <w:r w:rsidRPr="000C483E">
        <w:rPr>
          <w:rFonts w:ascii="Cambria" w:hAnsi="Cambria"/>
          <w:sz w:val="22"/>
        </w:rPr>
        <w:t>No liability for failing to disclose material info to opposing party</w:t>
      </w:r>
    </w:p>
    <w:p w:rsidR="00DA3678" w:rsidRPr="000C483E" w:rsidRDefault="00081E6E" w:rsidP="00C34DD7">
      <w:pPr>
        <w:pStyle w:val="ListParagraph"/>
        <w:numPr>
          <w:ilvl w:val="4"/>
          <w:numId w:val="4"/>
        </w:numPr>
        <w:rPr>
          <w:rFonts w:ascii="Cambria" w:hAnsi="Cambria"/>
          <w:b/>
          <w:i/>
          <w:sz w:val="22"/>
        </w:rPr>
      </w:pPr>
      <w:proofErr w:type="spellStart"/>
      <w:r w:rsidRPr="000C483E">
        <w:rPr>
          <w:rFonts w:ascii="Cambria" w:hAnsi="Cambria"/>
          <w:sz w:val="22"/>
        </w:rPr>
        <w:t>Swinton</w:t>
      </w:r>
      <w:proofErr w:type="spellEnd"/>
      <w:r w:rsidRPr="000C483E">
        <w:rPr>
          <w:rFonts w:ascii="Cambria" w:hAnsi="Cambria"/>
          <w:sz w:val="22"/>
        </w:rPr>
        <w:t xml:space="preserve"> rule- is essentially Caveat Emptor</w:t>
      </w:r>
    </w:p>
    <w:p w:rsidR="00291A36" w:rsidRPr="000C483E" w:rsidRDefault="00DA3678" w:rsidP="00C34DD7">
      <w:pPr>
        <w:pStyle w:val="ListParagraph"/>
        <w:numPr>
          <w:ilvl w:val="3"/>
          <w:numId w:val="4"/>
        </w:numPr>
        <w:rPr>
          <w:rFonts w:ascii="Cambria" w:hAnsi="Cambria"/>
          <w:b/>
          <w:i/>
          <w:sz w:val="22"/>
        </w:rPr>
      </w:pPr>
      <w:r w:rsidRPr="000C483E">
        <w:rPr>
          <w:rFonts w:ascii="Cambria" w:hAnsi="Cambria"/>
          <w:sz w:val="22"/>
        </w:rPr>
        <w:t>Duty to disclose may be difficult to prove, so better to identify an affirmative fraudulent action</w:t>
      </w:r>
    </w:p>
    <w:p w:rsidR="00291A36" w:rsidRPr="000C483E" w:rsidRDefault="00291A36" w:rsidP="00C34DD7">
      <w:pPr>
        <w:pStyle w:val="ListParagraph"/>
        <w:numPr>
          <w:ilvl w:val="3"/>
          <w:numId w:val="4"/>
        </w:numPr>
        <w:rPr>
          <w:rFonts w:ascii="Cambria" w:hAnsi="Cambria"/>
          <w:b/>
          <w:i/>
          <w:sz w:val="22"/>
        </w:rPr>
      </w:pPr>
      <w:r w:rsidRPr="000C483E">
        <w:rPr>
          <w:rFonts w:ascii="Cambria" w:hAnsi="Cambria"/>
          <w:sz w:val="22"/>
        </w:rPr>
        <w:t>Courts unlikely to find a buyer has a duty to disclose</w:t>
      </w:r>
    </w:p>
    <w:p w:rsidR="00291A36" w:rsidRPr="000C483E" w:rsidRDefault="00291A36" w:rsidP="00C34DD7">
      <w:pPr>
        <w:pStyle w:val="ListParagraph"/>
        <w:numPr>
          <w:ilvl w:val="3"/>
          <w:numId w:val="4"/>
        </w:numPr>
        <w:rPr>
          <w:rFonts w:ascii="Cambria" w:hAnsi="Cambria"/>
          <w:b/>
          <w:i/>
          <w:sz w:val="22"/>
        </w:rPr>
      </w:pPr>
      <w:r w:rsidRPr="000C483E">
        <w:rPr>
          <w:rFonts w:ascii="Cambria" w:hAnsi="Cambria"/>
          <w:b/>
          <w:i/>
          <w:sz w:val="22"/>
        </w:rPr>
        <w:t>Policy</w:t>
      </w:r>
    </w:p>
    <w:p w:rsidR="00FE68C0" w:rsidRPr="000C483E" w:rsidRDefault="00291A36" w:rsidP="00C34DD7">
      <w:pPr>
        <w:pStyle w:val="ListParagraph"/>
        <w:numPr>
          <w:ilvl w:val="4"/>
          <w:numId w:val="4"/>
        </w:numPr>
        <w:rPr>
          <w:rFonts w:ascii="Cambria" w:hAnsi="Cambria"/>
          <w:b/>
          <w:i/>
          <w:sz w:val="22"/>
          <w:u w:val="single"/>
        </w:rPr>
      </w:pPr>
      <w:r w:rsidRPr="000C483E">
        <w:rPr>
          <w:rFonts w:ascii="Cambria" w:hAnsi="Cambria"/>
          <w:sz w:val="22"/>
          <w:u w:val="single"/>
        </w:rPr>
        <w:t>For majority rule</w:t>
      </w:r>
    </w:p>
    <w:p w:rsidR="00446246" w:rsidRPr="000C483E" w:rsidRDefault="00446246" w:rsidP="00C34DD7">
      <w:pPr>
        <w:pStyle w:val="ListParagraph"/>
        <w:numPr>
          <w:ilvl w:val="5"/>
          <w:numId w:val="4"/>
        </w:numPr>
        <w:rPr>
          <w:rFonts w:ascii="Cambria" w:hAnsi="Cambria"/>
          <w:b/>
          <w:i/>
          <w:sz w:val="22"/>
        </w:rPr>
      </w:pPr>
      <w:r w:rsidRPr="000C483E">
        <w:rPr>
          <w:rFonts w:ascii="Cambria" w:hAnsi="Cambria"/>
          <w:sz w:val="22"/>
        </w:rPr>
        <w:t>Places onus on individual parties to do proper research and ask the right questions</w:t>
      </w:r>
    </w:p>
    <w:p w:rsidR="001B53F2" w:rsidRPr="000C483E" w:rsidRDefault="001B53F2" w:rsidP="00C34DD7">
      <w:pPr>
        <w:pStyle w:val="ListParagraph"/>
        <w:numPr>
          <w:ilvl w:val="5"/>
          <w:numId w:val="4"/>
        </w:numPr>
        <w:rPr>
          <w:rFonts w:ascii="Cambria" w:hAnsi="Cambria"/>
          <w:b/>
          <w:i/>
          <w:sz w:val="22"/>
        </w:rPr>
      </w:pPr>
      <w:r w:rsidRPr="000C483E">
        <w:rPr>
          <w:rFonts w:ascii="Cambria" w:hAnsi="Cambria"/>
          <w:sz w:val="22"/>
        </w:rPr>
        <w:t xml:space="preserve">Rewards the effort to research </w:t>
      </w:r>
      <w:r w:rsidR="008A4F70" w:rsidRPr="000C483E">
        <w:rPr>
          <w:rFonts w:ascii="Cambria" w:hAnsi="Cambria"/>
          <w:sz w:val="22"/>
        </w:rPr>
        <w:t>and ask the right questio</w:t>
      </w:r>
      <w:r w:rsidRPr="000C483E">
        <w:rPr>
          <w:rFonts w:ascii="Cambria" w:hAnsi="Cambria"/>
          <w:sz w:val="22"/>
        </w:rPr>
        <w:t>n</w:t>
      </w:r>
      <w:r w:rsidR="008A4F70" w:rsidRPr="000C483E">
        <w:rPr>
          <w:rFonts w:ascii="Cambria" w:hAnsi="Cambria"/>
          <w:sz w:val="22"/>
        </w:rPr>
        <w:t>s</w:t>
      </w:r>
    </w:p>
    <w:p w:rsidR="00446246" w:rsidRPr="000C483E" w:rsidRDefault="00446246" w:rsidP="00C34DD7">
      <w:pPr>
        <w:pStyle w:val="ListParagraph"/>
        <w:numPr>
          <w:ilvl w:val="5"/>
          <w:numId w:val="4"/>
        </w:numPr>
        <w:rPr>
          <w:rFonts w:ascii="Cambria" w:hAnsi="Cambria"/>
          <w:b/>
          <w:i/>
          <w:sz w:val="22"/>
        </w:rPr>
      </w:pPr>
      <w:r w:rsidRPr="000C483E">
        <w:rPr>
          <w:rFonts w:ascii="Cambria" w:hAnsi="Cambria"/>
          <w:sz w:val="22"/>
        </w:rPr>
        <w:t>Superior information is a legitimate advantage without liability</w:t>
      </w:r>
    </w:p>
    <w:p w:rsidR="00446246" w:rsidRPr="000C483E" w:rsidRDefault="00446246" w:rsidP="00C34DD7">
      <w:pPr>
        <w:pStyle w:val="ListParagraph"/>
        <w:numPr>
          <w:ilvl w:val="6"/>
          <w:numId w:val="4"/>
        </w:numPr>
        <w:rPr>
          <w:rFonts w:ascii="Cambria" w:hAnsi="Cambria"/>
          <w:b/>
          <w:i/>
          <w:sz w:val="22"/>
        </w:rPr>
      </w:pPr>
      <w:r w:rsidRPr="000C483E">
        <w:rPr>
          <w:rFonts w:ascii="Cambria" w:hAnsi="Cambria"/>
          <w:sz w:val="22"/>
        </w:rPr>
        <w:t xml:space="preserve">Allowing people to profit from info they have produced </w:t>
      </w:r>
      <w:r w:rsidR="00E272FE" w:rsidRPr="000C483E">
        <w:rPr>
          <w:rFonts w:ascii="Cambria" w:hAnsi="Cambria"/>
          <w:sz w:val="22"/>
        </w:rPr>
        <w:t>(incentive to produce)</w:t>
      </w:r>
    </w:p>
    <w:p w:rsidR="00446246" w:rsidRPr="000C483E" w:rsidRDefault="00446246" w:rsidP="00446246">
      <w:pPr>
        <w:pStyle w:val="ListParagraph"/>
        <w:numPr>
          <w:ilvl w:val="7"/>
          <w:numId w:val="4"/>
        </w:numPr>
        <w:rPr>
          <w:rFonts w:ascii="Cambria" w:hAnsi="Cambria"/>
          <w:b/>
          <w:i/>
          <w:sz w:val="22"/>
        </w:rPr>
      </w:pPr>
      <w:r w:rsidRPr="000C483E">
        <w:rPr>
          <w:rFonts w:ascii="Cambria" w:hAnsi="Cambria"/>
          <w:sz w:val="22"/>
        </w:rPr>
        <w:t>Incentive to develop info and investigate further</w:t>
      </w:r>
    </w:p>
    <w:p w:rsidR="00446246" w:rsidRPr="000C483E" w:rsidRDefault="00446246" w:rsidP="00C34DD7">
      <w:pPr>
        <w:pStyle w:val="ListParagraph"/>
        <w:numPr>
          <w:ilvl w:val="5"/>
          <w:numId w:val="4"/>
        </w:numPr>
        <w:rPr>
          <w:rFonts w:ascii="Cambria" w:hAnsi="Cambria"/>
          <w:b/>
          <w:i/>
          <w:sz w:val="22"/>
        </w:rPr>
      </w:pPr>
      <w:r w:rsidRPr="000C483E">
        <w:rPr>
          <w:rFonts w:ascii="Cambria" w:hAnsi="Cambria"/>
          <w:sz w:val="22"/>
        </w:rPr>
        <w:t>Questions may lead to statements which would be actionable as fraud</w:t>
      </w:r>
    </w:p>
    <w:p w:rsidR="001B53F2" w:rsidRPr="000C483E" w:rsidRDefault="00446246" w:rsidP="00C34DD7">
      <w:pPr>
        <w:pStyle w:val="ListParagraph"/>
        <w:numPr>
          <w:ilvl w:val="6"/>
          <w:numId w:val="4"/>
        </w:numPr>
        <w:rPr>
          <w:rFonts w:ascii="Cambria" w:hAnsi="Cambria"/>
          <w:b/>
          <w:i/>
          <w:sz w:val="22"/>
        </w:rPr>
      </w:pPr>
      <w:r w:rsidRPr="000C483E">
        <w:rPr>
          <w:rFonts w:ascii="Cambria" w:hAnsi="Cambria"/>
          <w:sz w:val="22"/>
        </w:rPr>
        <w:t>Buyer must ask broad questions</w:t>
      </w:r>
    </w:p>
    <w:p w:rsidR="00291A36" w:rsidRPr="000C483E" w:rsidRDefault="008A4F70" w:rsidP="00C34DD7">
      <w:pPr>
        <w:pStyle w:val="ListParagraph"/>
        <w:numPr>
          <w:ilvl w:val="5"/>
          <w:numId w:val="4"/>
        </w:numPr>
        <w:rPr>
          <w:rFonts w:ascii="Cambria" w:hAnsi="Cambria"/>
          <w:b/>
          <w:i/>
          <w:sz w:val="22"/>
        </w:rPr>
      </w:pPr>
      <w:r w:rsidRPr="000C483E">
        <w:rPr>
          <w:rFonts w:ascii="Cambria" w:hAnsi="Cambria"/>
          <w:sz w:val="22"/>
        </w:rPr>
        <w:t>Reflects societal judgment regarding difference between nondisclosure and affirmative fraud (lying)</w:t>
      </w:r>
    </w:p>
    <w:p w:rsidR="008A4F70" w:rsidRPr="000C483E" w:rsidRDefault="00291A36" w:rsidP="00C34DD7">
      <w:pPr>
        <w:pStyle w:val="ListParagraph"/>
        <w:numPr>
          <w:ilvl w:val="4"/>
          <w:numId w:val="4"/>
        </w:numPr>
        <w:rPr>
          <w:rFonts w:ascii="Cambria" w:hAnsi="Cambria"/>
          <w:b/>
          <w:i/>
          <w:sz w:val="22"/>
        </w:rPr>
      </w:pPr>
      <w:r w:rsidRPr="000C483E">
        <w:rPr>
          <w:rFonts w:ascii="Cambria" w:hAnsi="Cambria"/>
          <w:sz w:val="22"/>
        </w:rPr>
        <w:t>Against majority rule</w:t>
      </w:r>
    </w:p>
    <w:p w:rsidR="008A4F70" w:rsidRPr="000C483E" w:rsidRDefault="008A4F70" w:rsidP="00C34DD7">
      <w:pPr>
        <w:pStyle w:val="ListParagraph"/>
        <w:numPr>
          <w:ilvl w:val="5"/>
          <w:numId w:val="4"/>
        </w:numPr>
        <w:rPr>
          <w:rFonts w:ascii="Cambria" w:hAnsi="Cambria"/>
          <w:b/>
          <w:i/>
          <w:sz w:val="22"/>
        </w:rPr>
      </w:pPr>
      <w:r w:rsidRPr="000C483E">
        <w:rPr>
          <w:rFonts w:ascii="Cambria" w:hAnsi="Cambria"/>
          <w:sz w:val="22"/>
        </w:rPr>
        <w:t>Seller has more information and should therefore be disclosing that info</w:t>
      </w:r>
    </w:p>
    <w:p w:rsidR="008A4F70" w:rsidRPr="000C483E" w:rsidRDefault="008A4F70" w:rsidP="00C34DD7">
      <w:pPr>
        <w:pStyle w:val="ListParagraph"/>
        <w:numPr>
          <w:ilvl w:val="6"/>
          <w:numId w:val="4"/>
        </w:numPr>
        <w:rPr>
          <w:rFonts w:ascii="Cambria" w:hAnsi="Cambria"/>
          <w:b/>
          <w:i/>
          <w:sz w:val="22"/>
        </w:rPr>
      </w:pPr>
      <w:r w:rsidRPr="000C483E">
        <w:rPr>
          <w:rFonts w:ascii="Cambria" w:hAnsi="Cambria"/>
          <w:sz w:val="22"/>
        </w:rPr>
        <w:t>Buyer protection- opposite of caveat emptor</w:t>
      </w:r>
    </w:p>
    <w:p w:rsidR="00D22EA8" w:rsidRPr="000C483E" w:rsidRDefault="008A4F70" w:rsidP="00C34DD7">
      <w:pPr>
        <w:pStyle w:val="ListParagraph"/>
        <w:numPr>
          <w:ilvl w:val="5"/>
          <w:numId w:val="4"/>
        </w:numPr>
        <w:rPr>
          <w:rFonts w:ascii="Cambria" w:hAnsi="Cambria"/>
          <w:b/>
          <w:i/>
          <w:sz w:val="22"/>
        </w:rPr>
      </w:pPr>
      <w:r w:rsidRPr="000C483E">
        <w:rPr>
          <w:rFonts w:ascii="Cambria" w:hAnsi="Cambria"/>
          <w:sz w:val="22"/>
        </w:rPr>
        <w:t>If unequal bargaining power or sophistication of parties, buyer may not know which questions to ask</w:t>
      </w:r>
    </w:p>
    <w:p w:rsidR="00D22EA8" w:rsidRPr="000C483E" w:rsidRDefault="00D22EA8" w:rsidP="00C34DD7">
      <w:pPr>
        <w:pStyle w:val="ListParagraph"/>
        <w:numPr>
          <w:ilvl w:val="3"/>
          <w:numId w:val="4"/>
        </w:numPr>
        <w:rPr>
          <w:rFonts w:ascii="Cambria" w:hAnsi="Cambria"/>
          <w:b/>
          <w:i/>
          <w:sz w:val="22"/>
        </w:rPr>
      </w:pPr>
      <w:r w:rsidRPr="000C483E">
        <w:rPr>
          <w:rFonts w:ascii="Cambria" w:hAnsi="Cambria"/>
          <w:sz w:val="22"/>
        </w:rPr>
        <w:t>Texas Real Estate Statute Exception</w:t>
      </w:r>
    </w:p>
    <w:p w:rsidR="00D22EA8" w:rsidRPr="000C483E" w:rsidRDefault="00D22EA8" w:rsidP="00C34DD7">
      <w:pPr>
        <w:pStyle w:val="ListParagraph"/>
        <w:numPr>
          <w:ilvl w:val="4"/>
          <w:numId w:val="4"/>
        </w:numPr>
        <w:rPr>
          <w:rFonts w:ascii="Cambria" w:hAnsi="Cambria"/>
          <w:b/>
          <w:i/>
          <w:sz w:val="22"/>
        </w:rPr>
      </w:pPr>
      <w:r w:rsidRPr="000C483E">
        <w:rPr>
          <w:rFonts w:ascii="Cambria" w:hAnsi="Cambria"/>
          <w:sz w:val="22"/>
        </w:rPr>
        <w:t>Texas common law has been preempted by statute regarding what must be disclosed in a real estate transaction</w:t>
      </w:r>
    </w:p>
    <w:p w:rsidR="00D22EA8" w:rsidRPr="000C483E" w:rsidRDefault="00D22EA8" w:rsidP="00C34DD7">
      <w:pPr>
        <w:pStyle w:val="ListParagraph"/>
        <w:numPr>
          <w:ilvl w:val="2"/>
          <w:numId w:val="4"/>
        </w:numPr>
        <w:rPr>
          <w:rFonts w:ascii="Cambria" w:hAnsi="Cambria"/>
          <w:b/>
          <w:i/>
          <w:sz w:val="22"/>
          <w:u w:val="single"/>
        </w:rPr>
      </w:pPr>
      <w:r w:rsidRPr="000C483E">
        <w:rPr>
          <w:rFonts w:ascii="Cambria" w:hAnsi="Cambria"/>
          <w:sz w:val="22"/>
          <w:u w:val="single"/>
        </w:rPr>
        <w:t>R2T §551 Liability for Nondisclosure</w:t>
      </w:r>
      <w:r w:rsidR="008F2EEC" w:rsidRPr="000C483E">
        <w:rPr>
          <w:rFonts w:ascii="Cambria" w:hAnsi="Cambria"/>
          <w:sz w:val="22"/>
          <w:u w:val="single"/>
        </w:rPr>
        <w:t xml:space="preserve">: </w:t>
      </w:r>
      <w:r w:rsidR="00B829EA" w:rsidRPr="000C483E">
        <w:rPr>
          <w:rFonts w:ascii="Cambria" w:hAnsi="Cambria"/>
          <w:b/>
          <w:sz w:val="22"/>
          <w:u w:val="single"/>
        </w:rPr>
        <w:t>When is there a duty to disclose</w:t>
      </w:r>
      <w:r w:rsidR="00B829EA" w:rsidRPr="000C483E">
        <w:rPr>
          <w:rFonts w:ascii="Cambria" w:hAnsi="Cambria"/>
          <w:sz w:val="22"/>
          <w:u w:val="single"/>
        </w:rPr>
        <w:t xml:space="preserve"> and silence becomes fraudulent </w:t>
      </w:r>
    </w:p>
    <w:p w:rsidR="00B807E3" w:rsidRPr="000C483E" w:rsidRDefault="00873B4D" w:rsidP="00C34DD7">
      <w:pPr>
        <w:pStyle w:val="ListParagraph"/>
        <w:numPr>
          <w:ilvl w:val="3"/>
          <w:numId w:val="4"/>
        </w:numPr>
        <w:rPr>
          <w:rFonts w:ascii="Cambria" w:hAnsi="Cambria"/>
          <w:b/>
          <w:i/>
          <w:sz w:val="22"/>
        </w:rPr>
      </w:pPr>
      <w:r>
        <w:rPr>
          <w:rFonts w:ascii="Cambria" w:hAnsi="Cambria"/>
          <w:noProof/>
          <w:sz w:val="22"/>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0" type="#_x0000_t13" style="position:absolute;left:0;text-align:left;margin-left:-35.25pt;margin-top:64.4pt;width:161.25pt;height:125.25pt;z-index:-251593728;mso-wrap-edited:f;mso-position-horizontal:absolute;mso-position-vertical:absolute" wrapcoords="15814 -600 15685 -150 15557 4200 385 5100 -642 5250 -642 17400 6428 18450 15557 18600 15557 22800 16842 22800 16971 22800 22500 11400 21600 9150 17871 1500 16842 0 16328 -600 15814 -600" fillcolor="#3f80cd" strokecolor="#4a7ebb" strokeweight="1.5pt">
            <v:fill color2="#9bc1ff" o:detectmouseclick="t" focusposition="" focussize=",90" type="gradient">
              <o:fill v:ext="view" type="gradientUnscaled"/>
            </v:fill>
            <v:shadow on="t" opacity="22938f" mv:blur="38100f" offset="0,2pt"/>
            <v:textbox inset=",7.2pt,,7.2pt"/>
          </v:shape>
        </w:pict>
      </w:r>
      <w:r w:rsidR="00D22EA8" w:rsidRPr="000C483E">
        <w:rPr>
          <w:rFonts w:ascii="Cambria" w:hAnsi="Cambria"/>
          <w:sz w:val="22"/>
        </w:rPr>
        <w:t xml:space="preserve">“One who fails to disclose to another a fact that he knows may justifiably induce the other to act or refrain from acting in a business transaction, is subject to the same liability to the other as though he had represented the nonexistence of the matter that he has failed to disclose, IF BUT ONLY IF, he is </w:t>
      </w:r>
      <w:r w:rsidR="00D22EA8" w:rsidRPr="000C483E">
        <w:rPr>
          <w:rFonts w:ascii="Cambria" w:hAnsi="Cambria"/>
          <w:b/>
          <w:i/>
          <w:sz w:val="22"/>
        </w:rPr>
        <w:t>under a duty to the other</w:t>
      </w:r>
      <w:r w:rsidR="00D22EA8" w:rsidRPr="000C483E">
        <w:rPr>
          <w:rFonts w:ascii="Cambria" w:hAnsi="Cambria"/>
          <w:sz w:val="22"/>
        </w:rPr>
        <w:t xml:space="preserve"> to exercise reasonable care to disclose the matter in question”</w:t>
      </w:r>
    </w:p>
    <w:p w:rsidR="00B807E3" w:rsidRPr="00D33D4A" w:rsidRDefault="00873B4D" w:rsidP="00C34DD7">
      <w:pPr>
        <w:pStyle w:val="ListParagraph"/>
        <w:numPr>
          <w:ilvl w:val="3"/>
          <w:numId w:val="4"/>
        </w:numPr>
        <w:rPr>
          <w:rFonts w:ascii="Cambria" w:hAnsi="Cambria"/>
          <w:b/>
          <w:i/>
          <w:sz w:val="22"/>
          <w:u w:val="single"/>
        </w:rPr>
      </w:pPr>
      <w:r>
        <w:rPr>
          <w:rFonts w:ascii="Cambria" w:hAnsi="Cambria"/>
          <w:noProof/>
          <w:sz w:val="22"/>
        </w:rPr>
        <w:pict>
          <v:shapetype id="_x0000_t202" coordsize="21600,21600" o:spt="202" path="m0,0l0,21600,21600,21600,21600,0xe">
            <v:stroke joinstyle="miter"/>
            <v:path gradientshapeok="t" o:connecttype="rect"/>
          </v:shapetype>
          <v:shape id="_x0000_s1111" type="#_x0000_t202" style="position:absolute;left:0;text-align:left;margin-left:-36pt;margin-top:22.3pt;width:2in;height:1in;z-index:251723776;mso-wrap-edited:f;mso-position-horizontal:absolute;mso-position-vertical:absolute" wrapcoords="0 0 21600 0 21600 21600 0 21600 0 0" filled="f" stroked="f">
            <v:fill o:detectmouseclick="t"/>
            <v:textbox inset=",7.2pt,,7.2pt">
              <w:txbxContent>
                <w:p w:rsidR="00BB40A8" w:rsidRPr="00D33D4A" w:rsidRDefault="00BB40A8" w:rsidP="00D33D4A">
                  <w:pPr>
                    <w:jc w:val="center"/>
                    <w:rPr>
                      <w:rFonts w:ascii="Cambria" w:hAnsi="Cambria"/>
                      <w:b/>
                      <w:sz w:val="28"/>
                    </w:rPr>
                  </w:pPr>
                  <w:r w:rsidRPr="00D33D4A">
                    <w:rPr>
                      <w:rFonts w:ascii="Cambria" w:hAnsi="Cambria"/>
                      <w:b/>
                      <w:sz w:val="28"/>
                    </w:rPr>
                    <w:t xml:space="preserve">When is there </w:t>
                  </w:r>
                  <w:r>
                    <w:rPr>
                      <w:rFonts w:ascii="Cambria" w:hAnsi="Cambria"/>
                      <w:b/>
                      <w:sz w:val="28"/>
                    </w:rPr>
                    <w:t xml:space="preserve">a </w:t>
                  </w:r>
                  <w:r w:rsidRPr="00D33D4A">
                    <w:rPr>
                      <w:rFonts w:ascii="Cambria" w:hAnsi="Cambria"/>
                      <w:b/>
                      <w:sz w:val="28"/>
                    </w:rPr>
                    <w:t>Duty to Disclose</w:t>
                  </w:r>
                  <w:r>
                    <w:rPr>
                      <w:rFonts w:ascii="Cambria" w:hAnsi="Cambria"/>
                      <w:b/>
                      <w:sz w:val="28"/>
                    </w:rPr>
                    <w:t>?</w:t>
                  </w:r>
                </w:p>
              </w:txbxContent>
            </v:textbox>
          </v:shape>
        </w:pict>
      </w:r>
      <w:r w:rsidR="00B807E3" w:rsidRPr="00D33D4A">
        <w:rPr>
          <w:rFonts w:ascii="Cambria" w:hAnsi="Cambria"/>
          <w:b/>
          <w:sz w:val="22"/>
          <w:u w:val="single"/>
        </w:rPr>
        <w:t>One Party to a business transaction is under a duty to exercise reasonable care to disclose to the other before the transaction is consummated, in order to</w:t>
      </w:r>
      <w:r w:rsidR="00D70378" w:rsidRPr="00D33D4A">
        <w:rPr>
          <w:rFonts w:ascii="Cambria" w:hAnsi="Cambria"/>
          <w:b/>
          <w:sz w:val="22"/>
          <w:u w:val="single"/>
        </w:rPr>
        <w:t xml:space="preserve">: </w:t>
      </w:r>
    </w:p>
    <w:p w:rsidR="00953DDD" w:rsidRPr="000C483E" w:rsidRDefault="00B807E3" w:rsidP="00C34DD7">
      <w:pPr>
        <w:pStyle w:val="ListParagraph"/>
        <w:numPr>
          <w:ilvl w:val="4"/>
          <w:numId w:val="4"/>
        </w:numPr>
        <w:rPr>
          <w:rFonts w:ascii="Cambria" w:hAnsi="Cambria"/>
          <w:b/>
          <w:i/>
          <w:sz w:val="22"/>
          <w:highlight w:val="lightGray"/>
        </w:rPr>
      </w:pPr>
      <w:r w:rsidRPr="000C483E">
        <w:rPr>
          <w:rFonts w:ascii="Cambria" w:hAnsi="Cambria"/>
          <w:b/>
          <w:sz w:val="22"/>
          <w:highlight w:val="lightGray"/>
        </w:rPr>
        <w:t>Satisfy a fiduciary duty</w:t>
      </w:r>
    </w:p>
    <w:p w:rsidR="00953DDD" w:rsidRPr="000C483E" w:rsidRDefault="00953DDD" w:rsidP="00C34DD7">
      <w:pPr>
        <w:pStyle w:val="ListParagraph"/>
        <w:numPr>
          <w:ilvl w:val="5"/>
          <w:numId w:val="4"/>
        </w:numPr>
        <w:rPr>
          <w:rFonts w:ascii="Cambria" w:hAnsi="Cambria"/>
          <w:b/>
          <w:i/>
          <w:sz w:val="22"/>
        </w:rPr>
      </w:pPr>
      <w:r w:rsidRPr="000C483E">
        <w:rPr>
          <w:rFonts w:ascii="Cambria" w:hAnsi="Cambria"/>
          <w:sz w:val="22"/>
        </w:rPr>
        <w:t>Fiduciary duty is the highest duty that the law can impose</w:t>
      </w:r>
    </w:p>
    <w:p w:rsidR="00953DDD" w:rsidRPr="000C483E" w:rsidRDefault="00953DDD" w:rsidP="00C34DD7">
      <w:pPr>
        <w:pStyle w:val="ListParagraph"/>
        <w:numPr>
          <w:ilvl w:val="5"/>
          <w:numId w:val="4"/>
        </w:numPr>
        <w:rPr>
          <w:rFonts w:ascii="Cambria" w:hAnsi="Cambria"/>
          <w:b/>
          <w:i/>
          <w:sz w:val="22"/>
        </w:rPr>
      </w:pPr>
      <w:r w:rsidRPr="000C483E">
        <w:rPr>
          <w:rFonts w:ascii="Cambria" w:hAnsi="Cambria"/>
          <w:sz w:val="22"/>
        </w:rPr>
        <w:t>Must act solely for beneficiary’s interest</w:t>
      </w:r>
    </w:p>
    <w:p w:rsidR="00953DDD" w:rsidRPr="000C483E" w:rsidRDefault="00953DDD" w:rsidP="00C34DD7">
      <w:pPr>
        <w:pStyle w:val="ListParagraph"/>
        <w:numPr>
          <w:ilvl w:val="5"/>
          <w:numId w:val="4"/>
        </w:numPr>
        <w:rPr>
          <w:rFonts w:ascii="Cambria" w:hAnsi="Cambria"/>
          <w:b/>
          <w:i/>
          <w:sz w:val="22"/>
        </w:rPr>
      </w:pPr>
      <w:r w:rsidRPr="000C483E">
        <w:rPr>
          <w:rFonts w:ascii="Cambria" w:hAnsi="Cambria"/>
          <w:sz w:val="22"/>
        </w:rPr>
        <w:t>May include contractual duty and other types of confidential relationships</w:t>
      </w:r>
    </w:p>
    <w:p w:rsidR="00953DDD" w:rsidRPr="000C483E" w:rsidRDefault="00953DDD" w:rsidP="00C34DD7">
      <w:pPr>
        <w:pStyle w:val="ListParagraph"/>
        <w:numPr>
          <w:ilvl w:val="6"/>
          <w:numId w:val="4"/>
        </w:numPr>
        <w:rPr>
          <w:rFonts w:ascii="Cambria" w:hAnsi="Cambria"/>
          <w:b/>
          <w:i/>
          <w:sz w:val="22"/>
        </w:rPr>
      </w:pPr>
      <w:r w:rsidRPr="000C483E">
        <w:rPr>
          <w:rFonts w:ascii="Cambria" w:hAnsi="Cambria"/>
          <w:sz w:val="22"/>
        </w:rPr>
        <w:t>Insurer-Insured</w:t>
      </w:r>
    </w:p>
    <w:p w:rsidR="00953DDD" w:rsidRPr="000C483E" w:rsidRDefault="00953DDD" w:rsidP="00C34DD7">
      <w:pPr>
        <w:pStyle w:val="ListParagraph"/>
        <w:numPr>
          <w:ilvl w:val="6"/>
          <w:numId w:val="4"/>
        </w:numPr>
        <w:rPr>
          <w:rFonts w:ascii="Cambria" w:hAnsi="Cambria"/>
          <w:b/>
          <w:i/>
          <w:sz w:val="22"/>
        </w:rPr>
      </w:pPr>
      <w:r w:rsidRPr="000C483E">
        <w:rPr>
          <w:rFonts w:ascii="Cambria" w:hAnsi="Cambria"/>
          <w:sz w:val="22"/>
        </w:rPr>
        <w:t>Doctor-Patient</w:t>
      </w:r>
    </w:p>
    <w:p w:rsidR="00953DDD" w:rsidRPr="000C483E" w:rsidRDefault="00953DDD" w:rsidP="00C34DD7">
      <w:pPr>
        <w:pStyle w:val="ListParagraph"/>
        <w:numPr>
          <w:ilvl w:val="6"/>
          <w:numId w:val="4"/>
        </w:numPr>
        <w:rPr>
          <w:rFonts w:ascii="Cambria" w:hAnsi="Cambria"/>
          <w:b/>
          <w:i/>
          <w:sz w:val="22"/>
        </w:rPr>
      </w:pPr>
      <w:r w:rsidRPr="000C483E">
        <w:rPr>
          <w:rFonts w:ascii="Cambria" w:hAnsi="Cambria"/>
          <w:sz w:val="22"/>
        </w:rPr>
        <w:t>Priest-Parishioner</w:t>
      </w:r>
    </w:p>
    <w:p w:rsidR="00B807E3" w:rsidRPr="000C483E" w:rsidRDefault="00953DDD" w:rsidP="00C34DD7">
      <w:pPr>
        <w:pStyle w:val="ListParagraph"/>
        <w:numPr>
          <w:ilvl w:val="6"/>
          <w:numId w:val="4"/>
        </w:numPr>
        <w:rPr>
          <w:rFonts w:ascii="Cambria" w:hAnsi="Cambria"/>
          <w:b/>
          <w:i/>
          <w:sz w:val="22"/>
        </w:rPr>
      </w:pPr>
      <w:r w:rsidRPr="000C483E">
        <w:rPr>
          <w:rFonts w:ascii="Cambria" w:hAnsi="Cambria"/>
          <w:sz w:val="22"/>
        </w:rPr>
        <w:t>Partners</w:t>
      </w:r>
    </w:p>
    <w:p w:rsidR="0034185D" w:rsidRPr="000C483E" w:rsidRDefault="00B807E3" w:rsidP="00C34DD7">
      <w:pPr>
        <w:pStyle w:val="ListParagraph"/>
        <w:numPr>
          <w:ilvl w:val="4"/>
          <w:numId w:val="4"/>
        </w:numPr>
        <w:rPr>
          <w:rFonts w:ascii="Cambria" w:hAnsi="Cambria"/>
          <w:b/>
          <w:i/>
          <w:sz w:val="22"/>
          <w:highlight w:val="lightGray"/>
        </w:rPr>
      </w:pPr>
      <w:r w:rsidRPr="000C483E">
        <w:rPr>
          <w:rFonts w:ascii="Cambria" w:hAnsi="Cambria"/>
          <w:b/>
          <w:sz w:val="22"/>
          <w:highlight w:val="lightGray"/>
        </w:rPr>
        <w:t xml:space="preserve">Prevent a </w:t>
      </w:r>
      <w:r w:rsidR="0034185D" w:rsidRPr="000C483E">
        <w:rPr>
          <w:rFonts w:ascii="Cambria" w:hAnsi="Cambria"/>
          <w:b/>
          <w:sz w:val="22"/>
          <w:highlight w:val="lightGray"/>
        </w:rPr>
        <w:t xml:space="preserve"> (half-truth) </w:t>
      </w:r>
      <w:r w:rsidRPr="000C483E">
        <w:rPr>
          <w:rFonts w:ascii="Cambria" w:hAnsi="Cambria"/>
          <w:b/>
          <w:sz w:val="22"/>
          <w:highlight w:val="lightGray"/>
        </w:rPr>
        <w:t>partial statement from being misleading</w:t>
      </w:r>
    </w:p>
    <w:p w:rsidR="00B807E3" w:rsidRPr="000C483E" w:rsidRDefault="00D70378" w:rsidP="00C34DD7">
      <w:pPr>
        <w:pStyle w:val="ListParagraph"/>
        <w:numPr>
          <w:ilvl w:val="5"/>
          <w:numId w:val="4"/>
        </w:numPr>
        <w:rPr>
          <w:rFonts w:ascii="Cambria" w:hAnsi="Cambria"/>
          <w:b/>
          <w:i/>
          <w:sz w:val="22"/>
        </w:rPr>
      </w:pPr>
      <w:r w:rsidRPr="000C483E">
        <w:rPr>
          <w:rFonts w:ascii="Cambria" w:hAnsi="Cambria"/>
          <w:sz w:val="22"/>
        </w:rPr>
        <w:t xml:space="preserve">May be actionable as a half truth action instead of a non-disclosure action </w:t>
      </w:r>
    </w:p>
    <w:p w:rsidR="00B807E3" w:rsidRPr="000C483E" w:rsidRDefault="00B807E3" w:rsidP="00C34DD7">
      <w:pPr>
        <w:pStyle w:val="ListParagraph"/>
        <w:numPr>
          <w:ilvl w:val="4"/>
          <w:numId w:val="4"/>
        </w:numPr>
        <w:rPr>
          <w:rFonts w:ascii="Cambria" w:hAnsi="Cambria"/>
          <w:b/>
          <w:i/>
          <w:sz w:val="22"/>
          <w:highlight w:val="lightGray"/>
        </w:rPr>
      </w:pPr>
      <w:r w:rsidRPr="000C483E">
        <w:rPr>
          <w:rFonts w:ascii="Cambria" w:hAnsi="Cambria"/>
          <w:b/>
          <w:sz w:val="22"/>
          <w:highlight w:val="lightGray"/>
        </w:rPr>
        <w:t>Subsequently acquired info that makes previously disclosed information untrue</w:t>
      </w:r>
    </w:p>
    <w:p w:rsidR="00B807E3" w:rsidRPr="000C483E" w:rsidRDefault="00B807E3" w:rsidP="00C34DD7">
      <w:pPr>
        <w:pStyle w:val="ListParagraph"/>
        <w:numPr>
          <w:ilvl w:val="5"/>
          <w:numId w:val="4"/>
        </w:numPr>
        <w:rPr>
          <w:rFonts w:ascii="Cambria" w:hAnsi="Cambria"/>
          <w:b/>
          <w:i/>
          <w:sz w:val="22"/>
        </w:rPr>
      </w:pPr>
      <w:r w:rsidRPr="000C483E">
        <w:rPr>
          <w:rFonts w:ascii="Cambria" w:hAnsi="Cambria"/>
          <w:sz w:val="22"/>
        </w:rPr>
        <w:t xml:space="preserve">When statement is </w:t>
      </w:r>
      <w:r w:rsidR="00D70378" w:rsidRPr="000C483E">
        <w:rPr>
          <w:rFonts w:ascii="Cambria" w:hAnsi="Cambria"/>
          <w:sz w:val="22"/>
        </w:rPr>
        <w:t xml:space="preserve">true at time made, but no longer true, </w:t>
      </w:r>
      <w:r w:rsidR="00D70378" w:rsidRPr="000C483E">
        <w:rPr>
          <w:rFonts w:ascii="Cambria" w:hAnsi="Cambria"/>
          <w:sz w:val="22"/>
          <w:u w:val="single"/>
        </w:rPr>
        <w:t>prior to the formation of the contract</w:t>
      </w:r>
    </w:p>
    <w:p w:rsidR="00B807E3" w:rsidRPr="000C483E" w:rsidRDefault="00B807E3" w:rsidP="00C34DD7">
      <w:pPr>
        <w:pStyle w:val="ListParagraph"/>
        <w:numPr>
          <w:ilvl w:val="4"/>
          <w:numId w:val="4"/>
        </w:numPr>
        <w:rPr>
          <w:rFonts w:ascii="Cambria" w:hAnsi="Cambria"/>
          <w:b/>
          <w:i/>
          <w:sz w:val="22"/>
          <w:highlight w:val="lightGray"/>
        </w:rPr>
      </w:pPr>
      <w:r w:rsidRPr="000C483E">
        <w:rPr>
          <w:rFonts w:ascii="Cambria" w:hAnsi="Cambria"/>
          <w:b/>
          <w:sz w:val="22"/>
          <w:highlight w:val="lightGray"/>
        </w:rPr>
        <w:t xml:space="preserve">Falsity of a previous representation </w:t>
      </w:r>
      <w:r w:rsidRPr="000C483E">
        <w:rPr>
          <w:rFonts w:ascii="Cambria" w:hAnsi="Cambria"/>
          <w:sz w:val="22"/>
        </w:rPr>
        <w:t>if one learns the other party is acting on the previous false representation</w:t>
      </w:r>
    </w:p>
    <w:p w:rsidR="00E44991" w:rsidRPr="000C483E" w:rsidRDefault="003B5498" w:rsidP="00C34DD7">
      <w:pPr>
        <w:pStyle w:val="ListParagraph"/>
        <w:numPr>
          <w:ilvl w:val="4"/>
          <w:numId w:val="4"/>
        </w:numPr>
        <w:rPr>
          <w:rFonts w:ascii="Cambria" w:hAnsi="Cambria"/>
          <w:b/>
          <w:i/>
          <w:sz w:val="22"/>
        </w:rPr>
      </w:pPr>
      <w:r>
        <w:rPr>
          <w:rFonts w:ascii="Cambria" w:hAnsi="Cambria"/>
          <w:b/>
          <w:sz w:val="22"/>
          <w:highlight w:val="lightGray"/>
        </w:rPr>
        <w:br w:type="page"/>
      </w:r>
      <w:r w:rsidR="002C3133">
        <w:rPr>
          <w:rFonts w:ascii="Cambria" w:hAnsi="Cambria"/>
          <w:i/>
          <w:noProof/>
          <w:sz w:val="22"/>
          <w:u w:val="single"/>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2" type="#_x0000_t87" style="position:absolute;left:0;text-align:left;margin-left:108pt;margin-top:0;width:36pt;height:198pt;z-index:-251591680;mso-wrap-edited:f;mso-position-horizontal:absolute;mso-position-vertical:absolute" wrapcoords="17550 -163 14850 0 9450 818 8550 1472 8100 9000 4050 10309 0 10472 -1800 10881 -900 11618 7650 12845 8550 20863 12600 22009 16200 22336 16650 22336 23850 22336 24750 21681 22500 21354 16200 20781 14850 12681 12600 11618 13950 10309 14850 9000 15300 2372 18450 1145 24300 818 24750 81 22500 -163 17550 -163" strokecolor="#4a7ebb" strokeweight="3.5pt">
            <v:fill o:detectmouseclick="t"/>
            <v:shadow on="t" opacity="22938f" mv:blur="38100f" offset="0,2pt"/>
            <v:textbox inset=",7.2pt,,7.2pt"/>
          </v:shape>
        </w:pict>
      </w:r>
      <w:r w:rsidR="00B807E3" w:rsidRPr="000C483E">
        <w:rPr>
          <w:rFonts w:ascii="Cambria" w:hAnsi="Cambria"/>
          <w:b/>
          <w:sz w:val="22"/>
          <w:highlight w:val="lightGray"/>
        </w:rPr>
        <w:t>Facts basic to the transaction</w:t>
      </w:r>
      <w:r w:rsidR="00B807E3" w:rsidRPr="000C483E">
        <w:rPr>
          <w:rFonts w:ascii="Cambria" w:hAnsi="Cambria"/>
          <w:sz w:val="22"/>
        </w:rPr>
        <w:t xml:space="preserve">- if he knows that the other party is about to enter into it under a mistake as to them, and that the other party, b/c of relationship </w:t>
      </w:r>
      <w:proofErr w:type="spellStart"/>
      <w:r w:rsidR="00B807E3" w:rsidRPr="000C483E">
        <w:rPr>
          <w:rFonts w:ascii="Cambria" w:hAnsi="Cambria"/>
          <w:sz w:val="22"/>
        </w:rPr>
        <w:t>btwn</w:t>
      </w:r>
      <w:proofErr w:type="spellEnd"/>
      <w:r w:rsidR="00B807E3" w:rsidRPr="000C483E">
        <w:rPr>
          <w:rFonts w:ascii="Cambria" w:hAnsi="Cambria"/>
          <w:sz w:val="22"/>
        </w:rPr>
        <w:t xml:space="preserve"> them, the customs of the trade, or other objective circumstances, would reasonably expect disclosure of those facts</w:t>
      </w:r>
    </w:p>
    <w:p w:rsidR="00E272FE" w:rsidRPr="000C483E" w:rsidRDefault="002C3133" w:rsidP="00C34DD7">
      <w:pPr>
        <w:pStyle w:val="ListParagraph"/>
        <w:numPr>
          <w:ilvl w:val="5"/>
          <w:numId w:val="4"/>
        </w:numPr>
        <w:rPr>
          <w:rFonts w:ascii="Cambria" w:hAnsi="Cambria"/>
          <w:b/>
          <w:i/>
          <w:sz w:val="22"/>
          <w:u w:val="single"/>
        </w:rPr>
      </w:pPr>
      <w:r>
        <w:rPr>
          <w:rFonts w:ascii="Cambria" w:hAnsi="Cambria"/>
          <w:i/>
          <w:noProof/>
          <w:sz w:val="22"/>
          <w:u w:val="single"/>
        </w:rPr>
        <w:pict>
          <v:shape id="_x0000_s1113" type="#_x0000_t202" style="position:absolute;left:0;text-align:left;margin-left:-18pt;margin-top:7.5pt;width:126pt;height:90pt;z-index:251725824;mso-wrap-edited:f;mso-position-horizontal:absolute;mso-position-vertical:absolute" wrapcoords="0 0 21600 0 21600 21600 0 21600 0 0" filled="f" stroked="f">
            <v:fill o:detectmouseclick="t"/>
            <v:textbox inset=",7.2pt,,7.2pt">
              <w:txbxContent>
                <w:p w:rsidR="00BB40A8" w:rsidRDefault="00BB40A8" w:rsidP="002C3133">
                  <w:pPr>
                    <w:jc w:val="center"/>
                    <w:rPr>
                      <w:rFonts w:ascii="Cambria" w:hAnsi="Cambria"/>
                      <w:b/>
                      <w:sz w:val="28"/>
                    </w:rPr>
                  </w:pPr>
                  <w:r w:rsidRPr="002C3133">
                    <w:rPr>
                      <w:rFonts w:ascii="Cambria" w:hAnsi="Cambria"/>
                      <w:b/>
                      <w:sz w:val="28"/>
                    </w:rPr>
                    <w:t xml:space="preserve">Facts Basic to </w:t>
                  </w:r>
                </w:p>
                <w:p w:rsidR="00BB40A8" w:rsidRPr="002C3133" w:rsidRDefault="00BB40A8" w:rsidP="002C3133">
                  <w:pPr>
                    <w:jc w:val="center"/>
                    <w:rPr>
                      <w:rFonts w:ascii="Cambria" w:hAnsi="Cambria"/>
                      <w:b/>
                      <w:sz w:val="28"/>
                    </w:rPr>
                  </w:pPr>
                  <w:proofErr w:type="gramStart"/>
                  <w:r w:rsidRPr="002C3133">
                    <w:rPr>
                      <w:rFonts w:ascii="Cambria" w:hAnsi="Cambria"/>
                      <w:b/>
                      <w:sz w:val="28"/>
                    </w:rPr>
                    <w:t>the</w:t>
                  </w:r>
                  <w:proofErr w:type="gramEnd"/>
                  <w:r w:rsidRPr="002C3133">
                    <w:rPr>
                      <w:rFonts w:ascii="Cambria" w:hAnsi="Cambria"/>
                      <w:b/>
                      <w:sz w:val="28"/>
                    </w:rPr>
                    <w:t xml:space="preserve"> Transaction</w:t>
                  </w:r>
                </w:p>
              </w:txbxContent>
            </v:textbox>
          </v:shape>
        </w:pict>
      </w:r>
      <w:r w:rsidR="00E272FE" w:rsidRPr="000C483E">
        <w:rPr>
          <w:rFonts w:ascii="Cambria" w:hAnsi="Cambria"/>
          <w:i/>
          <w:sz w:val="22"/>
          <w:u w:val="single"/>
        </w:rPr>
        <w:t>What are “Basic facts to the transaction”</w:t>
      </w:r>
    </w:p>
    <w:p w:rsidR="00E272FE" w:rsidRPr="000C483E" w:rsidRDefault="00E272FE" w:rsidP="00C34DD7">
      <w:pPr>
        <w:pStyle w:val="ListParagraph"/>
        <w:numPr>
          <w:ilvl w:val="6"/>
          <w:numId w:val="4"/>
        </w:numPr>
        <w:rPr>
          <w:rFonts w:ascii="Cambria" w:hAnsi="Cambria"/>
          <w:b/>
          <w:i/>
          <w:sz w:val="22"/>
        </w:rPr>
      </w:pPr>
      <w:r w:rsidRPr="000C483E">
        <w:rPr>
          <w:rFonts w:ascii="Cambria" w:hAnsi="Cambria"/>
          <w:sz w:val="22"/>
        </w:rPr>
        <w:t xml:space="preserve">Facts that </w:t>
      </w:r>
      <w:r w:rsidR="00114175" w:rsidRPr="000C483E">
        <w:rPr>
          <w:rFonts w:ascii="Cambria" w:hAnsi="Cambria"/>
          <w:sz w:val="22"/>
        </w:rPr>
        <w:t>are assumed by the parties as a basis/purpose for</w:t>
      </w:r>
      <w:r w:rsidRPr="000C483E">
        <w:rPr>
          <w:rFonts w:ascii="Cambria" w:hAnsi="Cambria"/>
          <w:sz w:val="22"/>
        </w:rPr>
        <w:t xml:space="preserve"> the transaction</w:t>
      </w:r>
    </w:p>
    <w:p w:rsidR="00E272FE" w:rsidRPr="000C483E" w:rsidRDefault="00E272FE" w:rsidP="00C34DD7">
      <w:pPr>
        <w:pStyle w:val="ListParagraph"/>
        <w:numPr>
          <w:ilvl w:val="6"/>
          <w:numId w:val="4"/>
        </w:numPr>
        <w:rPr>
          <w:rFonts w:ascii="Cambria" w:hAnsi="Cambria"/>
          <w:b/>
          <w:i/>
          <w:sz w:val="22"/>
        </w:rPr>
      </w:pPr>
      <w:r w:rsidRPr="000C483E">
        <w:rPr>
          <w:rFonts w:ascii="Cambria" w:hAnsi="Cambria"/>
          <w:sz w:val="22"/>
        </w:rPr>
        <w:t>Not simply something which affects the value of the transaction</w:t>
      </w:r>
    </w:p>
    <w:p w:rsidR="00E272FE" w:rsidRPr="000C483E" w:rsidRDefault="00E272FE" w:rsidP="00C34DD7">
      <w:pPr>
        <w:pStyle w:val="ListParagraph"/>
        <w:numPr>
          <w:ilvl w:val="6"/>
          <w:numId w:val="4"/>
        </w:numPr>
        <w:rPr>
          <w:rFonts w:ascii="Cambria" w:hAnsi="Cambria"/>
          <w:b/>
          <w:i/>
          <w:sz w:val="22"/>
        </w:rPr>
      </w:pPr>
      <w:r w:rsidRPr="000C483E">
        <w:rPr>
          <w:rFonts w:ascii="Cambria" w:hAnsi="Cambria"/>
          <w:sz w:val="22"/>
        </w:rPr>
        <w:t>“</w:t>
      </w:r>
      <w:proofErr w:type="gramStart"/>
      <w:r w:rsidRPr="000C483E">
        <w:rPr>
          <w:rFonts w:ascii="Cambria" w:hAnsi="Cambria"/>
          <w:sz w:val="22"/>
        </w:rPr>
        <w:t>a</w:t>
      </w:r>
      <w:proofErr w:type="gramEnd"/>
      <w:r w:rsidRPr="000C483E">
        <w:rPr>
          <w:rFonts w:ascii="Cambria" w:hAnsi="Cambria"/>
          <w:sz w:val="22"/>
        </w:rPr>
        <w:t xml:space="preserve"> fact that goes to the basis or essence of the transaction, and is an important part of the substance of what is bargained for or dealt with” (comments definition)</w:t>
      </w:r>
    </w:p>
    <w:p w:rsidR="002C280D" w:rsidRPr="000C483E" w:rsidRDefault="002C280D" w:rsidP="00C34DD7">
      <w:pPr>
        <w:pStyle w:val="ListParagraph"/>
        <w:numPr>
          <w:ilvl w:val="6"/>
          <w:numId w:val="4"/>
        </w:numPr>
        <w:rPr>
          <w:rFonts w:ascii="Cambria" w:hAnsi="Cambria"/>
          <w:b/>
          <w:i/>
          <w:sz w:val="22"/>
        </w:rPr>
      </w:pPr>
      <w:r w:rsidRPr="000C483E">
        <w:rPr>
          <w:rFonts w:ascii="Cambria" w:hAnsi="Cambria"/>
          <w:b/>
          <w:i/>
          <w:sz w:val="22"/>
        </w:rPr>
        <w:t>Extrinsic factors are not basic to transaction</w:t>
      </w:r>
    </w:p>
    <w:p w:rsidR="003771F9" w:rsidRPr="000C483E" w:rsidRDefault="00E272FE" w:rsidP="00C34DD7">
      <w:pPr>
        <w:pStyle w:val="ListParagraph"/>
        <w:numPr>
          <w:ilvl w:val="6"/>
          <w:numId w:val="4"/>
        </w:numPr>
        <w:rPr>
          <w:rFonts w:ascii="Cambria" w:hAnsi="Cambria"/>
          <w:b/>
          <w:i/>
          <w:sz w:val="22"/>
        </w:rPr>
      </w:pPr>
      <w:proofErr w:type="gramStart"/>
      <w:r w:rsidRPr="000C483E">
        <w:rPr>
          <w:rFonts w:ascii="Cambria" w:hAnsi="Cambria"/>
          <w:sz w:val="22"/>
        </w:rPr>
        <w:t>definition</w:t>
      </w:r>
      <w:proofErr w:type="gramEnd"/>
      <w:r w:rsidRPr="000C483E">
        <w:rPr>
          <w:rFonts w:ascii="Cambria" w:hAnsi="Cambria"/>
          <w:sz w:val="22"/>
        </w:rPr>
        <w:t xml:space="preserve"> is expanding</w:t>
      </w:r>
    </w:p>
    <w:p w:rsidR="003771F9" w:rsidRPr="000C483E" w:rsidRDefault="003771F9" w:rsidP="00C34DD7">
      <w:pPr>
        <w:pStyle w:val="ListParagraph"/>
        <w:numPr>
          <w:ilvl w:val="5"/>
          <w:numId w:val="4"/>
        </w:numPr>
        <w:rPr>
          <w:rFonts w:ascii="Cambria" w:hAnsi="Cambria"/>
          <w:b/>
          <w:i/>
          <w:sz w:val="22"/>
          <w:u w:val="single"/>
        </w:rPr>
      </w:pPr>
      <w:r w:rsidRPr="000C483E">
        <w:rPr>
          <w:rFonts w:ascii="Cambria" w:hAnsi="Cambria"/>
          <w:sz w:val="22"/>
          <w:u w:val="single"/>
        </w:rPr>
        <w:t>Variables as to when a court might find a “basic fact”</w:t>
      </w:r>
    </w:p>
    <w:p w:rsidR="00390FCC" w:rsidRPr="000C483E" w:rsidRDefault="003771F9" w:rsidP="00C34DD7">
      <w:pPr>
        <w:pStyle w:val="ListParagraph"/>
        <w:numPr>
          <w:ilvl w:val="6"/>
          <w:numId w:val="4"/>
        </w:numPr>
        <w:rPr>
          <w:rFonts w:ascii="Cambria" w:hAnsi="Cambria"/>
          <w:b/>
          <w:i/>
          <w:sz w:val="22"/>
        </w:rPr>
      </w:pPr>
      <w:r w:rsidRPr="000C483E">
        <w:rPr>
          <w:rFonts w:ascii="Cambria" w:hAnsi="Cambria"/>
          <w:sz w:val="22"/>
        </w:rPr>
        <w:t>Is it a defect to the subject matter of the contract</w:t>
      </w:r>
      <w:r w:rsidR="00390FCC" w:rsidRPr="000C483E">
        <w:rPr>
          <w:rFonts w:ascii="Cambria" w:hAnsi="Cambria"/>
          <w:sz w:val="22"/>
        </w:rPr>
        <w:t>?</w:t>
      </w:r>
    </w:p>
    <w:p w:rsidR="00390FCC" w:rsidRPr="000C483E" w:rsidRDefault="00390FCC" w:rsidP="00C34DD7">
      <w:pPr>
        <w:pStyle w:val="ListParagraph"/>
        <w:numPr>
          <w:ilvl w:val="6"/>
          <w:numId w:val="4"/>
        </w:numPr>
        <w:rPr>
          <w:rFonts w:ascii="Cambria" w:hAnsi="Cambria"/>
          <w:b/>
          <w:i/>
          <w:sz w:val="22"/>
        </w:rPr>
      </w:pPr>
      <w:r w:rsidRPr="000C483E">
        <w:rPr>
          <w:rFonts w:ascii="Cambria" w:hAnsi="Cambria"/>
          <w:sz w:val="22"/>
        </w:rPr>
        <w:t>Certain vs. speculative information</w:t>
      </w:r>
    </w:p>
    <w:p w:rsidR="00390FCC" w:rsidRPr="000C483E" w:rsidRDefault="00390FCC" w:rsidP="00C34DD7">
      <w:pPr>
        <w:pStyle w:val="ListParagraph"/>
        <w:numPr>
          <w:ilvl w:val="7"/>
          <w:numId w:val="4"/>
        </w:numPr>
        <w:rPr>
          <w:rFonts w:ascii="Cambria" w:hAnsi="Cambria"/>
          <w:b/>
          <w:i/>
          <w:sz w:val="22"/>
        </w:rPr>
      </w:pPr>
      <w:r w:rsidRPr="000C483E">
        <w:rPr>
          <w:rFonts w:ascii="Cambria" w:hAnsi="Cambria"/>
          <w:sz w:val="22"/>
        </w:rPr>
        <w:t>More certain = basic fact</w:t>
      </w:r>
      <w:r w:rsidR="00635213" w:rsidRPr="000C483E">
        <w:rPr>
          <w:rFonts w:ascii="Cambria" w:hAnsi="Cambria"/>
          <w:sz w:val="22"/>
        </w:rPr>
        <w:sym w:font="Wingdings" w:char="F0E0"/>
      </w:r>
      <w:r w:rsidR="00635213" w:rsidRPr="000C483E">
        <w:rPr>
          <w:rFonts w:ascii="Cambria" w:hAnsi="Cambria"/>
          <w:sz w:val="22"/>
        </w:rPr>
        <w:t xml:space="preserve"> more likely to require disclosure</w:t>
      </w:r>
    </w:p>
    <w:p w:rsidR="002C280D" w:rsidRPr="000C483E" w:rsidRDefault="00390FCC" w:rsidP="00C34DD7">
      <w:pPr>
        <w:pStyle w:val="ListParagraph"/>
        <w:numPr>
          <w:ilvl w:val="7"/>
          <w:numId w:val="4"/>
        </w:numPr>
        <w:rPr>
          <w:rFonts w:ascii="Cambria" w:hAnsi="Cambria"/>
          <w:b/>
          <w:i/>
          <w:sz w:val="22"/>
        </w:rPr>
      </w:pPr>
      <w:r w:rsidRPr="000C483E">
        <w:rPr>
          <w:rFonts w:ascii="Cambria" w:hAnsi="Cambria"/>
          <w:sz w:val="22"/>
        </w:rPr>
        <w:t>Speculative information cuts more toward non-liability for nondisclosure</w:t>
      </w:r>
    </w:p>
    <w:p w:rsidR="00390FCC" w:rsidRPr="000C483E" w:rsidRDefault="00EF6B31" w:rsidP="00C34DD7">
      <w:pPr>
        <w:pStyle w:val="ListParagraph"/>
        <w:numPr>
          <w:ilvl w:val="6"/>
          <w:numId w:val="4"/>
        </w:numPr>
        <w:rPr>
          <w:rFonts w:ascii="Cambria" w:hAnsi="Cambria"/>
          <w:b/>
          <w:i/>
          <w:sz w:val="22"/>
        </w:rPr>
      </w:pPr>
      <w:r w:rsidRPr="000C483E">
        <w:rPr>
          <w:rFonts w:ascii="Cambria" w:hAnsi="Cambria"/>
          <w:sz w:val="22"/>
        </w:rPr>
        <w:t>Who has easier access to the information</w:t>
      </w:r>
    </w:p>
    <w:p w:rsidR="00635213" w:rsidRPr="000C483E" w:rsidRDefault="00390FCC" w:rsidP="00C34DD7">
      <w:pPr>
        <w:pStyle w:val="ListParagraph"/>
        <w:numPr>
          <w:ilvl w:val="6"/>
          <w:numId w:val="4"/>
        </w:numPr>
        <w:rPr>
          <w:rFonts w:ascii="Cambria" w:hAnsi="Cambria"/>
          <w:b/>
          <w:i/>
          <w:sz w:val="22"/>
        </w:rPr>
      </w:pPr>
      <w:r w:rsidRPr="000C483E">
        <w:rPr>
          <w:rFonts w:ascii="Cambria" w:hAnsi="Cambria"/>
          <w:sz w:val="22"/>
        </w:rPr>
        <w:t>Is this the seller pushing something or the buyer purchasing something unsolicited</w:t>
      </w:r>
    </w:p>
    <w:p w:rsidR="00390FCC" w:rsidRPr="000C483E" w:rsidRDefault="00635213" w:rsidP="00C34DD7">
      <w:pPr>
        <w:pStyle w:val="ListParagraph"/>
        <w:numPr>
          <w:ilvl w:val="7"/>
          <w:numId w:val="4"/>
        </w:numPr>
        <w:rPr>
          <w:rFonts w:ascii="Cambria" w:hAnsi="Cambria"/>
          <w:b/>
          <w:i/>
          <w:sz w:val="22"/>
        </w:rPr>
      </w:pPr>
      <w:r w:rsidRPr="000C483E">
        <w:rPr>
          <w:rFonts w:ascii="Cambria" w:hAnsi="Cambria"/>
          <w:sz w:val="22"/>
        </w:rPr>
        <w:t>Cts more inclined to require disclosure if seller approaches buyer</w:t>
      </w:r>
    </w:p>
    <w:p w:rsidR="00390FCC" w:rsidRPr="000C483E" w:rsidRDefault="00326090" w:rsidP="00C34DD7">
      <w:pPr>
        <w:pStyle w:val="ListParagraph"/>
        <w:numPr>
          <w:ilvl w:val="5"/>
          <w:numId w:val="4"/>
        </w:numPr>
        <w:rPr>
          <w:rFonts w:ascii="Cambria" w:hAnsi="Cambria"/>
          <w:b/>
          <w:i/>
          <w:sz w:val="22"/>
        </w:rPr>
      </w:pPr>
      <w:r w:rsidRPr="000C483E">
        <w:rPr>
          <w:rFonts w:ascii="Cambria" w:hAnsi="Cambria"/>
          <w:sz w:val="22"/>
        </w:rPr>
        <w:t>“</w:t>
      </w:r>
      <w:r w:rsidR="00390FCC" w:rsidRPr="000C483E">
        <w:rPr>
          <w:rFonts w:ascii="Cambria" w:hAnsi="Cambria"/>
          <w:sz w:val="22"/>
        </w:rPr>
        <w:t>Basic facts</w:t>
      </w:r>
      <w:r w:rsidRPr="000C483E">
        <w:rPr>
          <w:rFonts w:ascii="Cambria" w:hAnsi="Cambria"/>
          <w:sz w:val="22"/>
        </w:rPr>
        <w:t>”</w:t>
      </w:r>
      <w:r w:rsidR="00390FCC" w:rsidRPr="000C483E">
        <w:rPr>
          <w:rFonts w:ascii="Cambria" w:hAnsi="Cambria"/>
          <w:sz w:val="22"/>
        </w:rPr>
        <w:t xml:space="preserve"> element is the restatement attempts to lead the common law by charting new territory</w:t>
      </w:r>
    </w:p>
    <w:p w:rsidR="00390FCC" w:rsidRPr="000C483E" w:rsidRDefault="00390FCC" w:rsidP="00C34DD7">
      <w:pPr>
        <w:pStyle w:val="ListParagraph"/>
        <w:numPr>
          <w:ilvl w:val="6"/>
          <w:numId w:val="4"/>
        </w:numPr>
        <w:rPr>
          <w:rFonts w:ascii="Cambria" w:hAnsi="Cambria"/>
          <w:b/>
          <w:i/>
          <w:sz w:val="22"/>
        </w:rPr>
      </w:pPr>
      <w:r w:rsidRPr="000C483E">
        <w:rPr>
          <w:rFonts w:ascii="Cambria" w:hAnsi="Cambria"/>
          <w:sz w:val="22"/>
        </w:rPr>
        <w:t>Applied in instances of extreme unfairness tantamount to a swindle</w:t>
      </w:r>
    </w:p>
    <w:p w:rsidR="001C025E" w:rsidRPr="000C483E" w:rsidRDefault="00390FCC" w:rsidP="00C34DD7">
      <w:pPr>
        <w:pStyle w:val="ListParagraph"/>
        <w:numPr>
          <w:ilvl w:val="6"/>
          <w:numId w:val="4"/>
        </w:numPr>
        <w:rPr>
          <w:rFonts w:ascii="Cambria" w:hAnsi="Cambria"/>
          <w:b/>
          <w:i/>
          <w:sz w:val="22"/>
        </w:rPr>
      </w:pPr>
      <w:r w:rsidRPr="000C483E">
        <w:rPr>
          <w:rFonts w:ascii="Cambria" w:hAnsi="Cambria"/>
          <w:sz w:val="22"/>
        </w:rPr>
        <w:t>POLICY: may show an interest in ensuring that both parties understand the purpose of the transaction (weak argument for efficiency)</w:t>
      </w:r>
    </w:p>
    <w:p w:rsidR="003C1BE6" w:rsidRPr="000C483E" w:rsidRDefault="001C025E" w:rsidP="00C34DD7">
      <w:pPr>
        <w:pStyle w:val="ListParagraph"/>
        <w:numPr>
          <w:ilvl w:val="3"/>
          <w:numId w:val="4"/>
        </w:numPr>
        <w:rPr>
          <w:rFonts w:ascii="Cambria" w:hAnsi="Cambria"/>
          <w:b/>
          <w:i/>
          <w:sz w:val="22"/>
        </w:rPr>
      </w:pPr>
      <w:r w:rsidRPr="000C483E">
        <w:rPr>
          <w:rFonts w:ascii="Cambria" w:hAnsi="Cambria"/>
          <w:sz w:val="22"/>
        </w:rPr>
        <w:t xml:space="preserve">Texas has not explicitly adopted </w:t>
      </w:r>
      <w:r w:rsidR="00B55F5D" w:rsidRPr="000C483E">
        <w:rPr>
          <w:rFonts w:ascii="Cambria" w:hAnsi="Cambria"/>
          <w:sz w:val="22"/>
        </w:rPr>
        <w:t>§</w:t>
      </w:r>
      <w:r w:rsidRPr="000C483E">
        <w:rPr>
          <w:rFonts w:ascii="Cambria" w:hAnsi="Cambria"/>
          <w:sz w:val="22"/>
        </w:rPr>
        <w:t>55</w:t>
      </w:r>
      <w:r w:rsidR="00B55F5D" w:rsidRPr="000C483E">
        <w:rPr>
          <w:rFonts w:ascii="Cambria" w:hAnsi="Cambria"/>
          <w:sz w:val="22"/>
        </w:rPr>
        <w:t>1</w:t>
      </w:r>
    </w:p>
    <w:p w:rsidR="003C1BE6" w:rsidRPr="000C483E" w:rsidRDefault="003C1BE6" w:rsidP="00C34DD7">
      <w:pPr>
        <w:pStyle w:val="ListParagraph"/>
        <w:numPr>
          <w:ilvl w:val="2"/>
          <w:numId w:val="4"/>
        </w:numPr>
        <w:rPr>
          <w:rFonts w:ascii="Cambria" w:hAnsi="Cambria"/>
          <w:b/>
          <w:i/>
          <w:sz w:val="22"/>
        </w:rPr>
      </w:pPr>
      <w:r w:rsidRPr="000C483E">
        <w:rPr>
          <w:rFonts w:ascii="Cambria" w:hAnsi="Cambria"/>
          <w:sz w:val="22"/>
        </w:rPr>
        <w:t>Compare false statement vs. silence case</w:t>
      </w:r>
    </w:p>
    <w:p w:rsidR="003C1BE6" w:rsidRPr="000C483E" w:rsidRDefault="003C1BE6" w:rsidP="00C34DD7">
      <w:pPr>
        <w:pStyle w:val="ListParagraph"/>
        <w:numPr>
          <w:ilvl w:val="3"/>
          <w:numId w:val="4"/>
        </w:numPr>
        <w:rPr>
          <w:rFonts w:ascii="Cambria" w:hAnsi="Cambria"/>
          <w:b/>
          <w:i/>
          <w:sz w:val="22"/>
        </w:rPr>
      </w:pPr>
      <w:r w:rsidRPr="000C483E">
        <w:rPr>
          <w:rFonts w:ascii="Cambria" w:hAnsi="Cambria"/>
          <w:sz w:val="22"/>
        </w:rPr>
        <w:t>If false statement, don’t have to worry about whether duty was present</w:t>
      </w:r>
    </w:p>
    <w:p w:rsidR="004E6FBB" w:rsidRPr="000C483E" w:rsidRDefault="003C1BE6" w:rsidP="00C34DD7">
      <w:pPr>
        <w:pStyle w:val="ListParagraph"/>
        <w:numPr>
          <w:ilvl w:val="3"/>
          <w:numId w:val="4"/>
        </w:numPr>
        <w:rPr>
          <w:rFonts w:ascii="Cambria" w:hAnsi="Cambria"/>
          <w:b/>
          <w:i/>
          <w:sz w:val="22"/>
        </w:rPr>
      </w:pPr>
      <w:r w:rsidRPr="000C483E">
        <w:rPr>
          <w:rFonts w:ascii="Cambria" w:hAnsi="Cambria"/>
          <w:sz w:val="22"/>
        </w:rPr>
        <w:t>Don’t have to worr</w:t>
      </w:r>
      <w:r w:rsidR="00AC4BE7" w:rsidRPr="000C483E">
        <w:rPr>
          <w:rFonts w:ascii="Cambria" w:hAnsi="Cambria"/>
          <w:sz w:val="22"/>
        </w:rPr>
        <w:t>y</w:t>
      </w:r>
      <w:r w:rsidRPr="000C483E">
        <w:rPr>
          <w:rFonts w:ascii="Cambria" w:hAnsi="Cambria"/>
          <w:sz w:val="22"/>
        </w:rPr>
        <w:t xml:space="preserve"> about whether it is a basic fact</w:t>
      </w:r>
      <w:r w:rsidR="00CC7B93" w:rsidRPr="000C483E">
        <w:rPr>
          <w:rFonts w:ascii="Cambria" w:hAnsi="Cambria"/>
          <w:sz w:val="22"/>
        </w:rPr>
        <w:t xml:space="preserve"> to the case</w:t>
      </w:r>
    </w:p>
    <w:p w:rsidR="00B55F5D" w:rsidRPr="00DB4A1E" w:rsidRDefault="004E6FBB" w:rsidP="00C34DD7">
      <w:pPr>
        <w:pStyle w:val="ListParagraph"/>
        <w:numPr>
          <w:ilvl w:val="1"/>
          <w:numId w:val="4"/>
        </w:numPr>
        <w:rPr>
          <w:rFonts w:ascii="Cambria" w:hAnsi="Cambria"/>
          <w:b/>
          <w:i/>
          <w:caps/>
          <w:sz w:val="28"/>
          <w:highlight w:val="lightGray"/>
        </w:rPr>
      </w:pPr>
      <w:r w:rsidRPr="00DB4A1E">
        <w:rPr>
          <w:rFonts w:ascii="Cambria" w:hAnsi="Cambria"/>
          <w:b/>
          <w:caps/>
          <w:sz w:val="28"/>
          <w:highlight w:val="lightGray"/>
        </w:rPr>
        <w:t>Scienter- Intent to Deceive</w:t>
      </w:r>
    </w:p>
    <w:p w:rsidR="00B55F5D" w:rsidRPr="000C483E" w:rsidRDefault="00B55F5D" w:rsidP="00C34DD7">
      <w:pPr>
        <w:pStyle w:val="ListParagraph"/>
        <w:numPr>
          <w:ilvl w:val="2"/>
          <w:numId w:val="4"/>
        </w:numPr>
        <w:rPr>
          <w:rFonts w:ascii="Cambria" w:hAnsi="Cambria"/>
          <w:b/>
          <w:i/>
          <w:sz w:val="22"/>
        </w:rPr>
      </w:pPr>
      <w:proofErr w:type="spellStart"/>
      <w:r w:rsidRPr="000C483E">
        <w:rPr>
          <w:rFonts w:ascii="Cambria" w:hAnsi="Cambria"/>
          <w:sz w:val="22"/>
        </w:rPr>
        <w:t>Scienter</w:t>
      </w:r>
      <w:proofErr w:type="spellEnd"/>
      <w:r w:rsidRPr="000C483E">
        <w:rPr>
          <w:rFonts w:ascii="Cambria" w:hAnsi="Cambria"/>
          <w:sz w:val="22"/>
        </w:rPr>
        <w:t xml:space="preserve"> is hallmark of fraud</w:t>
      </w:r>
    </w:p>
    <w:p w:rsidR="00B55F5D" w:rsidRPr="000C483E" w:rsidRDefault="00B55F5D" w:rsidP="00C34DD7">
      <w:pPr>
        <w:pStyle w:val="ListParagraph"/>
        <w:numPr>
          <w:ilvl w:val="3"/>
          <w:numId w:val="4"/>
        </w:numPr>
        <w:rPr>
          <w:rFonts w:ascii="Cambria" w:hAnsi="Cambria"/>
          <w:b/>
          <w:i/>
          <w:sz w:val="22"/>
        </w:rPr>
      </w:pPr>
      <w:r w:rsidRPr="000C483E">
        <w:rPr>
          <w:rFonts w:ascii="Cambria" w:hAnsi="Cambria"/>
          <w:sz w:val="22"/>
        </w:rPr>
        <w:t xml:space="preserve">Fraud requires a showing that the false representation was made either </w:t>
      </w:r>
    </w:p>
    <w:p w:rsidR="00B55F5D" w:rsidRPr="00D950D8" w:rsidRDefault="00B55F5D" w:rsidP="00C34DD7">
      <w:pPr>
        <w:pStyle w:val="ListParagraph"/>
        <w:numPr>
          <w:ilvl w:val="4"/>
          <w:numId w:val="4"/>
        </w:numPr>
        <w:rPr>
          <w:rFonts w:ascii="Cambria" w:hAnsi="Cambria"/>
          <w:b/>
          <w:i/>
          <w:sz w:val="22"/>
          <w:u w:val="single"/>
        </w:rPr>
      </w:pPr>
      <w:r w:rsidRPr="00D950D8">
        <w:rPr>
          <w:rFonts w:ascii="Cambria" w:hAnsi="Cambria"/>
          <w:sz w:val="22"/>
          <w:u w:val="single"/>
        </w:rPr>
        <w:t xml:space="preserve">Knowingly; </w:t>
      </w:r>
    </w:p>
    <w:p w:rsidR="00B55F5D" w:rsidRPr="00D950D8" w:rsidRDefault="00B55F5D" w:rsidP="00C34DD7">
      <w:pPr>
        <w:pStyle w:val="ListParagraph"/>
        <w:numPr>
          <w:ilvl w:val="4"/>
          <w:numId w:val="4"/>
        </w:numPr>
        <w:rPr>
          <w:rFonts w:ascii="Cambria" w:hAnsi="Cambria"/>
          <w:b/>
          <w:i/>
          <w:sz w:val="22"/>
          <w:u w:val="single"/>
        </w:rPr>
      </w:pPr>
      <w:r w:rsidRPr="00D950D8">
        <w:rPr>
          <w:rFonts w:ascii="Cambria" w:hAnsi="Cambria"/>
          <w:sz w:val="22"/>
          <w:u w:val="single"/>
        </w:rPr>
        <w:t>Without belief in its truth; or</w:t>
      </w:r>
    </w:p>
    <w:p w:rsidR="00DF4776" w:rsidRPr="00D950D8" w:rsidRDefault="00B55F5D" w:rsidP="00C34DD7">
      <w:pPr>
        <w:pStyle w:val="ListParagraph"/>
        <w:numPr>
          <w:ilvl w:val="4"/>
          <w:numId w:val="4"/>
        </w:numPr>
        <w:rPr>
          <w:rFonts w:ascii="Cambria" w:hAnsi="Cambria"/>
          <w:b/>
          <w:i/>
          <w:sz w:val="22"/>
          <w:u w:val="single"/>
        </w:rPr>
      </w:pPr>
      <w:r w:rsidRPr="00D950D8">
        <w:rPr>
          <w:rFonts w:ascii="Cambria" w:hAnsi="Cambria"/>
          <w:sz w:val="22"/>
          <w:u w:val="single"/>
        </w:rPr>
        <w:t>Recklessly with regard to its truth or falsity</w:t>
      </w:r>
    </w:p>
    <w:p w:rsidR="00DF4776" w:rsidRPr="000C483E" w:rsidRDefault="00DF4776" w:rsidP="00C34DD7">
      <w:pPr>
        <w:pStyle w:val="ListParagraph"/>
        <w:numPr>
          <w:ilvl w:val="2"/>
          <w:numId w:val="4"/>
        </w:numPr>
        <w:rPr>
          <w:rFonts w:ascii="Cambria" w:hAnsi="Cambria"/>
          <w:b/>
          <w:i/>
          <w:sz w:val="22"/>
        </w:rPr>
      </w:pPr>
      <w:r w:rsidRPr="000C483E">
        <w:rPr>
          <w:rFonts w:ascii="Cambria" w:hAnsi="Cambria"/>
          <w:sz w:val="22"/>
        </w:rPr>
        <w:t xml:space="preserve"> ∆ is liable if there is an intention to mislead (deceive) regardless of whether there is an intention to do harm</w:t>
      </w:r>
    </w:p>
    <w:p w:rsidR="000729B4" w:rsidRPr="000C483E" w:rsidRDefault="00DF4776" w:rsidP="00C34DD7">
      <w:pPr>
        <w:pStyle w:val="ListParagraph"/>
        <w:numPr>
          <w:ilvl w:val="2"/>
          <w:numId w:val="4"/>
        </w:numPr>
        <w:rPr>
          <w:rFonts w:ascii="Cambria" w:hAnsi="Cambria"/>
          <w:b/>
          <w:i/>
          <w:sz w:val="22"/>
        </w:rPr>
      </w:pPr>
      <w:proofErr w:type="spellStart"/>
      <w:r w:rsidRPr="000C483E">
        <w:rPr>
          <w:rFonts w:ascii="Cambria" w:hAnsi="Cambria"/>
          <w:sz w:val="22"/>
        </w:rPr>
        <w:t>Scienter</w:t>
      </w:r>
      <w:proofErr w:type="spellEnd"/>
      <w:r w:rsidRPr="000C483E">
        <w:rPr>
          <w:rFonts w:ascii="Cambria" w:hAnsi="Cambria"/>
          <w:sz w:val="22"/>
        </w:rPr>
        <w:t xml:space="preserve"> and motive are different</w:t>
      </w:r>
    </w:p>
    <w:p w:rsidR="000729B4" w:rsidRPr="000C483E" w:rsidRDefault="000729B4" w:rsidP="00C34DD7">
      <w:pPr>
        <w:pStyle w:val="ListParagraph"/>
        <w:numPr>
          <w:ilvl w:val="3"/>
          <w:numId w:val="4"/>
        </w:numPr>
        <w:rPr>
          <w:rFonts w:ascii="Cambria" w:hAnsi="Cambria"/>
          <w:b/>
          <w:i/>
          <w:sz w:val="22"/>
        </w:rPr>
      </w:pPr>
      <w:proofErr w:type="spellStart"/>
      <w:r w:rsidRPr="000C483E">
        <w:rPr>
          <w:rFonts w:ascii="Cambria" w:hAnsi="Cambria"/>
          <w:sz w:val="22"/>
        </w:rPr>
        <w:t>Scienter</w:t>
      </w:r>
      <w:proofErr w:type="spellEnd"/>
      <w:r w:rsidRPr="000C483E">
        <w:rPr>
          <w:rFonts w:ascii="Cambria" w:hAnsi="Cambria"/>
          <w:sz w:val="22"/>
        </w:rPr>
        <w:t xml:space="preserve"> is the intent to deceive or reckless action constituting deception</w:t>
      </w:r>
    </w:p>
    <w:p w:rsidR="000729B4" w:rsidRPr="000C483E" w:rsidRDefault="000729B4" w:rsidP="00C34DD7">
      <w:pPr>
        <w:pStyle w:val="ListParagraph"/>
        <w:numPr>
          <w:ilvl w:val="3"/>
          <w:numId w:val="4"/>
        </w:numPr>
        <w:rPr>
          <w:rFonts w:ascii="Cambria" w:hAnsi="Cambria"/>
          <w:b/>
          <w:i/>
          <w:sz w:val="22"/>
        </w:rPr>
      </w:pPr>
      <w:r w:rsidRPr="000C483E">
        <w:rPr>
          <w:rFonts w:ascii="Cambria" w:hAnsi="Cambria"/>
          <w:sz w:val="22"/>
        </w:rPr>
        <w:t>Motive is concerned with an intent to cause harm</w:t>
      </w:r>
    </w:p>
    <w:p w:rsidR="000729B4" w:rsidRPr="000C483E" w:rsidRDefault="000729B4" w:rsidP="00C34DD7">
      <w:pPr>
        <w:pStyle w:val="ListParagraph"/>
        <w:numPr>
          <w:ilvl w:val="4"/>
          <w:numId w:val="4"/>
        </w:numPr>
        <w:rPr>
          <w:rFonts w:ascii="Cambria" w:hAnsi="Cambria"/>
          <w:b/>
          <w:i/>
          <w:sz w:val="22"/>
        </w:rPr>
      </w:pPr>
      <w:r w:rsidRPr="000C483E">
        <w:rPr>
          <w:rFonts w:ascii="Cambria" w:hAnsi="Cambria"/>
          <w:sz w:val="22"/>
        </w:rPr>
        <w:t>Motive is relevant with regard to punitive damages</w:t>
      </w:r>
    </w:p>
    <w:p w:rsidR="000729B4" w:rsidRPr="000C483E" w:rsidRDefault="000729B4" w:rsidP="00C34DD7">
      <w:pPr>
        <w:pStyle w:val="ListParagraph"/>
        <w:numPr>
          <w:ilvl w:val="5"/>
          <w:numId w:val="4"/>
        </w:numPr>
        <w:rPr>
          <w:rFonts w:ascii="Cambria" w:hAnsi="Cambria"/>
          <w:b/>
          <w:i/>
          <w:sz w:val="22"/>
        </w:rPr>
      </w:pPr>
      <w:r w:rsidRPr="000C483E">
        <w:rPr>
          <w:rFonts w:ascii="Cambria" w:hAnsi="Cambria"/>
          <w:sz w:val="22"/>
        </w:rPr>
        <w:t>Not relevant with regard to liability inquiry</w:t>
      </w:r>
    </w:p>
    <w:p w:rsidR="000729B4" w:rsidRPr="000C483E" w:rsidRDefault="000729B4" w:rsidP="00C34DD7">
      <w:pPr>
        <w:pStyle w:val="ListParagraph"/>
        <w:numPr>
          <w:ilvl w:val="2"/>
          <w:numId w:val="4"/>
        </w:numPr>
        <w:rPr>
          <w:rFonts w:ascii="Cambria" w:hAnsi="Cambria"/>
          <w:b/>
          <w:i/>
          <w:sz w:val="22"/>
        </w:rPr>
      </w:pPr>
      <w:r w:rsidRPr="000C483E">
        <w:rPr>
          <w:rFonts w:ascii="Cambria" w:hAnsi="Cambria"/>
          <w:sz w:val="22"/>
        </w:rPr>
        <w:t>Knowledge of falsity is not essential</w:t>
      </w:r>
    </w:p>
    <w:p w:rsidR="001B63C0" w:rsidRPr="000C483E" w:rsidRDefault="000729B4" w:rsidP="00C34DD7">
      <w:pPr>
        <w:pStyle w:val="ListParagraph"/>
        <w:numPr>
          <w:ilvl w:val="3"/>
          <w:numId w:val="4"/>
        </w:numPr>
        <w:rPr>
          <w:rFonts w:ascii="Cambria" w:hAnsi="Cambria"/>
          <w:b/>
          <w:i/>
          <w:sz w:val="22"/>
        </w:rPr>
      </w:pPr>
      <w:r w:rsidRPr="000C483E">
        <w:rPr>
          <w:rFonts w:ascii="Cambria" w:hAnsi="Cambria"/>
          <w:sz w:val="22"/>
        </w:rPr>
        <w:t>It is enough if ∆ believes the representation to be false</w:t>
      </w:r>
    </w:p>
    <w:p w:rsidR="001B63C0" w:rsidRPr="000C483E" w:rsidRDefault="001B63C0" w:rsidP="00C34DD7">
      <w:pPr>
        <w:pStyle w:val="ListParagraph"/>
        <w:numPr>
          <w:ilvl w:val="2"/>
          <w:numId w:val="4"/>
        </w:numPr>
        <w:rPr>
          <w:rFonts w:ascii="Cambria" w:hAnsi="Cambria"/>
          <w:b/>
          <w:i/>
          <w:sz w:val="22"/>
        </w:rPr>
      </w:pPr>
      <w:r w:rsidRPr="000C483E">
        <w:rPr>
          <w:rFonts w:ascii="Cambria" w:hAnsi="Cambria"/>
          <w:sz w:val="22"/>
        </w:rPr>
        <w:t>Testing one’s belief in Truth/Falsity of a statement</w:t>
      </w:r>
    </w:p>
    <w:p w:rsidR="001B63C0" w:rsidRPr="000C483E" w:rsidRDefault="001B63C0" w:rsidP="00C34DD7">
      <w:pPr>
        <w:pStyle w:val="ListParagraph"/>
        <w:numPr>
          <w:ilvl w:val="3"/>
          <w:numId w:val="4"/>
        </w:numPr>
        <w:rPr>
          <w:rFonts w:ascii="Cambria" w:hAnsi="Cambria"/>
          <w:b/>
          <w:i/>
          <w:sz w:val="22"/>
        </w:rPr>
      </w:pPr>
      <w:r w:rsidRPr="000C483E">
        <w:rPr>
          <w:rFonts w:ascii="Cambria" w:hAnsi="Cambria"/>
          <w:sz w:val="22"/>
        </w:rPr>
        <w:t>Whether a reasonable man in the same situation as ∆ with ∆’s knowledge and means to knowledge might well believe what the ∆ claims to have believed and consider that representation as substantially true</w:t>
      </w:r>
    </w:p>
    <w:p w:rsidR="001B63C0" w:rsidRPr="000C483E" w:rsidRDefault="001B63C0" w:rsidP="00C34DD7">
      <w:pPr>
        <w:pStyle w:val="ListParagraph"/>
        <w:numPr>
          <w:ilvl w:val="4"/>
          <w:numId w:val="4"/>
        </w:numPr>
        <w:rPr>
          <w:rFonts w:ascii="Cambria" w:hAnsi="Cambria"/>
          <w:b/>
          <w:i/>
          <w:sz w:val="22"/>
        </w:rPr>
      </w:pPr>
      <w:r w:rsidRPr="000C483E">
        <w:rPr>
          <w:rFonts w:ascii="Cambria" w:hAnsi="Cambria"/>
          <w:sz w:val="22"/>
        </w:rPr>
        <w:t>Unreasonableness of a ∆’s belief may signal that the ∆ probably didn’t not possess such a belief</w:t>
      </w:r>
    </w:p>
    <w:p w:rsidR="006548EB" w:rsidRPr="000C483E" w:rsidRDefault="001B63C0" w:rsidP="00C34DD7">
      <w:pPr>
        <w:pStyle w:val="ListParagraph"/>
        <w:numPr>
          <w:ilvl w:val="5"/>
          <w:numId w:val="4"/>
        </w:numPr>
        <w:rPr>
          <w:rFonts w:ascii="Cambria" w:hAnsi="Cambria"/>
          <w:b/>
          <w:i/>
          <w:sz w:val="22"/>
        </w:rPr>
      </w:pPr>
      <w:r w:rsidRPr="000C483E">
        <w:rPr>
          <w:rFonts w:ascii="Cambria" w:hAnsi="Cambria"/>
          <w:sz w:val="22"/>
        </w:rPr>
        <w:t>Still subjective test</w:t>
      </w:r>
    </w:p>
    <w:p w:rsidR="006548EB" w:rsidRPr="000C483E" w:rsidRDefault="006548EB" w:rsidP="00C34DD7">
      <w:pPr>
        <w:pStyle w:val="ListParagraph"/>
        <w:numPr>
          <w:ilvl w:val="2"/>
          <w:numId w:val="4"/>
        </w:numPr>
        <w:rPr>
          <w:rFonts w:ascii="Cambria" w:hAnsi="Cambria"/>
          <w:b/>
          <w:i/>
          <w:sz w:val="22"/>
        </w:rPr>
      </w:pPr>
      <w:r w:rsidRPr="000C483E">
        <w:rPr>
          <w:rFonts w:ascii="Cambria" w:hAnsi="Cambria"/>
          <w:sz w:val="22"/>
        </w:rPr>
        <w:t>Not Fraud</w:t>
      </w:r>
    </w:p>
    <w:p w:rsidR="006548EB" w:rsidRPr="000C483E" w:rsidRDefault="006548EB" w:rsidP="00C34DD7">
      <w:pPr>
        <w:pStyle w:val="ListParagraph"/>
        <w:numPr>
          <w:ilvl w:val="3"/>
          <w:numId w:val="4"/>
        </w:numPr>
        <w:rPr>
          <w:rFonts w:ascii="Cambria" w:hAnsi="Cambria"/>
          <w:b/>
          <w:i/>
          <w:sz w:val="22"/>
        </w:rPr>
      </w:pPr>
      <w:r w:rsidRPr="000C483E">
        <w:rPr>
          <w:rFonts w:ascii="Cambria" w:hAnsi="Cambria"/>
          <w:sz w:val="22"/>
        </w:rPr>
        <w:t>Making a false statement that the actor believes is true</w:t>
      </w:r>
    </w:p>
    <w:p w:rsidR="006548EB" w:rsidRPr="000C483E" w:rsidRDefault="006548EB" w:rsidP="00C34DD7">
      <w:pPr>
        <w:pStyle w:val="ListParagraph"/>
        <w:numPr>
          <w:ilvl w:val="4"/>
          <w:numId w:val="4"/>
        </w:numPr>
        <w:rPr>
          <w:rFonts w:ascii="Cambria" w:hAnsi="Cambria"/>
          <w:b/>
          <w:i/>
          <w:sz w:val="22"/>
        </w:rPr>
      </w:pPr>
      <w:r w:rsidRPr="000C483E">
        <w:rPr>
          <w:rFonts w:ascii="Cambria" w:hAnsi="Cambria"/>
          <w:sz w:val="22"/>
        </w:rPr>
        <w:t xml:space="preserve">No </w:t>
      </w:r>
      <w:proofErr w:type="spellStart"/>
      <w:r w:rsidRPr="000C483E">
        <w:rPr>
          <w:rFonts w:ascii="Cambria" w:hAnsi="Cambria"/>
          <w:sz w:val="22"/>
        </w:rPr>
        <w:t>scienter</w:t>
      </w:r>
      <w:proofErr w:type="spellEnd"/>
      <w:r w:rsidRPr="000C483E">
        <w:rPr>
          <w:rFonts w:ascii="Cambria" w:hAnsi="Cambria"/>
          <w:sz w:val="22"/>
        </w:rPr>
        <w:t xml:space="preserve"> exists</w:t>
      </w:r>
    </w:p>
    <w:p w:rsidR="006548EB" w:rsidRPr="000C483E" w:rsidRDefault="006548EB" w:rsidP="00C34DD7">
      <w:pPr>
        <w:pStyle w:val="ListParagraph"/>
        <w:numPr>
          <w:ilvl w:val="3"/>
          <w:numId w:val="4"/>
        </w:numPr>
        <w:rPr>
          <w:rFonts w:ascii="Cambria" w:hAnsi="Cambria"/>
          <w:b/>
          <w:i/>
          <w:sz w:val="22"/>
        </w:rPr>
      </w:pPr>
      <w:r w:rsidRPr="000C483E">
        <w:rPr>
          <w:rFonts w:ascii="Cambria" w:hAnsi="Cambria"/>
          <w:sz w:val="22"/>
        </w:rPr>
        <w:t>Negligently making a false statement</w:t>
      </w:r>
    </w:p>
    <w:p w:rsidR="004E6FBB" w:rsidRPr="000C483E" w:rsidRDefault="006548EB" w:rsidP="00C34DD7">
      <w:pPr>
        <w:pStyle w:val="ListParagraph"/>
        <w:numPr>
          <w:ilvl w:val="4"/>
          <w:numId w:val="4"/>
        </w:numPr>
        <w:rPr>
          <w:rFonts w:ascii="Cambria" w:hAnsi="Cambria"/>
          <w:b/>
          <w:i/>
          <w:sz w:val="22"/>
        </w:rPr>
      </w:pPr>
      <w:r w:rsidRPr="000C483E">
        <w:rPr>
          <w:rFonts w:ascii="Cambria" w:hAnsi="Cambria"/>
          <w:sz w:val="22"/>
        </w:rPr>
        <w:t xml:space="preserve">Must </w:t>
      </w:r>
      <w:r w:rsidR="00D53A20" w:rsidRPr="000C483E">
        <w:rPr>
          <w:rFonts w:ascii="Cambria" w:hAnsi="Cambria"/>
          <w:sz w:val="22"/>
        </w:rPr>
        <w:t>be at least reck</w:t>
      </w:r>
      <w:r w:rsidRPr="000C483E">
        <w:rPr>
          <w:rFonts w:ascii="Cambria" w:hAnsi="Cambria"/>
          <w:sz w:val="22"/>
        </w:rPr>
        <w:t>less</w:t>
      </w:r>
      <w:r w:rsidR="000729B4" w:rsidRPr="000C483E">
        <w:rPr>
          <w:rFonts w:ascii="Cambria" w:hAnsi="Cambria"/>
          <w:sz w:val="22"/>
        </w:rPr>
        <w:t xml:space="preserve"> </w:t>
      </w:r>
    </w:p>
    <w:p w:rsidR="00D53A20" w:rsidRPr="00DB4A1E" w:rsidRDefault="00D53A20" w:rsidP="00C34DD7">
      <w:pPr>
        <w:pStyle w:val="ListParagraph"/>
        <w:numPr>
          <w:ilvl w:val="1"/>
          <w:numId w:val="4"/>
        </w:numPr>
        <w:rPr>
          <w:rFonts w:ascii="Cambria" w:hAnsi="Cambria"/>
          <w:b/>
          <w:i/>
          <w:caps/>
          <w:sz w:val="28"/>
          <w:highlight w:val="lightGray"/>
        </w:rPr>
      </w:pPr>
      <w:r w:rsidRPr="00DB4A1E">
        <w:rPr>
          <w:rFonts w:ascii="Cambria" w:hAnsi="Cambria"/>
          <w:b/>
          <w:caps/>
          <w:sz w:val="28"/>
          <w:highlight w:val="lightGray"/>
        </w:rPr>
        <w:t xml:space="preserve">Reliance: </w:t>
      </w:r>
      <w:r w:rsidR="004E6FBB" w:rsidRPr="00DB4A1E">
        <w:rPr>
          <w:rFonts w:ascii="Cambria" w:hAnsi="Cambria"/>
          <w:b/>
          <w:caps/>
          <w:sz w:val="28"/>
          <w:highlight w:val="lightGray"/>
        </w:rPr>
        <w:t>Intent that π rely on statement</w:t>
      </w:r>
      <w:r w:rsidR="00FC27C3" w:rsidRPr="00DB4A1E">
        <w:rPr>
          <w:rFonts w:ascii="Cambria" w:hAnsi="Cambria"/>
          <w:b/>
          <w:caps/>
          <w:sz w:val="28"/>
          <w:highlight w:val="lightGray"/>
        </w:rPr>
        <w:t xml:space="preserve"> of material fact</w:t>
      </w:r>
    </w:p>
    <w:p w:rsidR="0053347C" w:rsidRPr="000C483E" w:rsidRDefault="0053347C" w:rsidP="00C34DD7">
      <w:pPr>
        <w:pStyle w:val="ListParagraph"/>
        <w:numPr>
          <w:ilvl w:val="2"/>
          <w:numId w:val="4"/>
        </w:numPr>
        <w:rPr>
          <w:rFonts w:ascii="Cambria" w:hAnsi="Cambria"/>
          <w:b/>
          <w:i/>
          <w:sz w:val="22"/>
          <w:u w:val="single"/>
        </w:rPr>
      </w:pPr>
      <w:r w:rsidRPr="000C483E">
        <w:rPr>
          <w:rFonts w:ascii="Cambria" w:hAnsi="Cambria"/>
          <w:sz w:val="22"/>
          <w:u w:val="single"/>
        </w:rPr>
        <w:t>Reliance generally</w:t>
      </w:r>
    </w:p>
    <w:p w:rsidR="0053347C" w:rsidRPr="000C483E" w:rsidRDefault="0053347C" w:rsidP="00C34DD7">
      <w:pPr>
        <w:pStyle w:val="ListParagraph"/>
        <w:numPr>
          <w:ilvl w:val="3"/>
          <w:numId w:val="4"/>
        </w:numPr>
        <w:rPr>
          <w:rFonts w:ascii="Cambria" w:hAnsi="Cambria"/>
          <w:b/>
          <w:i/>
          <w:sz w:val="22"/>
        </w:rPr>
      </w:pPr>
      <w:r w:rsidRPr="000C483E">
        <w:rPr>
          <w:rFonts w:ascii="Cambria" w:hAnsi="Cambria"/>
          <w:sz w:val="22"/>
        </w:rPr>
        <w:t>Usually must show subjective reliance and objective reliance</w:t>
      </w:r>
    </w:p>
    <w:p w:rsidR="0053347C" w:rsidRPr="0091379B" w:rsidRDefault="0053347C" w:rsidP="00C34DD7">
      <w:pPr>
        <w:pStyle w:val="ListParagraph"/>
        <w:numPr>
          <w:ilvl w:val="4"/>
          <w:numId w:val="4"/>
        </w:numPr>
        <w:rPr>
          <w:rFonts w:ascii="Cambria" w:hAnsi="Cambria"/>
          <w:b/>
          <w:i/>
          <w:sz w:val="22"/>
          <w:u w:val="single"/>
        </w:rPr>
      </w:pPr>
      <w:r w:rsidRPr="0091379B">
        <w:rPr>
          <w:rFonts w:ascii="Cambria" w:hAnsi="Cambria"/>
          <w:sz w:val="22"/>
          <w:u w:val="single"/>
        </w:rPr>
        <w:t>Subjective reliance</w:t>
      </w:r>
    </w:p>
    <w:p w:rsidR="0053347C" w:rsidRPr="000C483E" w:rsidRDefault="0053347C" w:rsidP="00C34DD7">
      <w:pPr>
        <w:pStyle w:val="ListParagraph"/>
        <w:numPr>
          <w:ilvl w:val="5"/>
          <w:numId w:val="4"/>
        </w:numPr>
        <w:rPr>
          <w:rFonts w:ascii="Cambria" w:hAnsi="Cambria"/>
          <w:b/>
          <w:i/>
          <w:sz w:val="22"/>
        </w:rPr>
      </w:pPr>
      <w:r w:rsidRPr="000C483E">
        <w:rPr>
          <w:rFonts w:ascii="Cambria" w:hAnsi="Cambria"/>
          <w:sz w:val="22"/>
        </w:rPr>
        <w:t>Actual in-fact reliance</w:t>
      </w:r>
      <w:r w:rsidR="0091379B">
        <w:rPr>
          <w:rFonts w:ascii="Cambria" w:hAnsi="Cambria"/>
          <w:sz w:val="22"/>
        </w:rPr>
        <w:t xml:space="preserve"> by the π</w:t>
      </w:r>
      <w:r w:rsidRPr="000C483E">
        <w:rPr>
          <w:rFonts w:ascii="Cambria" w:hAnsi="Cambria"/>
          <w:sz w:val="22"/>
        </w:rPr>
        <w:t xml:space="preserve"> on the misrepresentation </w:t>
      </w:r>
    </w:p>
    <w:p w:rsidR="0053347C" w:rsidRPr="0091379B" w:rsidRDefault="0053347C" w:rsidP="00C34DD7">
      <w:pPr>
        <w:pStyle w:val="ListParagraph"/>
        <w:numPr>
          <w:ilvl w:val="4"/>
          <w:numId w:val="4"/>
        </w:numPr>
        <w:rPr>
          <w:rFonts w:ascii="Cambria" w:hAnsi="Cambria"/>
          <w:b/>
          <w:i/>
          <w:sz w:val="22"/>
          <w:u w:val="single"/>
        </w:rPr>
      </w:pPr>
      <w:r w:rsidRPr="0091379B">
        <w:rPr>
          <w:rFonts w:ascii="Cambria" w:hAnsi="Cambria"/>
          <w:sz w:val="22"/>
          <w:u w:val="single"/>
        </w:rPr>
        <w:t>Objective reliance</w:t>
      </w:r>
    </w:p>
    <w:p w:rsidR="0053347C" w:rsidRPr="000C483E" w:rsidRDefault="0053347C" w:rsidP="00C34DD7">
      <w:pPr>
        <w:pStyle w:val="ListParagraph"/>
        <w:numPr>
          <w:ilvl w:val="5"/>
          <w:numId w:val="4"/>
        </w:numPr>
        <w:rPr>
          <w:rFonts w:ascii="Cambria" w:hAnsi="Cambria"/>
          <w:b/>
          <w:i/>
          <w:sz w:val="22"/>
        </w:rPr>
      </w:pPr>
      <w:r w:rsidRPr="000C483E">
        <w:rPr>
          <w:rFonts w:ascii="Cambria" w:hAnsi="Cambria"/>
          <w:sz w:val="22"/>
        </w:rPr>
        <w:t>Whether reasonable person would have so relied</w:t>
      </w:r>
    </w:p>
    <w:p w:rsidR="0053347C" w:rsidRPr="000C483E" w:rsidRDefault="0053347C" w:rsidP="00C34DD7">
      <w:pPr>
        <w:pStyle w:val="ListParagraph"/>
        <w:numPr>
          <w:ilvl w:val="3"/>
          <w:numId w:val="4"/>
        </w:numPr>
        <w:rPr>
          <w:rFonts w:ascii="Cambria" w:hAnsi="Cambria"/>
          <w:b/>
          <w:i/>
          <w:sz w:val="22"/>
        </w:rPr>
      </w:pPr>
      <w:r w:rsidRPr="000C483E">
        <w:rPr>
          <w:rFonts w:ascii="Cambria" w:hAnsi="Cambria"/>
          <w:sz w:val="22"/>
        </w:rPr>
        <w:t>Materiality</w:t>
      </w:r>
    </w:p>
    <w:p w:rsidR="0053347C" w:rsidRPr="000C483E" w:rsidRDefault="0053347C" w:rsidP="00C34DD7">
      <w:pPr>
        <w:pStyle w:val="ListParagraph"/>
        <w:numPr>
          <w:ilvl w:val="4"/>
          <w:numId w:val="4"/>
        </w:numPr>
        <w:rPr>
          <w:rFonts w:ascii="Cambria" w:hAnsi="Cambria"/>
          <w:b/>
          <w:i/>
          <w:sz w:val="22"/>
        </w:rPr>
      </w:pPr>
      <w:r w:rsidRPr="000C483E">
        <w:rPr>
          <w:rFonts w:ascii="Cambria" w:hAnsi="Cambria"/>
          <w:sz w:val="22"/>
        </w:rPr>
        <w:t>Best to think of materiality as separate element of the tort</w:t>
      </w:r>
    </w:p>
    <w:p w:rsidR="0053347C" w:rsidRPr="000C483E" w:rsidRDefault="0053347C" w:rsidP="00C34DD7">
      <w:pPr>
        <w:pStyle w:val="ListParagraph"/>
        <w:numPr>
          <w:ilvl w:val="5"/>
          <w:numId w:val="4"/>
        </w:numPr>
        <w:rPr>
          <w:rFonts w:ascii="Cambria" w:hAnsi="Cambria"/>
          <w:b/>
          <w:i/>
          <w:sz w:val="22"/>
        </w:rPr>
      </w:pPr>
      <w:r w:rsidRPr="000C483E">
        <w:rPr>
          <w:rFonts w:ascii="Cambria" w:hAnsi="Cambria"/>
          <w:i/>
          <w:sz w:val="22"/>
        </w:rPr>
        <w:t>Cannot rely on something that is not material</w:t>
      </w:r>
    </w:p>
    <w:p w:rsidR="00F4376B" w:rsidRPr="000C483E" w:rsidRDefault="0053347C" w:rsidP="00C34DD7">
      <w:pPr>
        <w:pStyle w:val="ListParagraph"/>
        <w:numPr>
          <w:ilvl w:val="2"/>
          <w:numId w:val="4"/>
        </w:numPr>
        <w:rPr>
          <w:rFonts w:ascii="Cambria" w:hAnsi="Cambria"/>
          <w:b/>
          <w:i/>
          <w:sz w:val="22"/>
          <w:u w:val="single"/>
        </w:rPr>
      </w:pPr>
      <w:r w:rsidRPr="000C483E">
        <w:rPr>
          <w:rFonts w:ascii="Cambria" w:hAnsi="Cambria"/>
          <w:sz w:val="22"/>
          <w:u w:val="single"/>
        </w:rPr>
        <w:t xml:space="preserve">Liability for fraudulent misrepresentation </w:t>
      </w:r>
    </w:p>
    <w:p w:rsidR="00F4376B" w:rsidRPr="000C483E" w:rsidRDefault="00F4376B" w:rsidP="00C34DD7">
      <w:pPr>
        <w:pStyle w:val="ListParagraph"/>
        <w:numPr>
          <w:ilvl w:val="3"/>
          <w:numId w:val="4"/>
        </w:numPr>
        <w:rPr>
          <w:rFonts w:ascii="Cambria" w:hAnsi="Cambria"/>
          <w:b/>
          <w:i/>
          <w:sz w:val="22"/>
        </w:rPr>
      </w:pPr>
      <w:r w:rsidRPr="000C483E">
        <w:rPr>
          <w:rFonts w:ascii="Cambria" w:hAnsi="Cambria"/>
          <w:sz w:val="22"/>
        </w:rPr>
        <w:t>R2T §531</w:t>
      </w:r>
    </w:p>
    <w:p w:rsidR="00C15F5E" w:rsidRPr="000C483E" w:rsidRDefault="00F4376B" w:rsidP="00C34DD7">
      <w:pPr>
        <w:pStyle w:val="ListParagraph"/>
        <w:numPr>
          <w:ilvl w:val="4"/>
          <w:numId w:val="4"/>
        </w:numPr>
        <w:rPr>
          <w:rFonts w:ascii="Cambria" w:hAnsi="Cambria"/>
          <w:b/>
          <w:i/>
          <w:sz w:val="22"/>
        </w:rPr>
      </w:pPr>
      <w:r w:rsidRPr="000C483E">
        <w:rPr>
          <w:rFonts w:ascii="Cambria" w:hAnsi="Cambria"/>
          <w:sz w:val="22"/>
        </w:rPr>
        <w:t xml:space="preserve">One who makes a fraudulent misrepresentation </w:t>
      </w:r>
      <w:r w:rsidRPr="000C483E">
        <w:rPr>
          <w:rFonts w:ascii="Cambria" w:hAnsi="Cambria"/>
          <w:b/>
          <w:i/>
          <w:sz w:val="22"/>
        </w:rPr>
        <w:t>is subject to liability to the persons or class of persons</w:t>
      </w:r>
      <w:r w:rsidRPr="000C483E">
        <w:rPr>
          <w:rFonts w:ascii="Cambria" w:hAnsi="Cambria"/>
          <w:sz w:val="22"/>
        </w:rPr>
        <w:t xml:space="preserve"> (does not have to be specific person) whom he </w:t>
      </w:r>
      <w:r w:rsidRPr="000C483E">
        <w:rPr>
          <w:rFonts w:ascii="Cambria" w:hAnsi="Cambria"/>
          <w:b/>
          <w:i/>
          <w:sz w:val="22"/>
        </w:rPr>
        <w:t>intends</w:t>
      </w:r>
      <w:r w:rsidRPr="000C483E">
        <w:rPr>
          <w:rFonts w:ascii="Cambria" w:hAnsi="Cambria"/>
          <w:sz w:val="22"/>
        </w:rPr>
        <w:t xml:space="preserve"> or has </w:t>
      </w:r>
      <w:r w:rsidRPr="000C483E">
        <w:rPr>
          <w:rFonts w:ascii="Cambria" w:hAnsi="Cambria"/>
          <w:b/>
          <w:i/>
          <w:sz w:val="22"/>
        </w:rPr>
        <w:t>reason to expect to</w:t>
      </w:r>
      <w:r w:rsidRPr="000C483E">
        <w:rPr>
          <w:rFonts w:ascii="Cambria" w:hAnsi="Cambria"/>
          <w:sz w:val="22"/>
        </w:rPr>
        <w:t xml:space="preserve"> act or refrain from action in reliance upon the misrepresentation</w:t>
      </w:r>
      <w:r w:rsidR="004F04F1" w:rsidRPr="000C483E">
        <w:rPr>
          <w:rFonts w:ascii="Cambria" w:hAnsi="Cambria"/>
          <w:sz w:val="22"/>
        </w:rPr>
        <w:t>, for pecuniary loss suffered…</w:t>
      </w:r>
      <w:r w:rsidR="004F04F1" w:rsidRPr="000C483E">
        <w:rPr>
          <w:rFonts w:ascii="Cambria" w:hAnsi="Cambria"/>
          <w:b/>
          <w:i/>
          <w:sz w:val="22"/>
        </w:rPr>
        <w:t>in the type of transaction</w:t>
      </w:r>
      <w:r w:rsidR="004F04F1" w:rsidRPr="000C483E">
        <w:rPr>
          <w:rFonts w:ascii="Cambria" w:hAnsi="Cambria"/>
          <w:sz w:val="22"/>
        </w:rPr>
        <w:t xml:space="preserve"> in which he intends or has reason to expect their conduct to be influenced</w:t>
      </w:r>
      <w:r w:rsidRPr="000C483E">
        <w:rPr>
          <w:rFonts w:ascii="Cambria" w:hAnsi="Cambria"/>
          <w:sz w:val="22"/>
        </w:rPr>
        <w:t xml:space="preserve"> </w:t>
      </w:r>
    </w:p>
    <w:p w:rsidR="00C15F5E" w:rsidRPr="000C483E" w:rsidRDefault="00C15F5E" w:rsidP="00C34DD7">
      <w:pPr>
        <w:pStyle w:val="ListParagraph"/>
        <w:numPr>
          <w:ilvl w:val="4"/>
          <w:numId w:val="4"/>
        </w:numPr>
        <w:rPr>
          <w:rFonts w:ascii="Cambria" w:hAnsi="Cambria"/>
          <w:b/>
          <w:i/>
          <w:sz w:val="22"/>
        </w:rPr>
      </w:pPr>
      <w:r w:rsidRPr="000C483E">
        <w:rPr>
          <w:rFonts w:ascii="Cambria" w:hAnsi="Cambria"/>
          <w:sz w:val="22"/>
          <w:u w:val="single"/>
        </w:rPr>
        <w:t>Intend-</w:t>
      </w:r>
      <w:r w:rsidRPr="000C483E">
        <w:rPr>
          <w:rFonts w:ascii="Cambria" w:hAnsi="Cambria"/>
          <w:sz w:val="22"/>
        </w:rPr>
        <w:t xml:space="preserve"> </w:t>
      </w:r>
      <w:r w:rsidR="00031DD9" w:rsidRPr="000C483E">
        <w:rPr>
          <w:rFonts w:ascii="Cambria" w:hAnsi="Cambria"/>
          <w:sz w:val="22"/>
        </w:rPr>
        <w:t xml:space="preserve">Actor has </w:t>
      </w:r>
      <w:r w:rsidRPr="000C483E">
        <w:rPr>
          <w:rFonts w:ascii="Cambria" w:hAnsi="Cambria"/>
          <w:sz w:val="22"/>
        </w:rPr>
        <w:t>purpose or desire</w:t>
      </w:r>
      <w:r w:rsidR="00031DD9" w:rsidRPr="000C483E">
        <w:rPr>
          <w:rFonts w:ascii="Cambria" w:hAnsi="Cambria"/>
          <w:sz w:val="22"/>
        </w:rPr>
        <w:t xml:space="preserve"> to bring about a certain result</w:t>
      </w:r>
    </w:p>
    <w:p w:rsidR="00296E9F" w:rsidRPr="000C483E" w:rsidRDefault="00C15F5E" w:rsidP="00C34DD7">
      <w:pPr>
        <w:pStyle w:val="ListParagraph"/>
        <w:numPr>
          <w:ilvl w:val="4"/>
          <w:numId w:val="4"/>
        </w:numPr>
        <w:rPr>
          <w:rFonts w:ascii="Cambria" w:hAnsi="Cambria"/>
          <w:b/>
          <w:i/>
          <w:sz w:val="22"/>
        </w:rPr>
      </w:pPr>
      <w:r w:rsidRPr="000C483E">
        <w:rPr>
          <w:rFonts w:ascii="Cambria" w:hAnsi="Cambria"/>
          <w:sz w:val="22"/>
          <w:u w:val="single"/>
        </w:rPr>
        <w:t>Reason to expect</w:t>
      </w:r>
      <w:r w:rsidR="00296E9F" w:rsidRPr="000C483E">
        <w:rPr>
          <w:rFonts w:ascii="Cambria" w:hAnsi="Cambria"/>
          <w:sz w:val="22"/>
        </w:rPr>
        <w:t xml:space="preserve"> = </w:t>
      </w:r>
      <w:r w:rsidR="00296E9F" w:rsidRPr="000C483E">
        <w:rPr>
          <w:rFonts w:ascii="Cambria" w:hAnsi="Cambria"/>
          <w:b/>
          <w:i/>
          <w:sz w:val="22"/>
        </w:rPr>
        <w:t>Highly foreseeable</w:t>
      </w:r>
    </w:p>
    <w:p w:rsidR="00296E9F" w:rsidRPr="000C483E" w:rsidRDefault="00C15F5E" w:rsidP="00C34DD7">
      <w:pPr>
        <w:pStyle w:val="ListParagraph"/>
        <w:numPr>
          <w:ilvl w:val="5"/>
          <w:numId w:val="4"/>
        </w:numPr>
        <w:rPr>
          <w:rFonts w:ascii="Cambria" w:hAnsi="Cambria"/>
          <w:b/>
          <w:i/>
          <w:sz w:val="22"/>
        </w:rPr>
      </w:pPr>
      <w:r w:rsidRPr="000C483E">
        <w:rPr>
          <w:rFonts w:ascii="Cambria" w:hAnsi="Cambria"/>
          <w:sz w:val="22"/>
        </w:rPr>
        <w:t>Reasonably foreseeable is insufficient, has to be more</w:t>
      </w:r>
    </w:p>
    <w:p w:rsidR="009D789D" w:rsidRPr="000C483E" w:rsidRDefault="00296E9F" w:rsidP="00C34DD7">
      <w:pPr>
        <w:pStyle w:val="ListParagraph"/>
        <w:numPr>
          <w:ilvl w:val="5"/>
          <w:numId w:val="4"/>
        </w:numPr>
        <w:rPr>
          <w:rFonts w:ascii="Cambria" w:hAnsi="Cambria"/>
          <w:b/>
          <w:i/>
          <w:sz w:val="22"/>
        </w:rPr>
      </w:pPr>
      <w:r w:rsidRPr="000C483E">
        <w:rPr>
          <w:rFonts w:ascii="Cambria" w:hAnsi="Cambria"/>
          <w:sz w:val="22"/>
        </w:rPr>
        <w:t>Maker of misrepresentation must have information that would lead a reasonable man to conclude that there is an especial likelihood that it will reach those persons and will influence their conduct</w:t>
      </w:r>
    </w:p>
    <w:p w:rsidR="009D789D" w:rsidRPr="000C483E" w:rsidRDefault="009D789D" w:rsidP="00C34DD7">
      <w:pPr>
        <w:pStyle w:val="ListParagraph"/>
        <w:numPr>
          <w:ilvl w:val="4"/>
          <w:numId w:val="4"/>
        </w:numPr>
        <w:rPr>
          <w:rFonts w:ascii="Cambria" w:hAnsi="Cambria"/>
          <w:b/>
          <w:i/>
          <w:sz w:val="22"/>
        </w:rPr>
      </w:pPr>
      <w:r w:rsidRPr="000C483E">
        <w:rPr>
          <w:rFonts w:ascii="Cambria" w:hAnsi="Cambria"/>
          <w:sz w:val="22"/>
        </w:rPr>
        <w:t>Who can be a plaintiff?</w:t>
      </w:r>
    </w:p>
    <w:p w:rsidR="009D789D" w:rsidRPr="000C483E" w:rsidRDefault="009D789D" w:rsidP="00C34DD7">
      <w:pPr>
        <w:pStyle w:val="ListParagraph"/>
        <w:numPr>
          <w:ilvl w:val="5"/>
          <w:numId w:val="4"/>
        </w:numPr>
        <w:rPr>
          <w:rFonts w:ascii="Cambria" w:hAnsi="Cambria"/>
          <w:b/>
          <w:i/>
          <w:sz w:val="22"/>
        </w:rPr>
      </w:pPr>
      <w:r w:rsidRPr="000C483E">
        <w:rPr>
          <w:rFonts w:ascii="Cambria" w:hAnsi="Cambria"/>
          <w:sz w:val="22"/>
        </w:rPr>
        <w:t>Class of persons- actual identity not required</w:t>
      </w:r>
    </w:p>
    <w:p w:rsidR="00CC7B93" w:rsidRPr="000C483E" w:rsidRDefault="009D789D" w:rsidP="00C34DD7">
      <w:pPr>
        <w:pStyle w:val="ListParagraph"/>
        <w:numPr>
          <w:ilvl w:val="5"/>
          <w:numId w:val="4"/>
        </w:numPr>
        <w:rPr>
          <w:rFonts w:ascii="Cambria" w:hAnsi="Cambria"/>
          <w:b/>
          <w:i/>
          <w:sz w:val="22"/>
        </w:rPr>
      </w:pPr>
      <w:r w:rsidRPr="000C483E">
        <w:rPr>
          <w:rFonts w:ascii="Cambria" w:hAnsi="Cambria"/>
          <w:sz w:val="22"/>
        </w:rPr>
        <w:t xml:space="preserve">Someone who ∆ intended to rely, or someone that the ∆ had reason to expect to rely (highly foreseeable) </w:t>
      </w:r>
    </w:p>
    <w:p w:rsidR="00CC7B93" w:rsidRPr="000C483E" w:rsidRDefault="00CC7B93" w:rsidP="00C34DD7">
      <w:pPr>
        <w:pStyle w:val="ListParagraph"/>
        <w:numPr>
          <w:ilvl w:val="4"/>
          <w:numId w:val="4"/>
        </w:numPr>
        <w:rPr>
          <w:rFonts w:ascii="Cambria" w:hAnsi="Cambria"/>
          <w:b/>
          <w:i/>
          <w:sz w:val="22"/>
        </w:rPr>
      </w:pPr>
      <w:r w:rsidRPr="000C483E">
        <w:rPr>
          <w:rFonts w:ascii="Cambria" w:hAnsi="Cambria"/>
          <w:sz w:val="22"/>
        </w:rPr>
        <w:t>Type of transaction limitation</w:t>
      </w:r>
    </w:p>
    <w:p w:rsidR="00CC7B93" w:rsidRPr="000C483E" w:rsidRDefault="00CC7B93" w:rsidP="00C34DD7">
      <w:pPr>
        <w:pStyle w:val="ListParagraph"/>
        <w:numPr>
          <w:ilvl w:val="5"/>
          <w:numId w:val="4"/>
        </w:numPr>
        <w:rPr>
          <w:rFonts w:ascii="Cambria" w:hAnsi="Cambria"/>
          <w:b/>
          <w:i/>
          <w:sz w:val="22"/>
        </w:rPr>
      </w:pPr>
      <w:r w:rsidRPr="000C483E">
        <w:rPr>
          <w:rFonts w:ascii="Cambria" w:hAnsi="Cambria"/>
          <w:sz w:val="22"/>
        </w:rPr>
        <w:t>Loss must occur with respect to type of transaction contemplated</w:t>
      </w:r>
    </w:p>
    <w:p w:rsidR="00CC7B93" w:rsidRPr="000C483E" w:rsidRDefault="00CC7B93" w:rsidP="00C34DD7">
      <w:pPr>
        <w:pStyle w:val="ListParagraph"/>
        <w:numPr>
          <w:ilvl w:val="5"/>
          <w:numId w:val="4"/>
        </w:numPr>
        <w:rPr>
          <w:rFonts w:ascii="Cambria" w:hAnsi="Cambria"/>
          <w:b/>
          <w:i/>
          <w:sz w:val="22"/>
        </w:rPr>
      </w:pPr>
      <w:r w:rsidRPr="000C483E">
        <w:rPr>
          <w:rFonts w:ascii="Cambria" w:hAnsi="Cambria"/>
          <w:sz w:val="22"/>
        </w:rPr>
        <w:t>Small differences in transaction details are allowed</w:t>
      </w:r>
    </w:p>
    <w:p w:rsidR="00CC7B93" w:rsidRPr="000C483E" w:rsidRDefault="00CC7B93" w:rsidP="00C34DD7">
      <w:pPr>
        <w:pStyle w:val="ListParagraph"/>
        <w:numPr>
          <w:ilvl w:val="2"/>
          <w:numId w:val="4"/>
        </w:numPr>
        <w:rPr>
          <w:rFonts w:ascii="Cambria" w:hAnsi="Cambria"/>
          <w:b/>
          <w:i/>
          <w:sz w:val="22"/>
          <w:u w:val="single"/>
        </w:rPr>
      </w:pPr>
      <w:r w:rsidRPr="000C483E">
        <w:rPr>
          <w:rFonts w:ascii="Cambria" w:hAnsi="Cambria"/>
          <w:sz w:val="22"/>
          <w:u w:val="single"/>
        </w:rPr>
        <w:t xml:space="preserve">Justifiable Reliance- particular to fraudulent misrepresentation </w:t>
      </w:r>
    </w:p>
    <w:p w:rsidR="00D464FA" w:rsidRPr="000C483E" w:rsidRDefault="00CC7B93" w:rsidP="00C34DD7">
      <w:pPr>
        <w:pStyle w:val="ListParagraph"/>
        <w:numPr>
          <w:ilvl w:val="3"/>
          <w:numId w:val="4"/>
        </w:numPr>
        <w:rPr>
          <w:rFonts w:ascii="Cambria" w:hAnsi="Cambria"/>
          <w:b/>
          <w:i/>
          <w:sz w:val="22"/>
        </w:rPr>
      </w:pPr>
      <w:r w:rsidRPr="000C483E">
        <w:rPr>
          <w:rFonts w:ascii="Cambria" w:hAnsi="Cambria"/>
          <w:sz w:val="22"/>
        </w:rPr>
        <w:t>Justifiable reliance is determined in relation to a particular π, not by a community standard</w:t>
      </w:r>
    </w:p>
    <w:p w:rsidR="00D464FA" w:rsidRPr="000C483E" w:rsidRDefault="00D27DB7" w:rsidP="00C34DD7">
      <w:pPr>
        <w:pStyle w:val="ListParagraph"/>
        <w:numPr>
          <w:ilvl w:val="4"/>
          <w:numId w:val="4"/>
        </w:numPr>
        <w:rPr>
          <w:rFonts w:ascii="Cambria" w:hAnsi="Cambria"/>
          <w:b/>
          <w:i/>
          <w:sz w:val="22"/>
        </w:rPr>
      </w:pPr>
      <w:r w:rsidRPr="00D27DB7">
        <w:rPr>
          <w:rFonts w:ascii="Cambria" w:hAnsi="Cambria"/>
          <w:noProof/>
          <w:sz w:val="22"/>
        </w:rPr>
        <w:pict>
          <v:shape id="_x0000_s1057" type="#_x0000_t87" style="position:absolute;left:0;text-align:left;margin-left:1in;margin-top:12.1pt;width:36pt;height:90pt;z-index:-251638784;mso-wrap-edited:f" wrapcoords="15750 -360 12150 0 8100 1440 8100 8280 2250 9540 -1800 10620 -1800 12240 4050 13860 8100 14040 8100 20520 9900 22500 14400 23220 14850 23220 23850 23220 24750 21780 21600 20880 14850 19800 15750 2520 23850 1980 24300 180 22500 -360 15750 -360" strokecolor="#4a7ebb" strokeweight="3.5pt">
            <v:fill o:detectmouseclick="t"/>
            <v:shadow on="t" opacity="22938f" mv:blur="38100f" offset="0,2pt"/>
            <v:textbox inset=",7.2pt,,7.2pt"/>
          </v:shape>
        </w:pict>
      </w:r>
      <w:r w:rsidR="00D464FA" w:rsidRPr="000C483E">
        <w:rPr>
          <w:rFonts w:ascii="Cambria" w:hAnsi="Cambria"/>
          <w:sz w:val="22"/>
        </w:rPr>
        <w:t>Subjective reliance</w:t>
      </w:r>
    </w:p>
    <w:p w:rsidR="00D464FA" w:rsidRPr="000C483E" w:rsidRDefault="00D27DB7" w:rsidP="00C34DD7">
      <w:pPr>
        <w:pStyle w:val="ListParagraph"/>
        <w:numPr>
          <w:ilvl w:val="3"/>
          <w:numId w:val="4"/>
        </w:numPr>
        <w:rPr>
          <w:rFonts w:ascii="Cambria" w:hAnsi="Cambria"/>
          <w:b/>
          <w:i/>
          <w:sz w:val="22"/>
        </w:rPr>
      </w:pPr>
      <w:r>
        <w:rPr>
          <w:rFonts w:ascii="Cambria" w:hAnsi="Cambria"/>
          <w:b/>
          <w:i/>
          <w:noProof/>
          <w:sz w:val="22"/>
        </w:rPr>
        <w:pict>
          <v:shape id="_x0000_s1058" type="#_x0000_t202" style="position:absolute;left:0;text-align:left;margin-left:-18pt;margin-top:17.2pt;width:108pt;height:1in;z-index:251678720;mso-wrap-edited:f;mso-position-horizontal:absolute;mso-position-vertical:absolute" wrapcoords="0 0 21600 0 21600 21600 0 21600 0 0" filled="f" stroked="f">
            <v:fill o:detectmouseclick="t"/>
            <v:textbox inset=",7.2pt,,7.2pt">
              <w:txbxContent>
                <w:p w:rsidR="00BB40A8" w:rsidRPr="00F6345B" w:rsidRDefault="00BB40A8" w:rsidP="00F6345B">
                  <w:pPr>
                    <w:jc w:val="center"/>
                    <w:rPr>
                      <w:rFonts w:ascii="Cambria" w:hAnsi="Cambria"/>
                      <w:b/>
                      <w:smallCaps/>
                      <w:sz w:val="32"/>
                      <w:u w:val="single"/>
                    </w:rPr>
                  </w:pPr>
                  <w:r w:rsidRPr="00F6345B">
                    <w:rPr>
                      <w:rFonts w:ascii="Cambria" w:hAnsi="Cambria"/>
                      <w:b/>
                      <w:smallCaps/>
                      <w:sz w:val="32"/>
                      <w:u w:val="single"/>
                    </w:rPr>
                    <w:t>Justifiable</w:t>
                  </w:r>
                </w:p>
                <w:p w:rsidR="00BB40A8" w:rsidRPr="00F6345B" w:rsidRDefault="00BB40A8" w:rsidP="00F6345B">
                  <w:pPr>
                    <w:jc w:val="center"/>
                    <w:rPr>
                      <w:rFonts w:ascii="Cambria" w:hAnsi="Cambria"/>
                      <w:b/>
                      <w:smallCaps/>
                      <w:sz w:val="32"/>
                      <w:u w:val="single"/>
                    </w:rPr>
                  </w:pPr>
                  <w:r w:rsidRPr="00F6345B">
                    <w:rPr>
                      <w:rFonts w:ascii="Cambria" w:hAnsi="Cambria"/>
                      <w:b/>
                      <w:smallCaps/>
                      <w:sz w:val="32"/>
                      <w:u w:val="single"/>
                    </w:rPr>
                    <w:t>Reliance</w:t>
                  </w:r>
                </w:p>
              </w:txbxContent>
            </v:textbox>
          </v:shape>
        </w:pict>
      </w:r>
      <w:r w:rsidR="00D464FA" w:rsidRPr="000C483E">
        <w:rPr>
          <w:rFonts w:ascii="Cambria" w:hAnsi="Cambria"/>
          <w:b/>
          <w:i/>
          <w:sz w:val="22"/>
        </w:rPr>
        <w:t>Justifiable reliance is a lesser standard than reasonable reliance</w:t>
      </w:r>
      <w:r w:rsidR="00444A27">
        <w:rPr>
          <w:rFonts w:ascii="Cambria" w:hAnsi="Cambria"/>
          <w:b/>
          <w:i/>
          <w:sz w:val="22"/>
        </w:rPr>
        <w:t>, only because it allows for two exceptions</w:t>
      </w:r>
    </w:p>
    <w:p w:rsidR="00444A27" w:rsidRPr="00F6345B" w:rsidRDefault="00444A27" w:rsidP="00C34DD7">
      <w:pPr>
        <w:pStyle w:val="ListParagraph"/>
        <w:numPr>
          <w:ilvl w:val="4"/>
          <w:numId w:val="4"/>
        </w:numPr>
        <w:rPr>
          <w:rFonts w:ascii="Cambria" w:hAnsi="Cambria"/>
          <w:b/>
          <w:i/>
          <w:sz w:val="22"/>
          <w:u w:val="single"/>
        </w:rPr>
      </w:pPr>
      <w:r w:rsidRPr="00F6345B">
        <w:rPr>
          <w:rFonts w:ascii="Cambria" w:hAnsi="Cambria"/>
          <w:sz w:val="22"/>
          <w:u w:val="single"/>
        </w:rPr>
        <w:t xml:space="preserve">π does not have a to investigate, even if reasonable P would </w:t>
      </w:r>
    </w:p>
    <w:p w:rsidR="003C6604" w:rsidRPr="00F6345B" w:rsidRDefault="00444A27" w:rsidP="003C6604">
      <w:pPr>
        <w:pStyle w:val="ListParagraph"/>
        <w:numPr>
          <w:ilvl w:val="4"/>
          <w:numId w:val="4"/>
        </w:numPr>
        <w:rPr>
          <w:rFonts w:ascii="Cambria" w:hAnsi="Cambria"/>
          <w:b/>
          <w:i/>
          <w:sz w:val="22"/>
          <w:u w:val="single"/>
        </w:rPr>
      </w:pPr>
      <w:r w:rsidRPr="00F6345B">
        <w:rPr>
          <w:rFonts w:ascii="Cambria" w:hAnsi="Cambria"/>
          <w:sz w:val="22"/>
          <w:u w:val="single"/>
        </w:rPr>
        <w:t xml:space="preserve">If ∆ preyed on </w:t>
      </w:r>
      <w:proofErr w:type="spellStart"/>
      <w:r w:rsidRPr="00F6345B">
        <w:rPr>
          <w:rFonts w:ascii="Cambria" w:hAnsi="Cambria"/>
          <w:sz w:val="22"/>
          <w:u w:val="single"/>
        </w:rPr>
        <w:t>π’s</w:t>
      </w:r>
      <w:proofErr w:type="spellEnd"/>
      <w:r w:rsidRPr="00F6345B">
        <w:rPr>
          <w:rFonts w:ascii="Cambria" w:hAnsi="Cambria"/>
          <w:sz w:val="22"/>
          <w:u w:val="single"/>
        </w:rPr>
        <w:t xml:space="preserve"> vulnerability or gullibility, π may still be justified in his reliance EVEN though it was NOT reasonable</w:t>
      </w:r>
    </w:p>
    <w:p w:rsidR="000937DB" w:rsidRPr="00F6345B" w:rsidRDefault="008A51B1" w:rsidP="00C34DD7">
      <w:pPr>
        <w:pStyle w:val="ListParagraph"/>
        <w:numPr>
          <w:ilvl w:val="5"/>
          <w:numId w:val="4"/>
        </w:numPr>
        <w:rPr>
          <w:rFonts w:ascii="Cambria" w:hAnsi="Cambria"/>
          <w:sz w:val="22"/>
        </w:rPr>
      </w:pPr>
      <w:r w:rsidRPr="00F6345B">
        <w:rPr>
          <w:rFonts w:ascii="Cambria" w:hAnsi="Cambria"/>
          <w:sz w:val="22"/>
        </w:rPr>
        <w:t>Standard is justifiable so that even a gullible person may recover in the event of a fraud</w:t>
      </w:r>
    </w:p>
    <w:p w:rsidR="000937DB" w:rsidRPr="000C483E" w:rsidRDefault="000937DB" w:rsidP="00C34DD7">
      <w:pPr>
        <w:pStyle w:val="ListParagraph"/>
        <w:numPr>
          <w:ilvl w:val="5"/>
          <w:numId w:val="4"/>
        </w:numPr>
        <w:rPr>
          <w:rFonts w:ascii="Cambria" w:hAnsi="Cambria"/>
          <w:b/>
          <w:i/>
          <w:sz w:val="22"/>
        </w:rPr>
      </w:pPr>
      <w:r w:rsidRPr="000C483E">
        <w:rPr>
          <w:rFonts w:ascii="Cambria" w:hAnsi="Cambria"/>
          <w:sz w:val="22"/>
        </w:rPr>
        <w:t>Client can act a little dumber</w:t>
      </w:r>
    </w:p>
    <w:p w:rsidR="000937DB" w:rsidRPr="00C346CD" w:rsidRDefault="00730800" w:rsidP="00C34DD7">
      <w:pPr>
        <w:pStyle w:val="ListParagraph"/>
        <w:numPr>
          <w:ilvl w:val="3"/>
          <w:numId w:val="4"/>
        </w:numPr>
        <w:rPr>
          <w:rFonts w:ascii="Cambria" w:hAnsi="Cambria"/>
          <w:b/>
          <w:i/>
          <w:sz w:val="22"/>
          <w:u w:val="single"/>
        </w:rPr>
      </w:pPr>
      <w:r w:rsidRPr="00C346CD">
        <w:rPr>
          <w:rFonts w:ascii="Cambria" w:hAnsi="Cambria"/>
          <w:b/>
          <w:sz w:val="22"/>
          <w:u w:val="single"/>
        </w:rPr>
        <w:t>Contributory N</w:t>
      </w:r>
      <w:r w:rsidR="000937DB" w:rsidRPr="00C346CD">
        <w:rPr>
          <w:rFonts w:ascii="Cambria" w:hAnsi="Cambria"/>
          <w:b/>
          <w:sz w:val="22"/>
          <w:u w:val="single"/>
        </w:rPr>
        <w:t>egligence</w:t>
      </w:r>
    </w:p>
    <w:p w:rsidR="000937DB" w:rsidRPr="000C483E" w:rsidRDefault="000937DB" w:rsidP="00C34DD7">
      <w:pPr>
        <w:pStyle w:val="ListParagraph"/>
        <w:numPr>
          <w:ilvl w:val="4"/>
          <w:numId w:val="4"/>
        </w:numPr>
        <w:rPr>
          <w:rFonts w:ascii="Cambria" w:hAnsi="Cambria"/>
          <w:b/>
          <w:i/>
          <w:sz w:val="22"/>
        </w:rPr>
      </w:pPr>
      <w:r w:rsidRPr="000C483E">
        <w:rPr>
          <w:rFonts w:ascii="Cambria" w:hAnsi="Cambria"/>
          <w:sz w:val="22"/>
        </w:rPr>
        <w:t>R2T §545A</w:t>
      </w:r>
      <w:r w:rsidR="00031599" w:rsidRPr="000C483E">
        <w:rPr>
          <w:rFonts w:ascii="Cambria" w:hAnsi="Cambria"/>
          <w:sz w:val="22"/>
        </w:rPr>
        <w:t xml:space="preserve"> No affirmative defense of Contributory negligence</w:t>
      </w:r>
    </w:p>
    <w:p w:rsidR="00031599" w:rsidRPr="000C483E" w:rsidRDefault="000937DB" w:rsidP="00C34DD7">
      <w:pPr>
        <w:pStyle w:val="ListParagraph"/>
        <w:numPr>
          <w:ilvl w:val="5"/>
          <w:numId w:val="4"/>
        </w:numPr>
        <w:rPr>
          <w:rFonts w:ascii="Cambria" w:hAnsi="Cambria"/>
          <w:b/>
          <w:i/>
          <w:sz w:val="22"/>
        </w:rPr>
      </w:pPr>
      <w:r w:rsidRPr="000C483E">
        <w:rPr>
          <w:rFonts w:ascii="Cambria" w:hAnsi="Cambria"/>
          <w:sz w:val="22"/>
        </w:rPr>
        <w:t xml:space="preserve">Contributory negligence does not bar recovery for reliance upon a fraudulent misrepresentation </w:t>
      </w:r>
    </w:p>
    <w:p w:rsidR="00031599" w:rsidRPr="000C483E" w:rsidRDefault="00031599" w:rsidP="00C34DD7">
      <w:pPr>
        <w:pStyle w:val="ListParagraph"/>
        <w:numPr>
          <w:ilvl w:val="6"/>
          <w:numId w:val="4"/>
        </w:numPr>
        <w:rPr>
          <w:rFonts w:ascii="Cambria" w:hAnsi="Cambria"/>
          <w:b/>
          <w:sz w:val="22"/>
        </w:rPr>
      </w:pPr>
      <w:r w:rsidRPr="000C483E">
        <w:rPr>
          <w:rFonts w:ascii="Cambria" w:hAnsi="Cambria"/>
          <w:sz w:val="22"/>
        </w:rPr>
        <w:t>Contributory negligence means you did not act as a reasonable person</w:t>
      </w:r>
    </w:p>
    <w:p w:rsidR="00730800" w:rsidRPr="00730800" w:rsidRDefault="00031599" w:rsidP="00C34DD7">
      <w:pPr>
        <w:pStyle w:val="ListParagraph"/>
        <w:numPr>
          <w:ilvl w:val="6"/>
          <w:numId w:val="4"/>
        </w:numPr>
        <w:rPr>
          <w:rFonts w:ascii="Cambria" w:hAnsi="Cambria"/>
          <w:b/>
          <w:i/>
          <w:sz w:val="22"/>
        </w:rPr>
      </w:pPr>
      <w:proofErr w:type="gramStart"/>
      <w:r w:rsidRPr="000C483E">
        <w:rPr>
          <w:rFonts w:ascii="Cambria" w:hAnsi="Cambria"/>
          <w:sz w:val="22"/>
        </w:rPr>
        <w:t>even</w:t>
      </w:r>
      <w:proofErr w:type="gramEnd"/>
      <w:r w:rsidRPr="000C483E">
        <w:rPr>
          <w:rFonts w:ascii="Cambria" w:hAnsi="Cambria"/>
          <w:sz w:val="22"/>
        </w:rPr>
        <w:t xml:space="preserve"> if you don’t act as reasonable person, you are not barred from bringing claim and can still satisfy justifiable reliance</w:t>
      </w:r>
    </w:p>
    <w:p w:rsidR="00E47AE7" w:rsidRPr="00E47AE7" w:rsidRDefault="00730800" w:rsidP="00730800">
      <w:pPr>
        <w:pStyle w:val="ListParagraph"/>
        <w:numPr>
          <w:ilvl w:val="4"/>
          <w:numId w:val="4"/>
        </w:numPr>
        <w:rPr>
          <w:rFonts w:ascii="Cambria" w:hAnsi="Cambria"/>
          <w:b/>
          <w:i/>
          <w:sz w:val="22"/>
        </w:rPr>
      </w:pPr>
      <w:r>
        <w:rPr>
          <w:rFonts w:ascii="Cambria" w:hAnsi="Cambria"/>
          <w:sz w:val="22"/>
        </w:rPr>
        <w:t xml:space="preserve">You CAN contest the prima facie elements of </w:t>
      </w:r>
      <w:proofErr w:type="spellStart"/>
      <w:r>
        <w:rPr>
          <w:rFonts w:ascii="Cambria" w:hAnsi="Cambria"/>
          <w:sz w:val="22"/>
        </w:rPr>
        <w:t>π’s</w:t>
      </w:r>
      <w:proofErr w:type="spellEnd"/>
      <w:r>
        <w:rPr>
          <w:rFonts w:ascii="Cambria" w:hAnsi="Cambria"/>
          <w:sz w:val="22"/>
        </w:rPr>
        <w:t xml:space="preserve"> case and assert that his justifiable reliance was unreasonable, </w:t>
      </w:r>
    </w:p>
    <w:p w:rsidR="00730800" w:rsidRPr="00730800" w:rsidRDefault="00730800" w:rsidP="00E47AE7">
      <w:pPr>
        <w:pStyle w:val="ListParagraph"/>
        <w:numPr>
          <w:ilvl w:val="5"/>
          <w:numId w:val="4"/>
        </w:numPr>
        <w:rPr>
          <w:rFonts w:ascii="Cambria" w:hAnsi="Cambria"/>
          <w:b/>
          <w:i/>
          <w:sz w:val="22"/>
        </w:rPr>
      </w:pPr>
      <w:proofErr w:type="gramStart"/>
      <w:r>
        <w:rPr>
          <w:rFonts w:ascii="Cambria" w:hAnsi="Cambria"/>
          <w:sz w:val="22"/>
        </w:rPr>
        <w:t>you</w:t>
      </w:r>
      <w:proofErr w:type="gramEnd"/>
      <w:r>
        <w:rPr>
          <w:rFonts w:ascii="Cambria" w:hAnsi="Cambria"/>
          <w:sz w:val="22"/>
        </w:rPr>
        <w:t xml:space="preserve"> are challenging an element of his claim, </w:t>
      </w:r>
    </w:p>
    <w:p w:rsidR="000937DB" w:rsidRPr="000C483E" w:rsidRDefault="00730800" w:rsidP="00730800">
      <w:pPr>
        <w:pStyle w:val="ListParagraph"/>
        <w:numPr>
          <w:ilvl w:val="5"/>
          <w:numId w:val="4"/>
        </w:numPr>
        <w:rPr>
          <w:rFonts w:ascii="Cambria" w:hAnsi="Cambria"/>
          <w:b/>
          <w:i/>
          <w:sz w:val="22"/>
        </w:rPr>
      </w:pPr>
      <w:r>
        <w:rPr>
          <w:rFonts w:ascii="Cambria" w:hAnsi="Cambria"/>
          <w:b/>
          <w:i/>
          <w:sz w:val="22"/>
        </w:rPr>
        <w:t>Not asserting it as a defense</w:t>
      </w:r>
    </w:p>
    <w:p w:rsidR="002F73C2" w:rsidRPr="000C483E" w:rsidRDefault="002F73C2" w:rsidP="00C34DD7">
      <w:pPr>
        <w:pStyle w:val="ListParagraph"/>
        <w:numPr>
          <w:ilvl w:val="2"/>
          <w:numId w:val="4"/>
        </w:numPr>
        <w:rPr>
          <w:rFonts w:ascii="Cambria" w:hAnsi="Cambria"/>
          <w:b/>
          <w:i/>
          <w:sz w:val="22"/>
          <w:u w:val="single"/>
        </w:rPr>
      </w:pPr>
      <w:r w:rsidRPr="000C483E">
        <w:rPr>
          <w:rFonts w:ascii="Cambria" w:hAnsi="Cambria"/>
          <w:sz w:val="22"/>
          <w:u w:val="single"/>
        </w:rPr>
        <w:t>False statement &amp; Duty to Investigate</w:t>
      </w:r>
    </w:p>
    <w:p w:rsidR="002F73C2" w:rsidRPr="000C483E" w:rsidRDefault="002F73C2" w:rsidP="00C34DD7">
      <w:pPr>
        <w:pStyle w:val="ListParagraph"/>
        <w:numPr>
          <w:ilvl w:val="3"/>
          <w:numId w:val="4"/>
        </w:numPr>
        <w:rPr>
          <w:rFonts w:ascii="Cambria" w:hAnsi="Cambria"/>
          <w:b/>
          <w:i/>
          <w:sz w:val="22"/>
        </w:rPr>
      </w:pPr>
      <w:r w:rsidRPr="000C483E">
        <w:rPr>
          <w:rFonts w:ascii="Cambria" w:hAnsi="Cambria"/>
          <w:b/>
          <w:i/>
          <w:sz w:val="22"/>
        </w:rPr>
        <w:t>False statement</w:t>
      </w:r>
    </w:p>
    <w:p w:rsidR="002F73C2" w:rsidRPr="000C483E" w:rsidRDefault="002F73C2" w:rsidP="00C34DD7">
      <w:pPr>
        <w:pStyle w:val="ListParagraph"/>
        <w:numPr>
          <w:ilvl w:val="4"/>
          <w:numId w:val="4"/>
        </w:numPr>
        <w:rPr>
          <w:rFonts w:ascii="Cambria" w:hAnsi="Cambria"/>
          <w:b/>
          <w:i/>
          <w:sz w:val="22"/>
        </w:rPr>
      </w:pPr>
      <w:r w:rsidRPr="000C483E">
        <w:rPr>
          <w:rFonts w:ascii="Cambria" w:hAnsi="Cambria"/>
          <w:sz w:val="22"/>
        </w:rPr>
        <w:t>R2T 541 Representation known to be false</w:t>
      </w:r>
    </w:p>
    <w:p w:rsidR="00031599" w:rsidRPr="000C483E" w:rsidRDefault="002F73C2" w:rsidP="00C34DD7">
      <w:pPr>
        <w:pStyle w:val="ListParagraph"/>
        <w:numPr>
          <w:ilvl w:val="5"/>
          <w:numId w:val="4"/>
        </w:numPr>
        <w:rPr>
          <w:rFonts w:ascii="Cambria" w:hAnsi="Cambria"/>
          <w:b/>
          <w:i/>
          <w:sz w:val="22"/>
        </w:rPr>
      </w:pPr>
      <w:r w:rsidRPr="000C483E">
        <w:rPr>
          <w:rFonts w:ascii="Cambria" w:hAnsi="Cambria"/>
          <w:sz w:val="22"/>
        </w:rPr>
        <w:t>No justifiable reliance if one knows that the statement is false or its falsity is obvious to him</w:t>
      </w:r>
    </w:p>
    <w:p w:rsidR="00745955" w:rsidRPr="000C483E" w:rsidRDefault="00745955" w:rsidP="00C34DD7">
      <w:pPr>
        <w:pStyle w:val="ListParagraph"/>
        <w:numPr>
          <w:ilvl w:val="5"/>
          <w:numId w:val="4"/>
        </w:numPr>
        <w:rPr>
          <w:rFonts w:ascii="Cambria" w:hAnsi="Cambria"/>
          <w:b/>
          <w:i/>
          <w:sz w:val="22"/>
        </w:rPr>
      </w:pPr>
      <w:r w:rsidRPr="000C483E">
        <w:rPr>
          <w:rFonts w:ascii="Cambria" w:hAnsi="Cambria"/>
          <w:b/>
          <w:sz w:val="22"/>
        </w:rPr>
        <w:t>Cannot recover if cursory investigation or examination would make representation patently false</w:t>
      </w:r>
    </w:p>
    <w:p w:rsidR="008A51B1" w:rsidRPr="000C483E" w:rsidRDefault="00745955" w:rsidP="00C34DD7">
      <w:pPr>
        <w:pStyle w:val="ListParagraph"/>
        <w:numPr>
          <w:ilvl w:val="6"/>
          <w:numId w:val="4"/>
        </w:numPr>
        <w:rPr>
          <w:rFonts w:ascii="Cambria" w:hAnsi="Cambria"/>
          <w:b/>
          <w:i/>
          <w:sz w:val="22"/>
        </w:rPr>
      </w:pPr>
      <w:r w:rsidRPr="000C483E">
        <w:rPr>
          <w:rFonts w:ascii="Cambria" w:hAnsi="Cambria"/>
          <w:b/>
          <w:sz w:val="22"/>
        </w:rPr>
        <w:t>Cursory examination = using your senses</w:t>
      </w:r>
    </w:p>
    <w:p w:rsidR="00745955" w:rsidRPr="000C483E" w:rsidRDefault="008A51B1" w:rsidP="00C34DD7">
      <w:pPr>
        <w:pStyle w:val="ListParagraph"/>
        <w:numPr>
          <w:ilvl w:val="6"/>
          <w:numId w:val="4"/>
        </w:numPr>
        <w:rPr>
          <w:rFonts w:ascii="Cambria" w:hAnsi="Cambria"/>
          <w:b/>
          <w:i/>
          <w:sz w:val="22"/>
        </w:rPr>
      </w:pPr>
      <w:r w:rsidRPr="000C483E">
        <w:rPr>
          <w:rFonts w:ascii="Cambria" w:hAnsi="Cambria"/>
          <w:b/>
          <w:sz w:val="22"/>
        </w:rPr>
        <w:t>Ex- ordinary observation</w:t>
      </w:r>
    </w:p>
    <w:p w:rsidR="00745955" w:rsidRPr="000C483E" w:rsidRDefault="00745955" w:rsidP="00C34DD7">
      <w:pPr>
        <w:pStyle w:val="ListParagraph"/>
        <w:numPr>
          <w:ilvl w:val="7"/>
          <w:numId w:val="4"/>
        </w:numPr>
        <w:rPr>
          <w:rFonts w:ascii="Cambria" w:hAnsi="Cambria"/>
          <w:b/>
          <w:i/>
          <w:sz w:val="22"/>
        </w:rPr>
      </w:pPr>
      <w:r w:rsidRPr="000C483E">
        <w:rPr>
          <w:rFonts w:ascii="Cambria" w:hAnsi="Cambria"/>
          <w:sz w:val="22"/>
        </w:rPr>
        <w:t xml:space="preserve">Where is line between </w:t>
      </w:r>
      <w:r w:rsidR="00F64807" w:rsidRPr="000C483E">
        <w:rPr>
          <w:rFonts w:ascii="Cambria" w:hAnsi="Cambria"/>
          <w:sz w:val="22"/>
        </w:rPr>
        <w:t>u</w:t>
      </w:r>
      <w:r w:rsidRPr="000C483E">
        <w:rPr>
          <w:rFonts w:ascii="Cambria" w:hAnsi="Cambria"/>
          <w:sz w:val="22"/>
        </w:rPr>
        <w:t>sing your senses and conducting an investigation</w:t>
      </w:r>
    </w:p>
    <w:p w:rsidR="00745955" w:rsidRPr="000C483E" w:rsidRDefault="00745955" w:rsidP="00C34DD7">
      <w:pPr>
        <w:pStyle w:val="ListParagraph"/>
        <w:numPr>
          <w:ilvl w:val="4"/>
          <w:numId w:val="4"/>
        </w:numPr>
        <w:rPr>
          <w:rFonts w:ascii="Cambria" w:hAnsi="Cambria"/>
          <w:b/>
          <w:i/>
          <w:sz w:val="22"/>
        </w:rPr>
      </w:pPr>
      <w:r w:rsidRPr="000C483E">
        <w:rPr>
          <w:rFonts w:ascii="Cambria" w:hAnsi="Cambria"/>
          <w:sz w:val="22"/>
        </w:rPr>
        <w:t>Obviousness of a statement’s falsity is a question of fact</w:t>
      </w:r>
    </w:p>
    <w:p w:rsidR="00F64807" w:rsidRPr="000C483E" w:rsidRDefault="00745955" w:rsidP="00C34DD7">
      <w:pPr>
        <w:pStyle w:val="ListParagraph"/>
        <w:numPr>
          <w:ilvl w:val="5"/>
          <w:numId w:val="4"/>
        </w:numPr>
        <w:rPr>
          <w:rFonts w:ascii="Cambria" w:hAnsi="Cambria"/>
          <w:b/>
          <w:i/>
          <w:sz w:val="22"/>
        </w:rPr>
      </w:pPr>
      <w:r w:rsidRPr="000C483E">
        <w:rPr>
          <w:rFonts w:ascii="Cambria" w:hAnsi="Cambria"/>
          <w:sz w:val="22"/>
        </w:rPr>
        <w:t>Determined in light of intelligence and experience of misled individual</w:t>
      </w:r>
    </w:p>
    <w:p w:rsidR="00BC4954" w:rsidRPr="000C483E" w:rsidRDefault="00BC4954" w:rsidP="00C34DD7">
      <w:pPr>
        <w:pStyle w:val="ListParagraph"/>
        <w:numPr>
          <w:ilvl w:val="3"/>
          <w:numId w:val="4"/>
        </w:numPr>
        <w:rPr>
          <w:rFonts w:ascii="Cambria" w:hAnsi="Cambria"/>
          <w:b/>
          <w:i/>
          <w:sz w:val="22"/>
        </w:rPr>
      </w:pPr>
      <w:r w:rsidRPr="000C483E">
        <w:rPr>
          <w:rFonts w:ascii="Cambria" w:hAnsi="Cambria"/>
          <w:b/>
          <w:i/>
          <w:sz w:val="22"/>
        </w:rPr>
        <w:t xml:space="preserve">Investigations- </w:t>
      </w:r>
    </w:p>
    <w:p w:rsidR="00BC4954" w:rsidRPr="000C483E" w:rsidRDefault="00BC4954" w:rsidP="00C34DD7">
      <w:pPr>
        <w:pStyle w:val="ListParagraph"/>
        <w:numPr>
          <w:ilvl w:val="4"/>
          <w:numId w:val="4"/>
        </w:numPr>
        <w:rPr>
          <w:rFonts w:ascii="Cambria" w:hAnsi="Cambria"/>
          <w:b/>
          <w:i/>
          <w:sz w:val="22"/>
        </w:rPr>
      </w:pPr>
      <w:r w:rsidRPr="000C483E">
        <w:rPr>
          <w:rFonts w:ascii="Cambria" w:hAnsi="Cambria"/>
          <w:sz w:val="22"/>
        </w:rPr>
        <w:t>R2T §540 Duty to Investigate</w:t>
      </w:r>
    </w:p>
    <w:p w:rsidR="008A51B1" w:rsidRPr="000C483E" w:rsidRDefault="00BC4954" w:rsidP="00C34DD7">
      <w:pPr>
        <w:pStyle w:val="ListParagraph"/>
        <w:numPr>
          <w:ilvl w:val="5"/>
          <w:numId w:val="4"/>
        </w:numPr>
        <w:rPr>
          <w:rFonts w:ascii="Cambria" w:hAnsi="Cambria"/>
          <w:b/>
          <w:i/>
          <w:sz w:val="22"/>
        </w:rPr>
      </w:pPr>
      <w:r w:rsidRPr="000C483E">
        <w:rPr>
          <w:rFonts w:ascii="Cambria" w:hAnsi="Cambria"/>
          <w:sz w:val="22"/>
        </w:rPr>
        <w:t>No duty to investigate even though one migh</w:t>
      </w:r>
      <w:r w:rsidR="0050732C" w:rsidRPr="000C483E">
        <w:rPr>
          <w:rFonts w:ascii="Cambria" w:hAnsi="Cambria"/>
          <w:sz w:val="22"/>
        </w:rPr>
        <w:t>t</w:t>
      </w:r>
      <w:r w:rsidRPr="000C483E">
        <w:rPr>
          <w:rFonts w:ascii="Cambria" w:hAnsi="Cambria"/>
          <w:sz w:val="22"/>
        </w:rPr>
        <w:t xml:space="preserve"> have ascertained falsity of the representation</w:t>
      </w:r>
      <w:r w:rsidR="0050732C" w:rsidRPr="000C483E">
        <w:rPr>
          <w:rFonts w:ascii="Cambria" w:hAnsi="Cambria"/>
          <w:sz w:val="22"/>
        </w:rPr>
        <w:t xml:space="preserve"> if the investigation had been made</w:t>
      </w:r>
    </w:p>
    <w:p w:rsidR="008A51B1" w:rsidRPr="000C483E" w:rsidRDefault="008A51B1" w:rsidP="00C34DD7">
      <w:pPr>
        <w:pStyle w:val="ListParagraph"/>
        <w:numPr>
          <w:ilvl w:val="5"/>
          <w:numId w:val="4"/>
        </w:numPr>
        <w:rPr>
          <w:rFonts w:ascii="Cambria" w:hAnsi="Cambria"/>
          <w:b/>
          <w:i/>
          <w:sz w:val="22"/>
        </w:rPr>
      </w:pPr>
      <w:r w:rsidRPr="000C483E">
        <w:rPr>
          <w:rFonts w:ascii="Cambria" w:hAnsi="Cambria"/>
          <w:sz w:val="22"/>
        </w:rPr>
        <w:t>Even if investigation is possible without considerable trouble OR if reasonable p</w:t>
      </w:r>
      <w:r w:rsidR="00981BCF" w:rsidRPr="000C483E">
        <w:rPr>
          <w:rFonts w:ascii="Cambria" w:hAnsi="Cambria"/>
          <w:sz w:val="22"/>
        </w:rPr>
        <w:t>eo</w:t>
      </w:r>
      <w:r w:rsidRPr="000C483E">
        <w:rPr>
          <w:rFonts w:ascii="Cambria" w:hAnsi="Cambria"/>
          <w:sz w:val="22"/>
        </w:rPr>
        <w:t>pl</w:t>
      </w:r>
      <w:r w:rsidR="00981BCF" w:rsidRPr="000C483E">
        <w:rPr>
          <w:rFonts w:ascii="Cambria" w:hAnsi="Cambria"/>
          <w:sz w:val="22"/>
        </w:rPr>
        <w:t>e</w:t>
      </w:r>
      <w:r w:rsidRPr="000C483E">
        <w:rPr>
          <w:rFonts w:ascii="Cambria" w:hAnsi="Cambria"/>
          <w:sz w:val="22"/>
        </w:rPr>
        <w:t xml:space="preserve"> would have made an investigation, there is still NO duty to investigate</w:t>
      </w:r>
    </w:p>
    <w:p w:rsidR="008A51B1" w:rsidRPr="000C483E" w:rsidRDefault="008A51B1" w:rsidP="00C34DD7">
      <w:pPr>
        <w:pStyle w:val="ListParagraph"/>
        <w:numPr>
          <w:ilvl w:val="6"/>
          <w:numId w:val="4"/>
        </w:numPr>
        <w:rPr>
          <w:rFonts w:ascii="Cambria" w:hAnsi="Cambria"/>
          <w:b/>
          <w:i/>
          <w:sz w:val="22"/>
        </w:rPr>
      </w:pPr>
      <w:r w:rsidRPr="000C483E">
        <w:rPr>
          <w:rFonts w:ascii="Cambria" w:hAnsi="Cambria"/>
          <w:sz w:val="22"/>
        </w:rPr>
        <w:t>HOWEVER, If cursory glance would reveal falsit</w:t>
      </w:r>
      <w:r w:rsidR="00981BCF" w:rsidRPr="000C483E">
        <w:rPr>
          <w:rFonts w:ascii="Cambria" w:hAnsi="Cambria"/>
          <w:sz w:val="22"/>
        </w:rPr>
        <w:t>y, falsity is considered obviou</w:t>
      </w:r>
      <w:r w:rsidRPr="000C483E">
        <w:rPr>
          <w:rFonts w:ascii="Cambria" w:hAnsi="Cambria"/>
          <w:sz w:val="22"/>
        </w:rPr>
        <w:t>s and may not be relied upon</w:t>
      </w:r>
    </w:p>
    <w:p w:rsidR="00C92B77" w:rsidRPr="000C483E" w:rsidRDefault="007718E3" w:rsidP="00C34DD7">
      <w:pPr>
        <w:pStyle w:val="ListParagraph"/>
        <w:numPr>
          <w:ilvl w:val="4"/>
          <w:numId w:val="4"/>
        </w:numPr>
        <w:rPr>
          <w:rFonts w:ascii="Cambria" w:hAnsi="Cambria"/>
          <w:b/>
          <w:i/>
          <w:sz w:val="22"/>
        </w:rPr>
      </w:pPr>
      <w:r w:rsidRPr="000C483E">
        <w:rPr>
          <w:rFonts w:ascii="Cambria" w:hAnsi="Cambria"/>
          <w:sz w:val="22"/>
        </w:rPr>
        <w:t>RULE</w:t>
      </w:r>
      <w:r w:rsidR="008A51B1" w:rsidRPr="000C483E">
        <w:rPr>
          <w:rFonts w:ascii="Cambria" w:hAnsi="Cambria"/>
          <w:sz w:val="22"/>
        </w:rPr>
        <w:t xml:space="preserve">- </w:t>
      </w:r>
      <w:r w:rsidR="008A51B1" w:rsidRPr="000C483E">
        <w:rPr>
          <w:rFonts w:ascii="Cambria" w:hAnsi="Cambria"/>
          <w:sz w:val="22"/>
          <w:u w:val="single"/>
        </w:rPr>
        <w:t>no duty to</w:t>
      </w:r>
      <w:r w:rsidR="003946E3" w:rsidRPr="000C483E">
        <w:rPr>
          <w:rFonts w:ascii="Cambria" w:hAnsi="Cambria"/>
          <w:sz w:val="22"/>
          <w:u w:val="single"/>
        </w:rPr>
        <w:t xml:space="preserve"> conduct investigation, but MUST</w:t>
      </w:r>
      <w:r w:rsidR="008A51B1" w:rsidRPr="000C483E">
        <w:rPr>
          <w:rFonts w:ascii="Cambria" w:hAnsi="Cambria"/>
          <w:sz w:val="22"/>
          <w:u w:val="single"/>
        </w:rPr>
        <w:t xml:space="preserve"> make cursory examination using senses </w:t>
      </w:r>
    </w:p>
    <w:p w:rsidR="00C92B77" w:rsidRPr="000C483E" w:rsidRDefault="00C92B77" w:rsidP="00C34DD7">
      <w:pPr>
        <w:pStyle w:val="ListParagraph"/>
        <w:numPr>
          <w:ilvl w:val="4"/>
          <w:numId w:val="4"/>
        </w:numPr>
        <w:rPr>
          <w:rFonts w:ascii="Cambria" w:hAnsi="Cambria"/>
          <w:b/>
          <w:i/>
          <w:sz w:val="22"/>
        </w:rPr>
      </w:pPr>
      <w:r w:rsidRPr="000C483E">
        <w:rPr>
          <w:rFonts w:ascii="Cambria" w:hAnsi="Cambria"/>
          <w:b/>
          <w:sz w:val="22"/>
        </w:rPr>
        <w:t>Effect of investigation</w:t>
      </w:r>
    </w:p>
    <w:p w:rsidR="00C92B77" w:rsidRPr="000C483E" w:rsidRDefault="00C92B77" w:rsidP="00C34DD7">
      <w:pPr>
        <w:pStyle w:val="ListParagraph"/>
        <w:numPr>
          <w:ilvl w:val="5"/>
          <w:numId w:val="4"/>
        </w:numPr>
        <w:rPr>
          <w:rFonts w:ascii="Cambria" w:hAnsi="Cambria"/>
          <w:b/>
          <w:i/>
          <w:sz w:val="22"/>
          <w:u w:val="single"/>
        </w:rPr>
      </w:pPr>
      <w:r w:rsidRPr="000C483E">
        <w:rPr>
          <w:rFonts w:ascii="Cambria" w:hAnsi="Cambria"/>
          <w:sz w:val="22"/>
          <w:u w:val="single"/>
        </w:rPr>
        <w:t>Majority Rule</w:t>
      </w:r>
    </w:p>
    <w:p w:rsidR="00C4538D" w:rsidRPr="000C483E" w:rsidRDefault="007902A0" w:rsidP="00C34DD7">
      <w:pPr>
        <w:pStyle w:val="ListParagraph"/>
        <w:numPr>
          <w:ilvl w:val="6"/>
          <w:numId w:val="4"/>
        </w:numPr>
        <w:rPr>
          <w:rFonts w:ascii="Cambria" w:hAnsi="Cambria"/>
          <w:b/>
          <w:i/>
          <w:sz w:val="22"/>
        </w:rPr>
      </w:pPr>
      <w:r w:rsidRPr="000C483E">
        <w:rPr>
          <w:rFonts w:ascii="Cambria" w:hAnsi="Cambria"/>
          <w:i/>
          <w:sz w:val="22"/>
        </w:rPr>
        <w:t>Commencing your own i</w:t>
      </w:r>
      <w:r w:rsidR="00C92B77" w:rsidRPr="000C483E">
        <w:rPr>
          <w:rFonts w:ascii="Cambria" w:hAnsi="Cambria"/>
          <w:i/>
          <w:sz w:val="22"/>
        </w:rPr>
        <w:t>nvestigation is only evidence of non-reliance</w:t>
      </w:r>
      <w:r w:rsidRPr="000C483E">
        <w:rPr>
          <w:rFonts w:ascii="Cambria" w:hAnsi="Cambria"/>
          <w:i/>
          <w:sz w:val="22"/>
        </w:rPr>
        <w:t xml:space="preserve"> on ∆’s representation</w:t>
      </w:r>
    </w:p>
    <w:p w:rsidR="007902A0" w:rsidRPr="000C483E" w:rsidRDefault="00C4538D" w:rsidP="00C34DD7">
      <w:pPr>
        <w:pStyle w:val="ListParagraph"/>
        <w:numPr>
          <w:ilvl w:val="7"/>
          <w:numId w:val="4"/>
        </w:numPr>
        <w:rPr>
          <w:rFonts w:ascii="Cambria" w:hAnsi="Cambria"/>
          <w:b/>
          <w:i/>
          <w:sz w:val="22"/>
        </w:rPr>
      </w:pPr>
      <w:r w:rsidRPr="000C483E">
        <w:rPr>
          <w:rFonts w:ascii="Cambria" w:hAnsi="Cambria"/>
          <w:sz w:val="22"/>
        </w:rPr>
        <w:t>Respects concept of “partial reliance”</w:t>
      </w:r>
    </w:p>
    <w:p w:rsidR="00C4538D" w:rsidRPr="000C483E" w:rsidRDefault="00C57E48" w:rsidP="00C34DD7">
      <w:pPr>
        <w:pStyle w:val="ListParagraph"/>
        <w:numPr>
          <w:ilvl w:val="7"/>
          <w:numId w:val="4"/>
        </w:numPr>
        <w:rPr>
          <w:rFonts w:ascii="Cambria" w:hAnsi="Cambria"/>
          <w:sz w:val="22"/>
        </w:rPr>
      </w:pPr>
      <w:r w:rsidRPr="000C483E">
        <w:rPr>
          <w:rFonts w:ascii="Cambria" w:hAnsi="Cambria"/>
          <w:sz w:val="22"/>
        </w:rPr>
        <w:t>I</w:t>
      </w:r>
      <w:r w:rsidR="007902A0" w:rsidRPr="000C483E">
        <w:rPr>
          <w:rFonts w:ascii="Cambria" w:hAnsi="Cambria"/>
          <w:sz w:val="22"/>
        </w:rPr>
        <w:t>t is one of many factors and is not conclusive</w:t>
      </w:r>
    </w:p>
    <w:p w:rsidR="00C4538D" w:rsidRPr="000C483E" w:rsidRDefault="00C4538D" w:rsidP="00C34DD7">
      <w:pPr>
        <w:pStyle w:val="ListParagraph"/>
        <w:numPr>
          <w:ilvl w:val="5"/>
          <w:numId w:val="4"/>
        </w:numPr>
        <w:rPr>
          <w:rFonts w:ascii="Cambria" w:hAnsi="Cambria"/>
          <w:b/>
          <w:i/>
          <w:sz w:val="22"/>
          <w:u w:val="single"/>
        </w:rPr>
      </w:pPr>
      <w:r w:rsidRPr="000C483E">
        <w:rPr>
          <w:rFonts w:ascii="Cambria" w:hAnsi="Cambria"/>
          <w:sz w:val="22"/>
          <w:u w:val="single"/>
        </w:rPr>
        <w:t>Minority rule</w:t>
      </w:r>
    </w:p>
    <w:p w:rsidR="00C4538D" w:rsidRPr="000C483E" w:rsidRDefault="00C4538D" w:rsidP="00C34DD7">
      <w:pPr>
        <w:pStyle w:val="ListParagraph"/>
        <w:numPr>
          <w:ilvl w:val="6"/>
          <w:numId w:val="4"/>
        </w:numPr>
        <w:rPr>
          <w:rFonts w:ascii="Cambria" w:hAnsi="Cambria"/>
          <w:b/>
          <w:i/>
          <w:sz w:val="22"/>
        </w:rPr>
      </w:pPr>
      <w:r w:rsidRPr="000C483E">
        <w:rPr>
          <w:rFonts w:ascii="Cambria" w:hAnsi="Cambria"/>
          <w:i/>
          <w:sz w:val="22"/>
        </w:rPr>
        <w:t xml:space="preserve">Investigation precludes reliance </w:t>
      </w:r>
    </w:p>
    <w:p w:rsidR="00CA33F4" w:rsidRPr="000C483E" w:rsidRDefault="00C4538D" w:rsidP="00C34DD7">
      <w:pPr>
        <w:pStyle w:val="ListParagraph"/>
        <w:numPr>
          <w:ilvl w:val="6"/>
          <w:numId w:val="4"/>
        </w:numPr>
        <w:rPr>
          <w:rFonts w:ascii="Cambria" w:hAnsi="Cambria"/>
          <w:b/>
          <w:i/>
          <w:sz w:val="22"/>
        </w:rPr>
      </w:pPr>
      <w:r w:rsidRPr="000C483E">
        <w:rPr>
          <w:rFonts w:ascii="Cambria" w:hAnsi="Cambria"/>
          <w:sz w:val="22"/>
        </w:rPr>
        <w:t>Moll does not like this rule b/c it ignores possibility of partial reliance</w:t>
      </w:r>
    </w:p>
    <w:p w:rsidR="0073489C" w:rsidRPr="0073489C" w:rsidRDefault="0073489C" w:rsidP="0073489C">
      <w:pPr>
        <w:pStyle w:val="ListParagraph"/>
        <w:ind w:left="1080"/>
        <w:rPr>
          <w:rFonts w:ascii="Cambria" w:hAnsi="Cambria"/>
          <w:b/>
          <w:i/>
          <w:caps/>
          <w:sz w:val="28"/>
          <w:highlight w:val="lightGray"/>
        </w:rPr>
      </w:pPr>
    </w:p>
    <w:p w:rsidR="006B3D33" w:rsidRPr="00DB4A1E" w:rsidRDefault="00CA33F4" w:rsidP="00CA33F4">
      <w:pPr>
        <w:pStyle w:val="ListParagraph"/>
        <w:numPr>
          <w:ilvl w:val="1"/>
          <w:numId w:val="4"/>
        </w:numPr>
        <w:rPr>
          <w:rFonts w:ascii="Cambria" w:hAnsi="Cambria"/>
          <w:b/>
          <w:i/>
          <w:caps/>
          <w:sz w:val="28"/>
          <w:highlight w:val="lightGray"/>
        </w:rPr>
      </w:pPr>
      <w:r w:rsidRPr="00DB4A1E">
        <w:rPr>
          <w:rFonts w:ascii="Cambria" w:hAnsi="Cambria"/>
          <w:b/>
          <w:caps/>
          <w:sz w:val="28"/>
          <w:highlight w:val="lightGray"/>
        </w:rPr>
        <w:t xml:space="preserve">Damages for Fraudulent Misrepresentation </w:t>
      </w:r>
    </w:p>
    <w:p w:rsidR="006B3D33" w:rsidRPr="000C483E" w:rsidRDefault="006B3D33" w:rsidP="006B3D33">
      <w:pPr>
        <w:pStyle w:val="ListParagraph"/>
        <w:numPr>
          <w:ilvl w:val="2"/>
          <w:numId w:val="4"/>
        </w:numPr>
        <w:rPr>
          <w:rFonts w:ascii="Cambria" w:hAnsi="Cambria"/>
          <w:b/>
          <w:i/>
          <w:sz w:val="22"/>
        </w:rPr>
      </w:pPr>
      <w:r w:rsidRPr="000C483E">
        <w:rPr>
          <w:rFonts w:ascii="Cambria" w:hAnsi="Cambria"/>
          <w:b/>
          <w:sz w:val="22"/>
          <w:u w:val="single"/>
        </w:rPr>
        <w:t>Benefit of the Bargain Damages</w:t>
      </w:r>
      <w:r w:rsidRPr="000C483E">
        <w:rPr>
          <w:rFonts w:ascii="Cambria" w:hAnsi="Cambria"/>
          <w:sz w:val="22"/>
        </w:rPr>
        <w:t xml:space="preserve"> (</w:t>
      </w:r>
      <w:r w:rsidRPr="000C483E">
        <w:rPr>
          <w:rFonts w:ascii="Cambria" w:hAnsi="Cambria"/>
          <w:b/>
          <w:i/>
          <w:sz w:val="22"/>
        </w:rPr>
        <w:t>Majority Rule)</w:t>
      </w:r>
      <w:r w:rsidR="000C092D" w:rsidRPr="000C483E">
        <w:rPr>
          <w:rFonts w:ascii="Cambria" w:hAnsi="Cambria"/>
          <w:b/>
          <w:i/>
          <w:sz w:val="22"/>
        </w:rPr>
        <w:t xml:space="preserve"> (Expectation damages)</w:t>
      </w:r>
    </w:p>
    <w:p w:rsidR="003749AB" w:rsidRPr="003749AB" w:rsidRDefault="003749AB" w:rsidP="003749AB">
      <w:pPr>
        <w:ind w:left="1080" w:firstLine="720"/>
        <w:rPr>
          <w:rFonts w:ascii="Cambria" w:hAnsi="Cambria"/>
          <w:b/>
          <w:i/>
          <w:sz w:val="22"/>
        </w:rPr>
      </w:pPr>
      <w:r w:rsidRPr="003749AB">
        <w:rPr>
          <w:u w:val="single"/>
        </w:rPr>
        <w:sym w:font="Wingdings" w:char="F0E0"/>
      </w:r>
      <w:r w:rsidRPr="003749AB">
        <w:rPr>
          <w:rFonts w:ascii="Cambria" w:hAnsi="Cambria"/>
          <w:b/>
          <w:i/>
          <w:sz w:val="22"/>
        </w:rPr>
        <w:t>(</w:t>
      </w:r>
      <w:proofErr w:type="gramStart"/>
      <w:r w:rsidRPr="003749AB">
        <w:rPr>
          <w:rFonts w:ascii="Cambria" w:hAnsi="Cambria"/>
          <w:b/>
          <w:i/>
          <w:sz w:val="28"/>
        </w:rPr>
        <w:t>traditional</w:t>
      </w:r>
      <w:proofErr w:type="gramEnd"/>
      <w:r w:rsidRPr="003749AB">
        <w:rPr>
          <w:rFonts w:ascii="Cambria" w:hAnsi="Cambria"/>
          <w:b/>
          <w:i/>
          <w:sz w:val="28"/>
        </w:rPr>
        <w:t xml:space="preserve"> </w:t>
      </w:r>
      <w:r>
        <w:rPr>
          <w:rFonts w:ascii="Cambria" w:hAnsi="Cambria"/>
          <w:b/>
          <w:i/>
          <w:sz w:val="28"/>
        </w:rPr>
        <w:t>Contract</w:t>
      </w:r>
      <w:r w:rsidRPr="003749AB">
        <w:rPr>
          <w:rFonts w:ascii="Cambria" w:hAnsi="Cambria"/>
          <w:b/>
          <w:i/>
          <w:sz w:val="28"/>
        </w:rPr>
        <w:t xml:space="preserve"> damages)</w:t>
      </w:r>
      <w:r w:rsidRPr="003749AB">
        <w:rPr>
          <w:rFonts w:ascii="Cambria" w:hAnsi="Cambria"/>
          <w:sz w:val="22"/>
        </w:rPr>
        <w:tab/>
      </w:r>
    </w:p>
    <w:p w:rsidR="006B3D33" w:rsidRPr="000C483E" w:rsidRDefault="006B3D33" w:rsidP="006B3D33">
      <w:pPr>
        <w:pStyle w:val="ListParagraph"/>
        <w:numPr>
          <w:ilvl w:val="3"/>
          <w:numId w:val="4"/>
        </w:numPr>
        <w:rPr>
          <w:rFonts w:ascii="Cambria" w:hAnsi="Cambria"/>
          <w:b/>
          <w:i/>
          <w:sz w:val="22"/>
        </w:rPr>
      </w:pPr>
      <w:r w:rsidRPr="000C483E">
        <w:rPr>
          <w:rFonts w:ascii="Cambria" w:hAnsi="Cambria"/>
          <w:sz w:val="22"/>
        </w:rPr>
        <w:t>Damage Calculation</w:t>
      </w:r>
    </w:p>
    <w:p w:rsidR="006B3D33" w:rsidRPr="000C483E" w:rsidRDefault="006B3D33" w:rsidP="006B3D33">
      <w:pPr>
        <w:pStyle w:val="ListParagraph"/>
        <w:numPr>
          <w:ilvl w:val="4"/>
          <w:numId w:val="4"/>
        </w:numPr>
        <w:rPr>
          <w:rFonts w:ascii="Cambria" w:hAnsi="Cambria"/>
          <w:b/>
          <w:i/>
          <w:sz w:val="22"/>
        </w:rPr>
      </w:pPr>
      <w:r w:rsidRPr="000C483E">
        <w:rPr>
          <w:rFonts w:ascii="Cambria" w:hAnsi="Cambria"/>
          <w:sz w:val="22"/>
        </w:rPr>
        <w:t>Difference between what was promised and what was actually received</w:t>
      </w:r>
    </w:p>
    <w:p w:rsidR="006B3D33" w:rsidRPr="00057C93" w:rsidRDefault="006B3D33" w:rsidP="006B3D33">
      <w:pPr>
        <w:pStyle w:val="ListParagraph"/>
        <w:numPr>
          <w:ilvl w:val="5"/>
          <w:numId w:val="4"/>
        </w:numPr>
        <w:rPr>
          <w:rFonts w:ascii="Cambria" w:hAnsi="Cambria"/>
          <w:b/>
          <w:i/>
          <w:sz w:val="22"/>
          <w:u w:val="single"/>
        </w:rPr>
      </w:pPr>
      <w:r w:rsidRPr="00057C93">
        <w:rPr>
          <w:rFonts w:ascii="Cambria" w:hAnsi="Cambria"/>
          <w:b/>
          <w:sz w:val="22"/>
          <w:u w:val="single"/>
        </w:rPr>
        <w:t xml:space="preserve">Same </w:t>
      </w:r>
      <w:r w:rsidR="00057C93">
        <w:rPr>
          <w:rFonts w:ascii="Cambria" w:hAnsi="Cambria"/>
          <w:b/>
          <w:sz w:val="22"/>
          <w:u w:val="single"/>
        </w:rPr>
        <w:t>Formula used to assess damages in Contract C</w:t>
      </w:r>
      <w:r w:rsidRPr="00057C93">
        <w:rPr>
          <w:rFonts w:ascii="Cambria" w:hAnsi="Cambria"/>
          <w:b/>
          <w:sz w:val="22"/>
          <w:u w:val="single"/>
        </w:rPr>
        <w:t>ases</w:t>
      </w:r>
    </w:p>
    <w:p w:rsidR="006B3D33" w:rsidRPr="000C483E" w:rsidRDefault="006B3D33" w:rsidP="006B3D33">
      <w:pPr>
        <w:pStyle w:val="ListParagraph"/>
        <w:numPr>
          <w:ilvl w:val="3"/>
          <w:numId w:val="4"/>
        </w:numPr>
        <w:rPr>
          <w:rFonts w:ascii="Cambria" w:hAnsi="Cambria"/>
          <w:b/>
          <w:i/>
          <w:sz w:val="22"/>
        </w:rPr>
      </w:pPr>
      <w:r w:rsidRPr="000C483E">
        <w:rPr>
          <w:rFonts w:ascii="Cambria" w:hAnsi="Cambria"/>
          <w:sz w:val="22"/>
        </w:rPr>
        <w:t>Seek to compensate π as if transaction had been carried out as represented</w:t>
      </w:r>
    </w:p>
    <w:p w:rsidR="006B3D33" w:rsidRPr="000C483E" w:rsidRDefault="006B3D33" w:rsidP="006B3D33">
      <w:pPr>
        <w:pStyle w:val="ListParagraph"/>
        <w:numPr>
          <w:ilvl w:val="4"/>
          <w:numId w:val="4"/>
        </w:numPr>
        <w:rPr>
          <w:rFonts w:ascii="Cambria" w:hAnsi="Cambria"/>
          <w:b/>
          <w:i/>
          <w:sz w:val="22"/>
        </w:rPr>
      </w:pPr>
      <w:r w:rsidRPr="000C483E">
        <w:rPr>
          <w:rFonts w:ascii="Cambria" w:hAnsi="Cambria"/>
          <w:sz w:val="22"/>
        </w:rPr>
        <w:t>A bit unusual for tort damages</w:t>
      </w:r>
    </w:p>
    <w:p w:rsidR="000C092D" w:rsidRPr="000C483E" w:rsidRDefault="006B3D33" w:rsidP="006B3D33">
      <w:pPr>
        <w:pStyle w:val="ListParagraph"/>
        <w:numPr>
          <w:ilvl w:val="3"/>
          <w:numId w:val="4"/>
        </w:numPr>
        <w:rPr>
          <w:rFonts w:ascii="Cambria" w:hAnsi="Cambria"/>
          <w:b/>
          <w:i/>
          <w:sz w:val="22"/>
        </w:rPr>
      </w:pPr>
      <w:r w:rsidRPr="000C483E">
        <w:rPr>
          <w:rFonts w:ascii="Cambria" w:hAnsi="Cambria"/>
          <w:sz w:val="22"/>
        </w:rPr>
        <w:t>Benefit of the bargain damages usually result in greater damages</w:t>
      </w:r>
    </w:p>
    <w:p w:rsidR="006B3D33" w:rsidRPr="000C483E" w:rsidRDefault="000C092D" w:rsidP="000C092D">
      <w:pPr>
        <w:pStyle w:val="ListParagraph"/>
        <w:numPr>
          <w:ilvl w:val="4"/>
          <w:numId w:val="4"/>
        </w:numPr>
        <w:rPr>
          <w:rFonts w:ascii="Cambria" w:hAnsi="Cambria"/>
          <w:b/>
          <w:i/>
          <w:sz w:val="22"/>
        </w:rPr>
      </w:pPr>
      <w:r w:rsidRPr="000C483E">
        <w:rPr>
          <w:rFonts w:ascii="Cambria" w:hAnsi="Cambria"/>
          <w:sz w:val="22"/>
        </w:rPr>
        <w:t>Go beyond making you whole</w:t>
      </w:r>
    </w:p>
    <w:p w:rsidR="006B3D33" w:rsidRPr="000C483E" w:rsidRDefault="006B3D33" w:rsidP="006B3D33">
      <w:pPr>
        <w:pStyle w:val="ListParagraph"/>
        <w:numPr>
          <w:ilvl w:val="4"/>
          <w:numId w:val="4"/>
        </w:numPr>
        <w:rPr>
          <w:rFonts w:ascii="Cambria" w:hAnsi="Cambria"/>
          <w:b/>
          <w:i/>
          <w:sz w:val="22"/>
        </w:rPr>
      </w:pPr>
      <w:r w:rsidRPr="000C483E">
        <w:rPr>
          <w:rFonts w:ascii="Cambria" w:hAnsi="Cambria"/>
          <w:sz w:val="22"/>
        </w:rPr>
        <w:t>Π normally prefers benefit of the bargain damages</w:t>
      </w:r>
    </w:p>
    <w:p w:rsidR="006B3D33" w:rsidRPr="000C483E" w:rsidRDefault="006B3D33" w:rsidP="006B3D33">
      <w:pPr>
        <w:pStyle w:val="ListParagraph"/>
        <w:numPr>
          <w:ilvl w:val="5"/>
          <w:numId w:val="4"/>
        </w:numPr>
        <w:rPr>
          <w:rFonts w:ascii="Cambria" w:hAnsi="Cambria"/>
          <w:b/>
          <w:i/>
          <w:sz w:val="22"/>
        </w:rPr>
      </w:pPr>
      <w:r w:rsidRPr="000C483E">
        <w:rPr>
          <w:rFonts w:ascii="Cambria" w:hAnsi="Cambria"/>
          <w:sz w:val="22"/>
        </w:rPr>
        <w:t>EXCEPTION</w:t>
      </w:r>
    </w:p>
    <w:p w:rsidR="00E04903" w:rsidRPr="000C483E" w:rsidRDefault="006B3D33" w:rsidP="006B3D33">
      <w:pPr>
        <w:pStyle w:val="ListParagraph"/>
        <w:numPr>
          <w:ilvl w:val="6"/>
          <w:numId w:val="4"/>
        </w:numPr>
        <w:rPr>
          <w:rFonts w:ascii="Cambria" w:hAnsi="Cambria"/>
          <w:b/>
          <w:i/>
          <w:sz w:val="22"/>
        </w:rPr>
      </w:pPr>
      <w:r w:rsidRPr="000C483E">
        <w:rPr>
          <w:rFonts w:ascii="Cambria" w:hAnsi="Cambria"/>
          <w:sz w:val="22"/>
        </w:rPr>
        <w:t>A bad deal which was not going to be fruitful</w:t>
      </w:r>
    </w:p>
    <w:p w:rsidR="00E04903" w:rsidRPr="000C483E" w:rsidRDefault="00E04903" w:rsidP="00E04903">
      <w:pPr>
        <w:pStyle w:val="ListParagraph"/>
        <w:numPr>
          <w:ilvl w:val="3"/>
          <w:numId w:val="4"/>
        </w:numPr>
        <w:rPr>
          <w:rFonts w:ascii="Cambria" w:hAnsi="Cambria"/>
          <w:b/>
          <w:i/>
          <w:sz w:val="22"/>
        </w:rPr>
      </w:pPr>
      <w:r w:rsidRPr="000C483E">
        <w:rPr>
          <w:rFonts w:ascii="Cambria" w:hAnsi="Cambria"/>
          <w:sz w:val="22"/>
        </w:rPr>
        <w:t xml:space="preserve">Some Jurisdictions allow </w:t>
      </w:r>
      <w:proofErr w:type="spellStart"/>
      <w:r w:rsidRPr="000C483E">
        <w:rPr>
          <w:rFonts w:ascii="Cambria" w:hAnsi="Cambria"/>
          <w:sz w:val="22"/>
        </w:rPr>
        <w:t>πs</w:t>
      </w:r>
      <w:proofErr w:type="spellEnd"/>
      <w:r w:rsidRPr="000C483E">
        <w:rPr>
          <w:rFonts w:ascii="Cambria" w:hAnsi="Cambria"/>
          <w:sz w:val="22"/>
        </w:rPr>
        <w:t xml:space="preserve"> to choose between benefit-of-the bargain damages or out-of-pocket damages</w:t>
      </w:r>
      <w:r w:rsidR="000C092D" w:rsidRPr="000C483E">
        <w:rPr>
          <w:rFonts w:ascii="Cambria" w:hAnsi="Cambria"/>
          <w:sz w:val="22"/>
        </w:rPr>
        <w:t xml:space="preserve"> (</w:t>
      </w:r>
      <w:r w:rsidR="000C092D" w:rsidRPr="000C483E">
        <w:rPr>
          <w:rFonts w:ascii="Cambria" w:hAnsi="Cambria"/>
          <w:b/>
          <w:i/>
          <w:sz w:val="22"/>
        </w:rPr>
        <w:t>Texas</w:t>
      </w:r>
      <w:r w:rsidR="000C092D" w:rsidRPr="000C483E">
        <w:rPr>
          <w:rFonts w:ascii="Cambria" w:hAnsi="Cambria"/>
          <w:sz w:val="22"/>
        </w:rPr>
        <w:t>)</w:t>
      </w:r>
    </w:p>
    <w:p w:rsidR="000C092D" w:rsidRPr="000C483E" w:rsidRDefault="000C092D" w:rsidP="000C092D">
      <w:pPr>
        <w:pStyle w:val="ListParagraph"/>
        <w:numPr>
          <w:ilvl w:val="4"/>
          <w:numId w:val="4"/>
        </w:numPr>
        <w:rPr>
          <w:rFonts w:ascii="Cambria" w:hAnsi="Cambria"/>
          <w:b/>
          <w:sz w:val="22"/>
        </w:rPr>
      </w:pPr>
      <w:r w:rsidRPr="000C483E">
        <w:rPr>
          <w:rFonts w:ascii="Cambria" w:hAnsi="Cambria"/>
          <w:sz w:val="22"/>
        </w:rPr>
        <w:t>Why would you ever want reliance rather than expectation/benefit of the bargain</w:t>
      </w:r>
    </w:p>
    <w:p w:rsidR="000C092D" w:rsidRPr="000C483E" w:rsidRDefault="000C092D" w:rsidP="000C092D">
      <w:pPr>
        <w:pStyle w:val="ListParagraph"/>
        <w:numPr>
          <w:ilvl w:val="5"/>
          <w:numId w:val="4"/>
        </w:numPr>
        <w:rPr>
          <w:rFonts w:ascii="Cambria" w:hAnsi="Cambria"/>
          <w:b/>
          <w:sz w:val="22"/>
        </w:rPr>
      </w:pPr>
      <w:r w:rsidRPr="000C483E">
        <w:rPr>
          <w:rFonts w:ascii="Cambria" w:hAnsi="Cambria"/>
          <w:sz w:val="22"/>
        </w:rPr>
        <w:t>If you struck a bad bargain, you don’t want to handle it using expectation damages and you would prefer reliance damages</w:t>
      </w:r>
    </w:p>
    <w:p w:rsidR="003749AB" w:rsidRDefault="000C092D" w:rsidP="000C092D">
      <w:pPr>
        <w:pStyle w:val="ListParagraph"/>
        <w:numPr>
          <w:ilvl w:val="2"/>
          <w:numId w:val="4"/>
        </w:numPr>
        <w:rPr>
          <w:rFonts w:ascii="Cambria" w:hAnsi="Cambria"/>
          <w:b/>
          <w:i/>
          <w:sz w:val="22"/>
        </w:rPr>
      </w:pPr>
      <w:r w:rsidRPr="000C483E">
        <w:rPr>
          <w:rFonts w:ascii="Cambria" w:hAnsi="Cambria"/>
          <w:b/>
          <w:sz w:val="22"/>
          <w:u w:val="single"/>
        </w:rPr>
        <w:t>Out of Pocket Damages</w:t>
      </w:r>
      <w:r w:rsidRPr="000C483E">
        <w:rPr>
          <w:rFonts w:ascii="Cambria" w:hAnsi="Cambria"/>
          <w:sz w:val="22"/>
        </w:rPr>
        <w:t xml:space="preserve"> </w:t>
      </w:r>
      <w:r w:rsidRPr="000C483E">
        <w:rPr>
          <w:rFonts w:ascii="Cambria" w:hAnsi="Cambria"/>
          <w:b/>
          <w:i/>
          <w:sz w:val="22"/>
        </w:rPr>
        <w:t>(Minority Rule)(Reliance Damages)</w:t>
      </w:r>
    </w:p>
    <w:p w:rsidR="000C092D" w:rsidRPr="003749AB" w:rsidRDefault="003749AB" w:rsidP="003749AB">
      <w:pPr>
        <w:pStyle w:val="ListParagraph"/>
        <w:ind w:left="1800"/>
        <w:rPr>
          <w:rFonts w:ascii="Cambria" w:hAnsi="Cambria"/>
          <w:b/>
          <w:i/>
          <w:sz w:val="28"/>
        </w:rPr>
      </w:pPr>
      <w:r w:rsidRPr="003749AB">
        <w:rPr>
          <w:rFonts w:ascii="Cambria" w:hAnsi="Cambria"/>
          <w:b/>
          <w:sz w:val="28"/>
          <w:u w:val="single"/>
        </w:rPr>
        <w:sym w:font="Wingdings" w:char="F0E0"/>
      </w:r>
      <w:r w:rsidRPr="003749AB">
        <w:rPr>
          <w:rFonts w:ascii="Cambria" w:hAnsi="Cambria"/>
          <w:b/>
          <w:i/>
          <w:sz w:val="28"/>
        </w:rPr>
        <w:t>(</w:t>
      </w:r>
      <w:proofErr w:type="gramStart"/>
      <w:r w:rsidRPr="003749AB">
        <w:rPr>
          <w:rFonts w:ascii="Cambria" w:hAnsi="Cambria"/>
          <w:b/>
          <w:i/>
          <w:sz w:val="28"/>
        </w:rPr>
        <w:t>traditional</w:t>
      </w:r>
      <w:proofErr w:type="gramEnd"/>
      <w:r w:rsidRPr="003749AB">
        <w:rPr>
          <w:rFonts w:ascii="Cambria" w:hAnsi="Cambria"/>
          <w:b/>
          <w:i/>
          <w:sz w:val="28"/>
        </w:rPr>
        <w:t xml:space="preserve"> TORT damages)</w:t>
      </w:r>
      <w:r w:rsidR="000C092D" w:rsidRPr="003749AB">
        <w:rPr>
          <w:rFonts w:ascii="Cambria" w:hAnsi="Cambria"/>
          <w:sz w:val="28"/>
        </w:rPr>
        <w:tab/>
      </w:r>
    </w:p>
    <w:p w:rsidR="000C092D" w:rsidRPr="000C483E" w:rsidRDefault="000C092D" w:rsidP="000C092D">
      <w:pPr>
        <w:pStyle w:val="ListParagraph"/>
        <w:numPr>
          <w:ilvl w:val="3"/>
          <w:numId w:val="4"/>
        </w:numPr>
        <w:rPr>
          <w:rFonts w:ascii="Cambria" w:hAnsi="Cambria"/>
          <w:b/>
          <w:i/>
          <w:sz w:val="22"/>
        </w:rPr>
      </w:pPr>
      <w:r w:rsidRPr="000C483E">
        <w:rPr>
          <w:rFonts w:ascii="Cambria" w:hAnsi="Cambria"/>
          <w:sz w:val="22"/>
        </w:rPr>
        <w:t>Damage calculation</w:t>
      </w:r>
    </w:p>
    <w:p w:rsidR="000C092D" w:rsidRPr="000C483E" w:rsidRDefault="000C092D" w:rsidP="000C092D">
      <w:pPr>
        <w:pStyle w:val="ListParagraph"/>
        <w:numPr>
          <w:ilvl w:val="4"/>
          <w:numId w:val="4"/>
        </w:numPr>
        <w:rPr>
          <w:rFonts w:ascii="Cambria" w:hAnsi="Cambria"/>
          <w:b/>
          <w:i/>
          <w:sz w:val="22"/>
        </w:rPr>
      </w:pPr>
      <w:r w:rsidRPr="000C483E">
        <w:rPr>
          <w:rFonts w:ascii="Cambria" w:hAnsi="Cambria"/>
          <w:sz w:val="22"/>
        </w:rPr>
        <w:t>Price you paid- value of what you got</w:t>
      </w:r>
    </w:p>
    <w:p w:rsidR="000C092D" w:rsidRPr="000C483E" w:rsidRDefault="000C092D" w:rsidP="000C092D">
      <w:pPr>
        <w:pStyle w:val="ListParagraph"/>
        <w:numPr>
          <w:ilvl w:val="4"/>
          <w:numId w:val="4"/>
        </w:numPr>
        <w:rPr>
          <w:rFonts w:ascii="Cambria" w:hAnsi="Cambria"/>
          <w:b/>
          <w:i/>
          <w:sz w:val="22"/>
        </w:rPr>
      </w:pPr>
      <w:r w:rsidRPr="000C483E">
        <w:rPr>
          <w:rFonts w:ascii="Cambria" w:hAnsi="Cambria"/>
          <w:sz w:val="22"/>
        </w:rPr>
        <w:t>Recoupment of actual losses</w:t>
      </w:r>
    </w:p>
    <w:p w:rsidR="000023D5" w:rsidRPr="003749AB" w:rsidRDefault="000C092D" w:rsidP="00D050B3">
      <w:pPr>
        <w:pStyle w:val="ListParagraph"/>
        <w:numPr>
          <w:ilvl w:val="5"/>
          <w:numId w:val="4"/>
        </w:numPr>
        <w:rPr>
          <w:rFonts w:ascii="Cambria" w:hAnsi="Cambria"/>
          <w:b/>
          <w:i/>
          <w:sz w:val="22"/>
        </w:rPr>
      </w:pPr>
      <w:r w:rsidRPr="003749AB">
        <w:rPr>
          <w:rFonts w:ascii="Cambria" w:hAnsi="Cambria"/>
          <w:b/>
          <w:i/>
          <w:sz w:val="22"/>
        </w:rPr>
        <w:t>More consistent with tort law</w:t>
      </w:r>
    </w:p>
    <w:p w:rsidR="000C092D" w:rsidRPr="000C483E" w:rsidRDefault="000C092D" w:rsidP="000023D5">
      <w:pPr>
        <w:pStyle w:val="ListParagraph"/>
        <w:numPr>
          <w:ilvl w:val="3"/>
          <w:numId w:val="4"/>
        </w:numPr>
        <w:rPr>
          <w:rFonts w:ascii="Cambria" w:hAnsi="Cambria"/>
          <w:b/>
          <w:i/>
          <w:sz w:val="22"/>
        </w:rPr>
      </w:pPr>
      <w:r w:rsidRPr="000C483E">
        <w:rPr>
          <w:rFonts w:ascii="Cambria" w:hAnsi="Cambria"/>
          <w:sz w:val="22"/>
        </w:rPr>
        <w:t>Situations when bad bargain took place, OOP damages could be preferred</w:t>
      </w:r>
      <w:r w:rsidRPr="000C483E">
        <w:rPr>
          <w:rFonts w:ascii="Cambria" w:hAnsi="Cambria"/>
          <w:sz w:val="22"/>
        </w:rPr>
        <w:sym w:font="Wingdings" w:char="F0E0"/>
      </w:r>
      <w:r w:rsidRPr="000C483E">
        <w:rPr>
          <w:rFonts w:ascii="Cambria" w:hAnsi="Cambria"/>
          <w:sz w:val="22"/>
        </w:rPr>
        <w:t xml:space="preserve"> most of the time BOB will be better</w:t>
      </w:r>
    </w:p>
    <w:p w:rsidR="003717D8" w:rsidRPr="000C483E" w:rsidRDefault="003717D8" w:rsidP="003717D8">
      <w:pPr>
        <w:pStyle w:val="ListParagraph"/>
        <w:numPr>
          <w:ilvl w:val="4"/>
          <w:numId w:val="4"/>
        </w:numPr>
        <w:rPr>
          <w:rFonts w:ascii="Cambria" w:hAnsi="Cambria"/>
          <w:sz w:val="22"/>
        </w:rPr>
      </w:pPr>
      <w:r w:rsidRPr="000C483E">
        <w:rPr>
          <w:rFonts w:ascii="Cambria" w:hAnsi="Cambria"/>
          <w:sz w:val="22"/>
        </w:rPr>
        <w:t>If you pay $62,500 for a piece of land</w:t>
      </w:r>
    </w:p>
    <w:p w:rsidR="003717D8" w:rsidRPr="000C483E" w:rsidRDefault="003717D8" w:rsidP="003717D8">
      <w:pPr>
        <w:pStyle w:val="ListParagraph"/>
        <w:numPr>
          <w:ilvl w:val="5"/>
          <w:numId w:val="4"/>
        </w:numPr>
        <w:rPr>
          <w:rFonts w:ascii="Cambria" w:hAnsi="Cambria"/>
          <w:sz w:val="22"/>
        </w:rPr>
      </w:pPr>
      <w:r w:rsidRPr="000C483E">
        <w:rPr>
          <w:rFonts w:ascii="Cambria" w:hAnsi="Cambria"/>
          <w:sz w:val="22"/>
        </w:rPr>
        <w:t>The value</w:t>
      </w:r>
      <w:r w:rsidR="0009153F" w:rsidRPr="000C483E">
        <w:rPr>
          <w:rFonts w:ascii="Cambria" w:hAnsi="Cambria"/>
          <w:sz w:val="22"/>
        </w:rPr>
        <w:t xml:space="preserve"> actually ends up being $27,500</w:t>
      </w:r>
    </w:p>
    <w:p w:rsidR="003717D8" w:rsidRPr="000C483E" w:rsidRDefault="003717D8" w:rsidP="003717D8">
      <w:pPr>
        <w:pStyle w:val="ListParagraph"/>
        <w:numPr>
          <w:ilvl w:val="5"/>
          <w:numId w:val="4"/>
        </w:numPr>
        <w:rPr>
          <w:rFonts w:ascii="Cambria" w:hAnsi="Cambria"/>
          <w:sz w:val="22"/>
        </w:rPr>
      </w:pPr>
      <w:r w:rsidRPr="000C483E">
        <w:rPr>
          <w:rFonts w:ascii="Cambria" w:hAnsi="Cambria"/>
          <w:sz w:val="22"/>
        </w:rPr>
        <w:t>The value as represented was $</w:t>
      </w:r>
      <w:r w:rsidR="0009153F" w:rsidRPr="000C483E">
        <w:rPr>
          <w:rFonts w:ascii="Cambria" w:hAnsi="Cambria"/>
          <w:sz w:val="22"/>
        </w:rPr>
        <w:t>50,000</w:t>
      </w:r>
    </w:p>
    <w:p w:rsidR="00D050B3" w:rsidRPr="000C483E" w:rsidRDefault="00D050B3" w:rsidP="00D050B3">
      <w:pPr>
        <w:pStyle w:val="ListParagraph"/>
        <w:numPr>
          <w:ilvl w:val="6"/>
          <w:numId w:val="4"/>
        </w:numPr>
        <w:rPr>
          <w:rFonts w:ascii="Cambria" w:hAnsi="Cambria"/>
          <w:sz w:val="22"/>
        </w:rPr>
      </w:pPr>
      <w:r w:rsidRPr="000C483E">
        <w:rPr>
          <w:rFonts w:ascii="Cambria" w:hAnsi="Cambria"/>
          <w:sz w:val="22"/>
        </w:rPr>
        <w:t>Benefit of the Bargain: 50,000- 27,500 = $22,500</w:t>
      </w:r>
    </w:p>
    <w:p w:rsidR="000C092D" w:rsidRPr="000C483E" w:rsidRDefault="003717D8" w:rsidP="00D050B3">
      <w:pPr>
        <w:pStyle w:val="ListParagraph"/>
        <w:numPr>
          <w:ilvl w:val="6"/>
          <w:numId w:val="4"/>
        </w:numPr>
        <w:rPr>
          <w:rFonts w:ascii="Cambria" w:hAnsi="Cambria"/>
          <w:sz w:val="22"/>
        </w:rPr>
      </w:pPr>
      <w:r w:rsidRPr="000C483E">
        <w:rPr>
          <w:rFonts w:ascii="Cambria" w:hAnsi="Cambria"/>
          <w:sz w:val="22"/>
        </w:rPr>
        <w:t xml:space="preserve">Reliance Damages: </w:t>
      </w:r>
      <w:r w:rsidR="00D050B3" w:rsidRPr="000C483E">
        <w:rPr>
          <w:rFonts w:ascii="Cambria" w:hAnsi="Cambria"/>
          <w:sz w:val="22"/>
        </w:rPr>
        <w:t xml:space="preserve">62,500-27,500 = </w:t>
      </w:r>
      <w:r w:rsidRPr="000C483E">
        <w:rPr>
          <w:rFonts w:ascii="Cambria" w:hAnsi="Cambria"/>
          <w:sz w:val="22"/>
        </w:rPr>
        <w:t>$35,000</w:t>
      </w:r>
    </w:p>
    <w:p w:rsidR="000C092D" w:rsidRPr="000C483E" w:rsidRDefault="000C092D" w:rsidP="000023D5">
      <w:pPr>
        <w:pStyle w:val="ListParagraph"/>
        <w:numPr>
          <w:ilvl w:val="2"/>
          <w:numId w:val="4"/>
        </w:numPr>
        <w:rPr>
          <w:rFonts w:ascii="Cambria" w:hAnsi="Cambria"/>
          <w:sz w:val="22"/>
        </w:rPr>
      </w:pPr>
      <w:r w:rsidRPr="000C483E">
        <w:rPr>
          <w:rFonts w:ascii="Cambria" w:hAnsi="Cambria"/>
          <w:b/>
          <w:sz w:val="22"/>
          <w:u w:val="single"/>
        </w:rPr>
        <w:t>Consequential damages</w:t>
      </w:r>
      <w:r w:rsidRPr="000C483E">
        <w:rPr>
          <w:rFonts w:ascii="Cambria" w:hAnsi="Cambria"/>
          <w:sz w:val="22"/>
        </w:rPr>
        <w:t>- damages that were foreseeable at the time of the tortuous conduct</w:t>
      </w:r>
    </w:p>
    <w:p w:rsidR="000C092D" w:rsidRPr="000C483E" w:rsidRDefault="000C092D" w:rsidP="000C092D">
      <w:pPr>
        <w:pStyle w:val="ListParagraph"/>
        <w:numPr>
          <w:ilvl w:val="2"/>
          <w:numId w:val="4"/>
        </w:numPr>
        <w:rPr>
          <w:rFonts w:ascii="Cambria" w:hAnsi="Cambria"/>
          <w:sz w:val="22"/>
        </w:rPr>
      </w:pPr>
      <w:r w:rsidRPr="000C483E">
        <w:rPr>
          <w:rFonts w:ascii="Cambria" w:hAnsi="Cambria"/>
          <w:b/>
          <w:sz w:val="22"/>
          <w:u w:val="single"/>
        </w:rPr>
        <w:t>Punitive</w:t>
      </w:r>
      <w:r w:rsidRPr="000C483E">
        <w:rPr>
          <w:rFonts w:ascii="Cambria" w:hAnsi="Cambria"/>
          <w:sz w:val="22"/>
        </w:rPr>
        <w:t>- wanton callous disregard- even if you meet prima facie elements of fraud does not mean you can get punitive damages</w:t>
      </w:r>
    </w:p>
    <w:p w:rsidR="00833490" w:rsidRPr="000C483E" w:rsidRDefault="000C092D" w:rsidP="004E33C8">
      <w:pPr>
        <w:pStyle w:val="ListParagraph"/>
        <w:numPr>
          <w:ilvl w:val="3"/>
          <w:numId w:val="4"/>
        </w:numPr>
        <w:rPr>
          <w:rFonts w:ascii="Cambria" w:hAnsi="Cambria"/>
          <w:sz w:val="22"/>
        </w:rPr>
      </w:pPr>
      <w:r w:rsidRPr="000C483E">
        <w:rPr>
          <w:rFonts w:ascii="Cambria" w:hAnsi="Cambria"/>
          <w:sz w:val="22"/>
        </w:rPr>
        <w:t>In fraud cases- punitive given if you intended to HURT</w:t>
      </w:r>
    </w:p>
    <w:p w:rsidR="002E082B" w:rsidRPr="003B5498" w:rsidRDefault="00833490" w:rsidP="002E082B">
      <w:pPr>
        <w:pStyle w:val="ListParagraph"/>
        <w:numPr>
          <w:ilvl w:val="0"/>
          <w:numId w:val="4"/>
        </w:numPr>
        <w:rPr>
          <w:rFonts w:ascii="Cambria" w:hAnsi="Cambria"/>
          <w:b/>
          <w:i/>
          <w:smallCaps/>
          <w:sz w:val="28"/>
          <w:highlight w:val="lightGray"/>
        </w:rPr>
      </w:pPr>
      <w:r w:rsidRPr="003B5498">
        <w:rPr>
          <w:rFonts w:ascii="Cambria" w:hAnsi="Cambria"/>
          <w:b/>
          <w:smallCaps/>
          <w:sz w:val="28"/>
          <w:highlight w:val="lightGray"/>
        </w:rPr>
        <w:t xml:space="preserve">Misrepresentations of Opinion, Law &amp; Intention </w:t>
      </w:r>
      <w:r w:rsidRPr="003B5498">
        <w:rPr>
          <w:rFonts w:ascii="Cambria" w:hAnsi="Cambria"/>
          <w:b/>
          <w:smallCaps/>
          <w:sz w:val="28"/>
          <w:highlight w:val="lightGray"/>
        </w:rPr>
        <w:sym w:font="Wingdings" w:char="F0E0"/>
      </w:r>
      <w:r w:rsidRPr="003B5498">
        <w:rPr>
          <w:rFonts w:ascii="Cambria" w:hAnsi="Cambria"/>
          <w:b/>
          <w:smallCaps/>
          <w:sz w:val="28"/>
          <w:highlight w:val="lightGray"/>
        </w:rPr>
        <w:t xml:space="preserve"> applicable to both fraud and negligent misrepresentation</w:t>
      </w:r>
      <w:r w:rsidR="002E082B" w:rsidRPr="003B5498">
        <w:rPr>
          <w:rFonts w:ascii="Cambria" w:hAnsi="Cambria"/>
          <w:b/>
          <w:smallCaps/>
          <w:sz w:val="28"/>
          <w:highlight w:val="lightGray"/>
        </w:rPr>
        <w:t xml:space="preserve"> </w:t>
      </w:r>
    </w:p>
    <w:p w:rsidR="002639C5" w:rsidRPr="000C483E" w:rsidRDefault="00133375" w:rsidP="002E082B">
      <w:pPr>
        <w:pStyle w:val="ListParagraph"/>
        <w:numPr>
          <w:ilvl w:val="1"/>
          <w:numId w:val="4"/>
        </w:numPr>
        <w:rPr>
          <w:rFonts w:ascii="Cambria" w:hAnsi="Cambria"/>
          <w:b/>
          <w:i/>
          <w:sz w:val="22"/>
        </w:rPr>
      </w:pPr>
      <w:r w:rsidRPr="000C483E">
        <w:rPr>
          <w:rFonts w:ascii="Cambria" w:hAnsi="Cambria"/>
          <w:sz w:val="22"/>
        </w:rPr>
        <w:t>O</w:t>
      </w:r>
      <w:r w:rsidR="002639C5" w:rsidRPr="000C483E">
        <w:rPr>
          <w:rFonts w:ascii="Cambria" w:hAnsi="Cambria"/>
          <w:sz w:val="22"/>
        </w:rPr>
        <w:t>pinion</w:t>
      </w:r>
    </w:p>
    <w:p w:rsidR="002639C5" w:rsidRPr="000C483E" w:rsidRDefault="002639C5" w:rsidP="002639C5">
      <w:pPr>
        <w:pStyle w:val="ListParagraph"/>
        <w:numPr>
          <w:ilvl w:val="2"/>
          <w:numId w:val="4"/>
        </w:numPr>
        <w:rPr>
          <w:rFonts w:ascii="Cambria" w:hAnsi="Cambria"/>
          <w:b/>
          <w:i/>
          <w:sz w:val="22"/>
        </w:rPr>
      </w:pPr>
      <w:r w:rsidRPr="000C483E">
        <w:rPr>
          <w:rFonts w:ascii="Cambria" w:hAnsi="Cambria"/>
          <w:sz w:val="22"/>
        </w:rPr>
        <w:t>Universally Incorrect Rule</w:t>
      </w:r>
    </w:p>
    <w:p w:rsidR="002639C5" w:rsidRPr="000C483E" w:rsidRDefault="002639C5" w:rsidP="002639C5">
      <w:pPr>
        <w:pStyle w:val="ListParagraph"/>
        <w:numPr>
          <w:ilvl w:val="3"/>
          <w:numId w:val="4"/>
        </w:numPr>
        <w:rPr>
          <w:rFonts w:ascii="Cambria" w:hAnsi="Cambria"/>
          <w:b/>
          <w:i/>
          <w:sz w:val="22"/>
        </w:rPr>
      </w:pPr>
      <w:r w:rsidRPr="000C483E">
        <w:rPr>
          <w:rFonts w:ascii="Cambria" w:hAnsi="Cambria"/>
          <w:sz w:val="22"/>
        </w:rPr>
        <w:t>An opinion cannot be the basis for fraud</w:t>
      </w:r>
      <w:r w:rsidR="00FC3825" w:rsidRPr="000C483E">
        <w:rPr>
          <w:rFonts w:ascii="Cambria" w:hAnsi="Cambria"/>
          <w:sz w:val="22"/>
        </w:rPr>
        <w:t xml:space="preserve"> (WRONG)</w:t>
      </w:r>
    </w:p>
    <w:p w:rsidR="008C0133" w:rsidRPr="000C483E" w:rsidRDefault="002639C5" w:rsidP="002639C5">
      <w:pPr>
        <w:pStyle w:val="ListParagraph"/>
        <w:numPr>
          <w:ilvl w:val="4"/>
          <w:numId w:val="4"/>
        </w:numPr>
        <w:rPr>
          <w:rFonts w:ascii="Cambria" w:hAnsi="Cambria"/>
          <w:b/>
          <w:i/>
          <w:sz w:val="22"/>
        </w:rPr>
      </w:pPr>
      <w:r w:rsidRPr="000C483E">
        <w:rPr>
          <w:rFonts w:ascii="Cambria" w:hAnsi="Cambria"/>
          <w:sz w:val="22"/>
        </w:rPr>
        <w:t>Notion that opinions are subjective or conjecture and people should recognize an opinion as someone’s view and not fact</w:t>
      </w:r>
    </w:p>
    <w:p w:rsidR="008C0133" w:rsidRPr="000C483E" w:rsidRDefault="008C0133" w:rsidP="008C0133">
      <w:pPr>
        <w:pStyle w:val="ListParagraph"/>
        <w:numPr>
          <w:ilvl w:val="4"/>
          <w:numId w:val="4"/>
        </w:numPr>
        <w:rPr>
          <w:rFonts w:ascii="Cambria" w:hAnsi="Cambria"/>
          <w:b/>
          <w:i/>
          <w:sz w:val="22"/>
        </w:rPr>
      </w:pPr>
      <w:r w:rsidRPr="000C483E">
        <w:rPr>
          <w:rFonts w:ascii="Cambria" w:hAnsi="Cambria"/>
          <w:sz w:val="22"/>
        </w:rPr>
        <w:t>HOWEVER, every opinion contains at least one statement of fact:</w:t>
      </w:r>
    </w:p>
    <w:p w:rsidR="00656929" w:rsidRPr="000C483E" w:rsidRDefault="008C0133" w:rsidP="008C0133">
      <w:pPr>
        <w:pStyle w:val="ListParagraph"/>
        <w:numPr>
          <w:ilvl w:val="5"/>
          <w:numId w:val="4"/>
        </w:numPr>
        <w:rPr>
          <w:rFonts w:ascii="Cambria" w:hAnsi="Cambria"/>
          <w:b/>
          <w:i/>
          <w:sz w:val="22"/>
        </w:rPr>
      </w:pPr>
      <w:r w:rsidRPr="000C483E">
        <w:rPr>
          <w:rFonts w:ascii="Cambria" w:hAnsi="Cambria"/>
          <w:sz w:val="22"/>
        </w:rPr>
        <w:t>That the maker of the opinion holds that opinion</w:t>
      </w:r>
    </w:p>
    <w:p w:rsidR="009400D1" w:rsidRPr="000C483E" w:rsidRDefault="00656929" w:rsidP="008C0133">
      <w:pPr>
        <w:pStyle w:val="ListParagraph"/>
        <w:numPr>
          <w:ilvl w:val="5"/>
          <w:numId w:val="4"/>
        </w:numPr>
        <w:rPr>
          <w:rFonts w:ascii="Cambria" w:hAnsi="Cambria"/>
          <w:b/>
          <w:i/>
          <w:sz w:val="22"/>
        </w:rPr>
      </w:pPr>
      <w:r w:rsidRPr="000C483E">
        <w:rPr>
          <w:rFonts w:ascii="Cambria" w:hAnsi="Cambria"/>
          <w:sz w:val="22"/>
        </w:rPr>
        <w:t>You are stating the fact that it is your opinion</w:t>
      </w:r>
    </w:p>
    <w:p w:rsidR="009400D1" w:rsidRPr="000C483E" w:rsidRDefault="009400D1" w:rsidP="009400D1">
      <w:pPr>
        <w:pStyle w:val="ListParagraph"/>
        <w:numPr>
          <w:ilvl w:val="2"/>
          <w:numId w:val="4"/>
        </w:numPr>
        <w:rPr>
          <w:rFonts w:ascii="Cambria" w:hAnsi="Cambria"/>
          <w:b/>
          <w:i/>
          <w:sz w:val="22"/>
        </w:rPr>
      </w:pPr>
      <w:r w:rsidRPr="000C483E">
        <w:rPr>
          <w:rFonts w:ascii="Cambria" w:hAnsi="Cambria"/>
          <w:sz w:val="22"/>
        </w:rPr>
        <w:t>Opinion deals with reliance element</w:t>
      </w:r>
    </w:p>
    <w:p w:rsidR="00E4770F" w:rsidRPr="000C483E" w:rsidRDefault="009400D1" w:rsidP="009400D1">
      <w:pPr>
        <w:pStyle w:val="ListParagraph"/>
        <w:numPr>
          <w:ilvl w:val="3"/>
          <w:numId w:val="4"/>
        </w:numPr>
        <w:rPr>
          <w:rFonts w:ascii="Cambria" w:hAnsi="Cambria"/>
          <w:b/>
          <w:i/>
          <w:sz w:val="22"/>
        </w:rPr>
      </w:pPr>
      <w:r w:rsidRPr="000C483E">
        <w:rPr>
          <w:rFonts w:ascii="Cambria" w:hAnsi="Cambria"/>
          <w:sz w:val="22"/>
        </w:rPr>
        <w:t xml:space="preserve">Courts will allow an opinion to be basis of misrepresentation action if court considers the </w:t>
      </w:r>
      <w:proofErr w:type="spellStart"/>
      <w:r w:rsidRPr="000C483E">
        <w:rPr>
          <w:rFonts w:ascii="Cambria" w:hAnsi="Cambria"/>
          <w:sz w:val="22"/>
        </w:rPr>
        <w:t>π’s</w:t>
      </w:r>
      <w:proofErr w:type="spellEnd"/>
      <w:r w:rsidRPr="000C483E">
        <w:rPr>
          <w:rFonts w:ascii="Cambria" w:hAnsi="Cambria"/>
          <w:sz w:val="22"/>
        </w:rPr>
        <w:t xml:space="preserve"> reliance to be justifiable</w:t>
      </w:r>
    </w:p>
    <w:p w:rsidR="00E4770F" w:rsidRPr="000C483E" w:rsidRDefault="00E4770F" w:rsidP="009400D1">
      <w:pPr>
        <w:pStyle w:val="ListParagraph"/>
        <w:numPr>
          <w:ilvl w:val="3"/>
          <w:numId w:val="4"/>
        </w:numPr>
        <w:rPr>
          <w:rFonts w:ascii="Cambria" w:hAnsi="Cambria"/>
          <w:b/>
          <w:i/>
          <w:sz w:val="22"/>
        </w:rPr>
      </w:pPr>
      <w:r w:rsidRPr="000C483E">
        <w:rPr>
          <w:rFonts w:ascii="Cambria" w:hAnsi="Cambria"/>
          <w:sz w:val="22"/>
        </w:rPr>
        <w:t>Courts acknowledge some types of opinions on which π may rely</w:t>
      </w:r>
    </w:p>
    <w:p w:rsidR="00FA63DA" w:rsidRPr="000C483E" w:rsidRDefault="00E4770F" w:rsidP="00FA63DA">
      <w:pPr>
        <w:pStyle w:val="ListParagraph"/>
        <w:numPr>
          <w:ilvl w:val="2"/>
          <w:numId w:val="4"/>
        </w:numPr>
        <w:rPr>
          <w:rFonts w:ascii="Cambria" w:hAnsi="Cambria"/>
          <w:b/>
          <w:i/>
          <w:sz w:val="22"/>
          <w:u w:val="single"/>
        </w:rPr>
      </w:pPr>
      <w:r w:rsidRPr="000C483E">
        <w:rPr>
          <w:rFonts w:ascii="Cambria" w:hAnsi="Cambria"/>
          <w:b/>
          <w:sz w:val="22"/>
          <w:u w:val="single"/>
        </w:rPr>
        <w:t>R2T 539 Representation of Opinion Implying Justifying Facts</w:t>
      </w:r>
    </w:p>
    <w:p w:rsidR="00574246" w:rsidRPr="000C483E" w:rsidRDefault="00FA63DA" w:rsidP="00FA63DA">
      <w:pPr>
        <w:pStyle w:val="ListParagraph"/>
        <w:numPr>
          <w:ilvl w:val="3"/>
          <w:numId w:val="4"/>
        </w:numPr>
        <w:rPr>
          <w:rFonts w:ascii="Cambria" w:hAnsi="Cambria"/>
          <w:b/>
          <w:i/>
          <w:sz w:val="22"/>
        </w:rPr>
      </w:pPr>
      <w:r w:rsidRPr="000C483E">
        <w:rPr>
          <w:rFonts w:ascii="Cambria" w:hAnsi="Cambria"/>
          <w:sz w:val="22"/>
        </w:rPr>
        <w:t xml:space="preserve">A statement of opinion as to facts not disclosed and not otherwise known to the recipient may, if reasonable, be interpreted as an implied statement </w:t>
      </w:r>
    </w:p>
    <w:p w:rsidR="00574246" w:rsidRPr="000C483E" w:rsidRDefault="00574246" w:rsidP="00574246">
      <w:pPr>
        <w:pStyle w:val="ListParagraph"/>
        <w:numPr>
          <w:ilvl w:val="4"/>
          <w:numId w:val="4"/>
        </w:numPr>
        <w:rPr>
          <w:rFonts w:ascii="Cambria" w:hAnsi="Cambria"/>
          <w:b/>
          <w:i/>
          <w:sz w:val="22"/>
        </w:rPr>
      </w:pPr>
      <w:r w:rsidRPr="000C483E">
        <w:rPr>
          <w:rFonts w:ascii="Cambria" w:hAnsi="Cambria"/>
          <w:sz w:val="22"/>
        </w:rPr>
        <w:t>T</w:t>
      </w:r>
      <w:r w:rsidR="00FA63DA" w:rsidRPr="000C483E">
        <w:rPr>
          <w:rFonts w:ascii="Cambria" w:hAnsi="Cambria"/>
          <w:sz w:val="22"/>
        </w:rPr>
        <w:t>hat</w:t>
      </w:r>
      <w:r w:rsidRPr="000C483E">
        <w:rPr>
          <w:rFonts w:ascii="Cambria" w:hAnsi="Cambria"/>
          <w:sz w:val="22"/>
        </w:rPr>
        <w:t xml:space="preserve"> the facts known are not incompatible with his opinion</w:t>
      </w:r>
      <w:r w:rsidR="00FA63DA" w:rsidRPr="000C483E">
        <w:rPr>
          <w:rFonts w:ascii="Cambria" w:hAnsi="Cambria"/>
          <w:sz w:val="22"/>
        </w:rPr>
        <w:t xml:space="preserve"> </w:t>
      </w:r>
    </w:p>
    <w:p w:rsidR="00FA63DA" w:rsidRPr="000C483E" w:rsidRDefault="00574246" w:rsidP="00574246">
      <w:pPr>
        <w:pStyle w:val="ListParagraph"/>
        <w:numPr>
          <w:ilvl w:val="4"/>
          <w:numId w:val="4"/>
        </w:numPr>
        <w:rPr>
          <w:rFonts w:ascii="Cambria" w:hAnsi="Cambria"/>
          <w:b/>
          <w:i/>
          <w:sz w:val="22"/>
        </w:rPr>
      </w:pPr>
      <w:r w:rsidRPr="000C483E">
        <w:rPr>
          <w:rFonts w:ascii="Cambria" w:hAnsi="Cambria"/>
          <w:sz w:val="22"/>
        </w:rPr>
        <w:t>That t</w:t>
      </w:r>
      <w:r w:rsidR="00FA63DA" w:rsidRPr="000C483E">
        <w:rPr>
          <w:rFonts w:ascii="Cambria" w:hAnsi="Cambria"/>
          <w:sz w:val="22"/>
        </w:rPr>
        <w:t>he knows facts sufficient to justify him forming the statement</w:t>
      </w:r>
    </w:p>
    <w:p w:rsidR="00FA63DA" w:rsidRPr="000C483E" w:rsidRDefault="00FA63DA" w:rsidP="00574246">
      <w:pPr>
        <w:pStyle w:val="ListParagraph"/>
        <w:numPr>
          <w:ilvl w:val="3"/>
          <w:numId w:val="4"/>
        </w:numPr>
        <w:rPr>
          <w:rFonts w:ascii="Cambria" w:hAnsi="Cambria"/>
          <w:sz w:val="22"/>
        </w:rPr>
      </w:pPr>
      <w:r w:rsidRPr="000C483E">
        <w:rPr>
          <w:rFonts w:ascii="Cambria" w:hAnsi="Cambria"/>
          <w:b/>
          <w:sz w:val="22"/>
        </w:rPr>
        <w:t>Example</w:t>
      </w:r>
      <w:r w:rsidRPr="000C483E">
        <w:rPr>
          <w:rFonts w:ascii="Cambria" w:hAnsi="Cambria"/>
          <w:sz w:val="22"/>
        </w:rPr>
        <w:t>: statement that a bond is a good investment, even though made by a person attempting to sell it, is a fraudulent misstatement of the actual character of the bond if the vendor knows that the interest on the bond has for years been in default and the corporation that issued it is in the hands of a receiver.</w:t>
      </w:r>
    </w:p>
    <w:p w:rsidR="00855851" w:rsidRPr="000C483E" w:rsidRDefault="00FA63DA" w:rsidP="00574246">
      <w:pPr>
        <w:pStyle w:val="ListParagraph"/>
        <w:numPr>
          <w:ilvl w:val="4"/>
          <w:numId w:val="4"/>
        </w:numPr>
        <w:rPr>
          <w:rFonts w:ascii="Cambria" w:hAnsi="Cambria"/>
          <w:sz w:val="22"/>
        </w:rPr>
      </w:pPr>
      <w:r w:rsidRPr="000C483E">
        <w:rPr>
          <w:rFonts w:ascii="Cambria" w:hAnsi="Cambria"/>
          <w:sz w:val="22"/>
        </w:rPr>
        <w:t xml:space="preserve"> Although </w:t>
      </w:r>
      <w:proofErr w:type="gramStart"/>
      <w:r w:rsidRPr="000C483E">
        <w:rPr>
          <w:rFonts w:ascii="Cambria" w:hAnsi="Cambria"/>
          <w:sz w:val="22"/>
        </w:rPr>
        <w:t>some allowance must be made for puffing or depreciation by an adverse party</w:t>
      </w:r>
      <w:proofErr w:type="gramEnd"/>
      <w:r w:rsidRPr="000C483E">
        <w:rPr>
          <w:rFonts w:ascii="Cambria" w:hAnsi="Cambria"/>
          <w:sz w:val="22"/>
        </w:rPr>
        <w:t>, such a statement is so far removed from the truth as to make it a fraudulent misrepresentation of the character of the bond.</w:t>
      </w:r>
    </w:p>
    <w:p w:rsidR="00855851" w:rsidRPr="000C483E" w:rsidRDefault="00855851" w:rsidP="00855851">
      <w:pPr>
        <w:pStyle w:val="ListParagraph"/>
        <w:numPr>
          <w:ilvl w:val="2"/>
          <w:numId w:val="4"/>
        </w:numPr>
        <w:rPr>
          <w:rFonts w:ascii="Cambria" w:hAnsi="Cambria"/>
          <w:b/>
          <w:sz w:val="22"/>
          <w:u w:val="single"/>
        </w:rPr>
      </w:pPr>
      <w:r w:rsidRPr="000C483E">
        <w:rPr>
          <w:rFonts w:ascii="Cambria" w:hAnsi="Cambria"/>
          <w:b/>
          <w:sz w:val="22"/>
          <w:u w:val="single"/>
        </w:rPr>
        <w:t>Opinion of Adverse Party</w:t>
      </w:r>
    </w:p>
    <w:p w:rsidR="008B58AD" w:rsidRPr="000C483E" w:rsidRDefault="00D27DB7" w:rsidP="00855851">
      <w:pPr>
        <w:pStyle w:val="ListParagraph"/>
        <w:numPr>
          <w:ilvl w:val="3"/>
          <w:numId w:val="4"/>
        </w:numPr>
        <w:rPr>
          <w:rFonts w:ascii="Cambria" w:hAnsi="Cambria"/>
          <w:i/>
          <w:sz w:val="22"/>
        </w:rPr>
      </w:pPr>
      <w:r>
        <w:rPr>
          <w:rFonts w:ascii="Cambria" w:hAnsi="Cambria"/>
          <w:i/>
          <w:noProof/>
          <w:sz w:val="22"/>
        </w:rPr>
        <w:pict>
          <v:roundrect id="_x0000_s1033" style="position:absolute;left:0;text-align:left;margin-left:108pt;margin-top:15.9pt;width:395.25pt;height:90pt;z-index:-251656192;mso-wrap-edited:f;mso-position-horizontal:absolute;mso-position-vertical:absolute" arcsize="10923f" wrapcoords="430 -180 273 180 -156 2160 -156 20520 195 22680 391 22860 21286 22860 21443 22680 21834 20340 21873 5580 21795 1980 21443 540 21130 -180 430 -180" fillcolor="#3f80cd" strokecolor="#4a7ebb" strokeweight="1.5pt">
            <v:fill opacity="0" color2="#9bc1ff" o:detectmouseclick="t" focusposition="" focussize=",90" type="gradient">
              <o:fill v:ext="view" type="gradientUnscaled"/>
            </v:fill>
            <v:shadow on="t" opacity="22938f" mv:blur="38100f" offset="0,2pt"/>
            <v:textbox inset=",7.2pt,,7.2pt"/>
          </v:roundrect>
        </w:pict>
      </w:r>
      <w:r w:rsidR="008B58AD" w:rsidRPr="000C483E">
        <w:rPr>
          <w:rFonts w:ascii="Cambria" w:hAnsi="Cambria"/>
          <w:i/>
          <w:sz w:val="22"/>
        </w:rPr>
        <w:t xml:space="preserve">Generally no justification for relying on opinion of an adverse party, </w:t>
      </w:r>
      <w:r w:rsidR="008B58AD" w:rsidRPr="000C483E">
        <w:rPr>
          <w:rFonts w:ascii="Cambria" w:hAnsi="Cambria"/>
          <w:b/>
          <w:i/>
          <w:sz w:val="22"/>
        </w:rPr>
        <w:t>UNLESS</w:t>
      </w:r>
      <w:r w:rsidR="00C65CB7" w:rsidRPr="000C483E">
        <w:rPr>
          <w:rFonts w:ascii="Cambria" w:hAnsi="Cambria"/>
          <w:i/>
          <w:sz w:val="22"/>
        </w:rPr>
        <w:t>:</w:t>
      </w:r>
    </w:p>
    <w:p w:rsidR="00C65CB7" w:rsidRPr="000C483E" w:rsidRDefault="008B58AD" w:rsidP="008B58AD">
      <w:pPr>
        <w:pStyle w:val="ListParagraph"/>
        <w:numPr>
          <w:ilvl w:val="4"/>
          <w:numId w:val="4"/>
        </w:numPr>
        <w:rPr>
          <w:rFonts w:ascii="Cambria" w:hAnsi="Cambria"/>
          <w:sz w:val="22"/>
        </w:rPr>
      </w:pPr>
      <w:r w:rsidRPr="000C483E">
        <w:rPr>
          <w:rFonts w:ascii="Cambria" w:hAnsi="Cambria"/>
          <w:sz w:val="22"/>
        </w:rPr>
        <w:t xml:space="preserve">Person purports to have special knowledge that </w:t>
      </w:r>
      <w:r w:rsidR="00C65CB7" w:rsidRPr="000C483E">
        <w:rPr>
          <w:rFonts w:ascii="Cambria" w:hAnsi="Cambria"/>
          <w:sz w:val="22"/>
        </w:rPr>
        <w:t>recipient</w:t>
      </w:r>
      <w:r w:rsidRPr="000C483E">
        <w:rPr>
          <w:rFonts w:ascii="Cambria" w:hAnsi="Cambria"/>
          <w:sz w:val="22"/>
        </w:rPr>
        <w:t xml:space="preserve"> does not have</w:t>
      </w:r>
    </w:p>
    <w:p w:rsidR="00C65CB7" w:rsidRPr="000C483E" w:rsidRDefault="00C65CB7" w:rsidP="00C65CB7">
      <w:pPr>
        <w:pStyle w:val="ListParagraph"/>
        <w:numPr>
          <w:ilvl w:val="5"/>
          <w:numId w:val="4"/>
        </w:numPr>
        <w:rPr>
          <w:rFonts w:ascii="Cambria" w:hAnsi="Cambria"/>
          <w:sz w:val="22"/>
        </w:rPr>
      </w:pPr>
      <w:r w:rsidRPr="000C483E">
        <w:rPr>
          <w:rFonts w:ascii="Cambria" w:hAnsi="Cambria"/>
          <w:sz w:val="22"/>
        </w:rPr>
        <w:t>This cannot be read literally</w:t>
      </w:r>
    </w:p>
    <w:p w:rsidR="00C65CB7" w:rsidRPr="000C483E" w:rsidRDefault="00C65CB7" w:rsidP="00C65CB7">
      <w:pPr>
        <w:pStyle w:val="ListParagraph"/>
        <w:numPr>
          <w:ilvl w:val="4"/>
          <w:numId w:val="4"/>
        </w:numPr>
        <w:rPr>
          <w:rFonts w:ascii="Cambria" w:hAnsi="Cambria"/>
          <w:sz w:val="22"/>
        </w:rPr>
      </w:pPr>
      <w:r w:rsidRPr="000C483E">
        <w:rPr>
          <w:rFonts w:ascii="Cambria" w:hAnsi="Cambria"/>
          <w:sz w:val="22"/>
        </w:rPr>
        <w:t>Person owes a fiduciary duty to the recipient</w:t>
      </w:r>
    </w:p>
    <w:p w:rsidR="00C65CB7" w:rsidRPr="000C483E" w:rsidRDefault="00C65CB7" w:rsidP="00C65CB7">
      <w:pPr>
        <w:pStyle w:val="ListParagraph"/>
        <w:numPr>
          <w:ilvl w:val="4"/>
          <w:numId w:val="4"/>
        </w:numPr>
        <w:rPr>
          <w:rFonts w:ascii="Cambria" w:hAnsi="Cambria"/>
          <w:sz w:val="22"/>
        </w:rPr>
      </w:pPr>
      <w:r w:rsidRPr="000C483E">
        <w:rPr>
          <w:rFonts w:ascii="Cambria" w:hAnsi="Cambria"/>
          <w:sz w:val="22"/>
        </w:rPr>
        <w:t>Person has successfully gained someone’s trust or confidence; or</w:t>
      </w:r>
    </w:p>
    <w:p w:rsidR="00C65CB7" w:rsidRPr="000C483E" w:rsidRDefault="00C65CB7" w:rsidP="00C65CB7">
      <w:pPr>
        <w:pStyle w:val="ListParagraph"/>
        <w:numPr>
          <w:ilvl w:val="4"/>
          <w:numId w:val="4"/>
        </w:numPr>
        <w:rPr>
          <w:rFonts w:ascii="Cambria" w:hAnsi="Cambria"/>
          <w:sz w:val="22"/>
        </w:rPr>
      </w:pPr>
      <w:r w:rsidRPr="000C483E">
        <w:rPr>
          <w:rFonts w:ascii="Cambria" w:hAnsi="Cambria"/>
          <w:sz w:val="22"/>
        </w:rPr>
        <w:t>Person has some other special reason to expect that recipient will rely on his opinion</w:t>
      </w:r>
    </w:p>
    <w:p w:rsidR="00C65CB7" w:rsidRPr="000C483E" w:rsidRDefault="00C65CB7" w:rsidP="00C65CB7">
      <w:pPr>
        <w:pStyle w:val="ListParagraph"/>
        <w:numPr>
          <w:ilvl w:val="3"/>
          <w:numId w:val="4"/>
        </w:numPr>
        <w:rPr>
          <w:rFonts w:ascii="Cambria" w:hAnsi="Cambria"/>
          <w:sz w:val="22"/>
        </w:rPr>
      </w:pPr>
      <w:r w:rsidRPr="000C483E">
        <w:rPr>
          <w:rFonts w:ascii="Cambria" w:hAnsi="Cambria"/>
          <w:sz w:val="22"/>
        </w:rPr>
        <w:t>Policy</w:t>
      </w:r>
    </w:p>
    <w:p w:rsidR="00C65CB7" w:rsidRPr="000C483E" w:rsidRDefault="00C65CB7" w:rsidP="00C65CB7">
      <w:pPr>
        <w:pStyle w:val="ListParagraph"/>
        <w:numPr>
          <w:ilvl w:val="4"/>
          <w:numId w:val="4"/>
        </w:numPr>
        <w:rPr>
          <w:rFonts w:ascii="Cambria" w:hAnsi="Cambria"/>
          <w:sz w:val="22"/>
        </w:rPr>
      </w:pPr>
      <w:r w:rsidRPr="000C483E">
        <w:rPr>
          <w:rFonts w:ascii="Cambria" w:hAnsi="Cambria"/>
          <w:sz w:val="22"/>
        </w:rPr>
        <w:t>In adverse situation, recipient’s guard should be up</w:t>
      </w:r>
    </w:p>
    <w:p w:rsidR="00C65CB7" w:rsidRPr="000C483E" w:rsidRDefault="00C65CB7" w:rsidP="00C65CB7">
      <w:pPr>
        <w:pStyle w:val="ListParagraph"/>
        <w:numPr>
          <w:ilvl w:val="4"/>
          <w:numId w:val="4"/>
        </w:numPr>
        <w:rPr>
          <w:rFonts w:ascii="Cambria" w:hAnsi="Cambria"/>
          <w:sz w:val="22"/>
        </w:rPr>
      </w:pPr>
      <w:r w:rsidRPr="000C483E">
        <w:rPr>
          <w:rFonts w:ascii="Cambria" w:hAnsi="Cambria"/>
          <w:sz w:val="22"/>
        </w:rPr>
        <w:t>Unreasonable to rely on an opinion when the speaker has an adverse interest</w:t>
      </w:r>
    </w:p>
    <w:p w:rsidR="00B40BB9" w:rsidRPr="000C483E" w:rsidRDefault="003B5498" w:rsidP="00C65CB7">
      <w:pPr>
        <w:pStyle w:val="ListParagraph"/>
        <w:numPr>
          <w:ilvl w:val="2"/>
          <w:numId w:val="4"/>
        </w:numPr>
        <w:rPr>
          <w:rFonts w:ascii="Cambria" w:hAnsi="Cambria"/>
          <w:sz w:val="22"/>
        </w:rPr>
      </w:pPr>
      <w:r>
        <w:rPr>
          <w:rFonts w:ascii="Cambria" w:hAnsi="Cambria"/>
          <w:b/>
          <w:sz w:val="22"/>
          <w:u w:val="single"/>
        </w:rPr>
        <w:br w:type="page"/>
      </w:r>
      <w:r w:rsidR="00C65CB7" w:rsidRPr="000C483E">
        <w:rPr>
          <w:rFonts w:ascii="Cambria" w:hAnsi="Cambria"/>
          <w:b/>
          <w:sz w:val="22"/>
          <w:u w:val="single"/>
        </w:rPr>
        <w:t>Opinion of Disinterested Party</w:t>
      </w:r>
      <w:r w:rsidR="00B40BB9" w:rsidRPr="000C483E">
        <w:rPr>
          <w:rFonts w:ascii="Cambria" w:hAnsi="Cambria"/>
          <w:sz w:val="22"/>
        </w:rPr>
        <w:t xml:space="preserve"> (apparently disinterested)</w:t>
      </w:r>
    </w:p>
    <w:p w:rsidR="00CD2AB8" w:rsidRPr="000C483E" w:rsidRDefault="00B40BB9" w:rsidP="00B40BB9">
      <w:pPr>
        <w:pStyle w:val="ListParagraph"/>
        <w:numPr>
          <w:ilvl w:val="3"/>
          <w:numId w:val="4"/>
        </w:numPr>
        <w:rPr>
          <w:rFonts w:ascii="Cambria" w:hAnsi="Cambria"/>
          <w:sz w:val="22"/>
        </w:rPr>
      </w:pPr>
      <w:r w:rsidRPr="000C483E">
        <w:rPr>
          <w:rFonts w:ascii="Cambria" w:hAnsi="Cambria"/>
          <w:sz w:val="22"/>
        </w:rPr>
        <w:t>Reliance is justifiable if opinion is from person whom the recipient reasonably believes to be disinterested and the fact that such a person holds the opinion is material</w:t>
      </w:r>
    </w:p>
    <w:p w:rsidR="00CD2AB8" w:rsidRPr="000C483E" w:rsidRDefault="00CD2AB8" w:rsidP="00B40BB9">
      <w:pPr>
        <w:pStyle w:val="ListParagraph"/>
        <w:numPr>
          <w:ilvl w:val="3"/>
          <w:numId w:val="4"/>
        </w:numPr>
        <w:rPr>
          <w:rFonts w:ascii="Cambria" w:hAnsi="Cambria"/>
          <w:sz w:val="22"/>
        </w:rPr>
      </w:pPr>
      <w:r w:rsidRPr="000C483E">
        <w:rPr>
          <w:rFonts w:ascii="Cambria" w:hAnsi="Cambria"/>
          <w:sz w:val="22"/>
        </w:rPr>
        <w:t>Circumstances under which and manner in which opinion is expressed are important</w:t>
      </w:r>
    </w:p>
    <w:p w:rsidR="00CD2AB8" w:rsidRPr="000C483E" w:rsidRDefault="00CD2AB8" w:rsidP="00B40BB9">
      <w:pPr>
        <w:pStyle w:val="ListParagraph"/>
        <w:numPr>
          <w:ilvl w:val="3"/>
          <w:numId w:val="4"/>
        </w:numPr>
        <w:rPr>
          <w:rFonts w:ascii="Cambria" w:hAnsi="Cambria"/>
          <w:sz w:val="22"/>
        </w:rPr>
      </w:pPr>
      <w:r w:rsidRPr="000C483E">
        <w:rPr>
          <w:rFonts w:ascii="Cambria" w:hAnsi="Cambria"/>
          <w:sz w:val="22"/>
        </w:rPr>
        <w:t>Policy</w:t>
      </w:r>
    </w:p>
    <w:p w:rsidR="00CD2AB8" w:rsidRPr="000C483E" w:rsidRDefault="00CD2AB8" w:rsidP="00CD2AB8">
      <w:pPr>
        <w:pStyle w:val="ListParagraph"/>
        <w:numPr>
          <w:ilvl w:val="4"/>
          <w:numId w:val="4"/>
        </w:numPr>
        <w:rPr>
          <w:rFonts w:ascii="Cambria" w:hAnsi="Cambria"/>
          <w:sz w:val="22"/>
        </w:rPr>
      </w:pPr>
      <w:r w:rsidRPr="000C483E">
        <w:rPr>
          <w:rFonts w:ascii="Cambria" w:hAnsi="Cambria"/>
          <w:sz w:val="22"/>
        </w:rPr>
        <w:t>No interest in the transaction = no reason to be pushing one interest over the other</w:t>
      </w:r>
    </w:p>
    <w:p w:rsidR="00CD2AB8" w:rsidRPr="000C483E" w:rsidRDefault="00CD2AB8" w:rsidP="00CD2AB8">
      <w:pPr>
        <w:pStyle w:val="ListParagraph"/>
        <w:numPr>
          <w:ilvl w:val="4"/>
          <w:numId w:val="4"/>
        </w:numPr>
        <w:rPr>
          <w:rFonts w:ascii="Cambria" w:hAnsi="Cambria"/>
          <w:sz w:val="22"/>
        </w:rPr>
      </w:pPr>
      <w:r w:rsidRPr="000C483E">
        <w:rPr>
          <w:rFonts w:ascii="Cambria" w:hAnsi="Cambria"/>
          <w:sz w:val="22"/>
        </w:rPr>
        <w:t>No reason for person to offer a dishonest opinion</w:t>
      </w:r>
    </w:p>
    <w:p w:rsidR="00CD2AB8" w:rsidRPr="000C483E" w:rsidRDefault="00CD2AB8" w:rsidP="00CD2AB8">
      <w:pPr>
        <w:pStyle w:val="ListParagraph"/>
        <w:numPr>
          <w:ilvl w:val="5"/>
          <w:numId w:val="4"/>
        </w:numPr>
        <w:rPr>
          <w:rFonts w:ascii="Cambria" w:hAnsi="Cambria"/>
          <w:sz w:val="22"/>
        </w:rPr>
      </w:pPr>
      <w:r w:rsidRPr="000C483E">
        <w:rPr>
          <w:rFonts w:ascii="Cambria" w:hAnsi="Cambria"/>
          <w:sz w:val="22"/>
        </w:rPr>
        <w:t>Disinterested party has no reason to mislead</w:t>
      </w:r>
    </w:p>
    <w:p w:rsidR="00CD2AB8" w:rsidRPr="000C483E" w:rsidRDefault="00CD2AB8" w:rsidP="00CD2AB8">
      <w:pPr>
        <w:pStyle w:val="ListParagraph"/>
        <w:numPr>
          <w:ilvl w:val="2"/>
          <w:numId w:val="4"/>
        </w:numPr>
        <w:rPr>
          <w:rFonts w:ascii="Cambria" w:hAnsi="Cambria"/>
          <w:b/>
          <w:sz w:val="22"/>
          <w:u w:val="single"/>
        </w:rPr>
      </w:pPr>
      <w:r w:rsidRPr="000C483E">
        <w:rPr>
          <w:rFonts w:ascii="Cambria" w:hAnsi="Cambria"/>
          <w:b/>
          <w:sz w:val="22"/>
          <w:u w:val="single"/>
        </w:rPr>
        <w:t>Puffery</w:t>
      </w:r>
    </w:p>
    <w:p w:rsidR="005F7E9E" w:rsidRPr="000C483E" w:rsidRDefault="005F7E9E" w:rsidP="005F7E9E">
      <w:pPr>
        <w:pStyle w:val="ListParagraph"/>
        <w:numPr>
          <w:ilvl w:val="3"/>
          <w:numId w:val="4"/>
        </w:numPr>
        <w:rPr>
          <w:rFonts w:ascii="Cambria" w:hAnsi="Cambria"/>
          <w:sz w:val="22"/>
        </w:rPr>
      </w:pPr>
      <w:proofErr w:type="gramStart"/>
      <w:r w:rsidRPr="000C483E">
        <w:rPr>
          <w:rFonts w:ascii="Cambria" w:hAnsi="Cambria"/>
          <w:sz w:val="22"/>
        </w:rPr>
        <w:t>an</w:t>
      </w:r>
      <w:proofErr w:type="gramEnd"/>
      <w:r w:rsidRPr="000C483E">
        <w:rPr>
          <w:rFonts w:ascii="Cambria" w:hAnsi="Cambria"/>
          <w:sz w:val="22"/>
        </w:rPr>
        <w:t xml:space="preserve"> exaggerated statement of high value occurs so frequently that we all recognize that is not meant for reliance</w:t>
      </w:r>
    </w:p>
    <w:p w:rsidR="002A17DF" w:rsidRPr="000C483E" w:rsidRDefault="002A17DF" w:rsidP="005F7E9E">
      <w:pPr>
        <w:pStyle w:val="ListParagraph"/>
        <w:numPr>
          <w:ilvl w:val="4"/>
          <w:numId w:val="4"/>
        </w:numPr>
        <w:rPr>
          <w:rFonts w:ascii="Cambria" w:hAnsi="Cambria"/>
          <w:sz w:val="22"/>
        </w:rPr>
      </w:pPr>
      <w:r w:rsidRPr="000C483E">
        <w:rPr>
          <w:rFonts w:ascii="Cambria" w:hAnsi="Cambria"/>
          <w:sz w:val="22"/>
        </w:rPr>
        <w:t>Everyone</w:t>
      </w:r>
      <w:r w:rsidR="005F7E9E" w:rsidRPr="000C483E">
        <w:rPr>
          <w:rFonts w:ascii="Cambria" w:hAnsi="Cambria"/>
          <w:sz w:val="22"/>
        </w:rPr>
        <w:t xml:space="preserve"> understands </w:t>
      </w:r>
      <w:r w:rsidRPr="000C483E">
        <w:rPr>
          <w:rFonts w:ascii="Cambria" w:hAnsi="Cambria"/>
          <w:sz w:val="22"/>
        </w:rPr>
        <w:t>such talk is designed simply to push the product</w:t>
      </w:r>
    </w:p>
    <w:p w:rsidR="002A17DF" w:rsidRPr="000C483E" w:rsidRDefault="002A17DF" w:rsidP="002A17DF">
      <w:pPr>
        <w:pStyle w:val="ListParagraph"/>
        <w:numPr>
          <w:ilvl w:val="3"/>
          <w:numId w:val="4"/>
        </w:numPr>
        <w:rPr>
          <w:rFonts w:ascii="Cambria" w:hAnsi="Cambria"/>
          <w:sz w:val="22"/>
        </w:rPr>
      </w:pPr>
      <w:r w:rsidRPr="000C483E">
        <w:rPr>
          <w:rFonts w:ascii="Cambria" w:hAnsi="Cambria"/>
          <w:sz w:val="22"/>
        </w:rPr>
        <w:t>Puffery is generally not actionable</w:t>
      </w:r>
      <w:r w:rsidRPr="000C483E">
        <w:rPr>
          <w:rFonts w:ascii="Cambria" w:hAnsi="Cambria"/>
          <w:sz w:val="22"/>
        </w:rPr>
        <w:sym w:font="Wingdings" w:char="F0E0"/>
      </w:r>
      <w:r w:rsidRPr="000C483E">
        <w:rPr>
          <w:rFonts w:ascii="Cambria" w:hAnsi="Cambria"/>
          <w:sz w:val="22"/>
        </w:rPr>
        <w:t xml:space="preserve"> no justifiable reliance</w:t>
      </w:r>
    </w:p>
    <w:p w:rsidR="002A17DF" w:rsidRPr="000C483E" w:rsidRDefault="002A17DF" w:rsidP="002A17DF">
      <w:pPr>
        <w:pStyle w:val="ListParagraph"/>
        <w:numPr>
          <w:ilvl w:val="3"/>
          <w:numId w:val="4"/>
        </w:numPr>
        <w:rPr>
          <w:rFonts w:ascii="Cambria" w:hAnsi="Cambria"/>
          <w:sz w:val="22"/>
        </w:rPr>
      </w:pPr>
      <w:r w:rsidRPr="000C483E">
        <w:rPr>
          <w:rFonts w:ascii="Cambria" w:hAnsi="Cambria"/>
          <w:sz w:val="22"/>
        </w:rPr>
        <w:t>Puffing vs. Actionable Opinion</w:t>
      </w:r>
    </w:p>
    <w:p w:rsidR="002A17DF" w:rsidRPr="000C483E" w:rsidRDefault="002A17DF" w:rsidP="002A17DF">
      <w:pPr>
        <w:pStyle w:val="ListParagraph"/>
        <w:numPr>
          <w:ilvl w:val="4"/>
          <w:numId w:val="4"/>
        </w:numPr>
        <w:rPr>
          <w:rFonts w:ascii="Cambria" w:hAnsi="Cambria"/>
          <w:sz w:val="22"/>
        </w:rPr>
      </w:pPr>
      <w:r w:rsidRPr="000C483E">
        <w:rPr>
          <w:rFonts w:ascii="Cambria" w:hAnsi="Cambria"/>
          <w:sz w:val="22"/>
        </w:rPr>
        <w:t>Specificity of statement</w:t>
      </w:r>
      <w:r w:rsidRPr="000C483E">
        <w:rPr>
          <w:rFonts w:ascii="Cambria" w:hAnsi="Cambria"/>
          <w:sz w:val="22"/>
        </w:rPr>
        <w:sym w:font="Wingdings" w:char="F0E0"/>
      </w:r>
      <w:r w:rsidRPr="000C483E">
        <w:rPr>
          <w:rFonts w:ascii="Cambria" w:hAnsi="Cambria"/>
          <w:sz w:val="22"/>
        </w:rPr>
        <w:t xml:space="preserve"> more specific, more likely to be actionable</w:t>
      </w:r>
    </w:p>
    <w:p w:rsidR="002A17DF" w:rsidRPr="000C483E" w:rsidRDefault="002A17DF" w:rsidP="002A17DF">
      <w:pPr>
        <w:pStyle w:val="ListParagraph"/>
        <w:numPr>
          <w:ilvl w:val="4"/>
          <w:numId w:val="4"/>
        </w:numPr>
        <w:rPr>
          <w:rFonts w:ascii="Cambria" w:hAnsi="Cambria"/>
          <w:sz w:val="22"/>
        </w:rPr>
      </w:pPr>
      <w:r w:rsidRPr="000C483E">
        <w:rPr>
          <w:rFonts w:ascii="Cambria" w:hAnsi="Cambria"/>
          <w:sz w:val="22"/>
        </w:rPr>
        <w:t xml:space="preserve">Whether or not opinion is </w:t>
      </w:r>
      <w:r w:rsidR="008A671C" w:rsidRPr="000C483E">
        <w:rPr>
          <w:rFonts w:ascii="Cambria" w:hAnsi="Cambria"/>
          <w:sz w:val="22"/>
        </w:rPr>
        <w:t xml:space="preserve">objectively </w:t>
      </w:r>
      <w:r w:rsidRPr="000C483E">
        <w:rPr>
          <w:rFonts w:ascii="Cambria" w:hAnsi="Cambria"/>
          <w:sz w:val="22"/>
        </w:rPr>
        <w:t>verifiable, more actionable</w:t>
      </w:r>
    </w:p>
    <w:p w:rsidR="002A17DF" w:rsidRPr="000C483E" w:rsidRDefault="002A17DF" w:rsidP="002A17DF">
      <w:pPr>
        <w:pStyle w:val="ListParagraph"/>
        <w:numPr>
          <w:ilvl w:val="4"/>
          <w:numId w:val="4"/>
        </w:numPr>
        <w:rPr>
          <w:rFonts w:ascii="Cambria" w:hAnsi="Cambria"/>
          <w:sz w:val="22"/>
        </w:rPr>
      </w:pPr>
      <w:r w:rsidRPr="000C483E">
        <w:rPr>
          <w:rFonts w:ascii="Cambria" w:hAnsi="Cambria"/>
          <w:sz w:val="22"/>
        </w:rPr>
        <w:t>Context</w:t>
      </w:r>
    </w:p>
    <w:p w:rsidR="008A671C" w:rsidRPr="000C483E" w:rsidRDefault="002A17DF" w:rsidP="002A17DF">
      <w:pPr>
        <w:pStyle w:val="ListParagraph"/>
        <w:numPr>
          <w:ilvl w:val="4"/>
          <w:numId w:val="4"/>
        </w:numPr>
        <w:rPr>
          <w:rFonts w:ascii="Cambria" w:hAnsi="Cambria"/>
          <w:sz w:val="22"/>
        </w:rPr>
      </w:pPr>
      <w:r w:rsidRPr="000C483E">
        <w:rPr>
          <w:rFonts w:ascii="Cambria" w:hAnsi="Cambria"/>
          <w:sz w:val="22"/>
        </w:rPr>
        <w:t xml:space="preserve">Whether its written or oral </w:t>
      </w:r>
      <w:r w:rsidRPr="000C483E">
        <w:rPr>
          <w:rFonts w:ascii="Cambria" w:hAnsi="Cambria"/>
          <w:sz w:val="22"/>
        </w:rPr>
        <w:sym w:font="Wingdings" w:char="F0E0"/>
      </w:r>
      <w:r w:rsidRPr="000C483E">
        <w:rPr>
          <w:rFonts w:ascii="Cambria" w:hAnsi="Cambria"/>
          <w:sz w:val="22"/>
        </w:rPr>
        <w:t xml:space="preserve"> written puffery more likely to be actionable</w:t>
      </w:r>
      <w:r w:rsidR="001D4EF9" w:rsidRPr="000C483E">
        <w:rPr>
          <w:rFonts w:ascii="Cambria" w:hAnsi="Cambria"/>
          <w:sz w:val="22"/>
        </w:rPr>
        <w:t xml:space="preserve"> b/c writing appears to be more reliable</w:t>
      </w:r>
    </w:p>
    <w:p w:rsidR="001420C9" w:rsidRPr="000C483E" w:rsidRDefault="001D4EF9" w:rsidP="001D4EF9">
      <w:pPr>
        <w:pStyle w:val="ListParagraph"/>
        <w:numPr>
          <w:ilvl w:val="5"/>
          <w:numId w:val="4"/>
        </w:numPr>
        <w:rPr>
          <w:rFonts w:ascii="Cambria" w:hAnsi="Cambria"/>
          <w:b/>
          <w:sz w:val="22"/>
        </w:rPr>
      </w:pPr>
      <w:proofErr w:type="gramStart"/>
      <w:r w:rsidRPr="000C483E">
        <w:rPr>
          <w:rFonts w:ascii="Cambria" w:hAnsi="Cambria"/>
          <w:sz w:val="22"/>
        </w:rPr>
        <w:t>o</w:t>
      </w:r>
      <w:r w:rsidR="008A671C" w:rsidRPr="000C483E">
        <w:rPr>
          <w:rFonts w:ascii="Cambria" w:hAnsi="Cambria"/>
          <w:sz w:val="22"/>
        </w:rPr>
        <w:t>ral</w:t>
      </w:r>
      <w:proofErr w:type="gramEnd"/>
      <w:r w:rsidR="008A671C" w:rsidRPr="000C483E">
        <w:rPr>
          <w:rFonts w:ascii="Cambria" w:hAnsi="Cambria"/>
          <w:sz w:val="22"/>
        </w:rPr>
        <w:t xml:space="preserve"> statements are more difficult to verify and involve greater recall, speculation, interpretation errors, potential fabrication</w:t>
      </w:r>
    </w:p>
    <w:p w:rsidR="001420C9" w:rsidRPr="000C483E" w:rsidRDefault="001420C9" w:rsidP="001420C9">
      <w:pPr>
        <w:pStyle w:val="ListParagraph"/>
        <w:numPr>
          <w:ilvl w:val="2"/>
          <w:numId w:val="4"/>
        </w:numPr>
        <w:rPr>
          <w:rFonts w:ascii="Cambria" w:hAnsi="Cambria"/>
          <w:b/>
          <w:sz w:val="22"/>
          <w:u w:val="single"/>
        </w:rPr>
      </w:pPr>
      <w:r w:rsidRPr="000C483E">
        <w:rPr>
          <w:rFonts w:ascii="Cambria" w:hAnsi="Cambria"/>
          <w:b/>
          <w:sz w:val="22"/>
          <w:u w:val="single"/>
        </w:rPr>
        <w:t>Misrepresentation of Law</w:t>
      </w:r>
    </w:p>
    <w:p w:rsidR="002666A9" w:rsidRPr="000C483E" w:rsidRDefault="001420C9" w:rsidP="001420C9">
      <w:pPr>
        <w:pStyle w:val="ListParagraph"/>
        <w:numPr>
          <w:ilvl w:val="3"/>
          <w:numId w:val="4"/>
        </w:numPr>
        <w:rPr>
          <w:rFonts w:ascii="Cambria" w:hAnsi="Cambria"/>
          <w:b/>
          <w:sz w:val="22"/>
        </w:rPr>
      </w:pPr>
      <w:r w:rsidRPr="000C483E">
        <w:rPr>
          <w:rFonts w:ascii="Cambria" w:hAnsi="Cambria"/>
          <w:sz w:val="22"/>
        </w:rPr>
        <w:t xml:space="preserve">Opinion of law is actionable just as an opinion about </w:t>
      </w:r>
      <w:r w:rsidR="002666A9" w:rsidRPr="000C483E">
        <w:rPr>
          <w:rFonts w:ascii="Cambria" w:hAnsi="Cambria"/>
          <w:sz w:val="22"/>
        </w:rPr>
        <w:t>anything else might be actionable</w:t>
      </w:r>
    </w:p>
    <w:p w:rsidR="001420C9" w:rsidRPr="000C483E" w:rsidRDefault="002666A9" w:rsidP="001420C9">
      <w:pPr>
        <w:pStyle w:val="ListParagraph"/>
        <w:numPr>
          <w:ilvl w:val="3"/>
          <w:numId w:val="4"/>
        </w:numPr>
        <w:rPr>
          <w:rFonts w:ascii="Cambria" w:hAnsi="Cambria"/>
          <w:b/>
          <w:sz w:val="22"/>
        </w:rPr>
      </w:pPr>
      <w:r w:rsidRPr="000C483E">
        <w:rPr>
          <w:rFonts w:ascii="Cambria" w:hAnsi="Cambria"/>
          <w:sz w:val="22"/>
        </w:rPr>
        <w:t>Statement of fact regarding law is actionable just as actionable just as an other statement of fact might be actionable</w:t>
      </w:r>
    </w:p>
    <w:p w:rsidR="00962B3E" w:rsidRPr="000C483E" w:rsidRDefault="00185BDB" w:rsidP="001420C9">
      <w:pPr>
        <w:pStyle w:val="ListParagraph"/>
        <w:numPr>
          <w:ilvl w:val="2"/>
          <w:numId w:val="4"/>
        </w:numPr>
        <w:rPr>
          <w:rFonts w:ascii="Cambria" w:hAnsi="Cambria"/>
          <w:b/>
          <w:sz w:val="22"/>
          <w:u w:val="single"/>
        </w:rPr>
      </w:pPr>
      <w:r w:rsidRPr="000C483E">
        <w:rPr>
          <w:rFonts w:ascii="Cambria" w:hAnsi="Cambria"/>
          <w:b/>
          <w:sz w:val="22"/>
          <w:u w:val="single"/>
        </w:rPr>
        <w:t>Misrepresentation of Intention</w:t>
      </w:r>
    </w:p>
    <w:p w:rsidR="006B086E" w:rsidRPr="000C483E" w:rsidRDefault="00962B3E" w:rsidP="00962B3E">
      <w:pPr>
        <w:pStyle w:val="ListParagraph"/>
        <w:numPr>
          <w:ilvl w:val="3"/>
          <w:numId w:val="4"/>
        </w:numPr>
        <w:rPr>
          <w:rFonts w:ascii="Cambria" w:hAnsi="Cambria"/>
          <w:sz w:val="22"/>
        </w:rPr>
      </w:pPr>
      <w:r w:rsidRPr="000C483E">
        <w:rPr>
          <w:rFonts w:ascii="Cambria" w:hAnsi="Cambria"/>
          <w:sz w:val="22"/>
        </w:rPr>
        <w:t>A misrepresentation of intention is almost universally regarded as a statement of fact</w:t>
      </w:r>
    </w:p>
    <w:p w:rsidR="00962B3E" w:rsidRPr="000C483E" w:rsidRDefault="00962B3E" w:rsidP="00962B3E">
      <w:pPr>
        <w:pStyle w:val="ListParagraph"/>
        <w:numPr>
          <w:ilvl w:val="3"/>
          <w:numId w:val="4"/>
        </w:numPr>
        <w:rPr>
          <w:rFonts w:ascii="Cambria" w:hAnsi="Cambria"/>
          <w:sz w:val="22"/>
        </w:rPr>
      </w:pPr>
      <w:r w:rsidRPr="000C483E">
        <w:rPr>
          <w:rFonts w:ascii="Cambria" w:hAnsi="Cambria"/>
          <w:sz w:val="22"/>
        </w:rPr>
        <w:t>R2T § 530</w:t>
      </w:r>
    </w:p>
    <w:p w:rsidR="00962B3E" w:rsidRPr="000C483E" w:rsidRDefault="00962B3E" w:rsidP="00962B3E">
      <w:pPr>
        <w:pStyle w:val="ListParagraph"/>
        <w:numPr>
          <w:ilvl w:val="4"/>
          <w:numId w:val="4"/>
        </w:numPr>
        <w:rPr>
          <w:rFonts w:ascii="Cambria" w:hAnsi="Cambria"/>
          <w:sz w:val="22"/>
        </w:rPr>
      </w:pPr>
      <w:r w:rsidRPr="000C483E">
        <w:rPr>
          <w:rFonts w:ascii="Cambria" w:hAnsi="Cambria"/>
          <w:sz w:val="22"/>
        </w:rPr>
        <w:t>Representation of maker’s own intention to do or not to do a particular thing is fraudulent if he does not have that intention</w:t>
      </w:r>
    </w:p>
    <w:p w:rsidR="00962B3E" w:rsidRPr="000C483E" w:rsidRDefault="00962B3E" w:rsidP="00962B3E">
      <w:pPr>
        <w:pStyle w:val="ListParagraph"/>
        <w:numPr>
          <w:ilvl w:val="4"/>
          <w:numId w:val="4"/>
        </w:numPr>
        <w:rPr>
          <w:rFonts w:ascii="Cambria" w:hAnsi="Cambria"/>
          <w:sz w:val="22"/>
        </w:rPr>
      </w:pPr>
      <w:r w:rsidRPr="000C483E">
        <w:rPr>
          <w:rFonts w:ascii="Cambria" w:hAnsi="Cambria"/>
          <w:sz w:val="22"/>
        </w:rPr>
        <w:t>To be actionable, maker of representation must in fact NOT have the stated intention</w:t>
      </w:r>
    </w:p>
    <w:p w:rsidR="00962B3E" w:rsidRPr="000C483E" w:rsidRDefault="00962B3E" w:rsidP="00962B3E">
      <w:pPr>
        <w:pStyle w:val="ListParagraph"/>
        <w:numPr>
          <w:ilvl w:val="3"/>
          <w:numId w:val="4"/>
        </w:numPr>
        <w:rPr>
          <w:rFonts w:ascii="Cambria" w:hAnsi="Cambria"/>
          <w:sz w:val="22"/>
        </w:rPr>
      </w:pPr>
      <w:r w:rsidRPr="000C483E">
        <w:rPr>
          <w:rFonts w:ascii="Cambria" w:hAnsi="Cambria"/>
          <w:sz w:val="22"/>
        </w:rPr>
        <w:t>Proof of Intention not to Perform</w:t>
      </w:r>
    </w:p>
    <w:p w:rsidR="00962B3E" w:rsidRPr="000C483E" w:rsidRDefault="00962B3E" w:rsidP="00962B3E">
      <w:pPr>
        <w:pStyle w:val="ListParagraph"/>
        <w:numPr>
          <w:ilvl w:val="4"/>
          <w:numId w:val="4"/>
        </w:numPr>
        <w:rPr>
          <w:rFonts w:ascii="Cambria" w:hAnsi="Cambria"/>
          <w:sz w:val="22"/>
        </w:rPr>
      </w:pPr>
      <w:r w:rsidRPr="000C483E">
        <w:rPr>
          <w:rFonts w:ascii="Cambria" w:hAnsi="Cambria"/>
          <w:sz w:val="22"/>
        </w:rPr>
        <w:t>May be established solely by proof of nonperformance</w:t>
      </w:r>
    </w:p>
    <w:p w:rsidR="00962B3E" w:rsidRPr="000C483E" w:rsidRDefault="00962B3E" w:rsidP="00962B3E">
      <w:pPr>
        <w:pStyle w:val="ListParagraph"/>
        <w:numPr>
          <w:ilvl w:val="5"/>
          <w:numId w:val="4"/>
        </w:numPr>
        <w:rPr>
          <w:rFonts w:ascii="Cambria" w:hAnsi="Cambria"/>
          <w:sz w:val="22"/>
        </w:rPr>
      </w:pPr>
      <w:r w:rsidRPr="000C483E">
        <w:rPr>
          <w:rFonts w:ascii="Cambria" w:hAnsi="Cambria"/>
          <w:sz w:val="22"/>
        </w:rPr>
        <w:t>May be a case where contract is breached so rapidly that a jur</w:t>
      </w:r>
      <w:r w:rsidR="00FC2A34" w:rsidRPr="000C483E">
        <w:rPr>
          <w:rFonts w:ascii="Cambria" w:hAnsi="Cambria"/>
          <w:sz w:val="22"/>
        </w:rPr>
        <w:t xml:space="preserve">y could infer an intention not </w:t>
      </w:r>
      <w:r w:rsidRPr="000C483E">
        <w:rPr>
          <w:rFonts w:ascii="Cambria" w:hAnsi="Cambria"/>
          <w:sz w:val="22"/>
        </w:rPr>
        <w:t>t</w:t>
      </w:r>
      <w:r w:rsidR="00FC2A34" w:rsidRPr="000C483E">
        <w:rPr>
          <w:rFonts w:ascii="Cambria" w:hAnsi="Cambria"/>
          <w:sz w:val="22"/>
        </w:rPr>
        <w:t>o</w:t>
      </w:r>
      <w:r w:rsidRPr="000C483E">
        <w:rPr>
          <w:rFonts w:ascii="Cambria" w:hAnsi="Cambria"/>
          <w:sz w:val="22"/>
        </w:rPr>
        <w:t xml:space="preserve"> perform</w:t>
      </w:r>
    </w:p>
    <w:p w:rsidR="003B37CC" w:rsidRPr="000C483E" w:rsidRDefault="00962B3E" w:rsidP="00962B3E">
      <w:pPr>
        <w:pStyle w:val="ListParagraph"/>
        <w:numPr>
          <w:ilvl w:val="4"/>
          <w:numId w:val="4"/>
        </w:numPr>
        <w:rPr>
          <w:rFonts w:ascii="Cambria" w:hAnsi="Cambria"/>
          <w:sz w:val="22"/>
        </w:rPr>
      </w:pPr>
      <w:r w:rsidRPr="000C483E">
        <w:rPr>
          <w:rFonts w:ascii="Cambria" w:hAnsi="Cambria"/>
          <w:sz w:val="22"/>
        </w:rPr>
        <w:t>Additional evidence is necessary to establish misrepresentation of intention</w:t>
      </w:r>
    </w:p>
    <w:p w:rsidR="003B37CC" w:rsidRPr="000C483E" w:rsidRDefault="003B37CC" w:rsidP="003B37CC">
      <w:pPr>
        <w:pStyle w:val="ListParagraph"/>
        <w:numPr>
          <w:ilvl w:val="5"/>
          <w:numId w:val="4"/>
        </w:numPr>
        <w:rPr>
          <w:rFonts w:ascii="Cambria" w:hAnsi="Cambria"/>
          <w:sz w:val="22"/>
        </w:rPr>
      </w:pPr>
      <w:proofErr w:type="spellStart"/>
      <w:r w:rsidRPr="000C483E">
        <w:rPr>
          <w:rFonts w:ascii="Cambria" w:hAnsi="Cambria"/>
          <w:sz w:val="22"/>
        </w:rPr>
        <w:t>Scienter</w:t>
      </w:r>
      <w:proofErr w:type="spellEnd"/>
      <w:r w:rsidRPr="000C483E">
        <w:rPr>
          <w:rFonts w:ascii="Cambria" w:hAnsi="Cambria"/>
          <w:sz w:val="22"/>
        </w:rPr>
        <w:t xml:space="preserve"> problem</w:t>
      </w:r>
    </w:p>
    <w:p w:rsidR="003B37CC" w:rsidRPr="000C483E" w:rsidRDefault="003B37CC" w:rsidP="003B37CC">
      <w:pPr>
        <w:pStyle w:val="ListParagraph"/>
        <w:numPr>
          <w:ilvl w:val="6"/>
          <w:numId w:val="4"/>
        </w:numPr>
        <w:rPr>
          <w:rFonts w:ascii="Cambria" w:hAnsi="Cambria"/>
          <w:sz w:val="22"/>
        </w:rPr>
      </w:pPr>
      <w:r w:rsidRPr="000C483E">
        <w:rPr>
          <w:rFonts w:ascii="Cambria" w:hAnsi="Cambria"/>
          <w:sz w:val="22"/>
        </w:rPr>
        <w:t>When entering into a contract there is an implicit representation of an intent to perform</w:t>
      </w:r>
    </w:p>
    <w:p w:rsidR="00185BDB" w:rsidRPr="000C483E" w:rsidRDefault="003B37CC" w:rsidP="003B37CC">
      <w:pPr>
        <w:pStyle w:val="ListParagraph"/>
        <w:numPr>
          <w:ilvl w:val="6"/>
          <w:numId w:val="4"/>
        </w:numPr>
        <w:rPr>
          <w:rFonts w:ascii="Cambria" w:hAnsi="Cambria"/>
          <w:sz w:val="22"/>
        </w:rPr>
      </w:pPr>
      <w:r w:rsidRPr="000C483E">
        <w:rPr>
          <w:rFonts w:ascii="Cambria" w:hAnsi="Cambria"/>
          <w:sz w:val="22"/>
        </w:rPr>
        <w:t>Regardless of how stupid rationale for intending to perform is, there is no misrepresentation if that person honestly possess that intention</w:t>
      </w:r>
    </w:p>
    <w:p w:rsidR="00A454C6" w:rsidRPr="000C483E" w:rsidRDefault="001420C9" w:rsidP="00A454C6">
      <w:pPr>
        <w:pStyle w:val="ListParagraph"/>
        <w:numPr>
          <w:ilvl w:val="2"/>
          <w:numId w:val="4"/>
        </w:numPr>
        <w:rPr>
          <w:rFonts w:ascii="Cambria" w:hAnsi="Cambria"/>
          <w:b/>
          <w:sz w:val="22"/>
          <w:u w:val="single"/>
        </w:rPr>
      </w:pPr>
      <w:r w:rsidRPr="000C483E">
        <w:rPr>
          <w:rFonts w:ascii="Cambria" w:hAnsi="Cambria"/>
          <w:b/>
          <w:sz w:val="22"/>
          <w:u w:val="single"/>
        </w:rPr>
        <w:t>Statement of Intention</w:t>
      </w:r>
      <w:r w:rsidR="00A454C6" w:rsidRPr="000C483E">
        <w:rPr>
          <w:rFonts w:ascii="Cambria" w:hAnsi="Cambria"/>
          <w:b/>
          <w:sz w:val="22"/>
          <w:u w:val="single"/>
        </w:rPr>
        <w:t xml:space="preserve"> </w:t>
      </w:r>
    </w:p>
    <w:p w:rsidR="00A454C6" w:rsidRPr="000C483E" w:rsidRDefault="00A454C6" w:rsidP="0083554A">
      <w:pPr>
        <w:pStyle w:val="ListParagraph"/>
        <w:numPr>
          <w:ilvl w:val="3"/>
          <w:numId w:val="4"/>
        </w:numPr>
        <w:rPr>
          <w:rFonts w:ascii="Cambria" w:hAnsi="Cambria"/>
          <w:sz w:val="22"/>
        </w:rPr>
      </w:pPr>
      <w:r w:rsidRPr="000C483E">
        <w:rPr>
          <w:rFonts w:ascii="Cambria" w:hAnsi="Cambria"/>
          <w:sz w:val="22"/>
        </w:rPr>
        <w:t>When reliance on Intention is justifiable- recipient of fraudulent misrepresentation of intention is justified in relying upon it if the existence of the intention is material and the recipient has reason to believe that it will be carried out</w:t>
      </w:r>
    </w:p>
    <w:p w:rsidR="00A454C6" w:rsidRPr="000C483E" w:rsidRDefault="00A454C6" w:rsidP="0083554A">
      <w:pPr>
        <w:pStyle w:val="ListParagraph"/>
        <w:numPr>
          <w:ilvl w:val="3"/>
          <w:numId w:val="4"/>
        </w:numPr>
        <w:rPr>
          <w:rFonts w:ascii="Cambria" w:hAnsi="Cambria"/>
          <w:b/>
          <w:sz w:val="22"/>
        </w:rPr>
      </w:pPr>
      <w:r w:rsidRPr="000C483E">
        <w:rPr>
          <w:rFonts w:ascii="Cambria" w:hAnsi="Cambria"/>
          <w:sz w:val="22"/>
        </w:rPr>
        <w:t>Your intent is a factual material representation-</w:t>
      </w:r>
    </w:p>
    <w:p w:rsidR="00A454C6" w:rsidRPr="000C483E" w:rsidRDefault="00A454C6" w:rsidP="0083554A">
      <w:pPr>
        <w:pStyle w:val="ListParagraph"/>
        <w:numPr>
          <w:ilvl w:val="4"/>
          <w:numId w:val="4"/>
        </w:numPr>
        <w:rPr>
          <w:rFonts w:ascii="Cambria" w:hAnsi="Cambria"/>
          <w:b/>
          <w:sz w:val="22"/>
        </w:rPr>
      </w:pPr>
      <w:r w:rsidRPr="000C483E">
        <w:rPr>
          <w:rFonts w:ascii="Cambria" w:hAnsi="Cambria"/>
          <w:sz w:val="22"/>
        </w:rPr>
        <w:t>It is a fact that you intend to do something and therefore others are supposed to be able to rely on it</w:t>
      </w:r>
    </w:p>
    <w:p w:rsidR="00A454C6" w:rsidRPr="000C483E" w:rsidRDefault="00A454C6" w:rsidP="0083554A">
      <w:pPr>
        <w:pStyle w:val="ListParagraph"/>
        <w:numPr>
          <w:ilvl w:val="3"/>
          <w:numId w:val="4"/>
        </w:numPr>
        <w:rPr>
          <w:rFonts w:ascii="Cambria" w:hAnsi="Cambria"/>
          <w:b/>
          <w:sz w:val="22"/>
        </w:rPr>
      </w:pPr>
      <w:r w:rsidRPr="000C483E">
        <w:rPr>
          <w:rFonts w:ascii="Cambria" w:hAnsi="Cambria"/>
          <w:sz w:val="22"/>
        </w:rPr>
        <w:t>Recipient must believe that intention is “firmly entertained” and will be carried out</w:t>
      </w:r>
    </w:p>
    <w:p w:rsidR="0083554A" w:rsidRPr="000C483E" w:rsidRDefault="00A454C6" w:rsidP="0083554A">
      <w:pPr>
        <w:pStyle w:val="ListParagraph"/>
        <w:numPr>
          <w:ilvl w:val="4"/>
          <w:numId w:val="4"/>
        </w:numPr>
        <w:rPr>
          <w:rFonts w:ascii="Cambria" w:hAnsi="Cambria"/>
          <w:b/>
          <w:sz w:val="22"/>
        </w:rPr>
      </w:pPr>
      <w:r w:rsidRPr="000C483E">
        <w:rPr>
          <w:rFonts w:ascii="Cambria" w:hAnsi="Cambria"/>
          <w:sz w:val="22"/>
        </w:rPr>
        <w:t>Reasonableness depends on circumstances</w:t>
      </w:r>
    </w:p>
    <w:p w:rsidR="0083554A" w:rsidRPr="000C483E" w:rsidRDefault="0083554A" w:rsidP="0083554A">
      <w:pPr>
        <w:pStyle w:val="ListParagraph"/>
        <w:numPr>
          <w:ilvl w:val="3"/>
          <w:numId w:val="4"/>
        </w:numPr>
        <w:rPr>
          <w:rFonts w:ascii="Cambria" w:hAnsi="Cambria"/>
          <w:b/>
          <w:sz w:val="22"/>
        </w:rPr>
      </w:pPr>
      <w:r w:rsidRPr="000C483E">
        <w:rPr>
          <w:rFonts w:ascii="Cambria" w:hAnsi="Cambria"/>
          <w:b/>
          <w:sz w:val="22"/>
        </w:rPr>
        <w:t xml:space="preserve">Negligence- </w:t>
      </w:r>
      <w:r w:rsidRPr="000C483E">
        <w:rPr>
          <w:rFonts w:ascii="Cambria" w:hAnsi="Cambria"/>
          <w:sz w:val="22"/>
        </w:rPr>
        <w:t>unreasonable for you to sign contract when you knew there was a lawsuit against you which could take half of your company out</w:t>
      </w:r>
    </w:p>
    <w:p w:rsidR="00A454C6" w:rsidRPr="000C483E" w:rsidRDefault="0083554A" w:rsidP="0083554A">
      <w:pPr>
        <w:pStyle w:val="ListParagraph"/>
        <w:numPr>
          <w:ilvl w:val="4"/>
          <w:numId w:val="4"/>
        </w:numPr>
        <w:rPr>
          <w:rFonts w:ascii="Cambria" w:hAnsi="Cambria"/>
          <w:b/>
          <w:sz w:val="22"/>
        </w:rPr>
      </w:pPr>
      <w:r w:rsidRPr="000C483E">
        <w:rPr>
          <w:rFonts w:ascii="Cambria" w:hAnsi="Cambria"/>
          <w:sz w:val="22"/>
        </w:rPr>
        <w:t>Consider capacity and circumstantial evidence</w:t>
      </w:r>
    </w:p>
    <w:p w:rsidR="00A454C6" w:rsidRPr="000C483E" w:rsidRDefault="0083554A" w:rsidP="0083554A">
      <w:pPr>
        <w:pStyle w:val="ListParagraph"/>
        <w:numPr>
          <w:ilvl w:val="2"/>
          <w:numId w:val="4"/>
        </w:numPr>
        <w:rPr>
          <w:rFonts w:ascii="Cambria" w:hAnsi="Cambria"/>
          <w:b/>
          <w:i/>
          <w:sz w:val="22"/>
          <w:u w:val="single"/>
        </w:rPr>
      </w:pPr>
      <w:r w:rsidRPr="000C483E">
        <w:rPr>
          <w:rFonts w:ascii="Cambria" w:hAnsi="Cambria"/>
          <w:b/>
          <w:sz w:val="22"/>
          <w:u w:val="single"/>
        </w:rPr>
        <w:t>Prediction</w:t>
      </w:r>
      <w:r w:rsidRPr="000C483E">
        <w:rPr>
          <w:rFonts w:ascii="Cambria" w:hAnsi="Cambria"/>
          <w:i/>
          <w:sz w:val="22"/>
          <w:u w:val="single"/>
        </w:rPr>
        <w:t xml:space="preserve"> </w:t>
      </w:r>
    </w:p>
    <w:p w:rsidR="00716A68" w:rsidRPr="000C483E" w:rsidRDefault="00716A68" w:rsidP="0083554A">
      <w:pPr>
        <w:pStyle w:val="ListParagraph"/>
        <w:numPr>
          <w:ilvl w:val="3"/>
          <w:numId w:val="4"/>
        </w:numPr>
        <w:rPr>
          <w:rFonts w:ascii="Cambria" w:hAnsi="Cambria"/>
          <w:b/>
          <w:sz w:val="22"/>
        </w:rPr>
      </w:pPr>
      <w:r w:rsidRPr="000C483E">
        <w:rPr>
          <w:rFonts w:ascii="Cambria" w:hAnsi="Cambria"/>
          <w:sz w:val="22"/>
        </w:rPr>
        <w:t>Prediction is just an opinion about some future event</w:t>
      </w:r>
    </w:p>
    <w:p w:rsidR="00716A68" w:rsidRPr="000C483E" w:rsidRDefault="00716A68" w:rsidP="0083554A">
      <w:pPr>
        <w:pStyle w:val="ListParagraph"/>
        <w:numPr>
          <w:ilvl w:val="4"/>
          <w:numId w:val="4"/>
        </w:numPr>
        <w:rPr>
          <w:rFonts w:ascii="Cambria" w:hAnsi="Cambria"/>
          <w:b/>
          <w:sz w:val="22"/>
        </w:rPr>
      </w:pPr>
      <w:r w:rsidRPr="000C483E">
        <w:rPr>
          <w:rFonts w:ascii="Cambria" w:hAnsi="Cambria"/>
          <w:sz w:val="22"/>
        </w:rPr>
        <w:t>No difference between prediction and opinion</w:t>
      </w:r>
    </w:p>
    <w:p w:rsidR="00A454C6" w:rsidRPr="000C483E" w:rsidRDefault="00716A68" w:rsidP="0083554A">
      <w:pPr>
        <w:pStyle w:val="ListParagraph"/>
        <w:numPr>
          <w:ilvl w:val="5"/>
          <w:numId w:val="4"/>
        </w:numPr>
        <w:rPr>
          <w:rFonts w:ascii="Cambria" w:hAnsi="Cambria"/>
          <w:b/>
          <w:sz w:val="22"/>
        </w:rPr>
      </w:pPr>
      <w:r w:rsidRPr="000C483E">
        <w:rPr>
          <w:rFonts w:ascii="Cambria" w:hAnsi="Cambria"/>
          <w:sz w:val="22"/>
        </w:rPr>
        <w:t>Both usually are not actionable</w:t>
      </w:r>
    </w:p>
    <w:p w:rsidR="00A454C6" w:rsidRPr="000C483E" w:rsidRDefault="00DD33A2" w:rsidP="0083554A">
      <w:pPr>
        <w:pStyle w:val="ListParagraph"/>
        <w:numPr>
          <w:ilvl w:val="4"/>
          <w:numId w:val="4"/>
        </w:numPr>
        <w:rPr>
          <w:rFonts w:ascii="Cambria" w:hAnsi="Cambria"/>
          <w:b/>
          <w:sz w:val="22"/>
        </w:rPr>
      </w:pPr>
      <w:r w:rsidRPr="000C483E">
        <w:rPr>
          <w:rFonts w:ascii="Cambria" w:hAnsi="Cambria"/>
          <w:sz w:val="22"/>
        </w:rPr>
        <w:t>Prediction by an apparently disinterested party, like an opinion by an apparently disinterested party, may be actionable</w:t>
      </w:r>
    </w:p>
    <w:p w:rsidR="0040747C" w:rsidRPr="000C483E" w:rsidRDefault="0040747C" w:rsidP="00A454C6">
      <w:pPr>
        <w:pStyle w:val="ListParagraph"/>
        <w:numPr>
          <w:ilvl w:val="2"/>
          <w:numId w:val="4"/>
        </w:numPr>
        <w:rPr>
          <w:rFonts w:ascii="Cambria" w:hAnsi="Cambria"/>
          <w:b/>
          <w:sz w:val="22"/>
          <w:u w:val="single"/>
        </w:rPr>
      </w:pPr>
      <w:proofErr w:type="spellStart"/>
      <w:r w:rsidRPr="000C483E">
        <w:rPr>
          <w:rFonts w:ascii="Cambria" w:hAnsi="Cambria"/>
          <w:b/>
          <w:sz w:val="22"/>
          <w:u w:val="single"/>
        </w:rPr>
        <w:t>ConTort</w:t>
      </w:r>
      <w:proofErr w:type="spellEnd"/>
      <w:r w:rsidRPr="000C483E">
        <w:rPr>
          <w:rFonts w:ascii="Cambria" w:hAnsi="Cambria"/>
          <w:b/>
          <w:sz w:val="22"/>
          <w:u w:val="single"/>
        </w:rPr>
        <w:t xml:space="preserve"> Problem</w:t>
      </w:r>
    </w:p>
    <w:p w:rsidR="0040747C" w:rsidRPr="000C483E" w:rsidRDefault="0040747C" w:rsidP="0040747C">
      <w:pPr>
        <w:pStyle w:val="ListParagraph"/>
        <w:numPr>
          <w:ilvl w:val="3"/>
          <w:numId w:val="4"/>
        </w:numPr>
        <w:rPr>
          <w:rFonts w:ascii="Cambria" w:hAnsi="Cambria"/>
          <w:b/>
          <w:sz w:val="22"/>
        </w:rPr>
      </w:pPr>
      <w:r w:rsidRPr="000C483E">
        <w:rPr>
          <w:rFonts w:ascii="Cambria" w:hAnsi="Cambria"/>
          <w:sz w:val="22"/>
        </w:rPr>
        <w:t>If a party to a contract sim</w:t>
      </w:r>
      <w:r w:rsidR="001577A1" w:rsidRPr="000C483E">
        <w:rPr>
          <w:rFonts w:ascii="Cambria" w:hAnsi="Cambria"/>
          <w:sz w:val="22"/>
        </w:rPr>
        <w:t>ply changes</w:t>
      </w:r>
      <w:r w:rsidRPr="000C483E">
        <w:rPr>
          <w:rFonts w:ascii="Cambria" w:hAnsi="Cambria"/>
          <w:sz w:val="22"/>
        </w:rPr>
        <w:t xml:space="preserve"> his mind down the road and does not perform, it is not a tort</w:t>
      </w:r>
      <w:r w:rsidR="00CA33F4" w:rsidRPr="000C483E">
        <w:rPr>
          <w:rFonts w:ascii="Cambria" w:hAnsi="Cambria"/>
          <w:sz w:val="22"/>
        </w:rPr>
        <w:t>-</w:t>
      </w:r>
    </w:p>
    <w:p w:rsidR="0040747C" w:rsidRPr="000C483E" w:rsidRDefault="004E33C8" w:rsidP="0040747C">
      <w:pPr>
        <w:pStyle w:val="ListParagraph"/>
        <w:numPr>
          <w:ilvl w:val="4"/>
          <w:numId w:val="4"/>
        </w:numPr>
        <w:rPr>
          <w:rFonts w:ascii="Cambria" w:hAnsi="Cambria"/>
          <w:b/>
          <w:sz w:val="22"/>
        </w:rPr>
      </w:pPr>
      <w:r w:rsidRPr="000C483E">
        <w:rPr>
          <w:rFonts w:ascii="Cambria" w:hAnsi="Cambria"/>
          <w:sz w:val="22"/>
        </w:rPr>
        <w:t>Breach of contract</w:t>
      </w:r>
    </w:p>
    <w:p w:rsidR="004E33C8" w:rsidRPr="000C483E" w:rsidRDefault="00A454C6" w:rsidP="004E33C8">
      <w:pPr>
        <w:pStyle w:val="ListParagraph"/>
        <w:numPr>
          <w:ilvl w:val="3"/>
          <w:numId w:val="4"/>
        </w:numPr>
        <w:rPr>
          <w:rFonts w:ascii="Cambria" w:hAnsi="Cambria"/>
          <w:b/>
          <w:sz w:val="22"/>
        </w:rPr>
      </w:pPr>
      <w:r w:rsidRPr="000C483E">
        <w:rPr>
          <w:rFonts w:ascii="Cambria" w:hAnsi="Cambria"/>
          <w:sz w:val="22"/>
        </w:rPr>
        <w:t>Blurs the</w:t>
      </w:r>
      <w:r w:rsidR="00752A1C" w:rsidRPr="000C483E">
        <w:rPr>
          <w:rFonts w:ascii="Cambria" w:hAnsi="Cambria"/>
          <w:sz w:val="22"/>
        </w:rPr>
        <w:t xml:space="preserve"> Contort </w:t>
      </w:r>
      <w:r w:rsidRPr="000C483E">
        <w:rPr>
          <w:rFonts w:ascii="Cambria" w:hAnsi="Cambria"/>
          <w:sz w:val="22"/>
        </w:rPr>
        <w:t xml:space="preserve">line </w:t>
      </w:r>
      <w:r w:rsidR="00752A1C" w:rsidRPr="000C483E">
        <w:rPr>
          <w:rFonts w:ascii="Cambria" w:hAnsi="Cambria"/>
          <w:sz w:val="22"/>
        </w:rPr>
        <w:t>b/c c</w:t>
      </w:r>
      <w:r w:rsidRPr="000C483E">
        <w:rPr>
          <w:rFonts w:ascii="Cambria" w:hAnsi="Cambria"/>
          <w:sz w:val="22"/>
        </w:rPr>
        <w:t>ertain breac</w:t>
      </w:r>
      <w:r w:rsidR="00752A1C" w:rsidRPr="000C483E">
        <w:rPr>
          <w:rFonts w:ascii="Cambria" w:hAnsi="Cambria"/>
          <w:sz w:val="22"/>
        </w:rPr>
        <w:t>hes of contract can be tortuous</w:t>
      </w:r>
      <w:r w:rsidRPr="000C483E">
        <w:rPr>
          <w:rFonts w:ascii="Cambria" w:hAnsi="Cambria"/>
          <w:sz w:val="22"/>
        </w:rPr>
        <w:t xml:space="preserve"> </w:t>
      </w:r>
    </w:p>
    <w:p w:rsidR="008B732D" w:rsidRPr="00DB4A1E" w:rsidRDefault="004E33C8" w:rsidP="004E33C8">
      <w:pPr>
        <w:pStyle w:val="ListParagraph"/>
        <w:numPr>
          <w:ilvl w:val="0"/>
          <w:numId w:val="4"/>
        </w:numPr>
        <w:rPr>
          <w:rFonts w:ascii="Cambria" w:hAnsi="Cambria"/>
          <w:b/>
          <w:smallCaps/>
          <w:sz w:val="28"/>
          <w:u w:val="single"/>
        </w:rPr>
      </w:pPr>
      <w:r w:rsidRPr="00DB4A1E">
        <w:rPr>
          <w:rFonts w:ascii="Cambria" w:hAnsi="Cambria"/>
          <w:b/>
          <w:smallCaps/>
          <w:sz w:val="28"/>
          <w:u w:val="single"/>
        </w:rPr>
        <w:t>Negligent Misrepresentation</w:t>
      </w:r>
    </w:p>
    <w:p w:rsidR="000639E7" w:rsidRPr="00DB4A1E" w:rsidRDefault="000639E7" w:rsidP="008B732D">
      <w:pPr>
        <w:pStyle w:val="ListParagraph"/>
        <w:numPr>
          <w:ilvl w:val="1"/>
          <w:numId w:val="4"/>
        </w:numPr>
        <w:rPr>
          <w:rFonts w:ascii="Cambria" w:hAnsi="Cambria"/>
          <w:b/>
          <w:caps/>
          <w:sz w:val="28"/>
          <w:highlight w:val="lightGray"/>
        </w:rPr>
      </w:pPr>
      <w:r w:rsidRPr="00DB4A1E">
        <w:rPr>
          <w:rFonts w:ascii="Cambria" w:hAnsi="Cambria"/>
          <w:b/>
          <w:caps/>
          <w:sz w:val="28"/>
          <w:highlight w:val="lightGray"/>
        </w:rPr>
        <w:t>Generally</w:t>
      </w:r>
    </w:p>
    <w:p w:rsidR="000639E7" w:rsidRPr="000C483E" w:rsidRDefault="000639E7" w:rsidP="000639E7">
      <w:pPr>
        <w:pStyle w:val="ListParagraph"/>
        <w:numPr>
          <w:ilvl w:val="2"/>
          <w:numId w:val="4"/>
        </w:numPr>
        <w:rPr>
          <w:rFonts w:ascii="Cambria" w:hAnsi="Cambria"/>
          <w:b/>
          <w:sz w:val="22"/>
        </w:rPr>
      </w:pPr>
      <w:r w:rsidRPr="000C483E">
        <w:rPr>
          <w:rFonts w:ascii="Cambria" w:hAnsi="Cambria"/>
          <w:sz w:val="22"/>
        </w:rPr>
        <w:t xml:space="preserve">The distinguishing feature between fraud and Negligent Misrepresentation is </w:t>
      </w:r>
      <w:proofErr w:type="spellStart"/>
      <w:r w:rsidRPr="000C483E">
        <w:rPr>
          <w:rFonts w:ascii="Cambria" w:hAnsi="Cambria"/>
          <w:sz w:val="22"/>
        </w:rPr>
        <w:t>scienter</w:t>
      </w:r>
      <w:proofErr w:type="spellEnd"/>
    </w:p>
    <w:p w:rsidR="0007502D" w:rsidRPr="000C483E" w:rsidRDefault="000639E7" w:rsidP="000639E7">
      <w:pPr>
        <w:pStyle w:val="ListParagraph"/>
        <w:numPr>
          <w:ilvl w:val="2"/>
          <w:numId w:val="4"/>
        </w:numPr>
        <w:rPr>
          <w:rFonts w:ascii="Cambria" w:hAnsi="Cambria"/>
          <w:b/>
          <w:sz w:val="22"/>
        </w:rPr>
      </w:pPr>
      <w:r w:rsidRPr="000C483E">
        <w:rPr>
          <w:rFonts w:ascii="Cambria" w:hAnsi="Cambria"/>
          <w:sz w:val="22"/>
        </w:rPr>
        <w:t xml:space="preserve">Negligent Misrepresentation is an exception to the </w:t>
      </w:r>
      <w:proofErr w:type="spellStart"/>
      <w:r w:rsidRPr="000C483E">
        <w:rPr>
          <w:rFonts w:ascii="Cambria" w:hAnsi="Cambria"/>
          <w:sz w:val="22"/>
        </w:rPr>
        <w:t>Testbank</w:t>
      </w:r>
      <w:proofErr w:type="spellEnd"/>
      <w:r w:rsidRPr="000C483E">
        <w:rPr>
          <w:rFonts w:ascii="Cambria" w:hAnsi="Cambria"/>
          <w:sz w:val="22"/>
        </w:rPr>
        <w:t xml:space="preserve"> rule that there can be no recover in a negligence based action for pure economic loss</w:t>
      </w:r>
    </w:p>
    <w:p w:rsidR="0007502D" w:rsidRPr="000C483E" w:rsidRDefault="0007502D" w:rsidP="000639E7">
      <w:pPr>
        <w:pStyle w:val="ListParagraph"/>
        <w:numPr>
          <w:ilvl w:val="2"/>
          <w:numId w:val="4"/>
        </w:numPr>
        <w:rPr>
          <w:rFonts w:ascii="Cambria" w:hAnsi="Cambria"/>
          <w:b/>
          <w:sz w:val="22"/>
        </w:rPr>
      </w:pPr>
      <w:r w:rsidRPr="000C483E">
        <w:rPr>
          <w:rFonts w:ascii="Cambria" w:hAnsi="Cambria"/>
          <w:sz w:val="22"/>
        </w:rPr>
        <w:t>Negligent misrepresentation is most always associated with professionals (accountants, auditors, attorneys, etc)</w:t>
      </w:r>
    </w:p>
    <w:p w:rsidR="0007502D" w:rsidRPr="000C483E" w:rsidRDefault="0007502D" w:rsidP="0007502D">
      <w:pPr>
        <w:pStyle w:val="ListParagraph"/>
        <w:numPr>
          <w:ilvl w:val="3"/>
          <w:numId w:val="4"/>
        </w:numPr>
        <w:rPr>
          <w:rFonts w:ascii="Cambria" w:hAnsi="Cambria"/>
          <w:b/>
          <w:sz w:val="22"/>
        </w:rPr>
      </w:pPr>
      <w:r w:rsidRPr="000C483E">
        <w:rPr>
          <w:rFonts w:ascii="Cambria" w:hAnsi="Cambria"/>
          <w:sz w:val="22"/>
        </w:rPr>
        <w:t>Every jurisdiction will allow a suit against an expert/professional for NM</w:t>
      </w:r>
    </w:p>
    <w:p w:rsidR="0007502D" w:rsidRPr="000C483E" w:rsidRDefault="0007502D" w:rsidP="0007502D">
      <w:pPr>
        <w:pStyle w:val="ListParagraph"/>
        <w:numPr>
          <w:ilvl w:val="3"/>
          <w:numId w:val="4"/>
        </w:numPr>
        <w:rPr>
          <w:rFonts w:ascii="Cambria" w:hAnsi="Cambria"/>
          <w:b/>
          <w:sz w:val="22"/>
        </w:rPr>
      </w:pPr>
      <w:r w:rsidRPr="000C483E">
        <w:rPr>
          <w:rFonts w:ascii="Cambria" w:hAnsi="Cambria"/>
          <w:sz w:val="22"/>
        </w:rPr>
        <w:t>Expectation that professionals will speak with care</w:t>
      </w:r>
    </w:p>
    <w:p w:rsidR="0007502D" w:rsidRPr="000C483E" w:rsidRDefault="0007502D" w:rsidP="0007502D">
      <w:pPr>
        <w:pStyle w:val="ListParagraph"/>
        <w:numPr>
          <w:ilvl w:val="3"/>
          <w:numId w:val="4"/>
        </w:numPr>
        <w:rPr>
          <w:rFonts w:ascii="Cambria" w:hAnsi="Cambria"/>
          <w:b/>
          <w:sz w:val="22"/>
        </w:rPr>
      </w:pPr>
      <w:r w:rsidRPr="000C483E">
        <w:rPr>
          <w:rFonts w:ascii="Cambria" w:hAnsi="Cambria"/>
          <w:sz w:val="22"/>
        </w:rPr>
        <w:t>Professionals usually have measurable standard of performance</w:t>
      </w:r>
    </w:p>
    <w:p w:rsidR="00C87412" w:rsidRPr="000C483E" w:rsidRDefault="0007502D" w:rsidP="0007502D">
      <w:pPr>
        <w:pStyle w:val="ListParagraph"/>
        <w:numPr>
          <w:ilvl w:val="4"/>
          <w:numId w:val="4"/>
        </w:numPr>
        <w:rPr>
          <w:rFonts w:ascii="Cambria" w:hAnsi="Cambria"/>
          <w:b/>
          <w:sz w:val="22"/>
        </w:rPr>
      </w:pPr>
      <w:r w:rsidRPr="000C483E">
        <w:rPr>
          <w:rFonts w:ascii="Cambria" w:hAnsi="Cambria"/>
          <w:sz w:val="22"/>
        </w:rPr>
        <w:t>Published standards of conduct exist</w:t>
      </w:r>
    </w:p>
    <w:p w:rsidR="00C87412" w:rsidRPr="000C483E" w:rsidRDefault="00C87412" w:rsidP="00C87412">
      <w:pPr>
        <w:pStyle w:val="ListParagraph"/>
        <w:numPr>
          <w:ilvl w:val="2"/>
          <w:numId w:val="4"/>
        </w:numPr>
        <w:rPr>
          <w:rFonts w:ascii="Cambria" w:hAnsi="Cambria"/>
          <w:b/>
          <w:sz w:val="22"/>
        </w:rPr>
      </w:pPr>
      <w:r w:rsidRPr="000C483E">
        <w:rPr>
          <w:rFonts w:ascii="Cambria" w:hAnsi="Cambria"/>
          <w:sz w:val="22"/>
        </w:rPr>
        <w:t>Many jurisdictions do NOT recognize NM action against laypersons in arm’s-length transactions</w:t>
      </w:r>
    </w:p>
    <w:p w:rsidR="00C87412" w:rsidRPr="000C483E" w:rsidRDefault="00C87412" w:rsidP="00C87412">
      <w:pPr>
        <w:pStyle w:val="ListParagraph"/>
        <w:numPr>
          <w:ilvl w:val="3"/>
          <w:numId w:val="4"/>
        </w:numPr>
        <w:rPr>
          <w:rFonts w:ascii="Cambria" w:hAnsi="Cambria"/>
          <w:b/>
          <w:sz w:val="22"/>
        </w:rPr>
      </w:pPr>
      <w:r w:rsidRPr="000C483E">
        <w:rPr>
          <w:rFonts w:ascii="Cambria" w:hAnsi="Cambria"/>
          <w:sz w:val="22"/>
        </w:rPr>
        <w:t>For arm’s-length transaction there is no baseline standard of conduct</w:t>
      </w:r>
    </w:p>
    <w:p w:rsidR="00C87412" w:rsidRPr="000C483E" w:rsidRDefault="00C87412" w:rsidP="00C87412">
      <w:pPr>
        <w:pStyle w:val="ListParagraph"/>
        <w:numPr>
          <w:ilvl w:val="4"/>
          <w:numId w:val="4"/>
        </w:numPr>
        <w:rPr>
          <w:rFonts w:ascii="Cambria" w:hAnsi="Cambria"/>
          <w:b/>
          <w:sz w:val="22"/>
        </w:rPr>
      </w:pPr>
      <w:r w:rsidRPr="000C483E">
        <w:rPr>
          <w:rFonts w:ascii="Cambria" w:hAnsi="Cambria"/>
          <w:sz w:val="22"/>
        </w:rPr>
        <w:t>Justification for limiting NM to professionals</w:t>
      </w:r>
    </w:p>
    <w:p w:rsidR="00B74EA0" w:rsidRPr="000C483E" w:rsidRDefault="00C87412" w:rsidP="00C87412">
      <w:pPr>
        <w:pStyle w:val="ListParagraph"/>
        <w:numPr>
          <w:ilvl w:val="3"/>
          <w:numId w:val="4"/>
        </w:numPr>
        <w:rPr>
          <w:rFonts w:ascii="Cambria" w:hAnsi="Cambria"/>
          <w:b/>
          <w:sz w:val="22"/>
        </w:rPr>
      </w:pPr>
      <w:r w:rsidRPr="000C483E">
        <w:rPr>
          <w:rFonts w:ascii="Cambria" w:hAnsi="Cambria"/>
          <w:sz w:val="22"/>
        </w:rPr>
        <w:t>Texas likely would allow NM action against laypersons</w:t>
      </w:r>
    </w:p>
    <w:p w:rsidR="00B74EA0" w:rsidRPr="00DB4A1E" w:rsidRDefault="00B74EA0" w:rsidP="00B74EA0">
      <w:pPr>
        <w:pStyle w:val="ListParagraph"/>
        <w:numPr>
          <w:ilvl w:val="1"/>
          <w:numId w:val="4"/>
        </w:numPr>
        <w:rPr>
          <w:rFonts w:ascii="Cambria" w:hAnsi="Cambria"/>
          <w:b/>
          <w:caps/>
          <w:sz w:val="28"/>
          <w:highlight w:val="lightGray"/>
        </w:rPr>
      </w:pPr>
      <w:r w:rsidRPr="00DB4A1E">
        <w:rPr>
          <w:rFonts w:ascii="Cambria" w:hAnsi="Cambria"/>
          <w:b/>
          <w:caps/>
          <w:sz w:val="28"/>
          <w:highlight w:val="lightGray"/>
        </w:rPr>
        <w:t xml:space="preserve">Elements of Negligent Misrepresentation </w:t>
      </w:r>
    </w:p>
    <w:p w:rsidR="00B74EA0" w:rsidRPr="00DE123A" w:rsidRDefault="00B74EA0" w:rsidP="00B74EA0">
      <w:pPr>
        <w:pStyle w:val="ListParagraph"/>
        <w:numPr>
          <w:ilvl w:val="2"/>
          <w:numId w:val="4"/>
        </w:numPr>
        <w:rPr>
          <w:rFonts w:ascii="Cambria" w:hAnsi="Cambria"/>
          <w:b/>
          <w:sz w:val="22"/>
        </w:rPr>
      </w:pPr>
      <w:r w:rsidRPr="00DE123A">
        <w:rPr>
          <w:rFonts w:ascii="Cambria" w:hAnsi="Cambria"/>
          <w:sz w:val="22"/>
        </w:rPr>
        <w:t>Prima facie elements of NM</w:t>
      </w:r>
    </w:p>
    <w:p w:rsidR="00B74EA0" w:rsidRPr="00DE123A" w:rsidRDefault="00B74EA0" w:rsidP="00B74EA0">
      <w:pPr>
        <w:pStyle w:val="ListParagraph"/>
        <w:numPr>
          <w:ilvl w:val="3"/>
          <w:numId w:val="4"/>
        </w:numPr>
        <w:rPr>
          <w:rFonts w:ascii="Cambria" w:hAnsi="Cambria"/>
          <w:b/>
          <w:sz w:val="22"/>
        </w:rPr>
      </w:pPr>
      <w:r w:rsidRPr="00DE123A">
        <w:rPr>
          <w:rFonts w:ascii="Cambria" w:hAnsi="Cambria"/>
          <w:sz w:val="22"/>
        </w:rPr>
        <w:t>False statement of material fact</w:t>
      </w:r>
    </w:p>
    <w:p w:rsidR="00B74EA0" w:rsidRPr="00DE123A" w:rsidRDefault="00B74EA0" w:rsidP="00B74EA0">
      <w:pPr>
        <w:pStyle w:val="ListParagraph"/>
        <w:numPr>
          <w:ilvl w:val="3"/>
          <w:numId w:val="4"/>
        </w:numPr>
        <w:rPr>
          <w:rFonts w:ascii="Cambria" w:hAnsi="Cambria"/>
          <w:b/>
          <w:sz w:val="22"/>
        </w:rPr>
      </w:pPr>
      <w:r w:rsidRPr="00DE123A">
        <w:rPr>
          <w:rFonts w:ascii="Cambria" w:hAnsi="Cambria"/>
          <w:sz w:val="22"/>
        </w:rPr>
        <w:t>Negligence (lower level of culpability)</w:t>
      </w:r>
    </w:p>
    <w:p w:rsidR="00B74EA0" w:rsidRPr="00DE123A" w:rsidRDefault="00B74EA0" w:rsidP="00B74EA0">
      <w:pPr>
        <w:pStyle w:val="ListParagraph"/>
        <w:numPr>
          <w:ilvl w:val="3"/>
          <w:numId w:val="4"/>
        </w:numPr>
        <w:rPr>
          <w:rFonts w:ascii="Cambria" w:hAnsi="Cambria"/>
          <w:b/>
          <w:sz w:val="22"/>
        </w:rPr>
      </w:pPr>
      <w:r w:rsidRPr="00DE123A">
        <w:rPr>
          <w:rFonts w:ascii="Cambria" w:hAnsi="Cambria"/>
          <w:sz w:val="22"/>
        </w:rPr>
        <w:t>Intent to supply information to π or limited group of which the π is a member</w:t>
      </w:r>
      <w:r w:rsidR="001E1618" w:rsidRPr="00DE123A">
        <w:rPr>
          <w:rFonts w:ascii="Cambria" w:hAnsi="Cambria"/>
          <w:sz w:val="22"/>
        </w:rPr>
        <w:t xml:space="preserve"> (who can be a π)</w:t>
      </w:r>
    </w:p>
    <w:p w:rsidR="00421B33" w:rsidRPr="00DE123A" w:rsidRDefault="00B74EA0" w:rsidP="00B74EA0">
      <w:pPr>
        <w:pStyle w:val="ListParagraph"/>
        <w:numPr>
          <w:ilvl w:val="3"/>
          <w:numId w:val="4"/>
        </w:numPr>
        <w:rPr>
          <w:rFonts w:ascii="Cambria" w:hAnsi="Cambria"/>
          <w:b/>
          <w:sz w:val="22"/>
        </w:rPr>
      </w:pPr>
      <w:r w:rsidRPr="00DE123A">
        <w:rPr>
          <w:rFonts w:ascii="Cambria" w:hAnsi="Cambria"/>
          <w:sz w:val="22"/>
        </w:rPr>
        <w:t>Π reasonably relies on the information</w:t>
      </w:r>
    </w:p>
    <w:p w:rsidR="001E1618" w:rsidRPr="00DE123A" w:rsidRDefault="00421B33" w:rsidP="00B74EA0">
      <w:pPr>
        <w:pStyle w:val="ListParagraph"/>
        <w:numPr>
          <w:ilvl w:val="3"/>
          <w:numId w:val="4"/>
        </w:numPr>
        <w:rPr>
          <w:rFonts w:ascii="Cambria" w:hAnsi="Cambria"/>
          <w:b/>
          <w:sz w:val="22"/>
        </w:rPr>
      </w:pPr>
      <w:r w:rsidRPr="00DE123A">
        <w:rPr>
          <w:rFonts w:ascii="Cambria" w:hAnsi="Cambria"/>
          <w:sz w:val="22"/>
        </w:rPr>
        <w:t>Π is harmed</w:t>
      </w:r>
    </w:p>
    <w:p w:rsidR="00D504D7" w:rsidRPr="00DE123A" w:rsidRDefault="001E1618" w:rsidP="00B74EA0">
      <w:pPr>
        <w:pStyle w:val="ListParagraph"/>
        <w:numPr>
          <w:ilvl w:val="3"/>
          <w:numId w:val="4"/>
        </w:numPr>
        <w:rPr>
          <w:rFonts w:ascii="Cambria" w:hAnsi="Cambria"/>
          <w:b/>
          <w:sz w:val="22"/>
        </w:rPr>
      </w:pPr>
      <w:r w:rsidRPr="00DE123A">
        <w:rPr>
          <w:rFonts w:ascii="Cambria" w:hAnsi="Cambria"/>
          <w:sz w:val="22"/>
        </w:rPr>
        <w:t>Generally limited to ∆ professionals (who can be a defendant)</w:t>
      </w:r>
    </w:p>
    <w:p w:rsidR="00D504D7" w:rsidRPr="00DB4A1E" w:rsidRDefault="00D504D7" w:rsidP="00D504D7">
      <w:pPr>
        <w:pStyle w:val="ListParagraph"/>
        <w:numPr>
          <w:ilvl w:val="1"/>
          <w:numId w:val="4"/>
        </w:numPr>
        <w:rPr>
          <w:rFonts w:ascii="Cambria" w:hAnsi="Cambria"/>
          <w:b/>
          <w:caps/>
          <w:sz w:val="28"/>
          <w:highlight w:val="lightGray"/>
        </w:rPr>
      </w:pPr>
      <w:r w:rsidRPr="00DB4A1E">
        <w:rPr>
          <w:rFonts w:ascii="Cambria" w:hAnsi="Cambria"/>
          <w:b/>
          <w:caps/>
          <w:sz w:val="28"/>
          <w:highlight w:val="lightGray"/>
        </w:rPr>
        <w:t>Negligent Misreprese</w:t>
      </w:r>
      <w:r w:rsidR="00E95831">
        <w:rPr>
          <w:rFonts w:ascii="Cambria" w:hAnsi="Cambria"/>
          <w:b/>
          <w:caps/>
          <w:sz w:val="28"/>
          <w:highlight w:val="lightGray"/>
        </w:rPr>
        <w:t>ntation involving</w:t>
      </w:r>
      <w:r w:rsidRPr="00DB4A1E">
        <w:rPr>
          <w:rFonts w:ascii="Cambria" w:hAnsi="Cambria"/>
          <w:b/>
          <w:caps/>
          <w:sz w:val="28"/>
          <w:highlight w:val="lightGray"/>
        </w:rPr>
        <w:t xml:space="preserve"> Physical Harm</w:t>
      </w:r>
    </w:p>
    <w:p w:rsidR="00D504D7" w:rsidRPr="00DE123A" w:rsidRDefault="00D504D7" w:rsidP="00D504D7">
      <w:pPr>
        <w:pStyle w:val="ListParagraph"/>
        <w:numPr>
          <w:ilvl w:val="2"/>
          <w:numId w:val="4"/>
        </w:numPr>
        <w:rPr>
          <w:rFonts w:ascii="Cambria" w:hAnsi="Cambria"/>
          <w:b/>
          <w:sz w:val="22"/>
        </w:rPr>
      </w:pPr>
      <w:r w:rsidRPr="00E95831">
        <w:rPr>
          <w:rFonts w:ascii="Cambria" w:hAnsi="Cambria"/>
          <w:b/>
          <w:sz w:val="22"/>
          <w:u w:val="single"/>
        </w:rPr>
        <w:t>R2T §311</w:t>
      </w:r>
      <w:r w:rsidRPr="00DE123A">
        <w:rPr>
          <w:rFonts w:ascii="Cambria" w:hAnsi="Cambria"/>
          <w:sz w:val="22"/>
        </w:rPr>
        <w:t xml:space="preserve"> </w:t>
      </w:r>
      <w:r w:rsidR="00E95831">
        <w:rPr>
          <w:rFonts w:ascii="Cambria" w:hAnsi="Cambria"/>
          <w:sz w:val="22"/>
        </w:rPr>
        <w:t>Negligent Misrepresentation involving Physical Harm</w:t>
      </w:r>
    </w:p>
    <w:p w:rsidR="00E95831" w:rsidRPr="00E95831" w:rsidRDefault="00D27DB7" w:rsidP="00E95831">
      <w:pPr>
        <w:pStyle w:val="ListParagraph"/>
        <w:numPr>
          <w:ilvl w:val="3"/>
          <w:numId w:val="4"/>
        </w:numPr>
        <w:rPr>
          <w:rFonts w:ascii="Cambria" w:hAnsi="Cambria"/>
          <w:b/>
          <w:sz w:val="22"/>
        </w:rPr>
      </w:pPr>
      <w:r>
        <w:rPr>
          <w:rFonts w:ascii="Cambria" w:hAnsi="Cambria"/>
          <w:b/>
          <w:noProof/>
          <w:sz w:val="22"/>
        </w:rPr>
        <w:pict>
          <v:shape id="_x0000_s1055" type="#_x0000_t13" style="position:absolute;left:0;text-align:left;margin-left:-36pt;margin-top:7.15pt;width:161.25pt;height:142.5pt;z-index:-251640832;mso-wrap-edited:f;mso-position-horizontal:absolute;mso-position-vertical:absolute" wrapcoords="15862 -600 15750 0 15637 4200 337 5100 -562 5250 -562 17550 6412 18450 15637 18600 15637 22800 16762 22800 20362 16050 22387 11400 21487 9150 16762 0 16312 -600 15862 -600" fillcolor="#3f80cd" strokecolor="#4a7ebb" strokeweight="1.5pt">
            <v:fill opacity="0" color2="#9bc1ff" o:detectmouseclick="t" focusposition="" focussize=",90" type="gradient">
              <o:fill v:ext="view" type="gradientUnscaled"/>
            </v:fill>
            <v:shadow on="t" opacity="22938f" mv:blur="38100f" offset="0,2pt"/>
            <v:textbox inset=",7.2pt,,7.2pt"/>
          </v:shape>
        </w:pict>
      </w:r>
      <w:r w:rsidR="00E95831" w:rsidRPr="00E95831">
        <w:rPr>
          <w:rFonts w:ascii="Cambria" w:hAnsi="Cambria"/>
          <w:b/>
          <w:sz w:val="22"/>
        </w:rPr>
        <w:t xml:space="preserve"> One who negligently gives false information to another is subject to liability for physical harm caused </w:t>
      </w:r>
      <w:r w:rsidR="00E95831">
        <w:rPr>
          <w:rFonts w:ascii="Cambria" w:hAnsi="Cambria"/>
          <w:b/>
          <w:sz w:val="22"/>
        </w:rPr>
        <w:t xml:space="preserve">to the </w:t>
      </w:r>
      <w:r w:rsidR="00E95831" w:rsidRPr="00E95831">
        <w:rPr>
          <w:rFonts w:ascii="Cambria" w:hAnsi="Cambria"/>
          <w:b/>
          <w:sz w:val="22"/>
        </w:rPr>
        <w:t>other in reasonable reliance upon such information, where such harm results</w:t>
      </w:r>
    </w:p>
    <w:p w:rsidR="00E95831" w:rsidRPr="00E95831" w:rsidRDefault="00D27DB7" w:rsidP="00E95831">
      <w:pPr>
        <w:pStyle w:val="ListParagraph"/>
        <w:numPr>
          <w:ilvl w:val="4"/>
          <w:numId w:val="4"/>
        </w:numPr>
        <w:rPr>
          <w:rFonts w:ascii="Cambria" w:hAnsi="Cambria"/>
          <w:b/>
          <w:sz w:val="22"/>
        </w:rPr>
      </w:pPr>
      <w:r>
        <w:rPr>
          <w:rFonts w:ascii="Cambria" w:hAnsi="Cambria"/>
          <w:b/>
          <w:noProof/>
          <w:sz w:val="22"/>
        </w:rPr>
        <w:pict>
          <v:shape id="_x0000_s1056" type="#_x0000_t202" style="position:absolute;left:0;text-align:left;margin-left:-36pt;margin-top:3.75pt;width:2in;height:90pt;z-index:251676672;mso-wrap-edited:f;mso-position-horizontal:absolute;mso-position-vertical:absolute" wrapcoords="0 0 21600 0 21600 21600 0 21600 0 0" filled="f" stroked="f">
            <v:fill o:detectmouseclick="t"/>
            <v:textbox inset=",7.2pt,,7.2pt">
              <w:txbxContent>
                <w:p w:rsidR="00BB40A8" w:rsidRPr="00E95831" w:rsidRDefault="00BB40A8" w:rsidP="00E95831">
                  <w:pPr>
                    <w:jc w:val="center"/>
                    <w:rPr>
                      <w:b/>
                    </w:rPr>
                  </w:pPr>
                  <w:r w:rsidRPr="00E95831">
                    <w:rPr>
                      <w:b/>
                    </w:rPr>
                    <w:t>R2T §311</w:t>
                  </w:r>
                </w:p>
                <w:p w:rsidR="00BB40A8" w:rsidRPr="00E95831" w:rsidRDefault="00BB40A8" w:rsidP="00E95831">
                  <w:pPr>
                    <w:jc w:val="center"/>
                    <w:rPr>
                      <w:b/>
                    </w:rPr>
                  </w:pPr>
                  <w:r w:rsidRPr="00E95831">
                    <w:rPr>
                      <w:b/>
                    </w:rPr>
                    <w:t xml:space="preserve">Negligent Misrepresentation </w:t>
                  </w:r>
                  <w:r>
                    <w:rPr>
                      <w:b/>
                    </w:rPr>
                    <w:t>I</w:t>
                  </w:r>
                  <w:r w:rsidRPr="00E95831">
                    <w:rPr>
                      <w:b/>
                    </w:rPr>
                    <w:t>nvolving Physical Harm</w:t>
                  </w:r>
                </w:p>
              </w:txbxContent>
            </v:textbox>
          </v:shape>
        </w:pict>
      </w:r>
      <w:r w:rsidR="00E95831">
        <w:rPr>
          <w:rFonts w:ascii="Cambria" w:hAnsi="Cambria"/>
          <w:b/>
          <w:sz w:val="22"/>
        </w:rPr>
        <w:t>T</w:t>
      </w:r>
      <w:r w:rsidR="00E95831" w:rsidRPr="00E95831">
        <w:rPr>
          <w:rFonts w:ascii="Cambria" w:hAnsi="Cambria"/>
          <w:b/>
          <w:sz w:val="22"/>
        </w:rPr>
        <w:t>o the other, or</w:t>
      </w:r>
      <w:r w:rsidR="00E95831">
        <w:rPr>
          <w:rFonts w:ascii="Cambria" w:hAnsi="Cambria"/>
          <w:b/>
          <w:sz w:val="22"/>
        </w:rPr>
        <w:t xml:space="preserve"> </w:t>
      </w:r>
      <w:r w:rsidR="00E95831" w:rsidRPr="00E95831">
        <w:rPr>
          <w:rFonts w:ascii="Cambria" w:hAnsi="Cambria"/>
          <w:b/>
          <w:sz w:val="22"/>
        </w:rPr>
        <w:t>to such third persons as the actor should expect to be put in peril by the action taken.</w:t>
      </w:r>
    </w:p>
    <w:p w:rsidR="00A35367" w:rsidRPr="00E95831" w:rsidRDefault="00E95831" w:rsidP="00E95831">
      <w:pPr>
        <w:pStyle w:val="ListParagraph"/>
        <w:numPr>
          <w:ilvl w:val="3"/>
          <w:numId w:val="4"/>
        </w:numPr>
        <w:rPr>
          <w:rFonts w:ascii="Cambria" w:hAnsi="Cambria"/>
          <w:sz w:val="22"/>
        </w:rPr>
      </w:pPr>
      <w:r w:rsidRPr="00E95831">
        <w:rPr>
          <w:rFonts w:ascii="Cambria" w:hAnsi="Cambria"/>
          <w:sz w:val="22"/>
        </w:rPr>
        <w:t>Such negligence may consist of failure to exercise reasonable care in ascertaining the accuracy of the information, or in the manner in which it is communicated.</w:t>
      </w:r>
    </w:p>
    <w:p w:rsidR="00A35367" w:rsidRPr="00DE123A" w:rsidRDefault="00A35367" w:rsidP="00D504D7">
      <w:pPr>
        <w:pStyle w:val="ListParagraph"/>
        <w:numPr>
          <w:ilvl w:val="3"/>
          <w:numId w:val="4"/>
        </w:numPr>
        <w:rPr>
          <w:rFonts w:ascii="Cambria" w:hAnsi="Cambria"/>
          <w:b/>
          <w:sz w:val="22"/>
        </w:rPr>
      </w:pPr>
      <w:r w:rsidRPr="00DE123A">
        <w:rPr>
          <w:rFonts w:ascii="Cambria" w:hAnsi="Cambria"/>
          <w:sz w:val="22"/>
        </w:rPr>
        <w:t>Broader liability than liability for a strictly pecuniary loss</w:t>
      </w:r>
    </w:p>
    <w:p w:rsidR="00A35367" w:rsidRPr="00DE123A" w:rsidRDefault="00A35367" w:rsidP="00A35367">
      <w:pPr>
        <w:pStyle w:val="ListParagraph"/>
        <w:numPr>
          <w:ilvl w:val="4"/>
          <w:numId w:val="4"/>
        </w:numPr>
        <w:rPr>
          <w:rFonts w:ascii="Cambria" w:hAnsi="Cambria"/>
          <w:b/>
          <w:sz w:val="22"/>
        </w:rPr>
      </w:pPr>
      <w:r w:rsidRPr="00DE123A">
        <w:rPr>
          <w:rFonts w:ascii="Cambria" w:hAnsi="Cambria"/>
          <w:sz w:val="22"/>
        </w:rPr>
        <w:t>Physical harm will have a broader range of liability</w:t>
      </w:r>
    </w:p>
    <w:p w:rsidR="00FE1AE9" w:rsidRPr="00FE1AE9" w:rsidRDefault="00A35367" w:rsidP="00A35367">
      <w:pPr>
        <w:pStyle w:val="ListParagraph"/>
        <w:numPr>
          <w:ilvl w:val="3"/>
          <w:numId w:val="4"/>
        </w:numPr>
        <w:rPr>
          <w:rFonts w:ascii="Cambria" w:hAnsi="Cambria"/>
          <w:b/>
          <w:sz w:val="22"/>
        </w:rPr>
      </w:pPr>
      <w:r w:rsidRPr="00DE123A">
        <w:rPr>
          <w:rFonts w:ascii="Cambria" w:hAnsi="Cambria"/>
          <w:sz w:val="22"/>
        </w:rPr>
        <w:t xml:space="preserve">Liability may attach even if the representation is given gratuitously </w:t>
      </w:r>
    </w:p>
    <w:p w:rsidR="00A35367" w:rsidRPr="00DE123A" w:rsidRDefault="00FE1AE9" w:rsidP="00FE1AE9">
      <w:pPr>
        <w:pStyle w:val="ListParagraph"/>
        <w:numPr>
          <w:ilvl w:val="4"/>
          <w:numId w:val="4"/>
        </w:numPr>
        <w:rPr>
          <w:rFonts w:ascii="Cambria" w:hAnsi="Cambria"/>
          <w:b/>
          <w:sz w:val="22"/>
        </w:rPr>
      </w:pPr>
      <w:r>
        <w:rPr>
          <w:rFonts w:ascii="Cambria" w:hAnsi="Cambria"/>
          <w:sz w:val="22"/>
        </w:rPr>
        <w:t xml:space="preserve">Distinguished from 552 where only economic harm results, ∆ may avoid </w:t>
      </w:r>
      <w:r w:rsidR="000C64C2">
        <w:rPr>
          <w:rFonts w:ascii="Cambria" w:hAnsi="Cambria"/>
          <w:sz w:val="22"/>
        </w:rPr>
        <w:t>liability</w:t>
      </w:r>
      <w:r>
        <w:rPr>
          <w:rFonts w:ascii="Cambria" w:hAnsi="Cambria"/>
          <w:sz w:val="22"/>
        </w:rPr>
        <w:t xml:space="preserve"> for gratuitous services </w:t>
      </w:r>
    </w:p>
    <w:p w:rsidR="00454D0F" w:rsidRPr="00DE123A" w:rsidRDefault="00A35367" w:rsidP="00A35367">
      <w:pPr>
        <w:pStyle w:val="ListParagraph"/>
        <w:numPr>
          <w:ilvl w:val="3"/>
          <w:numId w:val="4"/>
        </w:numPr>
        <w:rPr>
          <w:rFonts w:ascii="Cambria" w:hAnsi="Cambria"/>
          <w:b/>
          <w:sz w:val="22"/>
        </w:rPr>
      </w:pPr>
      <w:r w:rsidRPr="00DE123A">
        <w:rPr>
          <w:rFonts w:ascii="Cambria" w:hAnsi="Cambria"/>
          <w:sz w:val="22"/>
        </w:rPr>
        <w:t xml:space="preserve">Not an exception to </w:t>
      </w:r>
      <w:proofErr w:type="spellStart"/>
      <w:r w:rsidRPr="00DE123A">
        <w:rPr>
          <w:rFonts w:ascii="Cambria" w:hAnsi="Cambria"/>
          <w:sz w:val="22"/>
        </w:rPr>
        <w:t>Testbank</w:t>
      </w:r>
      <w:proofErr w:type="spellEnd"/>
    </w:p>
    <w:p w:rsidR="00454D0F" w:rsidRPr="00DE123A" w:rsidRDefault="00454D0F" w:rsidP="00454D0F">
      <w:pPr>
        <w:pStyle w:val="ListParagraph"/>
        <w:numPr>
          <w:ilvl w:val="2"/>
          <w:numId w:val="4"/>
        </w:numPr>
        <w:rPr>
          <w:rFonts w:ascii="Cambria" w:hAnsi="Cambria"/>
          <w:b/>
          <w:sz w:val="22"/>
        </w:rPr>
      </w:pPr>
      <w:r w:rsidRPr="00DE123A">
        <w:rPr>
          <w:rFonts w:ascii="Cambria" w:hAnsi="Cambria"/>
          <w:sz w:val="22"/>
        </w:rPr>
        <w:t xml:space="preserve">Publishing Company Context- </w:t>
      </w:r>
      <w:r w:rsidRPr="00DE123A">
        <w:rPr>
          <w:rFonts w:ascii="Cambria" w:hAnsi="Cambria"/>
          <w:b/>
          <w:i/>
          <w:sz w:val="22"/>
        </w:rPr>
        <w:t>physical injury occurs</w:t>
      </w:r>
      <w:r w:rsidRPr="00DE123A">
        <w:rPr>
          <w:rFonts w:ascii="Cambria" w:hAnsi="Cambria"/>
          <w:sz w:val="22"/>
        </w:rPr>
        <w:t xml:space="preserve"> after readers eat mushrooms which were supposedly safe according to encyclopedia</w:t>
      </w:r>
      <w:r w:rsidR="00DA4D4D" w:rsidRPr="00DE123A">
        <w:rPr>
          <w:rFonts w:ascii="Cambria" w:hAnsi="Cambria"/>
          <w:sz w:val="22"/>
        </w:rPr>
        <w:sym w:font="Wingdings" w:char="F0E0"/>
      </w:r>
      <w:r w:rsidR="00DA4D4D" w:rsidRPr="00DE123A">
        <w:rPr>
          <w:rFonts w:ascii="Cambria" w:hAnsi="Cambria"/>
          <w:sz w:val="22"/>
        </w:rPr>
        <w:t xml:space="preserve"> </w:t>
      </w:r>
      <w:r w:rsidR="00DA4D4D" w:rsidRPr="00DE123A">
        <w:rPr>
          <w:rFonts w:ascii="Cambria" w:hAnsi="Cambria"/>
          <w:b/>
          <w:i/>
          <w:sz w:val="22"/>
        </w:rPr>
        <w:t>Publishers and Author Not liable</w:t>
      </w:r>
    </w:p>
    <w:p w:rsidR="00454D0F" w:rsidRPr="00DE123A" w:rsidRDefault="00454D0F" w:rsidP="00454D0F">
      <w:pPr>
        <w:pStyle w:val="ListParagraph"/>
        <w:numPr>
          <w:ilvl w:val="3"/>
          <w:numId w:val="4"/>
        </w:numPr>
        <w:rPr>
          <w:rFonts w:ascii="Cambria" w:hAnsi="Cambria"/>
          <w:b/>
          <w:sz w:val="22"/>
        </w:rPr>
      </w:pPr>
      <w:r w:rsidRPr="00DE123A">
        <w:rPr>
          <w:rFonts w:ascii="Cambria" w:hAnsi="Cambria"/>
          <w:sz w:val="22"/>
        </w:rPr>
        <w:t xml:space="preserve">Ct held </w:t>
      </w:r>
      <w:r w:rsidRPr="00DE123A">
        <w:rPr>
          <w:rFonts w:ascii="Cambria" w:hAnsi="Cambria"/>
          <w:sz w:val="22"/>
          <w:u w:val="single"/>
        </w:rPr>
        <w:t>publishers</w:t>
      </w:r>
      <w:r w:rsidRPr="00DE123A">
        <w:rPr>
          <w:rFonts w:ascii="Cambria" w:hAnsi="Cambria"/>
          <w:sz w:val="22"/>
        </w:rPr>
        <w:t xml:space="preserve"> did not have duty to verify accuracy of information in the interest of public policy</w:t>
      </w:r>
    </w:p>
    <w:p w:rsidR="00454D0F" w:rsidRPr="00DE123A" w:rsidRDefault="00454D0F" w:rsidP="00454D0F">
      <w:pPr>
        <w:pStyle w:val="ListParagraph"/>
        <w:numPr>
          <w:ilvl w:val="4"/>
          <w:numId w:val="4"/>
        </w:numPr>
        <w:rPr>
          <w:rFonts w:ascii="Cambria" w:hAnsi="Cambria"/>
          <w:b/>
          <w:sz w:val="22"/>
        </w:rPr>
      </w:pPr>
      <w:r w:rsidRPr="00DE123A">
        <w:rPr>
          <w:rFonts w:ascii="Cambria" w:hAnsi="Cambria"/>
          <w:sz w:val="22"/>
        </w:rPr>
        <w:t>Hinders first amendment</w:t>
      </w:r>
    </w:p>
    <w:p w:rsidR="00454D0F" w:rsidRPr="00DE123A" w:rsidRDefault="00454D0F" w:rsidP="00454D0F">
      <w:pPr>
        <w:pStyle w:val="ListParagraph"/>
        <w:numPr>
          <w:ilvl w:val="4"/>
          <w:numId w:val="4"/>
        </w:numPr>
        <w:rPr>
          <w:rFonts w:ascii="Cambria" w:hAnsi="Cambria"/>
          <w:b/>
          <w:sz w:val="22"/>
        </w:rPr>
      </w:pPr>
      <w:r w:rsidRPr="00DE123A">
        <w:rPr>
          <w:rFonts w:ascii="Cambria" w:hAnsi="Cambria"/>
          <w:sz w:val="22"/>
        </w:rPr>
        <w:t>Secondary liability</w:t>
      </w:r>
    </w:p>
    <w:p w:rsidR="00454D0F" w:rsidRPr="00DE123A" w:rsidRDefault="00454D0F" w:rsidP="00454D0F">
      <w:pPr>
        <w:pStyle w:val="ListParagraph"/>
        <w:numPr>
          <w:ilvl w:val="4"/>
          <w:numId w:val="4"/>
        </w:numPr>
        <w:rPr>
          <w:rFonts w:ascii="Cambria" w:hAnsi="Cambria"/>
          <w:b/>
          <w:sz w:val="22"/>
        </w:rPr>
      </w:pPr>
      <w:r w:rsidRPr="00DE123A">
        <w:rPr>
          <w:rFonts w:ascii="Cambria" w:hAnsi="Cambria"/>
          <w:sz w:val="22"/>
        </w:rPr>
        <w:t>Will impede publishers from publishing more books</w:t>
      </w:r>
    </w:p>
    <w:p w:rsidR="00454D0F" w:rsidRPr="00DE123A" w:rsidRDefault="00454D0F" w:rsidP="00454D0F">
      <w:pPr>
        <w:pStyle w:val="ListParagraph"/>
        <w:numPr>
          <w:ilvl w:val="3"/>
          <w:numId w:val="4"/>
        </w:numPr>
        <w:rPr>
          <w:rFonts w:ascii="Cambria" w:hAnsi="Cambria"/>
          <w:b/>
          <w:sz w:val="22"/>
        </w:rPr>
      </w:pPr>
      <w:r w:rsidRPr="00DE123A">
        <w:rPr>
          <w:rFonts w:ascii="Cambria" w:hAnsi="Cambria"/>
          <w:sz w:val="22"/>
        </w:rPr>
        <w:t>What about liability of authors?</w:t>
      </w:r>
    </w:p>
    <w:p w:rsidR="00454D0F" w:rsidRPr="00DE123A" w:rsidRDefault="00454D0F" w:rsidP="00454D0F">
      <w:pPr>
        <w:pStyle w:val="ListParagraph"/>
        <w:numPr>
          <w:ilvl w:val="4"/>
          <w:numId w:val="4"/>
        </w:numPr>
        <w:rPr>
          <w:rFonts w:ascii="Cambria" w:hAnsi="Cambria"/>
          <w:b/>
          <w:sz w:val="22"/>
        </w:rPr>
      </w:pPr>
      <w:r w:rsidRPr="00DE123A">
        <w:rPr>
          <w:rFonts w:ascii="Cambria" w:hAnsi="Cambria"/>
          <w:sz w:val="22"/>
        </w:rPr>
        <w:t>Indeterminate scope of liability</w:t>
      </w:r>
    </w:p>
    <w:p w:rsidR="002E6497" w:rsidRPr="00DE123A" w:rsidRDefault="00454D0F" w:rsidP="00DA4D4D">
      <w:pPr>
        <w:pStyle w:val="ListParagraph"/>
        <w:numPr>
          <w:ilvl w:val="4"/>
          <w:numId w:val="4"/>
        </w:numPr>
        <w:rPr>
          <w:rFonts w:ascii="Cambria" w:hAnsi="Cambria"/>
          <w:b/>
          <w:sz w:val="22"/>
        </w:rPr>
      </w:pPr>
      <w:r w:rsidRPr="00DE123A">
        <w:rPr>
          <w:rFonts w:ascii="Cambria" w:hAnsi="Cambria"/>
          <w:sz w:val="22"/>
        </w:rPr>
        <w:t>Hindering publication of new texts</w:t>
      </w:r>
    </w:p>
    <w:p w:rsidR="002E6497" w:rsidRPr="00DE123A" w:rsidRDefault="002E6497" w:rsidP="002E6497">
      <w:pPr>
        <w:pStyle w:val="ListParagraph"/>
        <w:numPr>
          <w:ilvl w:val="3"/>
          <w:numId w:val="4"/>
        </w:numPr>
        <w:rPr>
          <w:rFonts w:ascii="Cambria" w:hAnsi="Cambria"/>
          <w:b/>
          <w:sz w:val="22"/>
        </w:rPr>
      </w:pPr>
      <w:r w:rsidRPr="00DE123A">
        <w:rPr>
          <w:rFonts w:ascii="Cambria" w:hAnsi="Cambria"/>
          <w:sz w:val="22"/>
        </w:rPr>
        <w:t>Most cts will not extend R2T 311 liability to authors</w:t>
      </w:r>
    </w:p>
    <w:p w:rsidR="00CD3F1B" w:rsidRPr="00DE123A" w:rsidRDefault="002E6497" w:rsidP="002E6497">
      <w:pPr>
        <w:pStyle w:val="ListParagraph"/>
        <w:numPr>
          <w:ilvl w:val="4"/>
          <w:numId w:val="4"/>
        </w:numPr>
        <w:rPr>
          <w:rFonts w:ascii="Cambria" w:hAnsi="Cambria"/>
          <w:b/>
          <w:sz w:val="22"/>
        </w:rPr>
      </w:pPr>
      <w:r w:rsidRPr="00DE123A">
        <w:rPr>
          <w:rFonts w:ascii="Cambria" w:hAnsi="Cambria"/>
          <w:sz w:val="22"/>
        </w:rPr>
        <w:t>Under R2T these suits would clearly be permitted, but policy considerations prevail in this instance</w:t>
      </w:r>
    </w:p>
    <w:p w:rsidR="00CD3F1B" w:rsidRPr="00DE123A" w:rsidRDefault="00CD3F1B" w:rsidP="00CD3F1B">
      <w:pPr>
        <w:pStyle w:val="ListParagraph"/>
        <w:numPr>
          <w:ilvl w:val="3"/>
          <w:numId w:val="4"/>
        </w:numPr>
        <w:rPr>
          <w:rFonts w:ascii="Cambria" w:hAnsi="Cambria"/>
          <w:b/>
          <w:sz w:val="22"/>
        </w:rPr>
      </w:pPr>
      <w:r w:rsidRPr="00DE123A">
        <w:rPr>
          <w:rFonts w:ascii="Cambria" w:hAnsi="Cambria"/>
          <w:sz w:val="22"/>
        </w:rPr>
        <w:t>If the incident occurred via verbal advice, you could probably sue, but if you read it in a book then cant sue b/c of first amendment implications</w:t>
      </w:r>
    </w:p>
    <w:p w:rsidR="00CD3F1B" w:rsidRPr="00DE123A" w:rsidRDefault="00CD3F1B" w:rsidP="00CD3F1B">
      <w:pPr>
        <w:pStyle w:val="ListParagraph"/>
        <w:numPr>
          <w:ilvl w:val="4"/>
          <w:numId w:val="4"/>
        </w:numPr>
        <w:rPr>
          <w:rFonts w:ascii="Cambria" w:hAnsi="Cambria"/>
          <w:b/>
          <w:sz w:val="22"/>
        </w:rPr>
      </w:pPr>
      <w:r w:rsidRPr="00DE123A">
        <w:rPr>
          <w:rFonts w:ascii="Cambria" w:hAnsi="Cambria"/>
          <w:sz w:val="22"/>
        </w:rPr>
        <w:t>Probably constrained to manuscripts</w:t>
      </w:r>
    </w:p>
    <w:p w:rsidR="002C7CBE" w:rsidRPr="00DE123A" w:rsidRDefault="00CD3F1B" w:rsidP="00CD3F1B">
      <w:pPr>
        <w:pStyle w:val="ListParagraph"/>
        <w:numPr>
          <w:ilvl w:val="4"/>
          <w:numId w:val="4"/>
        </w:numPr>
        <w:rPr>
          <w:rFonts w:ascii="Cambria" w:hAnsi="Cambria"/>
          <w:b/>
          <w:sz w:val="22"/>
        </w:rPr>
      </w:pPr>
      <w:r w:rsidRPr="00DE123A">
        <w:rPr>
          <w:rFonts w:ascii="Cambria" w:hAnsi="Cambria"/>
          <w:sz w:val="22"/>
        </w:rPr>
        <w:t>Where is the line between R2T illustrations and public policy exceptions</w:t>
      </w:r>
    </w:p>
    <w:p w:rsidR="002C7CBE" w:rsidRPr="00DB4A1E" w:rsidRDefault="00870596" w:rsidP="002C7CBE">
      <w:pPr>
        <w:pStyle w:val="ListParagraph"/>
        <w:numPr>
          <w:ilvl w:val="1"/>
          <w:numId w:val="4"/>
        </w:numPr>
        <w:rPr>
          <w:rFonts w:ascii="Cambria" w:hAnsi="Cambria"/>
          <w:b/>
          <w:caps/>
          <w:sz w:val="28"/>
          <w:highlight w:val="lightGray"/>
        </w:rPr>
      </w:pPr>
      <w:r w:rsidRPr="00DB4A1E">
        <w:rPr>
          <w:rFonts w:ascii="Cambria" w:hAnsi="Cambria"/>
          <w:b/>
          <w:caps/>
          <w:sz w:val="28"/>
          <w:highlight w:val="lightGray"/>
        </w:rPr>
        <w:br w:type="page"/>
      </w:r>
      <w:r w:rsidR="002C7CBE" w:rsidRPr="00DB4A1E">
        <w:rPr>
          <w:rFonts w:ascii="Cambria" w:hAnsi="Cambria"/>
          <w:b/>
          <w:caps/>
          <w:sz w:val="28"/>
          <w:highlight w:val="lightGray"/>
        </w:rPr>
        <w:t>Liability to Third Parties for Economic Loss</w:t>
      </w:r>
    </w:p>
    <w:p w:rsidR="00E476BF" w:rsidRPr="00DB4A1E" w:rsidRDefault="00D27DB7" w:rsidP="002C7CBE">
      <w:pPr>
        <w:pStyle w:val="ListParagraph"/>
        <w:numPr>
          <w:ilvl w:val="2"/>
          <w:numId w:val="4"/>
        </w:numPr>
        <w:rPr>
          <w:rFonts w:ascii="Cambria" w:hAnsi="Cambria"/>
          <w:b/>
          <w:sz w:val="22"/>
        </w:rPr>
      </w:pPr>
      <w:r w:rsidRPr="00D27DB7">
        <w:rPr>
          <w:rFonts w:ascii="Cambria" w:hAnsi="Cambria"/>
          <w:noProof/>
          <w:sz w:val="22"/>
        </w:rPr>
        <w:pict>
          <v:shape id="_x0000_s1042" type="#_x0000_t13" style="position:absolute;left:0;text-align:left;margin-left:-18pt;margin-top:1.6pt;width:125.25pt;height:71.25pt;z-index:-251650048;mso-wrap-edited:f;mso-position-horizontal:absolute;mso-position-vertical:absolute" wrapcoords="15750 -900 15600 0 15450 3300 450 4800 -750 5100 -600 18900 15450 23100 15450 23700 17100 23700 22200 13500 22650 12000 22350 11100 21450 8700 16800 -300 16350 -900 15750 -900" fillcolor="#3f80cd" strokecolor="#4a7ebb" strokeweight="1.5pt">
            <v:fill color2="#9bc1ff" o:detectmouseclick="t" focusposition="" focussize=",90" type="gradient">
              <o:fill v:ext="view" type="gradientUnscaled"/>
            </v:fill>
            <v:shadow on="t" opacity="22938f" mv:blur="38100f" offset="0,2pt"/>
            <v:textbox inset=",7.2pt,,7.2pt"/>
          </v:shape>
        </w:pict>
      </w:r>
      <w:r w:rsidR="002C7CBE" w:rsidRPr="00DB4A1E">
        <w:rPr>
          <w:rFonts w:ascii="Cambria" w:hAnsi="Cambria"/>
          <w:sz w:val="22"/>
        </w:rPr>
        <w:t xml:space="preserve">Four Approaches: </w:t>
      </w:r>
      <w:proofErr w:type="spellStart"/>
      <w:r w:rsidR="002C7CBE" w:rsidRPr="00DB4A1E">
        <w:rPr>
          <w:rFonts w:ascii="Cambria" w:hAnsi="Cambria"/>
          <w:i/>
          <w:sz w:val="22"/>
        </w:rPr>
        <w:t>Ultramares</w:t>
      </w:r>
      <w:proofErr w:type="spellEnd"/>
      <w:r w:rsidR="002C7CBE" w:rsidRPr="00DB4A1E">
        <w:rPr>
          <w:rFonts w:ascii="Cambria" w:hAnsi="Cambria"/>
          <w:sz w:val="22"/>
        </w:rPr>
        <w:t xml:space="preserve">, Near </w:t>
      </w:r>
      <w:proofErr w:type="spellStart"/>
      <w:r w:rsidR="002C7CBE" w:rsidRPr="00DB4A1E">
        <w:rPr>
          <w:rFonts w:ascii="Cambria" w:hAnsi="Cambria"/>
          <w:sz w:val="22"/>
        </w:rPr>
        <w:t>Privity</w:t>
      </w:r>
      <w:proofErr w:type="spellEnd"/>
      <w:r w:rsidR="002C7CBE" w:rsidRPr="00DB4A1E">
        <w:rPr>
          <w:rFonts w:ascii="Cambria" w:hAnsi="Cambria"/>
          <w:sz w:val="22"/>
        </w:rPr>
        <w:t xml:space="preserve"> Rule (</w:t>
      </w:r>
      <w:r w:rsidR="002C7CBE" w:rsidRPr="00DB4A1E">
        <w:rPr>
          <w:rFonts w:ascii="Cambria" w:hAnsi="Cambria"/>
          <w:i/>
          <w:sz w:val="22"/>
        </w:rPr>
        <w:t>Credit Alliance</w:t>
      </w:r>
      <w:r w:rsidR="002C7CBE" w:rsidRPr="00DB4A1E">
        <w:rPr>
          <w:rFonts w:ascii="Cambria" w:hAnsi="Cambria"/>
          <w:sz w:val="22"/>
        </w:rPr>
        <w:t xml:space="preserve">), </w:t>
      </w:r>
      <w:r w:rsidR="00E476BF" w:rsidRPr="00DB4A1E">
        <w:rPr>
          <w:rFonts w:ascii="Cambria" w:hAnsi="Cambria"/>
          <w:i/>
          <w:sz w:val="22"/>
        </w:rPr>
        <w:t>Citizens</w:t>
      </w:r>
      <w:r w:rsidR="00E476BF" w:rsidRPr="00DB4A1E">
        <w:rPr>
          <w:rFonts w:ascii="Cambria" w:hAnsi="Cambria"/>
          <w:sz w:val="22"/>
        </w:rPr>
        <w:t>, §552</w:t>
      </w:r>
    </w:p>
    <w:p w:rsidR="00E476BF" w:rsidRPr="00DB4A1E" w:rsidRDefault="00D27DB7" w:rsidP="00E476BF">
      <w:pPr>
        <w:pStyle w:val="ListParagraph"/>
        <w:numPr>
          <w:ilvl w:val="3"/>
          <w:numId w:val="4"/>
        </w:numPr>
        <w:rPr>
          <w:rFonts w:ascii="Cambria" w:hAnsi="Cambria"/>
          <w:b/>
          <w:sz w:val="22"/>
          <w:u w:val="single"/>
        </w:rPr>
      </w:pPr>
      <w:r w:rsidRPr="00D27DB7">
        <w:rPr>
          <w:rFonts w:ascii="Cambria" w:hAnsi="Cambria"/>
          <w:noProof/>
          <w:sz w:val="22"/>
        </w:rPr>
        <w:pict>
          <v:roundrect id="_x0000_s1039" style="position:absolute;left:0;text-align:left;margin-left:108pt;margin-top:2.2pt;width:377.25pt;height:53.25pt;z-index:-251652096;mso-wrap-edited:f;mso-position-horizontal:absolute;mso-position-vertical:absolute" arcsize="10923f" wrapcoords="360 -225 180 225 -225 2475 -225 18000 -90 21375 225 23175 270 23175 21375 23175 21420 23175 21780 21375 21915 18000 21915 2700 21420 225 21195 -225 360 -225"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proofErr w:type="spellStart"/>
      <w:r w:rsidR="00E476BF" w:rsidRPr="00DB4A1E">
        <w:rPr>
          <w:rFonts w:ascii="Cambria" w:hAnsi="Cambria"/>
          <w:b/>
          <w:sz w:val="22"/>
          <w:u w:val="single"/>
        </w:rPr>
        <w:t>Ultramares</w:t>
      </w:r>
      <w:proofErr w:type="spellEnd"/>
      <w:r w:rsidR="00E476BF" w:rsidRPr="00DB4A1E">
        <w:rPr>
          <w:rFonts w:ascii="Cambria" w:hAnsi="Cambria"/>
          <w:b/>
          <w:sz w:val="22"/>
          <w:u w:val="single"/>
        </w:rPr>
        <w:t xml:space="preserve"> (Cardozo)</w:t>
      </w:r>
    </w:p>
    <w:p w:rsidR="00E476BF" w:rsidRPr="00DB4A1E" w:rsidRDefault="00E476BF" w:rsidP="00E476BF">
      <w:pPr>
        <w:pStyle w:val="ListParagraph"/>
        <w:numPr>
          <w:ilvl w:val="4"/>
          <w:numId w:val="4"/>
        </w:numPr>
        <w:rPr>
          <w:rFonts w:ascii="Cambria" w:hAnsi="Cambria"/>
          <w:b/>
          <w:sz w:val="22"/>
        </w:rPr>
      </w:pPr>
      <w:r w:rsidRPr="00DB4A1E">
        <w:rPr>
          <w:rFonts w:ascii="Cambria" w:hAnsi="Cambria"/>
          <w:sz w:val="22"/>
        </w:rPr>
        <w:t>Most strict, most favored by accountants/auditors/etc</w:t>
      </w:r>
    </w:p>
    <w:p w:rsidR="00E476BF" w:rsidRPr="00DB4A1E" w:rsidRDefault="00E476BF" w:rsidP="00E476BF">
      <w:pPr>
        <w:pStyle w:val="ListParagraph"/>
        <w:numPr>
          <w:ilvl w:val="4"/>
          <w:numId w:val="4"/>
        </w:numPr>
        <w:rPr>
          <w:rFonts w:ascii="Cambria" w:hAnsi="Cambria"/>
          <w:b/>
          <w:sz w:val="22"/>
        </w:rPr>
      </w:pPr>
      <w:r w:rsidRPr="00DB4A1E">
        <w:rPr>
          <w:rFonts w:ascii="Cambria" w:hAnsi="Cambria"/>
          <w:b/>
          <w:sz w:val="22"/>
        </w:rPr>
        <w:t xml:space="preserve">Third party must be in </w:t>
      </w:r>
      <w:proofErr w:type="spellStart"/>
      <w:r w:rsidRPr="00DB4A1E">
        <w:rPr>
          <w:rFonts w:ascii="Cambria" w:hAnsi="Cambria"/>
          <w:b/>
          <w:sz w:val="22"/>
        </w:rPr>
        <w:t>privity</w:t>
      </w:r>
      <w:proofErr w:type="spellEnd"/>
      <w:r w:rsidRPr="00DB4A1E">
        <w:rPr>
          <w:rFonts w:ascii="Cambria" w:hAnsi="Cambria"/>
          <w:b/>
          <w:sz w:val="22"/>
        </w:rPr>
        <w:t xml:space="preserve"> with negligent actor in order to impose liability</w:t>
      </w:r>
    </w:p>
    <w:p w:rsidR="00E476BF" w:rsidRPr="00DB4A1E" w:rsidRDefault="00E476BF" w:rsidP="00E476BF">
      <w:pPr>
        <w:pStyle w:val="ListParagraph"/>
        <w:numPr>
          <w:ilvl w:val="4"/>
          <w:numId w:val="4"/>
        </w:numPr>
        <w:rPr>
          <w:rFonts w:ascii="Cambria" w:hAnsi="Cambria"/>
          <w:b/>
          <w:sz w:val="22"/>
        </w:rPr>
      </w:pPr>
      <w:r w:rsidRPr="00DB4A1E">
        <w:rPr>
          <w:rFonts w:ascii="Cambria" w:hAnsi="Cambria"/>
          <w:sz w:val="22"/>
        </w:rPr>
        <w:t>Policy</w:t>
      </w:r>
    </w:p>
    <w:p w:rsidR="00E476BF" w:rsidRPr="00DB4A1E" w:rsidRDefault="00E476BF" w:rsidP="00E476BF">
      <w:pPr>
        <w:pStyle w:val="ListParagraph"/>
        <w:numPr>
          <w:ilvl w:val="5"/>
          <w:numId w:val="4"/>
        </w:numPr>
        <w:rPr>
          <w:rFonts w:ascii="Cambria" w:hAnsi="Cambria"/>
          <w:b/>
          <w:sz w:val="22"/>
        </w:rPr>
      </w:pPr>
      <w:r w:rsidRPr="00DB4A1E">
        <w:rPr>
          <w:rFonts w:ascii="Cambria" w:hAnsi="Cambria"/>
          <w:sz w:val="22"/>
        </w:rPr>
        <w:t xml:space="preserve">Without </w:t>
      </w:r>
      <w:proofErr w:type="spellStart"/>
      <w:r w:rsidRPr="00DB4A1E">
        <w:rPr>
          <w:rFonts w:ascii="Cambria" w:hAnsi="Cambria"/>
          <w:sz w:val="22"/>
        </w:rPr>
        <w:t>privity</w:t>
      </w:r>
      <w:proofErr w:type="spellEnd"/>
      <w:r w:rsidRPr="00DB4A1E">
        <w:rPr>
          <w:rFonts w:ascii="Cambria" w:hAnsi="Cambria"/>
          <w:sz w:val="22"/>
        </w:rPr>
        <w:t xml:space="preserve"> limitation, accountants would be exposed to liability “in an indeterminate amount for an indeterminate time to an indeterminate class”</w:t>
      </w:r>
    </w:p>
    <w:p w:rsidR="00797D9E" w:rsidRPr="00DB4A1E" w:rsidRDefault="00E476BF" w:rsidP="00E476BF">
      <w:pPr>
        <w:pStyle w:val="ListParagraph"/>
        <w:numPr>
          <w:ilvl w:val="6"/>
          <w:numId w:val="4"/>
        </w:numPr>
        <w:rPr>
          <w:rFonts w:ascii="Cambria" w:hAnsi="Cambria"/>
          <w:b/>
          <w:sz w:val="22"/>
        </w:rPr>
      </w:pPr>
      <w:r w:rsidRPr="00DB4A1E">
        <w:rPr>
          <w:rFonts w:ascii="Cambria" w:hAnsi="Cambria"/>
          <w:sz w:val="22"/>
        </w:rPr>
        <w:t>Liability would be much too wide-ranging (</w:t>
      </w:r>
      <w:proofErr w:type="spellStart"/>
      <w:r w:rsidRPr="00DB4A1E">
        <w:rPr>
          <w:rFonts w:ascii="Cambria" w:hAnsi="Cambria"/>
          <w:sz w:val="22"/>
        </w:rPr>
        <w:t>Testbank</w:t>
      </w:r>
      <w:proofErr w:type="spellEnd"/>
      <w:r w:rsidRPr="00DB4A1E">
        <w:rPr>
          <w:rFonts w:ascii="Cambria" w:hAnsi="Cambria"/>
          <w:sz w:val="22"/>
        </w:rPr>
        <w:t xml:space="preserve"> problem)</w:t>
      </w:r>
    </w:p>
    <w:p w:rsidR="00EB1865" w:rsidRPr="00DB4A1E" w:rsidRDefault="00797D9E" w:rsidP="00797D9E">
      <w:pPr>
        <w:pStyle w:val="ListParagraph"/>
        <w:numPr>
          <w:ilvl w:val="3"/>
          <w:numId w:val="4"/>
        </w:numPr>
        <w:rPr>
          <w:rFonts w:ascii="Cambria" w:hAnsi="Cambria"/>
          <w:b/>
          <w:sz w:val="22"/>
          <w:u w:val="single"/>
        </w:rPr>
      </w:pPr>
      <w:r w:rsidRPr="00DB4A1E">
        <w:rPr>
          <w:rFonts w:ascii="Cambria" w:hAnsi="Cambria"/>
          <w:b/>
          <w:sz w:val="22"/>
          <w:u w:val="single"/>
        </w:rPr>
        <w:t>Near-</w:t>
      </w:r>
      <w:proofErr w:type="spellStart"/>
      <w:r w:rsidRPr="00DB4A1E">
        <w:rPr>
          <w:rFonts w:ascii="Cambria" w:hAnsi="Cambria"/>
          <w:b/>
          <w:sz w:val="22"/>
          <w:u w:val="single"/>
        </w:rPr>
        <w:t>Privity</w:t>
      </w:r>
      <w:proofErr w:type="spellEnd"/>
      <w:r w:rsidRPr="00DB4A1E">
        <w:rPr>
          <w:rFonts w:ascii="Cambria" w:hAnsi="Cambria"/>
          <w:b/>
          <w:sz w:val="22"/>
          <w:u w:val="single"/>
        </w:rPr>
        <w:t xml:space="preserve"> Rule (Credit Alliance)</w:t>
      </w:r>
      <w:r w:rsidR="00BA3AFF" w:rsidRPr="00DB4A1E">
        <w:rPr>
          <w:rFonts w:ascii="Cambria" w:hAnsi="Cambria"/>
          <w:b/>
          <w:sz w:val="22"/>
          <w:u w:val="single"/>
        </w:rPr>
        <w:t xml:space="preserve"> (popular, not Majority)</w:t>
      </w:r>
    </w:p>
    <w:p w:rsidR="0048627F" w:rsidRPr="00DB4A1E" w:rsidRDefault="00D27DB7" w:rsidP="00EB1865">
      <w:pPr>
        <w:pStyle w:val="ListParagraph"/>
        <w:numPr>
          <w:ilvl w:val="4"/>
          <w:numId w:val="4"/>
        </w:numPr>
        <w:rPr>
          <w:rFonts w:ascii="Cambria" w:hAnsi="Cambria"/>
          <w:b/>
          <w:sz w:val="22"/>
        </w:rPr>
      </w:pPr>
      <w:r w:rsidRPr="00D27DB7">
        <w:rPr>
          <w:rFonts w:ascii="Cambria" w:hAnsi="Cambria"/>
          <w:noProof/>
          <w:sz w:val="22"/>
        </w:rPr>
        <w:pict>
          <v:roundrect id="_x0000_s1034" style="position:absolute;left:0;text-align:left;margin-left:126pt;margin-top:22.7pt;width:378pt;height:252pt;z-index:-251655168;mso-wrap-edited:f" arcsize="10923f" wrapcoords="1842 -64 1542 0 600 707 428 1221 85 1992 -171 3021 -214 18450 -85 19478 214 20507 814 21471 1628 22050 1714 22050 19971 22050 20057 22050 20742 21600 21428 20571 21428 20507 21771 19478 21900 18450 21857 3021 21600 1992 21214 1221 21042 771 19971 0 19714 -64 1842 -64"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r w:rsidR="00EB1865" w:rsidRPr="00DB4A1E">
        <w:rPr>
          <w:rFonts w:ascii="Cambria" w:hAnsi="Cambria"/>
          <w:sz w:val="22"/>
        </w:rPr>
        <w:t>Bond between the accountant and interested 3</w:t>
      </w:r>
      <w:r w:rsidR="00EB1865" w:rsidRPr="00DB4A1E">
        <w:rPr>
          <w:rFonts w:ascii="Cambria" w:hAnsi="Cambria"/>
          <w:sz w:val="22"/>
          <w:vertAlign w:val="superscript"/>
        </w:rPr>
        <w:t>rd</w:t>
      </w:r>
      <w:r w:rsidR="00EB1865" w:rsidRPr="00DB4A1E">
        <w:rPr>
          <w:rFonts w:ascii="Cambria" w:hAnsi="Cambria"/>
          <w:sz w:val="22"/>
        </w:rPr>
        <w:t xml:space="preserve"> party is so close as to approach that of </w:t>
      </w:r>
      <w:proofErr w:type="spellStart"/>
      <w:r w:rsidR="00EB1865" w:rsidRPr="00DB4A1E">
        <w:rPr>
          <w:rFonts w:ascii="Cambria" w:hAnsi="Cambria"/>
          <w:sz w:val="22"/>
        </w:rPr>
        <w:t>privity</w:t>
      </w:r>
      <w:proofErr w:type="spellEnd"/>
    </w:p>
    <w:p w:rsidR="00123194" w:rsidRPr="00DB4A1E" w:rsidRDefault="00123194" w:rsidP="00EB1865">
      <w:pPr>
        <w:pStyle w:val="ListParagraph"/>
        <w:numPr>
          <w:ilvl w:val="4"/>
          <w:numId w:val="4"/>
        </w:numPr>
        <w:rPr>
          <w:rFonts w:ascii="Cambria" w:hAnsi="Cambria"/>
          <w:b/>
          <w:sz w:val="22"/>
        </w:rPr>
      </w:pPr>
      <w:r w:rsidRPr="00DB4A1E">
        <w:rPr>
          <w:rFonts w:ascii="Cambria" w:hAnsi="Cambria"/>
          <w:b/>
          <w:sz w:val="22"/>
        </w:rPr>
        <w:t xml:space="preserve">Near </w:t>
      </w:r>
      <w:proofErr w:type="spellStart"/>
      <w:r w:rsidRPr="00DB4A1E">
        <w:rPr>
          <w:rFonts w:ascii="Cambria" w:hAnsi="Cambria"/>
          <w:b/>
          <w:sz w:val="22"/>
        </w:rPr>
        <w:t>Privity</w:t>
      </w:r>
      <w:proofErr w:type="spellEnd"/>
      <w:r w:rsidRPr="00DB4A1E">
        <w:rPr>
          <w:rFonts w:ascii="Cambria" w:hAnsi="Cambria"/>
          <w:b/>
          <w:sz w:val="22"/>
        </w:rPr>
        <w:t xml:space="preserve"> Test</w:t>
      </w:r>
    </w:p>
    <w:p w:rsidR="00123194" w:rsidRPr="00DB4A1E" w:rsidRDefault="0048627F" w:rsidP="00123194">
      <w:pPr>
        <w:pStyle w:val="ListParagraph"/>
        <w:numPr>
          <w:ilvl w:val="5"/>
          <w:numId w:val="4"/>
        </w:numPr>
        <w:rPr>
          <w:rFonts w:ascii="Cambria" w:hAnsi="Cambria"/>
          <w:b/>
          <w:sz w:val="22"/>
        </w:rPr>
      </w:pPr>
      <w:r w:rsidRPr="00DB4A1E">
        <w:rPr>
          <w:rFonts w:ascii="Cambria" w:hAnsi="Cambria"/>
          <w:b/>
          <w:sz w:val="22"/>
        </w:rPr>
        <w:t>To hold ac</w:t>
      </w:r>
      <w:r w:rsidR="00123194" w:rsidRPr="00DB4A1E">
        <w:rPr>
          <w:rFonts w:ascii="Cambria" w:hAnsi="Cambria"/>
          <w:b/>
          <w:sz w:val="22"/>
        </w:rPr>
        <w:t>countants liable to non-parties, π must show:</w:t>
      </w:r>
    </w:p>
    <w:p w:rsidR="00EF1D76" w:rsidRPr="00DB4A1E" w:rsidRDefault="00123194" w:rsidP="00123194">
      <w:pPr>
        <w:pStyle w:val="ListParagraph"/>
        <w:numPr>
          <w:ilvl w:val="6"/>
          <w:numId w:val="4"/>
        </w:numPr>
        <w:rPr>
          <w:rFonts w:ascii="Cambria" w:hAnsi="Cambria"/>
          <w:b/>
          <w:sz w:val="22"/>
        </w:rPr>
      </w:pPr>
      <w:r w:rsidRPr="00DB4A1E">
        <w:rPr>
          <w:rFonts w:ascii="Cambria" w:hAnsi="Cambria"/>
          <w:b/>
          <w:sz w:val="22"/>
          <w:u w:val="single"/>
        </w:rPr>
        <w:t>Known Purpose</w:t>
      </w:r>
      <w:r w:rsidRPr="00DB4A1E">
        <w:rPr>
          <w:rFonts w:ascii="Cambria" w:hAnsi="Cambria"/>
          <w:b/>
          <w:sz w:val="22"/>
        </w:rPr>
        <w:t>- Accountant was aware that his product was to be used for a particular purpose or purposes</w:t>
      </w:r>
    </w:p>
    <w:p w:rsidR="00EF1D76" w:rsidRPr="00DB4A1E" w:rsidRDefault="00D27DB7" w:rsidP="00123194">
      <w:pPr>
        <w:pStyle w:val="ListParagraph"/>
        <w:numPr>
          <w:ilvl w:val="6"/>
          <w:numId w:val="4"/>
        </w:numPr>
        <w:rPr>
          <w:rFonts w:ascii="Cambria" w:hAnsi="Cambria"/>
          <w:b/>
          <w:sz w:val="22"/>
        </w:rPr>
      </w:pPr>
      <w:r>
        <w:rPr>
          <w:rFonts w:ascii="Cambria" w:hAnsi="Cambria"/>
          <w:b/>
          <w:noProof/>
          <w:sz w:val="22"/>
        </w:rPr>
        <w:pict>
          <v:shape id="_x0000_s1050" type="#_x0000_t202" style="position:absolute;left:0;text-align:left;margin-left:-18pt;margin-top:-225.45pt;width:126pt;height:36pt;z-index:251673600;mso-wrap-edited:f;mso-position-horizontal:absolute;mso-position-vertical:absolute" wrapcoords="0 0 21600 0 21600 21600 0 21600 0 0" filled="f" stroked="f">
            <v:fill o:detectmouseclick="t"/>
            <v:textbox inset=",7.2pt,,7.2pt">
              <w:txbxContent>
                <w:p w:rsidR="00BB40A8" w:rsidRPr="00870596" w:rsidRDefault="00BB40A8" w:rsidP="00870596">
                  <w:pPr>
                    <w:rPr>
                      <w:b/>
                      <w:smallCaps/>
                      <w:sz w:val="32"/>
                    </w:rPr>
                  </w:pPr>
                  <w:r w:rsidRPr="00870596">
                    <w:rPr>
                      <w:b/>
                      <w:smallCaps/>
                      <w:sz w:val="32"/>
                    </w:rPr>
                    <w:t xml:space="preserve">Approach </w:t>
                  </w:r>
                  <w:r>
                    <w:rPr>
                      <w:b/>
                      <w:smallCaps/>
                      <w:sz w:val="32"/>
                    </w:rPr>
                    <w:t>#1</w:t>
                  </w:r>
                </w:p>
              </w:txbxContent>
            </v:textbox>
          </v:shape>
        </w:pict>
      </w:r>
      <w:r w:rsidRPr="00D27DB7">
        <w:rPr>
          <w:rFonts w:ascii="Cambria" w:hAnsi="Cambria"/>
          <w:b/>
          <w:noProof/>
          <w:sz w:val="22"/>
          <w:u w:val="single"/>
        </w:rPr>
        <w:pict>
          <v:shape id="_x0000_s1049" type="#_x0000_t202" style="position:absolute;left:0;text-align:left;margin-left:-18pt;margin-top:19.5pt;width:126pt;height:36pt;z-index:251672576;mso-wrap-edited:f;mso-position-horizontal:absolute;mso-position-vertical:absolute" wrapcoords="0 0 21600 0 21600 21600 0 21600 0 0" filled="f" stroked="f">
            <v:fill o:detectmouseclick="t"/>
            <v:textbox inset=",7.2pt,,7.2pt">
              <w:txbxContent>
                <w:p w:rsidR="00BB40A8" w:rsidRPr="00870596" w:rsidRDefault="00BB40A8" w:rsidP="00870596">
                  <w:pPr>
                    <w:rPr>
                      <w:b/>
                      <w:smallCaps/>
                      <w:sz w:val="32"/>
                    </w:rPr>
                  </w:pPr>
                  <w:r w:rsidRPr="00870596">
                    <w:rPr>
                      <w:b/>
                      <w:smallCaps/>
                      <w:sz w:val="32"/>
                    </w:rPr>
                    <w:t xml:space="preserve">Approach </w:t>
                  </w:r>
                  <w:r>
                    <w:rPr>
                      <w:b/>
                      <w:smallCaps/>
                      <w:sz w:val="32"/>
                    </w:rPr>
                    <w:t>#2</w:t>
                  </w:r>
                </w:p>
              </w:txbxContent>
            </v:textbox>
          </v:shape>
        </w:pict>
      </w:r>
      <w:r w:rsidRPr="00D27DB7">
        <w:rPr>
          <w:rFonts w:ascii="Cambria" w:hAnsi="Cambria"/>
          <w:noProof/>
          <w:sz w:val="22"/>
        </w:rPr>
        <w:pict>
          <v:shape id="_x0000_s1048" type="#_x0000_t13" style="position:absolute;left:0;text-align:left;margin-left:-18pt;margin-top:2.25pt;width:143.25pt;height:71.25pt;z-index:-251644928;mso-wrap-edited:f;mso-position-horizontal:absolute;mso-position-vertical:absolute" wrapcoords="15750 -900 15600 0 15450 3300 450 4800 -750 5100 -600 18900 15450 23100 15450 23700 17100 23700 22200 13500 22650 12000 22350 11100 21450 8700 16800 -300 16350 -900 15750 -900" fillcolor="#3f80cd" strokecolor="#4a7ebb" strokeweight="1.5pt">
            <v:fill color2="#9bc1ff" o:detectmouseclick="t" focusposition="" focussize=",90" type="gradient">
              <o:fill v:ext="view" type="gradientUnscaled"/>
            </v:fill>
            <v:shadow on="t" opacity="22938f" mv:blur="38100f" offset="0,2pt"/>
            <v:textbox inset=",7.2pt,,7.2pt"/>
          </v:shape>
        </w:pict>
      </w:r>
      <w:r w:rsidR="00EF1D76" w:rsidRPr="00DB4A1E">
        <w:rPr>
          <w:rFonts w:ascii="Cambria" w:hAnsi="Cambria"/>
          <w:b/>
          <w:sz w:val="22"/>
          <w:u w:val="single"/>
        </w:rPr>
        <w:t>Known Party</w:t>
      </w:r>
      <w:r w:rsidR="00EF1D76" w:rsidRPr="00DB4A1E">
        <w:rPr>
          <w:rFonts w:ascii="Cambria" w:hAnsi="Cambria"/>
          <w:b/>
          <w:sz w:val="22"/>
        </w:rPr>
        <w:t>- a known party was intended to rely on the product</w:t>
      </w:r>
    </w:p>
    <w:p w:rsidR="00EF1D76" w:rsidRPr="00DB4A1E" w:rsidRDefault="00EF1D76" w:rsidP="00123194">
      <w:pPr>
        <w:pStyle w:val="ListParagraph"/>
        <w:numPr>
          <w:ilvl w:val="6"/>
          <w:numId w:val="4"/>
        </w:numPr>
        <w:rPr>
          <w:rFonts w:ascii="Cambria" w:hAnsi="Cambria"/>
          <w:b/>
          <w:sz w:val="22"/>
        </w:rPr>
      </w:pPr>
      <w:r w:rsidRPr="00DB4A1E">
        <w:rPr>
          <w:rFonts w:ascii="Cambria" w:hAnsi="Cambria"/>
          <w:b/>
          <w:sz w:val="22"/>
          <w:u w:val="single"/>
        </w:rPr>
        <w:t>Link</w:t>
      </w:r>
      <w:r w:rsidRPr="00DB4A1E">
        <w:rPr>
          <w:rFonts w:ascii="Cambria" w:hAnsi="Cambria"/>
          <w:b/>
          <w:sz w:val="22"/>
        </w:rPr>
        <w:t>- accountant exhibited some conduct which links them to the party that evinces the accountant’s understanding of that party’s reliance</w:t>
      </w:r>
    </w:p>
    <w:p w:rsidR="00EF1D76" w:rsidRPr="00DB4A1E" w:rsidRDefault="00EF1D76" w:rsidP="00EF1D76">
      <w:pPr>
        <w:pStyle w:val="ListParagraph"/>
        <w:numPr>
          <w:ilvl w:val="7"/>
          <w:numId w:val="4"/>
        </w:numPr>
        <w:rPr>
          <w:rFonts w:ascii="Cambria" w:hAnsi="Cambria"/>
          <w:b/>
          <w:sz w:val="22"/>
        </w:rPr>
      </w:pPr>
      <w:r w:rsidRPr="00DB4A1E">
        <w:rPr>
          <w:rFonts w:ascii="Cambria" w:hAnsi="Cambria"/>
          <w:b/>
          <w:sz w:val="22"/>
        </w:rPr>
        <w:t>Requires some sort of interaction between accountant/professional and non-</w:t>
      </w:r>
      <w:proofErr w:type="spellStart"/>
      <w:r w:rsidRPr="00DB4A1E">
        <w:rPr>
          <w:rFonts w:ascii="Cambria" w:hAnsi="Cambria"/>
          <w:b/>
          <w:sz w:val="22"/>
        </w:rPr>
        <w:t>privity</w:t>
      </w:r>
      <w:proofErr w:type="spellEnd"/>
      <w:r w:rsidRPr="00DB4A1E">
        <w:rPr>
          <w:rFonts w:ascii="Cambria" w:hAnsi="Cambria"/>
          <w:b/>
          <w:sz w:val="22"/>
        </w:rPr>
        <w:t xml:space="preserve"> 3</w:t>
      </w:r>
      <w:r w:rsidRPr="00DB4A1E">
        <w:rPr>
          <w:rFonts w:ascii="Cambria" w:hAnsi="Cambria"/>
          <w:b/>
          <w:sz w:val="22"/>
          <w:vertAlign w:val="superscript"/>
        </w:rPr>
        <w:t>rd</w:t>
      </w:r>
      <w:r w:rsidRPr="00DB4A1E">
        <w:rPr>
          <w:rFonts w:ascii="Cambria" w:hAnsi="Cambria"/>
          <w:b/>
          <w:sz w:val="22"/>
        </w:rPr>
        <w:t xml:space="preserve"> party</w:t>
      </w:r>
    </w:p>
    <w:p w:rsidR="00EF1D76" w:rsidRPr="00DB4A1E" w:rsidRDefault="00EF1D76" w:rsidP="00EF1D76">
      <w:pPr>
        <w:pStyle w:val="ListParagraph"/>
        <w:numPr>
          <w:ilvl w:val="8"/>
          <w:numId w:val="4"/>
        </w:numPr>
        <w:rPr>
          <w:rFonts w:ascii="Cambria" w:hAnsi="Cambria"/>
          <w:b/>
          <w:sz w:val="22"/>
        </w:rPr>
      </w:pPr>
      <w:r w:rsidRPr="00DB4A1E">
        <w:rPr>
          <w:rFonts w:ascii="Cambria" w:hAnsi="Cambria"/>
          <w:b/>
          <w:sz w:val="22"/>
        </w:rPr>
        <w:t>Favors actual knowledge of the party over constructive knowledge</w:t>
      </w:r>
    </w:p>
    <w:p w:rsidR="00123194" w:rsidRPr="00DB4A1E" w:rsidRDefault="00EF1D76" w:rsidP="00EF1D76">
      <w:pPr>
        <w:pStyle w:val="ListParagraph"/>
        <w:numPr>
          <w:ilvl w:val="7"/>
          <w:numId w:val="4"/>
        </w:numPr>
        <w:rPr>
          <w:rFonts w:ascii="Cambria" w:hAnsi="Cambria"/>
          <w:b/>
          <w:sz w:val="22"/>
        </w:rPr>
      </w:pPr>
      <w:r w:rsidRPr="00DB4A1E">
        <w:rPr>
          <w:rFonts w:ascii="Cambria" w:hAnsi="Cambria"/>
          <w:b/>
          <w:sz w:val="22"/>
        </w:rPr>
        <w:t>Direct communication, meetings, personal representations, specific arrangements, giving a copy to 3</w:t>
      </w:r>
      <w:r w:rsidRPr="00DB4A1E">
        <w:rPr>
          <w:rFonts w:ascii="Cambria" w:hAnsi="Cambria"/>
          <w:b/>
          <w:sz w:val="22"/>
          <w:vertAlign w:val="superscript"/>
        </w:rPr>
        <w:t>rd</w:t>
      </w:r>
      <w:r w:rsidRPr="00DB4A1E">
        <w:rPr>
          <w:rFonts w:ascii="Cambria" w:hAnsi="Cambria"/>
          <w:b/>
          <w:sz w:val="22"/>
        </w:rPr>
        <w:t xml:space="preserve"> party</w:t>
      </w:r>
    </w:p>
    <w:p w:rsidR="00BA3AFF" w:rsidRPr="00DB4A1E" w:rsidRDefault="00EF1D76" w:rsidP="00EF1D76">
      <w:pPr>
        <w:pStyle w:val="ListParagraph"/>
        <w:numPr>
          <w:ilvl w:val="5"/>
          <w:numId w:val="4"/>
        </w:numPr>
        <w:rPr>
          <w:rFonts w:ascii="Cambria" w:hAnsi="Cambria"/>
          <w:b/>
          <w:sz w:val="22"/>
        </w:rPr>
      </w:pPr>
      <w:r w:rsidRPr="00DB4A1E">
        <w:rPr>
          <w:rFonts w:ascii="Cambria" w:hAnsi="Cambria"/>
          <w:sz w:val="22"/>
        </w:rPr>
        <w:t>Last element seems to be superfluous boot-strapping</w:t>
      </w:r>
    </w:p>
    <w:p w:rsidR="00BA3AFF" w:rsidRPr="00DB4A1E" w:rsidRDefault="00BA3AFF" w:rsidP="00BA3AFF">
      <w:pPr>
        <w:pStyle w:val="ListParagraph"/>
        <w:numPr>
          <w:ilvl w:val="6"/>
          <w:numId w:val="4"/>
        </w:numPr>
        <w:rPr>
          <w:rFonts w:ascii="Cambria" w:hAnsi="Cambria"/>
          <w:b/>
          <w:sz w:val="22"/>
        </w:rPr>
      </w:pPr>
      <w:r w:rsidRPr="00DB4A1E">
        <w:rPr>
          <w:rFonts w:ascii="Cambria" w:hAnsi="Cambria"/>
          <w:sz w:val="22"/>
        </w:rPr>
        <w:t xml:space="preserve">Less strict than </w:t>
      </w:r>
      <w:proofErr w:type="spellStart"/>
      <w:r w:rsidRPr="00DB4A1E">
        <w:rPr>
          <w:rFonts w:ascii="Cambria" w:hAnsi="Cambria"/>
          <w:sz w:val="22"/>
        </w:rPr>
        <w:t>Ultramares</w:t>
      </w:r>
      <w:proofErr w:type="spellEnd"/>
      <w:r w:rsidRPr="00DB4A1E">
        <w:rPr>
          <w:rFonts w:ascii="Cambria" w:hAnsi="Cambria"/>
          <w:sz w:val="22"/>
        </w:rPr>
        <w:t>, but still restrictive</w:t>
      </w:r>
    </w:p>
    <w:p w:rsidR="00C031BD" w:rsidRPr="00DB4A1E" w:rsidRDefault="00BA3AFF" w:rsidP="00BA3AFF">
      <w:pPr>
        <w:pStyle w:val="ListParagraph"/>
        <w:numPr>
          <w:ilvl w:val="6"/>
          <w:numId w:val="4"/>
        </w:numPr>
        <w:rPr>
          <w:rFonts w:ascii="Cambria" w:hAnsi="Cambria"/>
          <w:b/>
          <w:sz w:val="22"/>
        </w:rPr>
      </w:pPr>
      <w:r w:rsidRPr="00DB4A1E">
        <w:rPr>
          <w:rFonts w:ascii="Cambria" w:hAnsi="Cambria"/>
          <w:sz w:val="22"/>
        </w:rPr>
        <w:t xml:space="preserve">Most likely this case overrules </w:t>
      </w:r>
      <w:proofErr w:type="spellStart"/>
      <w:r w:rsidRPr="00DB4A1E">
        <w:rPr>
          <w:rFonts w:ascii="Cambria" w:hAnsi="Cambria"/>
          <w:sz w:val="22"/>
        </w:rPr>
        <w:t>Ultramares</w:t>
      </w:r>
      <w:proofErr w:type="spellEnd"/>
    </w:p>
    <w:p w:rsidR="00627B56" w:rsidRPr="00DB4A1E" w:rsidRDefault="00627B56" w:rsidP="00627B56">
      <w:pPr>
        <w:pStyle w:val="ListParagraph"/>
        <w:numPr>
          <w:ilvl w:val="4"/>
          <w:numId w:val="4"/>
        </w:numPr>
        <w:rPr>
          <w:rFonts w:ascii="Cambria" w:hAnsi="Cambria"/>
          <w:b/>
          <w:sz w:val="22"/>
        </w:rPr>
      </w:pPr>
      <w:r w:rsidRPr="00DB4A1E">
        <w:rPr>
          <w:rFonts w:ascii="Cambria" w:hAnsi="Cambria"/>
          <w:sz w:val="22"/>
        </w:rPr>
        <w:t xml:space="preserve">Rationale for near </w:t>
      </w:r>
      <w:proofErr w:type="spellStart"/>
      <w:r w:rsidRPr="00DB4A1E">
        <w:rPr>
          <w:rFonts w:ascii="Cambria" w:hAnsi="Cambria"/>
          <w:sz w:val="22"/>
        </w:rPr>
        <w:t>privity</w:t>
      </w:r>
      <w:proofErr w:type="spellEnd"/>
    </w:p>
    <w:p w:rsidR="00C031BD" w:rsidRPr="00DB4A1E" w:rsidRDefault="00C031BD" w:rsidP="00C031BD">
      <w:pPr>
        <w:pStyle w:val="ListParagraph"/>
        <w:numPr>
          <w:ilvl w:val="5"/>
          <w:numId w:val="4"/>
        </w:numPr>
        <w:rPr>
          <w:rFonts w:ascii="Cambria" w:hAnsi="Cambria"/>
          <w:sz w:val="22"/>
        </w:rPr>
      </w:pPr>
      <w:r w:rsidRPr="00DB4A1E">
        <w:rPr>
          <w:rFonts w:ascii="Cambria" w:hAnsi="Cambria"/>
          <w:sz w:val="22"/>
          <w:u w:val="single"/>
        </w:rPr>
        <w:t>Assumption of risk-</w:t>
      </w:r>
      <w:r w:rsidRPr="00DB4A1E">
        <w:rPr>
          <w:rFonts w:ascii="Cambria" w:hAnsi="Cambria"/>
          <w:sz w:val="22"/>
        </w:rPr>
        <w:t xml:space="preserve"> auditors possess some degree of knowledge that there is reliance associated with their audit and possible exposure</w:t>
      </w:r>
    </w:p>
    <w:p w:rsidR="00F30809" w:rsidRPr="00DB4A1E" w:rsidRDefault="00C031BD" w:rsidP="00C031BD">
      <w:pPr>
        <w:pStyle w:val="ListParagraph"/>
        <w:numPr>
          <w:ilvl w:val="6"/>
          <w:numId w:val="4"/>
        </w:numPr>
        <w:rPr>
          <w:rFonts w:ascii="Cambria" w:hAnsi="Cambria"/>
          <w:sz w:val="22"/>
        </w:rPr>
      </w:pPr>
      <w:r w:rsidRPr="00DB4A1E">
        <w:rPr>
          <w:rFonts w:ascii="Cambria" w:hAnsi="Cambria"/>
          <w:sz w:val="22"/>
        </w:rPr>
        <w:t>As long as there is no linkage, you can know about them and the purpose and be fine</w:t>
      </w:r>
    </w:p>
    <w:p w:rsidR="00C031BD" w:rsidRPr="00DB4A1E" w:rsidRDefault="00F30809" w:rsidP="00F30809">
      <w:pPr>
        <w:pStyle w:val="ListParagraph"/>
        <w:numPr>
          <w:ilvl w:val="6"/>
          <w:numId w:val="4"/>
        </w:numPr>
        <w:rPr>
          <w:rFonts w:ascii="Cambria" w:hAnsi="Cambria"/>
          <w:sz w:val="22"/>
        </w:rPr>
      </w:pPr>
      <w:r w:rsidRPr="00DB4A1E">
        <w:rPr>
          <w:rFonts w:ascii="Cambria" w:hAnsi="Cambria"/>
          <w:sz w:val="22"/>
        </w:rPr>
        <w:t>Accountant should efficiently address potential risk/liability</w:t>
      </w:r>
    </w:p>
    <w:p w:rsidR="00F30809" w:rsidRPr="00DB4A1E" w:rsidRDefault="00BA3AFF" w:rsidP="00627B56">
      <w:pPr>
        <w:pStyle w:val="ListParagraph"/>
        <w:numPr>
          <w:ilvl w:val="5"/>
          <w:numId w:val="4"/>
        </w:numPr>
        <w:rPr>
          <w:rFonts w:ascii="Cambria" w:hAnsi="Cambria"/>
          <w:b/>
          <w:sz w:val="22"/>
        </w:rPr>
      </w:pPr>
      <w:r w:rsidRPr="00DB4A1E">
        <w:rPr>
          <w:rFonts w:ascii="Cambria" w:hAnsi="Cambria"/>
          <w:sz w:val="22"/>
        </w:rPr>
        <w:t xml:space="preserve">Didn’t want to </w:t>
      </w:r>
      <w:r w:rsidR="00627B56" w:rsidRPr="00DB4A1E">
        <w:rPr>
          <w:rFonts w:ascii="Cambria" w:hAnsi="Cambria"/>
          <w:sz w:val="22"/>
        </w:rPr>
        <w:t xml:space="preserve">overtly </w:t>
      </w:r>
      <w:r w:rsidRPr="00DB4A1E">
        <w:rPr>
          <w:rFonts w:ascii="Cambria" w:hAnsi="Cambria"/>
          <w:sz w:val="22"/>
        </w:rPr>
        <w:t>overrule Cardozo</w:t>
      </w:r>
    </w:p>
    <w:p w:rsidR="00F30809" w:rsidRPr="00DB4A1E" w:rsidRDefault="00F30809" w:rsidP="00F30809">
      <w:pPr>
        <w:pStyle w:val="ListParagraph"/>
        <w:numPr>
          <w:ilvl w:val="4"/>
          <w:numId w:val="4"/>
        </w:numPr>
        <w:rPr>
          <w:rFonts w:ascii="Cambria" w:hAnsi="Cambria"/>
          <w:b/>
          <w:sz w:val="22"/>
        </w:rPr>
      </w:pPr>
      <w:r w:rsidRPr="00DB4A1E">
        <w:rPr>
          <w:rFonts w:ascii="Cambria" w:hAnsi="Cambria"/>
          <w:sz w:val="22"/>
        </w:rPr>
        <w:t>Criticism- Not fair to expose auditor to untold amounts of liability</w:t>
      </w:r>
    </w:p>
    <w:p w:rsidR="00F30809" w:rsidRPr="00DB4A1E" w:rsidRDefault="00F30809" w:rsidP="00F30809">
      <w:pPr>
        <w:pStyle w:val="ListParagraph"/>
        <w:numPr>
          <w:ilvl w:val="5"/>
          <w:numId w:val="4"/>
        </w:numPr>
        <w:rPr>
          <w:rFonts w:ascii="Cambria" w:hAnsi="Cambria"/>
          <w:b/>
          <w:sz w:val="22"/>
        </w:rPr>
      </w:pPr>
      <w:r w:rsidRPr="00DB4A1E">
        <w:rPr>
          <w:rFonts w:ascii="Cambria" w:hAnsi="Cambria"/>
          <w:sz w:val="22"/>
        </w:rPr>
        <w:t>Clients are generally more culpable than auditor</w:t>
      </w:r>
    </w:p>
    <w:p w:rsidR="00BA3AFF" w:rsidRPr="00DB4A1E" w:rsidRDefault="00D27DB7" w:rsidP="00F30809">
      <w:pPr>
        <w:pStyle w:val="ListParagraph"/>
        <w:numPr>
          <w:ilvl w:val="6"/>
          <w:numId w:val="4"/>
        </w:numPr>
        <w:rPr>
          <w:rFonts w:ascii="Cambria" w:hAnsi="Cambria"/>
          <w:b/>
          <w:sz w:val="22"/>
        </w:rPr>
      </w:pPr>
      <w:r w:rsidRPr="00D27DB7">
        <w:rPr>
          <w:rFonts w:ascii="Cambria" w:hAnsi="Cambria"/>
          <w:b/>
          <w:noProof/>
          <w:sz w:val="22"/>
          <w:u w:val="single"/>
        </w:rPr>
        <w:pict>
          <v:roundrect id="_x0000_s1038" style="position:absolute;left:0;text-align:left;margin-left:108pt;margin-top:17.9pt;width:377.25pt;height:89.25pt;z-index:-251653120;mso-wrap-edited:f;mso-position-horizontal:absolute;mso-position-vertical:absolute" arcsize="10923f" wrapcoords="360 -225 180 225 -225 2475 -225 18000 -90 21375 225 23175 270 23175 21375 23175 21420 23175 21780 21375 21915 18000 21915 2700 21420 225 21195 -225 360 -225"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r w:rsidR="00F30809" w:rsidRPr="00DB4A1E">
        <w:rPr>
          <w:rFonts w:ascii="Cambria" w:hAnsi="Cambria"/>
          <w:sz w:val="22"/>
        </w:rPr>
        <w:t>Clients provide the faulty financials- either intentionally or negligently</w:t>
      </w:r>
    </w:p>
    <w:p w:rsidR="006A4AEB" w:rsidRPr="00DB4A1E" w:rsidRDefault="00D27DB7" w:rsidP="00BA3AFF">
      <w:pPr>
        <w:pStyle w:val="ListParagraph"/>
        <w:numPr>
          <w:ilvl w:val="3"/>
          <w:numId w:val="4"/>
        </w:numPr>
        <w:rPr>
          <w:rFonts w:ascii="Cambria" w:hAnsi="Cambria"/>
          <w:b/>
          <w:sz w:val="22"/>
          <w:u w:val="single"/>
        </w:rPr>
      </w:pPr>
      <w:r w:rsidRPr="00D27DB7">
        <w:rPr>
          <w:rFonts w:ascii="Cambria" w:hAnsi="Cambria"/>
          <w:b/>
          <w:noProof/>
          <w:sz w:val="22"/>
        </w:rPr>
        <w:pict>
          <v:shape id="_x0000_s1051" type="#_x0000_t202" style="position:absolute;left:0;text-align:left;margin-left:-6pt;margin-top:28.2pt;width:126pt;height:36pt;z-index:251674624;mso-wrap-edited:f;mso-position-horizontal:absolute;mso-position-vertical:absolute" wrapcoords="0 0 21600 0 21600 21600 0 21600 0 0" filled="f" stroked="f">
            <v:fill o:detectmouseclick="t"/>
            <v:textbox inset=",7.2pt,,7.2pt">
              <w:txbxContent>
                <w:p w:rsidR="00BB40A8" w:rsidRPr="00870596" w:rsidRDefault="00BB40A8" w:rsidP="00F0126D">
                  <w:pPr>
                    <w:rPr>
                      <w:b/>
                      <w:smallCaps/>
                      <w:sz w:val="32"/>
                    </w:rPr>
                  </w:pPr>
                  <w:r>
                    <w:rPr>
                      <w:b/>
                      <w:smallCaps/>
                      <w:sz w:val="32"/>
                    </w:rPr>
                    <w:t>Approach #3</w:t>
                  </w:r>
                </w:p>
              </w:txbxContent>
            </v:textbox>
          </v:shape>
        </w:pict>
      </w:r>
      <w:r w:rsidRPr="00D27DB7">
        <w:rPr>
          <w:rFonts w:ascii="Cambria" w:hAnsi="Cambria"/>
          <w:b/>
          <w:noProof/>
          <w:sz w:val="22"/>
        </w:rPr>
        <w:pict>
          <v:shape id="_x0000_s1044" type="#_x0000_t13" style="position:absolute;left:0;text-align:left;margin-left:-6pt;margin-top:9.45pt;width:131.25pt;height:71.25pt;z-index:-251648000;mso-wrap-edited:f;mso-position-horizontal:absolute;mso-position-vertical:absolute" wrapcoords="15750 -900 15600 0 15450 3300 450 4800 -750 5100 -600 18900 15450 23100 15450 23700 17100 23700 22200 13500 22650 12000 22350 11100 21450 8700 16800 -300 16350 -900 15750 -900" fillcolor="#3f80cd" strokecolor="#4a7ebb" strokeweight="1.5pt">
            <v:fill color2="#9bc1ff" o:detectmouseclick="t" focusposition="" focussize=",90" type="gradient">
              <o:fill v:ext="view" type="gradientUnscaled"/>
            </v:fill>
            <v:shadow on="t" opacity="22938f" mv:blur="38100f" offset="0,2pt"/>
            <v:textbox inset=",7.2pt,,7.2pt"/>
          </v:shape>
        </w:pict>
      </w:r>
      <w:r w:rsidR="00032664" w:rsidRPr="00DB4A1E">
        <w:rPr>
          <w:rFonts w:ascii="Cambria" w:hAnsi="Cambria"/>
          <w:b/>
          <w:sz w:val="22"/>
          <w:u w:val="single"/>
        </w:rPr>
        <w:t>Citizens Approach (Reformist Approach)</w:t>
      </w:r>
      <w:r w:rsidR="006A4AEB" w:rsidRPr="00DB4A1E">
        <w:rPr>
          <w:rFonts w:ascii="Cambria" w:hAnsi="Cambria"/>
          <w:b/>
          <w:sz w:val="22"/>
          <w:u w:val="single"/>
        </w:rPr>
        <w:t xml:space="preserve"> (Minority)</w:t>
      </w:r>
    </w:p>
    <w:p w:rsidR="006A4AEB" w:rsidRPr="00DB4A1E" w:rsidRDefault="006A4AEB" w:rsidP="006A4AEB">
      <w:pPr>
        <w:pStyle w:val="ListParagraph"/>
        <w:numPr>
          <w:ilvl w:val="4"/>
          <w:numId w:val="4"/>
        </w:numPr>
        <w:rPr>
          <w:rFonts w:ascii="Cambria" w:hAnsi="Cambria"/>
          <w:b/>
          <w:sz w:val="22"/>
        </w:rPr>
      </w:pPr>
      <w:r w:rsidRPr="00DB4A1E">
        <w:rPr>
          <w:rFonts w:ascii="Cambria" w:hAnsi="Cambria"/>
          <w:sz w:val="22"/>
        </w:rPr>
        <w:t xml:space="preserve">No </w:t>
      </w:r>
      <w:proofErr w:type="spellStart"/>
      <w:r w:rsidRPr="00DB4A1E">
        <w:rPr>
          <w:rFonts w:ascii="Cambria" w:hAnsi="Cambria"/>
          <w:sz w:val="22"/>
        </w:rPr>
        <w:t>privity</w:t>
      </w:r>
      <w:proofErr w:type="spellEnd"/>
      <w:r w:rsidRPr="00DB4A1E">
        <w:rPr>
          <w:rFonts w:ascii="Cambria" w:hAnsi="Cambria"/>
          <w:sz w:val="22"/>
        </w:rPr>
        <w:t xml:space="preserve"> requirement</w:t>
      </w:r>
      <w:r w:rsidR="00824E77" w:rsidRPr="00DB4A1E">
        <w:rPr>
          <w:rFonts w:ascii="Cambria" w:hAnsi="Cambria"/>
          <w:sz w:val="22"/>
        </w:rPr>
        <w:t>- as long as foreseeable, auditor can be liable</w:t>
      </w:r>
    </w:p>
    <w:p w:rsidR="006A4AEB" w:rsidRPr="00DB4A1E" w:rsidRDefault="006A4AEB" w:rsidP="006A4AEB">
      <w:pPr>
        <w:pStyle w:val="ListParagraph"/>
        <w:numPr>
          <w:ilvl w:val="4"/>
          <w:numId w:val="4"/>
        </w:numPr>
        <w:rPr>
          <w:rFonts w:ascii="Cambria" w:hAnsi="Cambria"/>
          <w:b/>
          <w:sz w:val="22"/>
        </w:rPr>
      </w:pPr>
      <w:r w:rsidRPr="00DB4A1E">
        <w:rPr>
          <w:rFonts w:ascii="Cambria" w:hAnsi="Cambria"/>
          <w:b/>
          <w:sz w:val="22"/>
        </w:rPr>
        <w:t>To hold accounts liable to non-parties, π non party must show:</w:t>
      </w:r>
    </w:p>
    <w:p w:rsidR="00D61B1F" w:rsidRPr="00DB4A1E" w:rsidRDefault="006A4AEB" w:rsidP="006A4AEB">
      <w:pPr>
        <w:pStyle w:val="ListParagraph"/>
        <w:numPr>
          <w:ilvl w:val="5"/>
          <w:numId w:val="4"/>
        </w:numPr>
        <w:rPr>
          <w:rFonts w:ascii="Cambria" w:hAnsi="Cambria"/>
          <w:b/>
          <w:sz w:val="22"/>
        </w:rPr>
      </w:pPr>
      <w:r w:rsidRPr="00DB4A1E">
        <w:rPr>
          <w:rFonts w:ascii="Cambria" w:hAnsi="Cambria"/>
          <w:b/>
          <w:sz w:val="22"/>
        </w:rPr>
        <w:t>Non-party π suffered reasonable, foreseeable injury resulting from accountant’s negligent action</w:t>
      </w:r>
    </w:p>
    <w:p w:rsidR="00025133" w:rsidRPr="00DB4A1E" w:rsidRDefault="00D61B1F" w:rsidP="00302463">
      <w:pPr>
        <w:pStyle w:val="ListParagraph"/>
        <w:numPr>
          <w:ilvl w:val="4"/>
          <w:numId w:val="4"/>
        </w:numPr>
        <w:rPr>
          <w:rFonts w:ascii="Cambria" w:hAnsi="Cambria"/>
          <w:b/>
          <w:sz w:val="22"/>
        </w:rPr>
      </w:pPr>
      <w:r w:rsidRPr="00DB4A1E">
        <w:rPr>
          <w:rFonts w:ascii="Cambria" w:hAnsi="Cambria"/>
          <w:b/>
          <w:i/>
          <w:sz w:val="22"/>
        </w:rPr>
        <w:t>UNLESS</w:t>
      </w:r>
      <w:r w:rsidRPr="00DB4A1E">
        <w:rPr>
          <w:rFonts w:ascii="Cambria" w:hAnsi="Cambria"/>
          <w:sz w:val="22"/>
        </w:rPr>
        <w:t>, court decides that recovery should be denied as a matter of public policy</w:t>
      </w:r>
      <w:r w:rsidR="00025133" w:rsidRPr="00DB4A1E">
        <w:rPr>
          <w:rFonts w:ascii="Cambria" w:hAnsi="Cambria"/>
          <w:sz w:val="22"/>
        </w:rPr>
        <w:t>:</w:t>
      </w:r>
    </w:p>
    <w:p w:rsidR="004C04D7" w:rsidRPr="00DB4A1E" w:rsidRDefault="00025133" w:rsidP="00302463">
      <w:pPr>
        <w:pStyle w:val="ListParagraph"/>
        <w:numPr>
          <w:ilvl w:val="5"/>
          <w:numId w:val="4"/>
        </w:numPr>
        <w:rPr>
          <w:rFonts w:ascii="Cambria" w:hAnsi="Cambria"/>
          <w:b/>
          <w:sz w:val="22"/>
        </w:rPr>
      </w:pPr>
      <w:r w:rsidRPr="00DB4A1E">
        <w:rPr>
          <w:rFonts w:ascii="Cambria" w:hAnsi="Cambria"/>
          <w:sz w:val="22"/>
        </w:rPr>
        <w:t xml:space="preserve">Injury </w:t>
      </w:r>
      <w:r w:rsidR="004C04D7" w:rsidRPr="00DB4A1E">
        <w:rPr>
          <w:rFonts w:ascii="Cambria" w:hAnsi="Cambria"/>
          <w:sz w:val="22"/>
        </w:rPr>
        <w:t>too remote from negligent act;</w:t>
      </w:r>
    </w:p>
    <w:p w:rsidR="004C04D7" w:rsidRPr="00DB4A1E" w:rsidRDefault="004C04D7" w:rsidP="00302463">
      <w:pPr>
        <w:pStyle w:val="ListParagraph"/>
        <w:numPr>
          <w:ilvl w:val="5"/>
          <w:numId w:val="4"/>
        </w:numPr>
        <w:rPr>
          <w:rFonts w:ascii="Cambria" w:hAnsi="Cambria"/>
          <w:b/>
          <w:sz w:val="22"/>
        </w:rPr>
      </w:pPr>
      <w:r w:rsidRPr="00DB4A1E">
        <w:rPr>
          <w:rFonts w:ascii="Cambria" w:hAnsi="Cambria"/>
          <w:sz w:val="22"/>
        </w:rPr>
        <w:t>Injury is wholly out of proportion to the culpability;</w:t>
      </w:r>
    </w:p>
    <w:p w:rsidR="004C04D7" w:rsidRPr="00DB4A1E" w:rsidRDefault="004C04D7" w:rsidP="00302463">
      <w:pPr>
        <w:pStyle w:val="ListParagraph"/>
        <w:numPr>
          <w:ilvl w:val="5"/>
          <w:numId w:val="4"/>
        </w:numPr>
        <w:rPr>
          <w:rFonts w:ascii="Cambria" w:hAnsi="Cambria"/>
          <w:b/>
          <w:sz w:val="22"/>
        </w:rPr>
      </w:pPr>
      <w:r w:rsidRPr="00DB4A1E">
        <w:rPr>
          <w:rFonts w:ascii="Cambria" w:hAnsi="Cambria"/>
          <w:sz w:val="22"/>
        </w:rPr>
        <w:t>In retrospect, it appears too highly extraordinary that the negligence should have brought about the harm</w:t>
      </w:r>
    </w:p>
    <w:p w:rsidR="004C04D7" w:rsidRPr="00DB4A1E" w:rsidRDefault="004C04D7" w:rsidP="00302463">
      <w:pPr>
        <w:pStyle w:val="ListParagraph"/>
        <w:numPr>
          <w:ilvl w:val="5"/>
          <w:numId w:val="4"/>
        </w:numPr>
        <w:rPr>
          <w:rFonts w:ascii="Cambria" w:hAnsi="Cambria"/>
          <w:b/>
          <w:sz w:val="22"/>
        </w:rPr>
      </w:pPr>
      <w:r w:rsidRPr="00DB4A1E">
        <w:rPr>
          <w:rFonts w:ascii="Cambria" w:hAnsi="Cambria"/>
          <w:sz w:val="22"/>
        </w:rPr>
        <w:t>Allowing recovery would place too unreasonable a burden on the negligent tort-</w:t>
      </w:r>
      <w:proofErr w:type="spellStart"/>
      <w:r w:rsidRPr="00DB4A1E">
        <w:rPr>
          <w:rFonts w:ascii="Cambria" w:hAnsi="Cambria"/>
          <w:sz w:val="22"/>
        </w:rPr>
        <w:t>feasor</w:t>
      </w:r>
      <w:proofErr w:type="spellEnd"/>
      <w:r w:rsidRPr="00DB4A1E">
        <w:rPr>
          <w:rFonts w:ascii="Cambria" w:hAnsi="Cambria"/>
          <w:sz w:val="22"/>
        </w:rPr>
        <w:t>;</w:t>
      </w:r>
    </w:p>
    <w:p w:rsidR="004C04D7" w:rsidRPr="00DB4A1E" w:rsidRDefault="004C04D7" w:rsidP="00302463">
      <w:pPr>
        <w:pStyle w:val="ListParagraph"/>
        <w:numPr>
          <w:ilvl w:val="5"/>
          <w:numId w:val="4"/>
        </w:numPr>
        <w:rPr>
          <w:rFonts w:ascii="Cambria" w:hAnsi="Cambria"/>
          <w:b/>
          <w:sz w:val="22"/>
        </w:rPr>
      </w:pPr>
      <w:r w:rsidRPr="00DB4A1E">
        <w:rPr>
          <w:rFonts w:ascii="Cambria" w:hAnsi="Cambria"/>
          <w:sz w:val="22"/>
        </w:rPr>
        <w:t>Allowance of recovery would be too likely to open the way for fraudulent claims;</w:t>
      </w:r>
    </w:p>
    <w:p w:rsidR="004C04D7" w:rsidRPr="00DB4A1E" w:rsidRDefault="004C04D7" w:rsidP="00302463">
      <w:pPr>
        <w:pStyle w:val="ListParagraph"/>
        <w:numPr>
          <w:ilvl w:val="5"/>
          <w:numId w:val="4"/>
        </w:numPr>
        <w:rPr>
          <w:rFonts w:ascii="Cambria" w:hAnsi="Cambria"/>
          <w:b/>
          <w:sz w:val="22"/>
        </w:rPr>
      </w:pPr>
      <w:r w:rsidRPr="00DB4A1E">
        <w:rPr>
          <w:rFonts w:ascii="Cambria" w:hAnsi="Cambria"/>
          <w:sz w:val="22"/>
        </w:rPr>
        <w:t>Allowance of recovery would enter a field that has no sensible or just stopping point</w:t>
      </w:r>
    </w:p>
    <w:p w:rsidR="00302463" w:rsidRPr="00DB4A1E" w:rsidRDefault="004C04D7" w:rsidP="00302463">
      <w:pPr>
        <w:pStyle w:val="ListParagraph"/>
        <w:numPr>
          <w:ilvl w:val="6"/>
          <w:numId w:val="4"/>
        </w:numPr>
        <w:rPr>
          <w:rFonts w:ascii="Cambria" w:hAnsi="Cambria"/>
          <w:b/>
          <w:sz w:val="22"/>
        </w:rPr>
      </w:pPr>
      <w:r w:rsidRPr="00DB4A1E">
        <w:rPr>
          <w:rFonts w:ascii="Cambria" w:hAnsi="Cambria"/>
          <w:sz w:val="22"/>
        </w:rPr>
        <w:t xml:space="preserve">Indeterminate liability language </w:t>
      </w:r>
      <w:r w:rsidR="00C3682E" w:rsidRPr="00DB4A1E">
        <w:rPr>
          <w:rFonts w:ascii="Cambria" w:hAnsi="Cambria"/>
          <w:sz w:val="22"/>
        </w:rPr>
        <w:t xml:space="preserve">similar to </w:t>
      </w:r>
      <w:proofErr w:type="spellStart"/>
      <w:r w:rsidR="00C3682E" w:rsidRPr="00DB4A1E">
        <w:rPr>
          <w:rFonts w:ascii="Cambria" w:hAnsi="Cambria"/>
          <w:sz w:val="22"/>
        </w:rPr>
        <w:t>T</w:t>
      </w:r>
      <w:r w:rsidRPr="00DB4A1E">
        <w:rPr>
          <w:rFonts w:ascii="Cambria" w:hAnsi="Cambria"/>
          <w:sz w:val="22"/>
        </w:rPr>
        <w:t>estbank</w:t>
      </w:r>
      <w:proofErr w:type="spellEnd"/>
    </w:p>
    <w:p w:rsidR="008C21B4" w:rsidRPr="00DB4A1E" w:rsidRDefault="008C21B4" w:rsidP="00302463">
      <w:pPr>
        <w:pStyle w:val="ListParagraph"/>
        <w:numPr>
          <w:ilvl w:val="4"/>
          <w:numId w:val="4"/>
        </w:numPr>
        <w:rPr>
          <w:rFonts w:ascii="Cambria" w:hAnsi="Cambria"/>
          <w:b/>
          <w:sz w:val="22"/>
        </w:rPr>
      </w:pPr>
      <w:r w:rsidRPr="00DB4A1E">
        <w:rPr>
          <w:rFonts w:ascii="Cambria" w:hAnsi="Cambria"/>
          <w:sz w:val="22"/>
        </w:rPr>
        <w:t>Policy</w:t>
      </w:r>
    </w:p>
    <w:p w:rsidR="008C21B4" w:rsidRPr="00DB4A1E" w:rsidRDefault="008C21B4" w:rsidP="008C21B4">
      <w:pPr>
        <w:pStyle w:val="ListParagraph"/>
        <w:numPr>
          <w:ilvl w:val="5"/>
          <w:numId w:val="4"/>
        </w:numPr>
        <w:rPr>
          <w:rFonts w:ascii="Cambria" w:hAnsi="Cambria"/>
          <w:b/>
          <w:sz w:val="22"/>
        </w:rPr>
      </w:pPr>
      <w:r w:rsidRPr="00DB4A1E">
        <w:rPr>
          <w:rFonts w:ascii="Cambria" w:hAnsi="Cambria"/>
          <w:sz w:val="22"/>
        </w:rPr>
        <w:t>Protection for</w:t>
      </w:r>
      <w:r w:rsidR="00E1588D" w:rsidRPr="00DB4A1E">
        <w:rPr>
          <w:rFonts w:ascii="Cambria" w:hAnsi="Cambria"/>
          <w:sz w:val="22"/>
        </w:rPr>
        <w:t xml:space="preserve"> innocent</w:t>
      </w:r>
      <w:r w:rsidRPr="00DB4A1E">
        <w:rPr>
          <w:rFonts w:ascii="Cambria" w:hAnsi="Cambria"/>
          <w:sz w:val="22"/>
        </w:rPr>
        <w:t xml:space="preserve"> 3</w:t>
      </w:r>
      <w:r w:rsidRPr="00DB4A1E">
        <w:rPr>
          <w:rFonts w:ascii="Cambria" w:hAnsi="Cambria"/>
          <w:sz w:val="22"/>
          <w:vertAlign w:val="superscript"/>
        </w:rPr>
        <w:t>rd</w:t>
      </w:r>
      <w:r w:rsidRPr="00DB4A1E">
        <w:rPr>
          <w:rFonts w:ascii="Cambria" w:hAnsi="Cambria"/>
          <w:sz w:val="22"/>
        </w:rPr>
        <w:t xml:space="preserve"> parties relying on the accuracy of the financial statements</w:t>
      </w:r>
    </w:p>
    <w:p w:rsidR="008C21B4" w:rsidRPr="00DB4A1E" w:rsidRDefault="008C21B4" w:rsidP="008C21B4">
      <w:pPr>
        <w:pStyle w:val="ListParagraph"/>
        <w:numPr>
          <w:ilvl w:val="5"/>
          <w:numId w:val="4"/>
        </w:numPr>
        <w:rPr>
          <w:rFonts w:ascii="Cambria" w:hAnsi="Cambria"/>
          <w:b/>
          <w:sz w:val="22"/>
        </w:rPr>
      </w:pPr>
      <w:r w:rsidRPr="00DB4A1E">
        <w:rPr>
          <w:rFonts w:ascii="Cambria" w:hAnsi="Cambria"/>
          <w:sz w:val="22"/>
        </w:rPr>
        <w:t>Deterring accountants from negligent practices</w:t>
      </w:r>
    </w:p>
    <w:p w:rsidR="008C21B4" w:rsidRPr="00DB4A1E" w:rsidRDefault="008C21B4" w:rsidP="008C21B4">
      <w:pPr>
        <w:pStyle w:val="ListParagraph"/>
        <w:numPr>
          <w:ilvl w:val="6"/>
          <w:numId w:val="4"/>
        </w:numPr>
        <w:rPr>
          <w:rFonts w:ascii="Cambria" w:hAnsi="Cambria"/>
          <w:b/>
          <w:sz w:val="22"/>
        </w:rPr>
      </w:pPr>
      <w:r w:rsidRPr="00DB4A1E">
        <w:rPr>
          <w:rFonts w:ascii="Cambria" w:hAnsi="Cambria"/>
          <w:sz w:val="22"/>
        </w:rPr>
        <w:t>Other reasons exist for accountants to act prudently</w:t>
      </w:r>
    </w:p>
    <w:p w:rsidR="008C21B4" w:rsidRPr="00DB4A1E" w:rsidRDefault="008C21B4" w:rsidP="008C21B4">
      <w:pPr>
        <w:pStyle w:val="ListParagraph"/>
        <w:numPr>
          <w:ilvl w:val="5"/>
          <w:numId w:val="4"/>
        </w:numPr>
        <w:rPr>
          <w:rFonts w:ascii="Cambria" w:hAnsi="Cambria"/>
          <w:b/>
          <w:sz w:val="22"/>
        </w:rPr>
      </w:pPr>
      <w:r w:rsidRPr="00DB4A1E">
        <w:rPr>
          <w:rFonts w:ascii="Cambria" w:hAnsi="Cambria"/>
          <w:sz w:val="22"/>
        </w:rPr>
        <w:t>Without imposition of liability, cost of</w:t>
      </w:r>
      <w:r w:rsidR="00E1588D" w:rsidRPr="00DB4A1E">
        <w:rPr>
          <w:rFonts w:ascii="Cambria" w:hAnsi="Cambria"/>
          <w:sz w:val="22"/>
        </w:rPr>
        <w:t xml:space="preserve"> credit will go up as banks pass</w:t>
      </w:r>
      <w:r w:rsidRPr="00DB4A1E">
        <w:rPr>
          <w:rFonts w:ascii="Cambria" w:hAnsi="Cambria"/>
          <w:sz w:val="22"/>
        </w:rPr>
        <w:t xml:space="preserve"> cost to consumer</w:t>
      </w:r>
    </w:p>
    <w:p w:rsidR="008C21B4" w:rsidRPr="00DB4A1E" w:rsidRDefault="008C21B4" w:rsidP="008C21B4">
      <w:pPr>
        <w:pStyle w:val="ListParagraph"/>
        <w:numPr>
          <w:ilvl w:val="6"/>
          <w:numId w:val="4"/>
        </w:numPr>
        <w:rPr>
          <w:rFonts w:ascii="Cambria" w:hAnsi="Cambria"/>
          <w:b/>
          <w:sz w:val="22"/>
        </w:rPr>
      </w:pPr>
      <w:r w:rsidRPr="00DB4A1E">
        <w:rPr>
          <w:rFonts w:ascii="Cambria" w:hAnsi="Cambria"/>
          <w:sz w:val="22"/>
        </w:rPr>
        <w:t>Banks spend more on more credit reports</w:t>
      </w:r>
    </w:p>
    <w:p w:rsidR="008C21B4" w:rsidRPr="00DB4A1E" w:rsidRDefault="00933E3E" w:rsidP="008C21B4">
      <w:pPr>
        <w:pStyle w:val="ListParagraph"/>
        <w:numPr>
          <w:ilvl w:val="5"/>
          <w:numId w:val="4"/>
        </w:numPr>
        <w:rPr>
          <w:rFonts w:ascii="Cambria" w:hAnsi="Cambria"/>
          <w:b/>
          <w:sz w:val="22"/>
        </w:rPr>
      </w:pPr>
      <w:r w:rsidRPr="00DB4A1E">
        <w:rPr>
          <w:rFonts w:ascii="Cambria" w:hAnsi="Cambria"/>
          <w:sz w:val="22"/>
        </w:rPr>
        <w:t>Accountants</w:t>
      </w:r>
      <w:r w:rsidR="008C21B4" w:rsidRPr="00DB4A1E">
        <w:rPr>
          <w:rFonts w:ascii="Cambria" w:hAnsi="Cambria"/>
          <w:sz w:val="22"/>
        </w:rPr>
        <w:t xml:space="preserve"> can spread the risk through liability insurance</w:t>
      </w:r>
    </w:p>
    <w:p w:rsidR="008C21B4" w:rsidRPr="00DB4A1E" w:rsidRDefault="008C21B4" w:rsidP="008C21B4">
      <w:pPr>
        <w:pStyle w:val="ListParagraph"/>
        <w:numPr>
          <w:ilvl w:val="6"/>
          <w:numId w:val="4"/>
        </w:numPr>
        <w:rPr>
          <w:rFonts w:ascii="Cambria" w:hAnsi="Cambria"/>
          <w:b/>
          <w:sz w:val="22"/>
        </w:rPr>
      </w:pPr>
      <w:proofErr w:type="gramStart"/>
      <w:r w:rsidRPr="00DB4A1E">
        <w:rPr>
          <w:rFonts w:ascii="Cambria" w:hAnsi="Cambria"/>
          <w:sz w:val="22"/>
        </w:rPr>
        <w:t>b</w:t>
      </w:r>
      <w:proofErr w:type="gramEnd"/>
      <w:r w:rsidRPr="00DB4A1E">
        <w:rPr>
          <w:rFonts w:ascii="Cambria" w:hAnsi="Cambria"/>
          <w:sz w:val="22"/>
        </w:rPr>
        <w:t>/c risk is not quantifiable and often speculative, it is difficult to ascertain a premium</w:t>
      </w:r>
    </w:p>
    <w:p w:rsidR="00731324" w:rsidRPr="00DB4A1E" w:rsidRDefault="008C21B4" w:rsidP="008C21B4">
      <w:pPr>
        <w:pStyle w:val="ListParagraph"/>
        <w:numPr>
          <w:ilvl w:val="7"/>
          <w:numId w:val="4"/>
        </w:numPr>
        <w:rPr>
          <w:rFonts w:ascii="Cambria" w:hAnsi="Cambria"/>
          <w:b/>
          <w:sz w:val="22"/>
        </w:rPr>
      </w:pPr>
      <w:proofErr w:type="gramStart"/>
      <w:r w:rsidRPr="00DB4A1E">
        <w:rPr>
          <w:rFonts w:ascii="Cambria" w:hAnsi="Cambria"/>
          <w:sz w:val="22"/>
        </w:rPr>
        <w:t>how</w:t>
      </w:r>
      <w:proofErr w:type="gramEnd"/>
      <w:r w:rsidRPr="00DB4A1E">
        <w:rPr>
          <w:rFonts w:ascii="Cambria" w:hAnsi="Cambria"/>
          <w:sz w:val="22"/>
        </w:rPr>
        <w:t xml:space="preserve"> to you write a policy to cover reasonably foreseeable damage</w:t>
      </w:r>
    </w:p>
    <w:p w:rsidR="00DA01E1" w:rsidRPr="00DB4A1E" w:rsidRDefault="00E74286" w:rsidP="00731324">
      <w:pPr>
        <w:pStyle w:val="ListParagraph"/>
        <w:numPr>
          <w:ilvl w:val="6"/>
          <w:numId w:val="4"/>
        </w:numPr>
        <w:rPr>
          <w:rFonts w:ascii="Cambria" w:hAnsi="Cambria"/>
          <w:b/>
          <w:sz w:val="22"/>
        </w:rPr>
      </w:pPr>
      <w:r w:rsidRPr="00DB4A1E">
        <w:rPr>
          <w:rFonts w:ascii="Cambria" w:hAnsi="Cambria"/>
          <w:sz w:val="22"/>
        </w:rPr>
        <w:t>Co</w:t>
      </w:r>
      <w:r w:rsidR="00731324" w:rsidRPr="00DB4A1E">
        <w:rPr>
          <w:rFonts w:ascii="Cambria" w:hAnsi="Cambria"/>
          <w:sz w:val="22"/>
        </w:rPr>
        <w:t>sts will get passed down to the creditors seeking the audits</w:t>
      </w:r>
    </w:p>
    <w:p w:rsidR="00DA01E1" w:rsidRPr="00DB4A1E" w:rsidRDefault="00DA01E1" w:rsidP="00DA01E1">
      <w:pPr>
        <w:pStyle w:val="ListParagraph"/>
        <w:numPr>
          <w:ilvl w:val="4"/>
          <w:numId w:val="4"/>
        </w:numPr>
        <w:rPr>
          <w:rFonts w:ascii="Cambria" w:hAnsi="Cambria"/>
          <w:b/>
          <w:sz w:val="22"/>
        </w:rPr>
      </w:pPr>
      <w:r w:rsidRPr="00DB4A1E">
        <w:rPr>
          <w:rFonts w:ascii="Cambria" w:hAnsi="Cambria"/>
          <w:sz w:val="22"/>
        </w:rPr>
        <w:t>Problems with Citizen’s Bank</w:t>
      </w:r>
    </w:p>
    <w:p w:rsidR="00DA01E1" w:rsidRPr="00DB4A1E" w:rsidRDefault="00DA01E1" w:rsidP="00DA01E1">
      <w:pPr>
        <w:pStyle w:val="ListParagraph"/>
        <w:numPr>
          <w:ilvl w:val="5"/>
          <w:numId w:val="4"/>
        </w:numPr>
        <w:rPr>
          <w:rFonts w:ascii="Cambria" w:hAnsi="Cambria"/>
          <w:b/>
          <w:sz w:val="22"/>
        </w:rPr>
      </w:pPr>
      <w:r w:rsidRPr="00DB4A1E">
        <w:rPr>
          <w:rFonts w:ascii="Cambria" w:hAnsi="Cambria"/>
          <w:sz w:val="22"/>
        </w:rPr>
        <w:t>Increased auditor liability might lead to a decrease in availability of audits</w:t>
      </w:r>
      <w:r w:rsidR="00E1588D" w:rsidRPr="00DB4A1E">
        <w:rPr>
          <w:rFonts w:ascii="Cambria" w:hAnsi="Cambria"/>
          <w:sz w:val="22"/>
        </w:rPr>
        <w:sym w:font="Wingdings" w:char="F0E0"/>
      </w:r>
      <w:r w:rsidR="00E1588D" w:rsidRPr="00DB4A1E">
        <w:rPr>
          <w:rFonts w:ascii="Cambria" w:hAnsi="Cambria"/>
          <w:sz w:val="22"/>
        </w:rPr>
        <w:t xml:space="preserve"> </w:t>
      </w:r>
      <w:r w:rsidR="00E1588D" w:rsidRPr="00DB4A1E">
        <w:rPr>
          <w:rFonts w:ascii="Cambria" w:hAnsi="Cambria"/>
          <w:i/>
          <w:sz w:val="22"/>
        </w:rPr>
        <w:t>decrease in lending</w:t>
      </w:r>
    </w:p>
    <w:p w:rsidR="00DA01E1" w:rsidRPr="00DB4A1E" w:rsidRDefault="00DA01E1" w:rsidP="00DA01E1">
      <w:pPr>
        <w:pStyle w:val="ListParagraph"/>
        <w:numPr>
          <w:ilvl w:val="5"/>
          <w:numId w:val="4"/>
        </w:numPr>
        <w:rPr>
          <w:rFonts w:ascii="Cambria" w:hAnsi="Cambria"/>
          <w:b/>
          <w:sz w:val="22"/>
        </w:rPr>
      </w:pPr>
      <w:r w:rsidRPr="00DB4A1E">
        <w:rPr>
          <w:rFonts w:ascii="Cambria" w:hAnsi="Cambria"/>
          <w:sz w:val="22"/>
        </w:rPr>
        <w:t>Different costs to creditors</w:t>
      </w:r>
    </w:p>
    <w:p w:rsidR="00DA01E1" w:rsidRPr="00DB4A1E" w:rsidRDefault="00DA01E1" w:rsidP="00DA01E1">
      <w:pPr>
        <w:pStyle w:val="ListParagraph"/>
        <w:numPr>
          <w:ilvl w:val="5"/>
          <w:numId w:val="4"/>
        </w:numPr>
        <w:rPr>
          <w:rFonts w:ascii="Cambria" w:hAnsi="Cambria"/>
          <w:b/>
          <w:sz w:val="22"/>
        </w:rPr>
      </w:pPr>
      <w:r w:rsidRPr="00DB4A1E">
        <w:rPr>
          <w:rFonts w:ascii="Cambria" w:hAnsi="Cambria"/>
          <w:sz w:val="22"/>
        </w:rPr>
        <w:t>Liability out of proportion to fault</w:t>
      </w:r>
    </w:p>
    <w:p w:rsidR="00E1588D" w:rsidRPr="00DB4A1E" w:rsidRDefault="00DA01E1" w:rsidP="00DA01E1">
      <w:pPr>
        <w:pStyle w:val="ListParagraph"/>
        <w:numPr>
          <w:ilvl w:val="6"/>
          <w:numId w:val="4"/>
        </w:numPr>
        <w:rPr>
          <w:rFonts w:ascii="Cambria" w:hAnsi="Cambria"/>
          <w:b/>
          <w:sz w:val="22"/>
        </w:rPr>
      </w:pPr>
      <w:r w:rsidRPr="00DB4A1E">
        <w:rPr>
          <w:rFonts w:ascii="Cambria" w:hAnsi="Cambria"/>
          <w:sz w:val="22"/>
        </w:rPr>
        <w:t>Client retains primary control of financial reporting and may be true fraudulent actors</w:t>
      </w:r>
    </w:p>
    <w:p w:rsidR="00DA01E1" w:rsidRPr="00DB4A1E" w:rsidRDefault="00E1588D" w:rsidP="00DA01E1">
      <w:pPr>
        <w:pStyle w:val="ListParagraph"/>
        <w:numPr>
          <w:ilvl w:val="6"/>
          <w:numId w:val="4"/>
        </w:numPr>
        <w:rPr>
          <w:rFonts w:ascii="Cambria" w:hAnsi="Cambria"/>
          <w:b/>
          <w:sz w:val="22"/>
        </w:rPr>
      </w:pPr>
      <w:r w:rsidRPr="00DB4A1E">
        <w:rPr>
          <w:rFonts w:ascii="Cambria" w:hAnsi="Cambria"/>
          <w:sz w:val="22"/>
        </w:rPr>
        <w:t xml:space="preserve">Difficult to quantify </w:t>
      </w:r>
      <w:proofErr w:type="spellStart"/>
      <w:r w:rsidRPr="00DB4A1E">
        <w:rPr>
          <w:rFonts w:ascii="Cambria" w:hAnsi="Cambria"/>
          <w:sz w:val="22"/>
        </w:rPr>
        <w:t>liabilitys</w:t>
      </w:r>
      <w:proofErr w:type="spellEnd"/>
    </w:p>
    <w:p w:rsidR="00DA01E1" w:rsidRPr="00DB4A1E" w:rsidRDefault="00DA01E1" w:rsidP="00DA01E1">
      <w:pPr>
        <w:pStyle w:val="ListParagraph"/>
        <w:numPr>
          <w:ilvl w:val="5"/>
          <w:numId w:val="4"/>
        </w:numPr>
        <w:rPr>
          <w:rFonts w:ascii="Cambria" w:hAnsi="Cambria"/>
          <w:b/>
          <w:sz w:val="22"/>
        </w:rPr>
      </w:pPr>
      <w:r w:rsidRPr="00DB4A1E">
        <w:rPr>
          <w:rFonts w:ascii="Cambria" w:hAnsi="Cambria"/>
          <w:sz w:val="22"/>
        </w:rPr>
        <w:t>Massive Liability imposed for a negligence tort</w:t>
      </w:r>
    </w:p>
    <w:p w:rsidR="00FB45A4" w:rsidRPr="00DB4A1E" w:rsidRDefault="00DA01E1" w:rsidP="00DA01E1">
      <w:pPr>
        <w:pStyle w:val="ListParagraph"/>
        <w:numPr>
          <w:ilvl w:val="5"/>
          <w:numId w:val="4"/>
        </w:numPr>
        <w:rPr>
          <w:rFonts w:ascii="Cambria" w:hAnsi="Cambria"/>
          <w:b/>
          <w:sz w:val="22"/>
        </w:rPr>
      </w:pPr>
      <w:r w:rsidRPr="00DB4A1E">
        <w:rPr>
          <w:rFonts w:ascii="Cambria" w:hAnsi="Cambria"/>
          <w:sz w:val="22"/>
        </w:rPr>
        <w:t>Obstacles to attaining Insurance</w:t>
      </w:r>
    </w:p>
    <w:p w:rsidR="001D5E62" w:rsidRPr="00DB4A1E" w:rsidRDefault="00FB45A4" w:rsidP="00FB45A4">
      <w:pPr>
        <w:pStyle w:val="ListParagraph"/>
        <w:ind w:left="3960"/>
        <w:rPr>
          <w:rFonts w:ascii="Cambria" w:hAnsi="Cambria"/>
          <w:b/>
          <w:sz w:val="22"/>
        </w:rPr>
      </w:pPr>
      <w:r w:rsidRPr="00DB4A1E">
        <w:rPr>
          <w:rFonts w:ascii="Cambria" w:hAnsi="Cambria"/>
          <w:sz w:val="22"/>
        </w:rPr>
        <w:br w:type="page"/>
      </w:r>
    </w:p>
    <w:p w:rsidR="001D5E62" w:rsidRPr="00DB4A1E" w:rsidRDefault="00D27DB7" w:rsidP="001D5E62">
      <w:pPr>
        <w:pStyle w:val="ListParagraph"/>
        <w:numPr>
          <w:ilvl w:val="3"/>
          <w:numId w:val="4"/>
        </w:numPr>
        <w:rPr>
          <w:rFonts w:ascii="Cambria" w:hAnsi="Cambria"/>
          <w:b/>
          <w:sz w:val="22"/>
          <w:u w:val="single"/>
        </w:rPr>
      </w:pPr>
      <w:r w:rsidRPr="00D27DB7">
        <w:rPr>
          <w:rFonts w:ascii="Cambria" w:hAnsi="Cambria"/>
          <w:b/>
          <w:noProof/>
          <w:sz w:val="22"/>
        </w:rPr>
        <w:pict>
          <v:shape id="_x0000_s1045" type="#_x0000_t13" style="position:absolute;left:0;text-align:left;margin-left:-18pt;margin-top:-13.3pt;width:125.25pt;height:71.25pt;z-index:-251646976;mso-wrap-edited:f;mso-position-horizontal:absolute;mso-position-vertical:absolute" wrapcoords="15750 -900 15600 0 15450 3300 450 4800 -750 5100 -600 18900 15450 23100 15450 23700 17100 23700 22200 13500 22650 12000 22350 11100 21450 8700 16800 -300 16350 -900 15750 -900" fillcolor="#3f80cd" strokecolor="#4a7ebb" strokeweight="1.5pt">
            <v:fill color2="#9bc1ff" o:detectmouseclick="t" focusposition="" focussize=",90" type="gradient">
              <o:fill v:ext="view" type="gradientUnscaled"/>
            </v:fill>
            <v:shadow on="t" opacity="22938f" mv:blur="38100f" offset="0,2pt"/>
            <v:textbox inset=",7.2pt,,7.2pt"/>
          </v:shape>
        </w:pict>
      </w:r>
      <w:r>
        <w:rPr>
          <w:rFonts w:ascii="Cambria" w:hAnsi="Cambria"/>
          <w:b/>
          <w:noProof/>
          <w:sz w:val="22"/>
          <w:u w:val="single"/>
        </w:rPr>
        <w:pict>
          <v:roundrect id="_x0000_s1040" style="position:absolute;left:0;text-align:left;margin-left:90pt;margin-top:-13.3pt;width:396pt;height:89.25pt;z-index:-251651072;mso-wrap-edited:f;mso-position-horizontal:absolute;mso-position-vertical:absolute" arcsize="10923f" wrapcoords="327 -225 163 225 -204 2475 -204 18000 -81 21375 204 23175 245 23175 21395 23175 21436 23175 21763 21375 21886 18000 21886 2700 21436 225 21231 -225 327 -225"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r w:rsidRPr="00D27DB7">
        <w:rPr>
          <w:rFonts w:ascii="Cambria" w:hAnsi="Cambria"/>
          <w:b/>
          <w:noProof/>
          <w:sz w:val="22"/>
        </w:rPr>
        <w:pict>
          <v:shape id="_x0000_s1047" type="#_x0000_t202" style="position:absolute;left:0;text-align:left;margin-left:0;margin-top:-530.3pt;width:126pt;height:36pt;z-index:251670528;mso-wrap-edited:f;mso-position-horizontal:absolute;mso-position-vertical:absolute" wrapcoords="0 0 21600 0 21600 21600 0 21600 0 0" filled="f" stroked="f">
            <v:fill o:detectmouseclick="t"/>
            <v:textbox inset=",7.2pt,,7.2pt">
              <w:txbxContent>
                <w:p w:rsidR="00BB40A8" w:rsidRPr="00870596" w:rsidRDefault="00BB40A8" w:rsidP="00870596">
                  <w:pPr>
                    <w:rPr>
                      <w:b/>
                      <w:smallCaps/>
                      <w:sz w:val="32"/>
                    </w:rPr>
                  </w:pPr>
                  <w:r w:rsidRPr="00870596">
                    <w:rPr>
                      <w:b/>
                      <w:smallCaps/>
                      <w:sz w:val="32"/>
                    </w:rPr>
                    <w:t xml:space="preserve">Approach </w:t>
                  </w:r>
                  <w:r>
                    <w:rPr>
                      <w:b/>
                      <w:smallCaps/>
                      <w:sz w:val="32"/>
                    </w:rPr>
                    <w:t>#3</w:t>
                  </w:r>
                </w:p>
              </w:txbxContent>
            </v:textbox>
          </v:shape>
        </w:pict>
      </w:r>
      <w:r w:rsidRPr="00D27DB7">
        <w:rPr>
          <w:rFonts w:ascii="Cambria" w:hAnsi="Cambria"/>
          <w:b/>
          <w:noProof/>
          <w:sz w:val="22"/>
        </w:rPr>
        <w:pict>
          <v:shape id="_x0000_s1046" type="#_x0000_t202" style="position:absolute;left:0;text-align:left;margin-left:-18pt;margin-top:9.7pt;width:126pt;height:36pt;z-index:251668991;mso-wrap-edited:f;mso-position-horizontal:absolute;mso-position-vertical:absolute" wrapcoords="0 0 21600 0 21600 21600 0 21600 0 0" filled="f" stroked="f">
            <v:fill o:detectmouseclick="t"/>
            <v:textbox inset=",7.2pt,,7.2pt">
              <w:txbxContent>
                <w:p w:rsidR="00BB40A8" w:rsidRPr="00870596" w:rsidRDefault="00BB40A8">
                  <w:pPr>
                    <w:rPr>
                      <w:b/>
                      <w:smallCaps/>
                      <w:sz w:val="32"/>
                    </w:rPr>
                  </w:pPr>
                  <w:r w:rsidRPr="00870596">
                    <w:rPr>
                      <w:b/>
                      <w:smallCaps/>
                      <w:sz w:val="32"/>
                    </w:rPr>
                    <w:t>Approach #4</w:t>
                  </w:r>
                </w:p>
              </w:txbxContent>
            </v:textbox>
          </v:shape>
        </w:pict>
      </w:r>
      <w:r w:rsidR="001D5E62" w:rsidRPr="00DB4A1E">
        <w:rPr>
          <w:rFonts w:ascii="Cambria" w:hAnsi="Cambria"/>
          <w:b/>
          <w:sz w:val="22"/>
          <w:u w:val="single"/>
        </w:rPr>
        <w:t>R2T § 552 (Texas) (Majority)</w:t>
      </w:r>
      <w:r w:rsidR="00D43ABC" w:rsidRPr="00DB4A1E">
        <w:rPr>
          <w:rFonts w:ascii="Cambria" w:hAnsi="Cambria"/>
          <w:b/>
          <w:sz w:val="22"/>
          <w:u w:val="single"/>
        </w:rPr>
        <w:t>- intermediate app</w:t>
      </w:r>
      <w:r w:rsidR="00AE017F" w:rsidRPr="00DB4A1E">
        <w:rPr>
          <w:rFonts w:ascii="Cambria" w:hAnsi="Cambria"/>
          <w:b/>
          <w:sz w:val="22"/>
          <w:u w:val="single"/>
        </w:rPr>
        <w:t>roach</w:t>
      </w:r>
    </w:p>
    <w:p w:rsidR="00DE5B8F" w:rsidRPr="00DB4A1E" w:rsidRDefault="00DE5B8F" w:rsidP="001D5E62">
      <w:pPr>
        <w:pStyle w:val="ListParagraph"/>
        <w:numPr>
          <w:ilvl w:val="4"/>
          <w:numId w:val="4"/>
        </w:numPr>
        <w:rPr>
          <w:rFonts w:ascii="Cambria" w:hAnsi="Cambria"/>
          <w:b/>
          <w:sz w:val="22"/>
        </w:rPr>
      </w:pPr>
      <w:r w:rsidRPr="00DB4A1E">
        <w:rPr>
          <w:rFonts w:ascii="Cambria" w:hAnsi="Cambria"/>
          <w:b/>
          <w:sz w:val="22"/>
        </w:rPr>
        <w:t xml:space="preserve">Rule: </w:t>
      </w:r>
      <w:r w:rsidR="001D5E62" w:rsidRPr="00DB4A1E">
        <w:rPr>
          <w:rFonts w:ascii="Cambria" w:hAnsi="Cambria"/>
          <w:b/>
          <w:sz w:val="22"/>
        </w:rPr>
        <w:t xml:space="preserve">liability attaches to one who, in the course of his business, </w:t>
      </w:r>
      <w:r w:rsidR="00870596" w:rsidRPr="00DB4A1E">
        <w:rPr>
          <w:rFonts w:ascii="Cambria" w:hAnsi="Cambria"/>
          <w:b/>
          <w:sz w:val="22"/>
        </w:rPr>
        <w:t xml:space="preserve">profession, employment, or in any other transaction in which he </w:t>
      </w:r>
      <w:r w:rsidR="001D5E62" w:rsidRPr="00DB4A1E">
        <w:rPr>
          <w:rFonts w:ascii="Cambria" w:hAnsi="Cambria"/>
          <w:b/>
          <w:sz w:val="22"/>
        </w:rPr>
        <w:t>has a pecuniary interest, fails to exercise reasonable care and supplies false information to another for guidance in a business transaction</w:t>
      </w:r>
      <w:r w:rsidR="00DA01E1" w:rsidRPr="00DB4A1E">
        <w:rPr>
          <w:rFonts w:ascii="Cambria" w:hAnsi="Cambria"/>
          <w:b/>
          <w:sz w:val="22"/>
        </w:rPr>
        <w:t xml:space="preserve"> </w:t>
      </w:r>
    </w:p>
    <w:p w:rsidR="00DE5B8F" w:rsidRPr="00DB4A1E" w:rsidRDefault="00DE5B8F" w:rsidP="001D5E62">
      <w:pPr>
        <w:pStyle w:val="ListParagraph"/>
        <w:numPr>
          <w:ilvl w:val="4"/>
          <w:numId w:val="4"/>
        </w:numPr>
        <w:rPr>
          <w:rFonts w:ascii="Cambria" w:hAnsi="Cambria"/>
          <w:b/>
          <w:sz w:val="22"/>
        </w:rPr>
      </w:pPr>
      <w:r w:rsidRPr="00DB4A1E">
        <w:rPr>
          <w:rFonts w:ascii="Cambria" w:hAnsi="Cambria"/>
          <w:sz w:val="22"/>
        </w:rPr>
        <w:t>Liability attaches when:</w:t>
      </w:r>
    </w:p>
    <w:p w:rsidR="00DE5B8F" w:rsidRPr="00DB4A1E" w:rsidRDefault="00DE5B8F" w:rsidP="00DE5B8F">
      <w:pPr>
        <w:pStyle w:val="ListParagraph"/>
        <w:numPr>
          <w:ilvl w:val="5"/>
          <w:numId w:val="4"/>
        </w:numPr>
        <w:rPr>
          <w:rFonts w:ascii="Cambria" w:hAnsi="Cambria"/>
          <w:b/>
          <w:sz w:val="22"/>
        </w:rPr>
      </w:pPr>
      <w:r w:rsidRPr="00DB4A1E">
        <w:rPr>
          <w:rFonts w:ascii="Cambria" w:hAnsi="Cambria"/>
          <w:sz w:val="22"/>
        </w:rPr>
        <w:t>Loss is suffered by the person or one of a limited group of persons for whose benefit and guidance he intends to supply the information or knows that the recipient intends to supply it; and</w:t>
      </w:r>
    </w:p>
    <w:p w:rsidR="008B0A89" w:rsidRPr="00DB4A1E" w:rsidRDefault="00DE5B8F" w:rsidP="00DE5B8F">
      <w:pPr>
        <w:pStyle w:val="ListParagraph"/>
        <w:numPr>
          <w:ilvl w:val="5"/>
          <w:numId w:val="4"/>
        </w:numPr>
        <w:rPr>
          <w:rFonts w:ascii="Cambria" w:hAnsi="Cambria"/>
          <w:b/>
          <w:sz w:val="22"/>
        </w:rPr>
      </w:pPr>
      <w:r w:rsidRPr="00DB4A1E">
        <w:rPr>
          <w:rFonts w:ascii="Cambria" w:hAnsi="Cambria"/>
          <w:sz w:val="22"/>
        </w:rPr>
        <w:t xml:space="preserve">He intends that information to influence such persons in </w:t>
      </w:r>
      <w:r w:rsidR="00AE017F" w:rsidRPr="00DB4A1E">
        <w:rPr>
          <w:rFonts w:ascii="Cambria" w:hAnsi="Cambria"/>
          <w:sz w:val="22"/>
        </w:rPr>
        <w:t>a</w:t>
      </w:r>
      <w:r w:rsidRPr="00DB4A1E">
        <w:rPr>
          <w:rFonts w:ascii="Cambria" w:hAnsi="Cambria"/>
          <w:sz w:val="22"/>
        </w:rPr>
        <w:t xml:space="preserve"> certain transaction or a substantially similar transaction</w:t>
      </w:r>
    </w:p>
    <w:p w:rsidR="00AD19A7" w:rsidRPr="00DB4A1E" w:rsidRDefault="008B0A89" w:rsidP="008B0A89">
      <w:pPr>
        <w:pStyle w:val="ListParagraph"/>
        <w:numPr>
          <w:ilvl w:val="5"/>
          <w:numId w:val="4"/>
        </w:numPr>
        <w:rPr>
          <w:rFonts w:ascii="Cambria" w:hAnsi="Cambria"/>
          <w:b/>
          <w:sz w:val="22"/>
        </w:rPr>
      </w:pPr>
      <w:r w:rsidRPr="00DB4A1E">
        <w:rPr>
          <w:rFonts w:ascii="Cambria" w:hAnsi="Cambria"/>
          <w:sz w:val="22"/>
        </w:rPr>
        <w:t xml:space="preserve">Basically- </w:t>
      </w:r>
      <w:r w:rsidRPr="00DB4A1E">
        <w:rPr>
          <w:rFonts w:ascii="Cambria" w:hAnsi="Cambria"/>
          <w:i/>
          <w:sz w:val="22"/>
        </w:rPr>
        <w:t>unintentionally supplying false information in a transaction in which they have pecuniary interest</w:t>
      </w:r>
    </w:p>
    <w:p w:rsidR="00AD19A7" w:rsidRPr="003B5498" w:rsidRDefault="00AD19A7" w:rsidP="00FC08D9">
      <w:pPr>
        <w:pStyle w:val="ListParagraph"/>
        <w:numPr>
          <w:ilvl w:val="4"/>
          <w:numId w:val="4"/>
        </w:numPr>
        <w:rPr>
          <w:rFonts w:ascii="Cambria" w:hAnsi="Cambria"/>
          <w:b/>
          <w:sz w:val="22"/>
          <w:u w:val="single"/>
        </w:rPr>
      </w:pPr>
      <w:r w:rsidRPr="003B5498">
        <w:rPr>
          <w:rFonts w:ascii="Cambria" w:hAnsi="Cambria"/>
          <w:b/>
          <w:sz w:val="22"/>
          <w:u w:val="single"/>
        </w:rPr>
        <w:t>Limitations</w:t>
      </w:r>
      <w:r w:rsidR="004847BB" w:rsidRPr="003B5498">
        <w:rPr>
          <w:rFonts w:ascii="Cambria" w:hAnsi="Cambria"/>
          <w:b/>
          <w:sz w:val="22"/>
          <w:u w:val="single"/>
        </w:rPr>
        <w:t xml:space="preserve"> to qualify as π or ∆</w:t>
      </w:r>
    </w:p>
    <w:p w:rsidR="00182780" w:rsidRPr="00DB4A1E" w:rsidRDefault="004847BB" w:rsidP="004847BB">
      <w:pPr>
        <w:pStyle w:val="ListParagraph"/>
        <w:numPr>
          <w:ilvl w:val="5"/>
          <w:numId w:val="4"/>
        </w:numPr>
        <w:rPr>
          <w:rFonts w:ascii="Cambria" w:hAnsi="Cambria"/>
          <w:b/>
          <w:i/>
          <w:sz w:val="22"/>
          <w:u w:val="single"/>
        </w:rPr>
      </w:pPr>
      <w:r w:rsidRPr="00DB4A1E">
        <w:rPr>
          <w:rFonts w:ascii="Cambria" w:hAnsi="Cambria"/>
          <w:b/>
          <w:sz w:val="22"/>
          <w:u w:val="single"/>
        </w:rPr>
        <w:t>∆</w:t>
      </w:r>
      <w:r w:rsidR="00182780" w:rsidRPr="00DB4A1E">
        <w:rPr>
          <w:rFonts w:ascii="Cambria" w:hAnsi="Cambria"/>
          <w:b/>
          <w:sz w:val="22"/>
          <w:u w:val="single"/>
        </w:rPr>
        <w:t xml:space="preserve"> </w:t>
      </w:r>
      <w:r w:rsidRPr="00DB4A1E">
        <w:rPr>
          <w:rFonts w:ascii="Cambria" w:hAnsi="Cambria"/>
          <w:b/>
          <w:sz w:val="22"/>
          <w:u w:val="single"/>
        </w:rPr>
        <w:t xml:space="preserve">must </w:t>
      </w:r>
      <w:r w:rsidR="00182780" w:rsidRPr="00DB4A1E">
        <w:rPr>
          <w:rFonts w:ascii="Cambria" w:hAnsi="Cambria"/>
          <w:b/>
          <w:i/>
          <w:sz w:val="22"/>
          <w:u w:val="single"/>
        </w:rPr>
        <w:t>intend</w:t>
      </w:r>
      <w:r w:rsidR="00182780" w:rsidRPr="00DB4A1E">
        <w:rPr>
          <w:rFonts w:ascii="Cambria" w:hAnsi="Cambria"/>
          <w:b/>
          <w:sz w:val="22"/>
          <w:u w:val="single"/>
        </w:rPr>
        <w:t xml:space="preserve"> to supply info to π, or </w:t>
      </w:r>
      <w:r w:rsidRPr="00DB4A1E">
        <w:rPr>
          <w:rFonts w:ascii="Cambria" w:hAnsi="Cambria"/>
          <w:b/>
          <w:sz w:val="22"/>
          <w:u w:val="single"/>
        </w:rPr>
        <w:t>∆</w:t>
      </w:r>
      <w:r w:rsidR="00182780" w:rsidRPr="00DB4A1E">
        <w:rPr>
          <w:rFonts w:ascii="Cambria" w:hAnsi="Cambria"/>
          <w:b/>
          <w:sz w:val="22"/>
          <w:u w:val="single"/>
        </w:rPr>
        <w:t xml:space="preserve"> knew client was going to give it to π</w:t>
      </w:r>
    </w:p>
    <w:p w:rsidR="00182780" w:rsidRPr="00DB4A1E" w:rsidRDefault="00182780" w:rsidP="004847BB">
      <w:pPr>
        <w:pStyle w:val="ListParagraph"/>
        <w:numPr>
          <w:ilvl w:val="6"/>
          <w:numId w:val="4"/>
        </w:numPr>
        <w:rPr>
          <w:rFonts w:ascii="Cambria" w:hAnsi="Cambria"/>
          <w:b/>
          <w:i/>
          <w:sz w:val="22"/>
          <w:u w:val="single"/>
        </w:rPr>
      </w:pPr>
      <w:r w:rsidRPr="00DB4A1E">
        <w:rPr>
          <w:rFonts w:ascii="Cambria" w:hAnsi="Cambria"/>
          <w:sz w:val="22"/>
        </w:rPr>
        <w:t>Transactions you intended to influence or knew the client intended to influences</w:t>
      </w:r>
    </w:p>
    <w:p w:rsidR="00182780" w:rsidRPr="00DB4A1E" w:rsidRDefault="00182780" w:rsidP="004847BB">
      <w:pPr>
        <w:pStyle w:val="ListParagraph"/>
        <w:numPr>
          <w:ilvl w:val="6"/>
          <w:numId w:val="4"/>
        </w:numPr>
        <w:rPr>
          <w:rFonts w:ascii="Cambria" w:hAnsi="Cambria"/>
          <w:b/>
          <w:i/>
          <w:sz w:val="22"/>
          <w:u w:val="single"/>
        </w:rPr>
      </w:pPr>
      <w:r w:rsidRPr="00DB4A1E">
        <w:rPr>
          <w:rFonts w:ascii="Cambria" w:hAnsi="Cambria"/>
          <w:sz w:val="22"/>
        </w:rPr>
        <w:t xml:space="preserve">Compare with Credit Alliance (near </w:t>
      </w:r>
      <w:proofErr w:type="spellStart"/>
      <w:r w:rsidRPr="00DB4A1E">
        <w:rPr>
          <w:rFonts w:ascii="Cambria" w:hAnsi="Cambria"/>
          <w:sz w:val="22"/>
        </w:rPr>
        <w:t>privity</w:t>
      </w:r>
      <w:proofErr w:type="spellEnd"/>
      <w:r w:rsidRPr="00DB4A1E">
        <w:rPr>
          <w:rFonts w:ascii="Cambria" w:hAnsi="Cambria"/>
          <w:sz w:val="22"/>
        </w:rPr>
        <w:t>) don’t care about what ∆’s intention is, just what he knew (party or person)</w:t>
      </w:r>
    </w:p>
    <w:p w:rsidR="004847BB" w:rsidRPr="00DB4A1E" w:rsidRDefault="004847BB" w:rsidP="004847BB">
      <w:pPr>
        <w:pStyle w:val="ListParagraph"/>
        <w:numPr>
          <w:ilvl w:val="5"/>
          <w:numId w:val="4"/>
        </w:numPr>
        <w:rPr>
          <w:rFonts w:ascii="Cambria" w:hAnsi="Cambria"/>
          <w:b/>
          <w:sz w:val="22"/>
        </w:rPr>
      </w:pPr>
      <w:r w:rsidRPr="00DB4A1E">
        <w:rPr>
          <w:rFonts w:ascii="Cambria" w:hAnsi="Cambria"/>
          <w:b/>
          <w:sz w:val="22"/>
          <w:u w:val="single"/>
        </w:rPr>
        <w:t>∆ must have Pecuniary Interest-</w:t>
      </w:r>
      <w:r w:rsidRPr="00DB4A1E">
        <w:rPr>
          <w:rFonts w:ascii="Cambria" w:hAnsi="Cambria"/>
          <w:sz w:val="22"/>
        </w:rPr>
        <w:t xml:space="preserve"> “Course of business, profession, employment, or in any other transaction, in which he has a </w:t>
      </w:r>
      <w:r w:rsidRPr="00DB4A1E">
        <w:rPr>
          <w:rFonts w:ascii="Cambria" w:hAnsi="Cambria"/>
          <w:i/>
          <w:sz w:val="22"/>
        </w:rPr>
        <w:t>pecuniary interest</w:t>
      </w:r>
      <w:r w:rsidRPr="00DB4A1E">
        <w:rPr>
          <w:rFonts w:ascii="Cambria" w:hAnsi="Cambria"/>
          <w:sz w:val="22"/>
        </w:rPr>
        <w:t>”</w:t>
      </w:r>
    </w:p>
    <w:p w:rsidR="00C95B86" w:rsidRPr="00DB4A1E" w:rsidRDefault="00C95B86" w:rsidP="004847BB">
      <w:pPr>
        <w:pStyle w:val="ListParagraph"/>
        <w:numPr>
          <w:ilvl w:val="6"/>
          <w:numId w:val="4"/>
        </w:numPr>
        <w:rPr>
          <w:rFonts w:ascii="Cambria" w:hAnsi="Cambria"/>
          <w:b/>
          <w:sz w:val="22"/>
        </w:rPr>
      </w:pPr>
      <w:r w:rsidRPr="00DB4A1E">
        <w:rPr>
          <w:rFonts w:ascii="Cambria" w:hAnsi="Cambria"/>
          <w:sz w:val="22"/>
        </w:rPr>
        <w:t>Pecuniary interest usually found if information is given in context one one’s business, employment, or profession</w:t>
      </w:r>
    </w:p>
    <w:p w:rsidR="00C95B86" w:rsidRPr="00DB4A1E" w:rsidRDefault="00C95B86" w:rsidP="00C95B86">
      <w:pPr>
        <w:pStyle w:val="ListParagraph"/>
        <w:numPr>
          <w:ilvl w:val="7"/>
          <w:numId w:val="4"/>
        </w:numPr>
        <w:rPr>
          <w:rFonts w:ascii="Cambria" w:hAnsi="Cambria"/>
          <w:b/>
          <w:sz w:val="22"/>
        </w:rPr>
      </w:pPr>
      <w:r w:rsidRPr="00DB4A1E">
        <w:rPr>
          <w:rFonts w:ascii="Cambria" w:hAnsi="Cambria"/>
          <w:sz w:val="22"/>
        </w:rPr>
        <w:t>Restatement comment suggest “pecuniary interest” modifies the first part “business, profession, employment”</w:t>
      </w:r>
    </w:p>
    <w:p w:rsidR="000C64C2" w:rsidRPr="000C64C2" w:rsidRDefault="00C95B86" w:rsidP="00C95B86">
      <w:pPr>
        <w:pStyle w:val="ListParagraph"/>
        <w:numPr>
          <w:ilvl w:val="7"/>
          <w:numId w:val="4"/>
        </w:numPr>
        <w:rPr>
          <w:rFonts w:ascii="Cambria" w:hAnsi="Cambria"/>
          <w:b/>
          <w:sz w:val="22"/>
        </w:rPr>
      </w:pPr>
      <w:r w:rsidRPr="00DB4A1E">
        <w:rPr>
          <w:rFonts w:ascii="Cambria" w:hAnsi="Cambria"/>
          <w:sz w:val="22"/>
        </w:rPr>
        <w:t xml:space="preserve">Not everything done in course of profession or employment is actionable, </w:t>
      </w:r>
      <w:proofErr w:type="spellStart"/>
      <w:r w:rsidRPr="00DB4A1E">
        <w:rPr>
          <w:rFonts w:ascii="Cambria" w:hAnsi="Cambria"/>
          <w:sz w:val="22"/>
        </w:rPr>
        <w:t>bc</w:t>
      </w:r>
      <w:proofErr w:type="spellEnd"/>
      <w:r w:rsidRPr="00DB4A1E">
        <w:rPr>
          <w:rFonts w:ascii="Cambria" w:hAnsi="Cambria"/>
          <w:sz w:val="22"/>
        </w:rPr>
        <w:t xml:space="preserve"> possibly no pecuniary gain</w:t>
      </w:r>
    </w:p>
    <w:p w:rsidR="00466114" w:rsidRPr="000C64C2" w:rsidRDefault="000C64C2" w:rsidP="00C95B86">
      <w:pPr>
        <w:pStyle w:val="ListParagraph"/>
        <w:numPr>
          <w:ilvl w:val="7"/>
          <w:numId w:val="4"/>
        </w:numPr>
        <w:rPr>
          <w:rFonts w:ascii="Cambria" w:hAnsi="Cambria"/>
          <w:b/>
          <w:i/>
          <w:sz w:val="22"/>
        </w:rPr>
      </w:pPr>
      <w:r w:rsidRPr="000C64C2">
        <w:rPr>
          <w:rFonts w:ascii="Cambria" w:hAnsi="Cambria"/>
          <w:b/>
          <w:i/>
          <w:sz w:val="22"/>
        </w:rPr>
        <w:t>BUT, ct says giving business advice is sufficient indication he has a pecuniary interest, even without consideration, but not conclusive</w:t>
      </w:r>
    </w:p>
    <w:p w:rsidR="00466114" w:rsidRPr="00DB4A1E" w:rsidRDefault="00466114" w:rsidP="00466114">
      <w:pPr>
        <w:pStyle w:val="ListParagraph"/>
        <w:numPr>
          <w:ilvl w:val="6"/>
          <w:numId w:val="4"/>
        </w:numPr>
        <w:rPr>
          <w:rFonts w:ascii="Cambria" w:hAnsi="Cambria"/>
          <w:b/>
          <w:sz w:val="22"/>
        </w:rPr>
      </w:pPr>
      <w:r w:rsidRPr="00DB4A1E">
        <w:rPr>
          <w:rFonts w:ascii="Cambria" w:hAnsi="Cambria"/>
          <w:sz w:val="22"/>
        </w:rPr>
        <w:t xml:space="preserve">Pecuniary interest may be </w:t>
      </w:r>
      <w:r w:rsidRPr="00DB4A1E">
        <w:rPr>
          <w:rFonts w:ascii="Cambria" w:hAnsi="Cambria"/>
          <w:b/>
          <w:i/>
          <w:sz w:val="22"/>
        </w:rPr>
        <w:t>indirect</w:t>
      </w:r>
      <w:r w:rsidRPr="00DB4A1E">
        <w:rPr>
          <w:rFonts w:ascii="Cambria" w:hAnsi="Cambria"/>
          <w:sz w:val="22"/>
        </w:rPr>
        <w:t xml:space="preserve">- </w:t>
      </w:r>
    </w:p>
    <w:p w:rsidR="00AF7B02" w:rsidRPr="00DB4A1E" w:rsidRDefault="00AF7B02" w:rsidP="00466114">
      <w:pPr>
        <w:pStyle w:val="ListParagraph"/>
        <w:numPr>
          <w:ilvl w:val="7"/>
          <w:numId w:val="4"/>
        </w:numPr>
        <w:rPr>
          <w:rFonts w:ascii="Cambria" w:hAnsi="Cambria"/>
          <w:b/>
          <w:sz w:val="22"/>
        </w:rPr>
      </w:pPr>
      <w:r w:rsidRPr="00DB4A1E">
        <w:rPr>
          <w:rFonts w:ascii="Cambria" w:hAnsi="Cambria"/>
          <w:sz w:val="22"/>
        </w:rPr>
        <w:t>Giving info in the course of your business is good evidence of pecuniary interest, but its not conclusive</w:t>
      </w:r>
    </w:p>
    <w:p w:rsidR="00466114" w:rsidRPr="00DB4A1E" w:rsidRDefault="00466114" w:rsidP="00466114">
      <w:pPr>
        <w:pStyle w:val="ListParagraph"/>
        <w:numPr>
          <w:ilvl w:val="7"/>
          <w:numId w:val="4"/>
        </w:numPr>
        <w:rPr>
          <w:rFonts w:ascii="Cambria" w:hAnsi="Cambria"/>
          <w:b/>
          <w:sz w:val="22"/>
        </w:rPr>
      </w:pPr>
      <w:r w:rsidRPr="00DB4A1E">
        <w:rPr>
          <w:rFonts w:ascii="Cambria" w:hAnsi="Cambria"/>
          <w:sz w:val="22"/>
        </w:rPr>
        <w:t>Easily blurred line which may be argued both ways</w:t>
      </w:r>
    </w:p>
    <w:p w:rsidR="009C2E2C" w:rsidRPr="00DB4A1E" w:rsidRDefault="009C2E2C" w:rsidP="009C2E2C">
      <w:pPr>
        <w:pStyle w:val="ListParagraph"/>
        <w:numPr>
          <w:ilvl w:val="7"/>
          <w:numId w:val="4"/>
        </w:numPr>
        <w:rPr>
          <w:rFonts w:ascii="Cambria" w:hAnsi="Cambria"/>
          <w:b/>
          <w:sz w:val="22"/>
          <w:u w:val="single"/>
        </w:rPr>
      </w:pPr>
      <w:r w:rsidRPr="00DB4A1E">
        <w:rPr>
          <w:rFonts w:ascii="Cambria" w:hAnsi="Cambria"/>
          <w:sz w:val="22"/>
        </w:rPr>
        <w:t>It is unclear how attenuated the interest can be</w:t>
      </w:r>
    </w:p>
    <w:p w:rsidR="009C2E2C" w:rsidRPr="00DB4A1E" w:rsidRDefault="009C2E2C" w:rsidP="009C2E2C">
      <w:pPr>
        <w:pStyle w:val="ListParagraph"/>
        <w:numPr>
          <w:ilvl w:val="8"/>
          <w:numId w:val="4"/>
        </w:numPr>
        <w:rPr>
          <w:rFonts w:ascii="Cambria" w:hAnsi="Cambria"/>
          <w:b/>
          <w:sz w:val="22"/>
          <w:u w:val="single"/>
        </w:rPr>
      </w:pPr>
      <w:r w:rsidRPr="00DB4A1E">
        <w:rPr>
          <w:rFonts w:ascii="Cambria" w:hAnsi="Cambria"/>
          <w:sz w:val="22"/>
        </w:rPr>
        <w:t>Ex- give advice + business card</w:t>
      </w:r>
    </w:p>
    <w:p w:rsidR="000C0D3C" w:rsidRPr="00DB4A1E" w:rsidRDefault="000C64C2" w:rsidP="009C2E2C">
      <w:pPr>
        <w:pStyle w:val="ListParagraph"/>
        <w:numPr>
          <w:ilvl w:val="6"/>
          <w:numId w:val="4"/>
        </w:numPr>
        <w:rPr>
          <w:rFonts w:ascii="Cambria" w:hAnsi="Cambria"/>
          <w:b/>
          <w:i/>
          <w:sz w:val="22"/>
          <w:u w:val="single"/>
        </w:rPr>
      </w:pPr>
      <w:r>
        <w:rPr>
          <w:rFonts w:ascii="Cambria" w:hAnsi="Cambria"/>
          <w:b/>
          <w:i/>
          <w:sz w:val="22"/>
        </w:rPr>
        <w:t xml:space="preserve">Under 552, </w:t>
      </w:r>
      <w:r w:rsidR="009C2E2C" w:rsidRPr="00DB4A1E">
        <w:rPr>
          <w:rFonts w:ascii="Cambria" w:hAnsi="Cambria"/>
          <w:b/>
          <w:i/>
          <w:sz w:val="22"/>
        </w:rPr>
        <w:t>No duty of care when information is given only gratuitously (no pecuniary interest)</w:t>
      </w:r>
    </w:p>
    <w:p w:rsidR="00E71B52" w:rsidRPr="00DB4A1E" w:rsidRDefault="004847BB" w:rsidP="00FC08D9">
      <w:pPr>
        <w:pStyle w:val="ListParagraph"/>
        <w:numPr>
          <w:ilvl w:val="5"/>
          <w:numId w:val="4"/>
        </w:numPr>
        <w:rPr>
          <w:rFonts w:ascii="Cambria" w:hAnsi="Cambria"/>
          <w:b/>
          <w:sz w:val="22"/>
          <w:u w:val="single"/>
        </w:rPr>
      </w:pPr>
      <w:r w:rsidRPr="00DB4A1E">
        <w:rPr>
          <w:rFonts w:ascii="Cambria" w:hAnsi="Cambria"/>
          <w:b/>
          <w:sz w:val="22"/>
          <w:u w:val="single"/>
        </w:rPr>
        <w:t xml:space="preserve">Negligent misrepresentation must be part of </w:t>
      </w:r>
      <w:r w:rsidR="00E71B52" w:rsidRPr="00DB4A1E">
        <w:rPr>
          <w:rFonts w:ascii="Cambria" w:hAnsi="Cambria"/>
          <w:b/>
          <w:sz w:val="22"/>
          <w:u w:val="single"/>
        </w:rPr>
        <w:t>Substantially Similar transaction</w:t>
      </w:r>
    </w:p>
    <w:p w:rsidR="00E71B52" w:rsidRPr="00DB4A1E" w:rsidRDefault="00E71B52" w:rsidP="00E71B52">
      <w:pPr>
        <w:pStyle w:val="ListParagraph"/>
        <w:numPr>
          <w:ilvl w:val="6"/>
          <w:numId w:val="4"/>
        </w:numPr>
        <w:rPr>
          <w:rFonts w:ascii="Cambria" w:hAnsi="Cambria"/>
          <w:b/>
          <w:sz w:val="22"/>
        </w:rPr>
      </w:pPr>
      <w:r w:rsidRPr="00DB4A1E">
        <w:rPr>
          <w:rFonts w:ascii="Cambria" w:hAnsi="Cambria"/>
          <w:sz w:val="22"/>
        </w:rPr>
        <w:t>Whether departure from contemplated transaction is so major and so significant that if cannot be regarded as essentially the same transaction</w:t>
      </w:r>
    </w:p>
    <w:p w:rsidR="000C64C2" w:rsidRPr="000C64C2" w:rsidRDefault="000C64C2" w:rsidP="00E71B52">
      <w:pPr>
        <w:pStyle w:val="ListParagraph"/>
        <w:numPr>
          <w:ilvl w:val="7"/>
          <w:numId w:val="4"/>
        </w:numPr>
        <w:rPr>
          <w:rFonts w:ascii="Cambria" w:hAnsi="Cambria"/>
          <w:b/>
          <w:sz w:val="22"/>
        </w:rPr>
      </w:pPr>
      <w:r>
        <w:rPr>
          <w:rFonts w:ascii="Cambria" w:hAnsi="Cambria"/>
          <w:sz w:val="22"/>
        </w:rPr>
        <w:t>Difference in the l</w:t>
      </w:r>
      <w:r w:rsidR="00E71B52" w:rsidRPr="00DB4A1E">
        <w:rPr>
          <w:rFonts w:ascii="Cambria" w:hAnsi="Cambria"/>
          <w:sz w:val="22"/>
        </w:rPr>
        <w:t>oan size</w:t>
      </w:r>
      <w:r>
        <w:rPr>
          <w:rFonts w:ascii="Cambria" w:hAnsi="Cambria"/>
          <w:sz w:val="22"/>
        </w:rPr>
        <w:t xml:space="preserve"> or amount</w:t>
      </w:r>
      <w:r w:rsidR="00E71B52" w:rsidRPr="00DB4A1E">
        <w:rPr>
          <w:rFonts w:ascii="Cambria" w:hAnsi="Cambria"/>
          <w:sz w:val="22"/>
        </w:rPr>
        <w:t xml:space="preserve">; </w:t>
      </w:r>
    </w:p>
    <w:p w:rsidR="000C64C2" w:rsidRPr="000C64C2" w:rsidRDefault="000C64C2" w:rsidP="00E71B52">
      <w:pPr>
        <w:pStyle w:val="ListParagraph"/>
        <w:numPr>
          <w:ilvl w:val="7"/>
          <w:numId w:val="4"/>
        </w:numPr>
        <w:rPr>
          <w:rFonts w:ascii="Cambria" w:hAnsi="Cambria"/>
          <w:b/>
          <w:sz w:val="22"/>
        </w:rPr>
      </w:pPr>
      <w:r>
        <w:rPr>
          <w:rFonts w:ascii="Cambria" w:hAnsi="Cambria"/>
          <w:sz w:val="22"/>
        </w:rPr>
        <w:t>Different purpose than initially represented to the accountant</w:t>
      </w:r>
    </w:p>
    <w:p w:rsidR="000C64C2" w:rsidRPr="000C64C2" w:rsidRDefault="000C64C2" w:rsidP="00E71B52">
      <w:pPr>
        <w:pStyle w:val="ListParagraph"/>
        <w:numPr>
          <w:ilvl w:val="7"/>
          <w:numId w:val="4"/>
        </w:numPr>
        <w:rPr>
          <w:rFonts w:ascii="Cambria" w:hAnsi="Cambria"/>
          <w:b/>
          <w:sz w:val="22"/>
        </w:rPr>
      </w:pPr>
      <w:r>
        <w:rPr>
          <w:rFonts w:ascii="Cambria" w:hAnsi="Cambria"/>
          <w:sz w:val="22"/>
        </w:rPr>
        <w:t xml:space="preserve">Ordinary </w:t>
      </w:r>
      <w:r w:rsidR="00BB790C">
        <w:rPr>
          <w:rFonts w:ascii="Cambria" w:hAnsi="Cambria"/>
          <w:sz w:val="22"/>
        </w:rPr>
        <w:t>business practices and attitude</w:t>
      </w:r>
      <w:r>
        <w:rPr>
          <w:rFonts w:ascii="Cambria" w:hAnsi="Cambria"/>
          <w:sz w:val="22"/>
        </w:rPr>
        <w:t xml:space="preserve"> taken into account</w:t>
      </w:r>
    </w:p>
    <w:p w:rsidR="00E71B52" w:rsidRPr="00DB4A1E" w:rsidRDefault="000C64C2" w:rsidP="00E71B52">
      <w:pPr>
        <w:pStyle w:val="ListParagraph"/>
        <w:numPr>
          <w:ilvl w:val="7"/>
          <w:numId w:val="4"/>
        </w:numPr>
        <w:rPr>
          <w:rFonts w:ascii="Cambria" w:hAnsi="Cambria"/>
          <w:b/>
          <w:sz w:val="22"/>
        </w:rPr>
      </w:pPr>
      <w:r>
        <w:rPr>
          <w:rFonts w:ascii="Cambria" w:hAnsi="Cambria"/>
          <w:sz w:val="22"/>
        </w:rPr>
        <w:t>Whether the departure from the contemplated transaction is so major and so significant that it cannot be regarded as essentially the same transaction</w:t>
      </w:r>
    </w:p>
    <w:p w:rsidR="00E71B52" w:rsidRPr="00DB4A1E" w:rsidRDefault="00E71B52" w:rsidP="00E71B52">
      <w:pPr>
        <w:pStyle w:val="ListParagraph"/>
        <w:numPr>
          <w:ilvl w:val="6"/>
          <w:numId w:val="4"/>
        </w:numPr>
        <w:rPr>
          <w:rFonts w:ascii="Cambria" w:hAnsi="Cambria"/>
          <w:b/>
          <w:sz w:val="22"/>
        </w:rPr>
      </w:pPr>
      <w:r w:rsidRPr="00DB4A1E">
        <w:rPr>
          <w:rFonts w:ascii="Cambria" w:hAnsi="Cambria"/>
          <w:sz w:val="22"/>
        </w:rPr>
        <w:t>“Notice requirement” to the auditor</w:t>
      </w:r>
    </w:p>
    <w:p w:rsidR="00E71B52" w:rsidRPr="00DB4A1E" w:rsidRDefault="00DA3D84" w:rsidP="00FC08D9">
      <w:pPr>
        <w:pStyle w:val="ListParagraph"/>
        <w:numPr>
          <w:ilvl w:val="5"/>
          <w:numId w:val="4"/>
        </w:numPr>
        <w:rPr>
          <w:rFonts w:ascii="Cambria" w:hAnsi="Cambria"/>
          <w:b/>
          <w:sz w:val="22"/>
          <w:u w:val="single"/>
        </w:rPr>
      </w:pPr>
      <w:r w:rsidRPr="00DB4A1E">
        <w:rPr>
          <w:rFonts w:ascii="Cambria" w:hAnsi="Cambria"/>
          <w:b/>
          <w:sz w:val="22"/>
          <w:u w:val="single"/>
        </w:rPr>
        <w:t>π must be a</w:t>
      </w:r>
      <w:r w:rsidR="00AD19A7" w:rsidRPr="00DB4A1E">
        <w:rPr>
          <w:rFonts w:ascii="Cambria" w:hAnsi="Cambria"/>
          <w:b/>
          <w:sz w:val="22"/>
          <w:u w:val="single"/>
        </w:rPr>
        <w:t xml:space="preserve"> “person or one of a limited group of persons”</w:t>
      </w:r>
    </w:p>
    <w:p w:rsidR="008A0D28" w:rsidRPr="00DB4A1E" w:rsidRDefault="00E71B52" w:rsidP="00E71B52">
      <w:pPr>
        <w:pStyle w:val="ListParagraph"/>
        <w:numPr>
          <w:ilvl w:val="6"/>
          <w:numId w:val="4"/>
        </w:numPr>
        <w:rPr>
          <w:rFonts w:ascii="Cambria" w:hAnsi="Cambria"/>
          <w:b/>
          <w:sz w:val="22"/>
        </w:rPr>
      </w:pPr>
      <w:r w:rsidRPr="00DB4A1E">
        <w:rPr>
          <w:rFonts w:ascii="Cambria" w:hAnsi="Cambria"/>
          <w:sz w:val="22"/>
        </w:rPr>
        <w:t>Does not have to be a specific party</w:t>
      </w:r>
      <w:r w:rsidR="00182780" w:rsidRPr="00DB4A1E">
        <w:rPr>
          <w:rFonts w:ascii="Cambria" w:hAnsi="Cambria"/>
          <w:sz w:val="22"/>
        </w:rPr>
        <w:t>, no exact identity required</w:t>
      </w:r>
    </w:p>
    <w:p w:rsidR="008A0D28" w:rsidRPr="00DB4A1E" w:rsidRDefault="008A0D28" w:rsidP="008A0D28">
      <w:pPr>
        <w:pStyle w:val="ListParagraph"/>
        <w:numPr>
          <w:ilvl w:val="6"/>
          <w:numId w:val="4"/>
        </w:numPr>
        <w:rPr>
          <w:rFonts w:ascii="Cambria" w:hAnsi="Cambria"/>
          <w:b/>
          <w:i/>
          <w:sz w:val="22"/>
        </w:rPr>
      </w:pPr>
      <w:r w:rsidRPr="00DB4A1E">
        <w:rPr>
          <w:rFonts w:ascii="Cambria" w:hAnsi="Cambria"/>
          <w:b/>
          <w:i/>
          <w:sz w:val="22"/>
        </w:rPr>
        <w:t>Limited group</w:t>
      </w:r>
    </w:p>
    <w:p w:rsidR="008A0D28" w:rsidRPr="00DB4A1E" w:rsidRDefault="008A0D28" w:rsidP="008A0D28">
      <w:pPr>
        <w:pStyle w:val="ListParagraph"/>
        <w:numPr>
          <w:ilvl w:val="7"/>
          <w:numId w:val="4"/>
        </w:numPr>
        <w:rPr>
          <w:rFonts w:ascii="Cambria" w:hAnsi="Cambria"/>
          <w:i/>
          <w:sz w:val="22"/>
        </w:rPr>
      </w:pPr>
      <w:r w:rsidRPr="00DB4A1E">
        <w:rPr>
          <w:rFonts w:ascii="Cambria" w:hAnsi="Cambria"/>
          <w:sz w:val="22"/>
        </w:rPr>
        <w:t>Comment suggests “banks” is a limited group</w:t>
      </w:r>
    </w:p>
    <w:p w:rsidR="008A0D28" w:rsidRPr="00DB4A1E" w:rsidRDefault="008A0D28" w:rsidP="008A0D28">
      <w:pPr>
        <w:pStyle w:val="ListParagraph"/>
        <w:numPr>
          <w:ilvl w:val="7"/>
          <w:numId w:val="4"/>
        </w:numPr>
        <w:rPr>
          <w:rFonts w:ascii="Cambria" w:hAnsi="Cambria"/>
          <w:i/>
          <w:sz w:val="22"/>
        </w:rPr>
      </w:pPr>
      <w:r w:rsidRPr="00DB4A1E">
        <w:rPr>
          <w:rFonts w:ascii="Cambria" w:hAnsi="Cambria"/>
          <w:sz w:val="22"/>
        </w:rPr>
        <w:t>Potential Investors is NOT a limited group (5</w:t>
      </w:r>
      <w:r w:rsidRPr="00DB4A1E">
        <w:rPr>
          <w:rFonts w:ascii="Cambria" w:hAnsi="Cambria"/>
          <w:sz w:val="22"/>
          <w:vertAlign w:val="superscript"/>
        </w:rPr>
        <w:t>th</w:t>
      </w:r>
      <w:r w:rsidRPr="00DB4A1E">
        <w:rPr>
          <w:rFonts w:ascii="Cambria" w:hAnsi="Cambria"/>
          <w:sz w:val="22"/>
        </w:rPr>
        <w:t xml:space="preserve"> Cir.)</w:t>
      </w:r>
    </w:p>
    <w:p w:rsidR="008A0D28" w:rsidRPr="00DB4A1E" w:rsidRDefault="008A0D28" w:rsidP="008A0D28">
      <w:pPr>
        <w:pStyle w:val="ListParagraph"/>
        <w:numPr>
          <w:ilvl w:val="7"/>
          <w:numId w:val="4"/>
        </w:numPr>
        <w:rPr>
          <w:rFonts w:ascii="Cambria" w:hAnsi="Cambria"/>
          <w:i/>
          <w:sz w:val="22"/>
        </w:rPr>
      </w:pPr>
      <w:r w:rsidRPr="00DB4A1E">
        <w:rPr>
          <w:rFonts w:ascii="Cambria" w:hAnsi="Cambria"/>
          <w:sz w:val="22"/>
        </w:rPr>
        <w:t>Illustration 4: 1000 prospective purchasers = limited group and auditor subject to liability</w:t>
      </w:r>
    </w:p>
    <w:p w:rsidR="008A0D28" w:rsidRPr="00DB4A1E" w:rsidRDefault="008A0D28" w:rsidP="008A0D28">
      <w:pPr>
        <w:pStyle w:val="ListParagraph"/>
        <w:numPr>
          <w:ilvl w:val="7"/>
          <w:numId w:val="4"/>
        </w:numPr>
        <w:rPr>
          <w:rFonts w:ascii="Cambria" w:hAnsi="Cambria"/>
          <w:i/>
          <w:sz w:val="22"/>
          <w:highlight w:val="green"/>
        </w:rPr>
      </w:pPr>
      <w:r w:rsidRPr="00DB4A1E">
        <w:rPr>
          <w:rFonts w:ascii="Cambria" w:hAnsi="Cambria"/>
          <w:sz w:val="22"/>
          <w:highlight w:val="green"/>
        </w:rPr>
        <w:t>Illustration 9: uses bidders</w:t>
      </w:r>
    </w:p>
    <w:p w:rsidR="008A0D28" w:rsidRPr="00DB4A1E" w:rsidRDefault="008A0D28" w:rsidP="008A0D28">
      <w:pPr>
        <w:pStyle w:val="ListParagraph"/>
        <w:numPr>
          <w:ilvl w:val="6"/>
          <w:numId w:val="4"/>
        </w:numPr>
        <w:rPr>
          <w:rFonts w:ascii="Cambria" w:hAnsi="Cambria"/>
          <w:b/>
          <w:i/>
          <w:sz w:val="22"/>
        </w:rPr>
      </w:pPr>
      <w:r w:rsidRPr="00DB4A1E">
        <w:rPr>
          <w:rFonts w:ascii="Cambria" w:hAnsi="Cambria"/>
          <w:b/>
          <w:i/>
          <w:sz w:val="22"/>
        </w:rPr>
        <w:t xml:space="preserve">Compare with Credit Alliance near </w:t>
      </w:r>
      <w:proofErr w:type="spellStart"/>
      <w:r w:rsidRPr="00DB4A1E">
        <w:rPr>
          <w:rFonts w:ascii="Cambria" w:hAnsi="Cambria"/>
          <w:b/>
          <w:i/>
          <w:sz w:val="22"/>
        </w:rPr>
        <w:t>privity</w:t>
      </w:r>
      <w:proofErr w:type="spellEnd"/>
      <w:r w:rsidRPr="00DB4A1E">
        <w:rPr>
          <w:rFonts w:ascii="Cambria" w:hAnsi="Cambria"/>
          <w:b/>
          <w:i/>
          <w:sz w:val="22"/>
        </w:rPr>
        <w:t xml:space="preserve"> rule, which requires you know the exact identity of π</w:t>
      </w:r>
    </w:p>
    <w:p w:rsidR="00E71B52" w:rsidRPr="00DB4A1E" w:rsidRDefault="008A0D28" w:rsidP="008A0D28">
      <w:pPr>
        <w:pStyle w:val="ListParagraph"/>
        <w:numPr>
          <w:ilvl w:val="5"/>
          <w:numId w:val="4"/>
        </w:numPr>
        <w:rPr>
          <w:rFonts w:ascii="Cambria" w:hAnsi="Cambria"/>
          <w:b/>
          <w:sz w:val="22"/>
          <w:u w:val="single"/>
        </w:rPr>
      </w:pPr>
      <w:r w:rsidRPr="00DB4A1E">
        <w:rPr>
          <w:rFonts w:ascii="Cambria" w:hAnsi="Cambria"/>
          <w:b/>
          <w:sz w:val="22"/>
          <w:u w:val="single"/>
        </w:rPr>
        <w:t>∆ must have actual knowledge of π (group/individual) and transaction</w:t>
      </w:r>
    </w:p>
    <w:p w:rsidR="00E82B56" w:rsidRPr="00DB4A1E" w:rsidRDefault="00E71B52" w:rsidP="00E71B52">
      <w:pPr>
        <w:pStyle w:val="ListParagraph"/>
        <w:numPr>
          <w:ilvl w:val="7"/>
          <w:numId w:val="4"/>
        </w:numPr>
        <w:rPr>
          <w:rFonts w:ascii="Cambria" w:hAnsi="Cambria"/>
          <w:b/>
          <w:sz w:val="22"/>
        </w:rPr>
      </w:pPr>
      <w:r w:rsidRPr="00DB4A1E">
        <w:rPr>
          <w:rFonts w:ascii="Cambria" w:hAnsi="Cambria"/>
          <w:sz w:val="22"/>
        </w:rPr>
        <w:t>Actual knowledge of group and transaction</w:t>
      </w:r>
      <w:r w:rsidR="00E82B56" w:rsidRPr="00DB4A1E">
        <w:rPr>
          <w:rFonts w:ascii="Cambria" w:hAnsi="Cambria"/>
          <w:sz w:val="22"/>
        </w:rPr>
        <w:t xml:space="preserve"> (or substantially similar transaction)</w:t>
      </w:r>
    </w:p>
    <w:p w:rsidR="004D67D5" w:rsidRPr="00DB4A1E" w:rsidRDefault="00A71B36" w:rsidP="00A71B36">
      <w:pPr>
        <w:pStyle w:val="ListParagraph"/>
        <w:numPr>
          <w:ilvl w:val="8"/>
          <w:numId w:val="4"/>
        </w:numPr>
        <w:rPr>
          <w:rFonts w:ascii="Cambria" w:hAnsi="Cambria"/>
          <w:b/>
          <w:sz w:val="22"/>
        </w:rPr>
      </w:pPr>
      <w:r w:rsidRPr="00DB4A1E">
        <w:rPr>
          <w:rFonts w:ascii="Cambria" w:hAnsi="Cambria"/>
          <w:sz w:val="22"/>
        </w:rPr>
        <w:t>Constructive knowledge insufficient</w:t>
      </w:r>
    </w:p>
    <w:p w:rsidR="004D67D5" w:rsidRPr="00DB4A1E" w:rsidRDefault="004D67D5" w:rsidP="00A71B36">
      <w:pPr>
        <w:pStyle w:val="ListParagraph"/>
        <w:numPr>
          <w:ilvl w:val="8"/>
          <w:numId w:val="4"/>
        </w:numPr>
        <w:rPr>
          <w:rFonts w:ascii="Cambria" w:hAnsi="Cambria"/>
          <w:b/>
          <w:sz w:val="22"/>
        </w:rPr>
      </w:pPr>
      <w:r w:rsidRPr="00DB4A1E">
        <w:rPr>
          <w:rFonts w:ascii="Cambria" w:hAnsi="Cambria"/>
          <w:sz w:val="22"/>
        </w:rPr>
        <w:t>Customary use insufficient</w:t>
      </w:r>
    </w:p>
    <w:p w:rsidR="00A71B36" w:rsidRPr="00DB4A1E" w:rsidRDefault="004D67D5" w:rsidP="00A71B36">
      <w:pPr>
        <w:pStyle w:val="ListParagraph"/>
        <w:numPr>
          <w:ilvl w:val="8"/>
          <w:numId w:val="4"/>
        </w:numPr>
        <w:rPr>
          <w:rFonts w:ascii="Cambria" w:hAnsi="Cambria"/>
          <w:b/>
          <w:sz w:val="22"/>
        </w:rPr>
      </w:pPr>
      <w:r w:rsidRPr="00DB4A1E">
        <w:rPr>
          <w:rFonts w:ascii="Cambria" w:hAnsi="Cambria"/>
          <w:sz w:val="22"/>
        </w:rPr>
        <w:t>Ever-present possibility of repetition is insufficient</w:t>
      </w:r>
    </w:p>
    <w:p w:rsidR="00E82B56" w:rsidRPr="00DB4A1E" w:rsidRDefault="00E82B56" w:rsidP="00E71B52">
      <w:pPr>
        <w:pStyle w:val="ListParagraph"/>
        <w:numPr>
          <w:ilvl w:val="7"/>
          <w:numId w:val="4"/>
        </w:numPr>
        <w:rPr>
          <w:rFonts w:ascii="Cambria" w:hAnsi="Cambria"/>
          <w:b/>
          <w:sz w:val="22"/>
        </w:rPr>
      </w:pPr>
      <w:r w:rsidRPr="00DB4A1E">
        <w:rPr>
          <w:rFonts w:ascii="Cambria" w:hAnsi="Cambria"/>
          <w:sz w:val="22"/>
        </w:rPr>
        <w:t>Not liable to every foreseeable consumer of financial information</w:t>
      </w:r>
    </w:p>
    <w:p w:rsidR="00E82B56" w:rsidRPr="00DB4A1E" w:rsidRDefault="00E82B56" w:rsidP="00E82B56">
      <w:pPr>
        <w:pStyle w:val="ListParagraph"/>
        <w:numPr>
          <w:ilvl w:val="6"/>
          <w:numId w:val="4"/>
        </w:numPr>
        <w:rPr>
          <w:rFonts w:ascii="Cambria" w:hAnsi="Cambria"/>
          <w:b/>
          <w:sz w:val="22"/>
        </w:rPr>
      </w:pPr>
      <w:r w:rsidRPr="00DB4A1E">
        <w:rPr>
          <w:rFonts w:ascii="Cambria" w:hAnsi="Cambria"/>
          <w:sz w:val="22"/>
        </w:rPr>
        <w:t>When does professional have actual knowledge?</w:t>
      </w:r>
    </w:p>
    <w:p w:rsidR="00E82B56" w:rsidRPr="00DB4A1E" w:rsidRDefault="00E82B56" w:rsidP="00E82B56">
      <w:pPr>
        <w:pStyle w:val="ListParagraph"/>
        <w:numPr>
          <w:ilvl w:val="7"/>
          <w:numId w:val="4"/>
        </w:numPr>
        <w:rPr>
          <w:rFonts w:ascii="Cambria" w:hAnsi="Cambria"/>
          <w:b/>
          <w:i/>
          <w:sz w:val="22"/>
        </w:rPr>
      </w:pPr>
      <w:r w:rsidRPr="00DB4A1E">
        <w:rPr>
          <w:rFonts w:ascii="Cambria" w:hAnsi="Cambria"/>
          <w:i/>
          <w:sz w:val="22"/>
        </w:rPr>
        <w:t>Actual knowledge is measured at point of inception of the arrangement between accountant and client; OR</w:t>
      </w:r>
    </w:p>
    <w:p w:rsidR="00E82B56" w:rsidRPr="00DB4A1E" w:rsidRDefault="00E82B56" w:rsidP="00E82B56">
      <w:pPr>
        <w:pStyle w:val="ListParagraph"/>
        <w:numPr>
          <w:ilvl w:val="8"/>
          <w:numId w:val="4"/>
        </w:numPr>
        <w:rPr>
          <w:rFonts w:ascii="Cambria" w:hAnsi="Cambria"/>
          <w:b/>
          <w:sz w:val="22"/>
        </w:rPr>
      </w:pPr>
      <w:r w:rsidRPr="00DB4A1E">
        <w:rPr>
          <w:rFonts w:ascii="Cambria" w:hAnsi="Cambria"/>
          <w:sz w:val="22"/>
        </w:rPr>
        <w:t>Risk assessed at time of contract</w:t>
      </w:r>
    </w:p>
    <w:p w:rsidR="00E82B56" w:rsidRPr="00DB4A1E" w:rsidRDefault="00E82B56" w:rsidP="00E82B56">
      <w:pPr>
        <w:pStyle w:val="ListParagraph"/>
        <w:numPr>
          <w:ilvl w:val="8"/>
          <w:numId w:val="4"/>
        </w:numPr>
        <w:rPr>
          <w:rFonts w:ascii="Cambria" w:hAnsi="Cambria"/>
          <w:sz w:val="22"/>
        </w:rPr>
      </w:pPr>
      <w:r w:rsidRPr="00DB4A1E">
        <w:rPr>
          <w:rFonts w:ascii="Cambria" w:hAnsi="Cambria"/>
          <w:b/>
          <w:sz w:val="22"/>
        </w:rPr>
        <w:t xml:space="preserve">Clause: </w:t>
      </w:r>
      <w:r w:rsidRPr="00DB4A1E">
        <w:rPr>
          <w:rFonts w:ascii="Cambria" w:hAnsi="Cambria"/>
          <w:sz w:val="22"/>
        </w:rPr>
        <w:t>if material changes occur, then accountants reserve the right for different time of delivery with different costs</w:t>
      </w:r>
    </w:p>
    <w:p w:rsidR="00C553C9" w:rsidRPr="00DB4A1E" w:rsidRDefault="00E82B56" w:rsidP="00E82B56">
      <w:pPr>
        <w:pStyle w:val="ListParagraph"/>
        <w:numPr>
          <w:ilvl w:val="7"/>
          <w:numId w:val="4"/>
        </w:numPr>
        <w:rPr>
          <w:rFonts w:ascii="Cambria" w:hAnsi="Cambria"/>
          <w:i/>
          <w:sz w:val="22"/>
        </w:rPr>
      </w:pPr>
      <w:r w:rsidRPr="00DB4A1E">
        <w:rPr>
          <w:rFonts w:ascii="Cambria" w:hAnsi="Cambria"/>
          <w:i/>
          <w:sz w:val="22"/>
        </w:rPr>
        <w:t>Liability attaches when content of audit is published</w:t>
      </w:r>
      <w:r w:rsidR="00C553C9" w:rsidRPr="00DB4A1E">
        <w:rPr>
          <w:rFonts w:ascii="Cambria" w:hAnsi="Cambria"/>
          <w:i/>
          <w:sz w:val="22"/>
        </w:rPr>
        <w:t xml:space="preserve">, not by the foreseeable path of harm envisioned by jurists years after an </w:t>
      </w:r>
      <w:proofErr w:type="spellStart"/>
      <w:r w:rsidR="00C553C9" w:rsidRPr="00DB4A1E">
        <w:rPr>
          <w:rFonts w:ascii="Cambria" w:hAnsi="Cambria"/>
          <w:i/>
          <w:sz w:val="22"/>
        </w:rPr>
        <w:t>unforunate</w:t>
      </w:r>
      <w:proofErr w:type="spellEnd"/>
      <w:r w:rsidR="00C553C9" w:rsidRPr="00DB4A1E">
        <w:rPr>
          <w:rFonts w:ascii="Cambria" w:hAnsi="Cambria"/>
          <w:i/>
          <w:sz w:val="22"/>
        </w:rPr>
        <w:t xml:space="preserve"> business decision</w:t>
      </w:r>
      <w:r w:rsidRPr="00DB4A1E">
        <w:rPr>
          <w:rFonts w:ascii="Cambria" w:hAnsi="Cambria"/>
          <w:i/>
          <w:sz w:val="22"/>
        </w:rPr>
        <w:t>;</w:t>
      </w:r>
    </w:p>
    <w:p w:rsidR="002C5C50" w:rsidRPr="00DB4A1E" w:rsidRDefault="00E82B56" w:rsidP="00C553C9">
      <w:pPr>
        <w:pStyle w:val="ListParagraph"/>
        <w:numPr>
          <w:ilvl w:val="8"/>
          <w:numId w:val="4"/>
        </w:numPr>
        <w:rPr>
          <w:rFonts w:ascii="Cambria" w:hAnsi="Cambria"/>
          <w:sz w:val="22"/>
        </w:rPr>
      </w:pPr>
      <w:r w:rsidRPr="00DB4A1E">
        <w:rPr>
          <w:rFonts w:ascii="Cambria" w:hAnsi="Cambria"/>
          <w:sz w:val="22"/>
        </w:rPr>
        <w:t xml:space="preserve"> </w:t>
      </w:r>
      <w:r w:rsidR="00C553C9" w:rsidRPr="00DB4A1E">
        <w:rPr>
          <w:rFonts w:ascii="Cambria" w:hAnsi="Cambria"/>
          <w:sz w:val="22"/>
        </w:rPr>
        <w:t>Molls</w:t>
      </w:r>
      <w:r w:rsidRPr="00DB4A1E">
        <w:rPr>
          <w:rFonts w:ascii="Cambria" w:hAnsi="Cambria"/>
          <w:sz w:val="22"/>
        </w:rPr>
        <w:t xml:space="preserve"> does not like this rule b</w:t>
      </w:r>
      <w:r w:rsidR="00C553C9" w:rsidRPr="00DB4A1E">
        <w:rPr>
          <w:rFonts w:ascii="Cambria" w:hAnsi="Cambria"/>
          <w:sz w:val="22"/>
        </w:rPr>
        <w:t>/</w:t>
      </w:r>
      <w:r w:rsidRPr="00DB4A1E">
        <w:rPr>
          <w:rFonts w:ascii="Cambria" w:hAnsi="Cambria"/>
          <w:sz w:val="22"/>
        </w:rPr>
        <w:t>c of changing conditions that do not let auditors assess risk</w:t>
      </w:r>
    </w:p>
    <w:p w:rsidR="00E71B52" w:rsidRPr="00DB4A1E" w:rsidRDefault="00415DD1" w:rsidP="00415DD1">
      <w:pPr>
        <w:pStyle w:val="ListParagraph"/>
        <w:numPr>
          <w:ilvl w:val="4"/>
          <w:numId w:val="4"/>
        </w:numPr>
        <w:rPr>
          <w:rFonts w:ascii="Cambria" w:hAnsi="Cambria"/>
          <w:b/>
          <w:sz w:val="22"/>
        </w:rPr>
      </w:pPr>
      <w:r w:rsidRPr="00DB4A1E">
        <w:rPr>
          <w:rFonts w:ascii="Cambria" w:hAnsi="Cambria"/>
          <w:b/>
          <w:sz w:val="22"/>
          <w:u w:val="single"/>
        </w:rPr>
        <w:t>Nothing in §552 limits negligent misrepresentation to professionals</w:t>
      </w:r>
    </w:p>
    <w:p w:rsidR="00415DD1" w:rsidRPr="00DB4A1E" w:rsidRDefault="00415DD1" w:rsidP="00415DD1">
      <w:pPr>
        <w:pStyle w:val="ListParagraph"/>
        <w:numPr>
          <w:ilvl w:val="4"/>
          <w:numId w:val="4"/>
        </w:numPr>
        <w:rPr>
          <w:rFonts w:ascii="Cambria" w:hAnsi="Cambria"/>
          <w:b/>
          <w:sz w:val="22"/>
        </w:rPr>
      </w:pPr>
      <w:r w:rsidRPr="00DB4A1E">
        <w:rPr>
          <w:rFonts w:ascii="Cambria" w:hAnsi="Cambria"/>
          <w:sz w:val="22"/>
        </w:rPr>
        <w:t xml:space="preserve">More expansive than Credit Alliance near </w:t>
      </w:r>
      <w:proofErr w:type="spellStart"/>
      <w:r w:rsidRPr="00DB4A1E">
        <w:rPr>
          <w:rFonts w:ascii="Cambria" w:hAnsi="Cambria"/>
          <w:sz w:val="22"/>
        </w:rPr>
        <w:t>privity</w:t>
      </w:r>
      <w:proofErr w:type="spellEnd"/>
      <w:r w:rsidRPr="00DB4A1E">
        <w:rPr>
          <w:rFonts w:ascii="Cambria" w:hAnsi="Cambria"/>
          <w:sz w:val="22"/>
        </w:rPr>
        <w:t xml:space="preserve"> rule</w:t>
      </w:r>
    </w:p>
    <w:p w:rsidR="00C553C9" w:rsidRPr="00730800" w:rsidRDefault="00415DD1" w:rsidP="00730800">
      <w:pPr>
        <w:pStyle w:val="ListParagraph"/>
        <w:numPr>
          <w:ilvl w:val="5"/>
          <w:numId w:val="4"/>
        </w:numPr>
        <w:rPr>
          <w:rFonts w:ascii="Cambria" w:hAnsi="Cambria"/>
          <w:b/>
          <w:sz w:val="22"/>
        </w:rPr>
      </w:pPr>
      <w:proofErr w:type="gramStart"/>
      <w:r w:rsidRPr="00DB4A1E">
        <w:rPr>
          <w:rFonts w:ascii="Cambria" w:hAnsi="Cambria"/>
          <w:sz w:val="22"/>
        </w:rPr>
        <w:t>b</w:t>
      </w:r>
      <w:proofErr w:type="gramEnd"/>
      <w:r w:rsidRPr="00DB4A1E">
        <w:rPr>
          <w:rFonts w:ascii="Cambria" w:hAnsi="Cambria"/>
          <w:sz w:val="22"/>
        </w:rPr>
        <w:t xml:space="preserve">/c broader class of potential </w:t>
      </w:r>
      <w:proofErr w:type="spellStart"/>
      <w:r w:rsidRPr="00DB4A1E">
        <w:rPr>
          <w:rFonts w:ascii="Cambria" w:hAnsi="Cambria"/>
          <w:sz w:val="22"/>
        </w:rPr>
        <w:t>πs</w:t>
      </w:r>
      <w:proofErr w:type="spellEnd"/>
    </w:p>
    <w:p w:rsidR="00415DD1" w:rsidRPr="00DB4A1E" w:rsidRDefault="00415DD1" w:rsidP="00415DD1">
      <w:pPr>
        <w:pStyle w:val="ListParagraph"/>
        <w:numPr>
          <w:ilvl w:val="4"/>
          <w:numId w:val="4"/>
        </w:numPr>
        <w:rPr>
          <w:rFonts w:ascii="Cambria" w:hAnsi="Cambria"/>
          <w:b/>
          <w:sz w:val="22"/>
        </w:rPr>
      </w:pPr>
      <w:r w:rsidRPr="00DB4A1E">
        <w:rPr>
          <w:rFonts w:ascii="Cambria" w:hAnsi="Cambria"/>
          <w:sz w:val="22"/>
        </w:rPr>
        <w:t>Policy</w:t>
      </w:r>
    </w:p>
    <w:p w:rsidR="00BA7E11" w:rsidRPr="00DB4A1E" w:rsidRDefault="00BA7E11" w:rsidP="00415DD1">
      <w:pPr>
        <w:pStyle w:val="ListParagraph"/>
        <w:numPr>
          <w:ilvl w:val="5"/>
          <w:numId w:val="4"/>
        </w:numPr>
        <w:rPr>
          <w:rFonts w:ascii="Cambria" w:hAnsi="Cambria"/>
          <w:b/>
          <w:sz w:val="22"/>
        </w:rPr>
      </w:pPr>
      <w:r w:rsidRPr="00DB4A1E">
        <w:rPr>
          <w:rFonts w:ascii="Cambria" w:hAnsi="Cambria"/>
          <w:sz w:val="22"/>
        </w:rPr>
        <w:t>Confront</w:t>
      </w:r>
      <w:r w:rsidR="004307A7" w:rsidRPr="00DB4A1E">
        <w:rPr>
          <w:rFonts w:ascii="Cambria" w:hAnsi="Cambria"/>
          <w:sz w:val="22"/>
        </w:rPr>
        <w:t xml:space="preserve"> the risk</w:t>
      </w:r>
      <w:r w:rsidRPr="00DB4A1E">
        <w:rPr>
          <w:rFonts w:ascii="Cambria" w:hAnsi="Cambria"/>
          <w:sz w:val="22"/>
        </w:rPr>
        <w:t xml:space="preserve">- </w:t>
      </w:r>
      <w:r w:rsidR="00415DD1" w:rsidRPr="00DB4A1E">
        <w:rPr>
          <w:rFonts w:ascii="Cambria" w:hAnsi="Cambria"/>
          <w:sz w:val="22"/>
        </w:rPr>
        <w:t>Allows auditors/professionals to address risks and imposes liability commensurate with those risks</w:t>
      </w:r>
    </w:p>
    <w:p w:rsidR="00415DD1" w:rsidRPr="00DB4A1E" w:rsidRDefault="00BA7E11" w:rsidP="00BA7E11">
      <w:pPr>
        <w:pStyle w:val="ListParagraph"/>
        <w:numPr>
          <w:ilvl w:val="6"/>
          <w:numId w:val="4"/>
        </w:numPr>
        <w:rPr>
          <w:rFonts w:ascii="Cambria" w:hAnsi="Cambria"/>
          <w:b/>
          <w:sz w:val="22"/>
        </w:rPr>
      </w:pPr>
      <w:r w:rsidRPr="00DB4A1E">
        <w:rPr>
          <w:rFonts w:ascii="Cambria" w:hAnsi="Cambria"/>
          <w:sz w:val="22"/>
        </w:rPr>
        <w:t>Makes auditor aware of potential exposure (notice) and then can decide based on magnitude of exposure if he wants to conduct the audit</w:t>
      </w:r>
    </w:p>
    <w:p w:rsidR="007C4805" w:rsidRPr="00DB4A1E" w:rsidRDefault="00415DD1" w:rsidP="00415DD1">
      <w:pPr>
        <w:pStyle w:val="ListParagraph"/>
        <w:numPr>
          <w:ilvl w:val="5"/>
          <w:numId w:val="4"/>
        </w:numPr>
        <w:rPr>
          <w:rFonts w:ascii="Cambria" w:hAnsi="Cambria"/>
          <w:b/>
          <w:sz w:val="22"/>
        </w:rPr>
      </w:pPr>
      <w:r w:rsidRPr="00DB4A1E">
        <w:rPr>
          <w:rFonts w:ascii="Cambria" w:hAnsi="Cambria"/>
          <w:sz w:val="22"/>
        </w:rPr>
        <w:t xml:space="preserve">Extends liability without the harsh effects of the Citizens Bank Rule (no </w:t>
      </w:r>
      <w:proofErr w:type="spellStart"/>
      <w:r w:rsidRPr="00DB4A1E">
        <w:rPr>
          <w:rFonts w:ascii="Cambria" w:hAnsi="Cambria"/>
          <w:sz w:val="22"/>
        </w:rPr>
        <w:t>privity</w:t>
      </w:r>
      <w:proofErr w:type="spellEnd"/>
      <w:r w:rsidRPr="00DB4A1E">
        <w:rPr>
          <w:rFonts w:ascii="Cambria" w:hAnsi="Cambria"/>
          <w:sz w:val="22"/>
        </w:rPr>
        <w:t>, should be foreseeable)</w:t>
      </w:r>
    </w:p>
    <w:p w:rsidR="007C4805" w:rsidRPr="00DB4A1E" w:rsidRDefault="007C4805" w:rsidP="007C4805">
      <w:pPr>
        <w:pStyle w:val="ListParagraph"/>
        <w:numPr>
          <w:ilvl w:val="6"/>
          <w:numId w:val="4"/>
        </w:numPr>
        <w:rPr>
          <w:rFonts w:ascii="Cambria" w:hAnsi="Cambria"/>
          <w:b/>
          <w:sz w:val="22"/>
        </w:rPr>
      </w:pPr>
      <w:r w:rsidRPr="00DB4A1E">
        <w:rPr>
          <w:rFonts w:ascii="Cambria" w:hAnsi="Cambria"/>
          <w:sz w:val="22"/>
        </w:rPr>
        <w:t>Limits liability to specific persons or limited groups</w:t>
      </w:r>
    </w:p>
    <w:p w:rsidR="007C4805" w:rsidRPr="00DB4A1E" w:rsidRDefault="007C4805" w:rsidP="007C4805">
      <w:pPr>
        <w:pStyle w:val="ListParagraph"/>
        <w:numPr>
          <w:ilvl w:val="5"/>
          <w:numId w:val="4"/>
        </w:numPr>
        <w:rPr>
          <w:rFonts w:ascii="Cambria" w:hAnsi="Cambria"/>
          <w:b/>
          <w:sz w:val="22"/>
        </w:rPr>
      </w:pPr>
      <w:r w:rsidRPr="00DB4A1E">
        <w:rPr>
          <w:rFonts w:ascii="Cambria" w:hAnsi="Cambria"/>
          <w:sz w:val="22"/>
        </w:rPr>
        <w:t>Does not promote exclusive reliance on auditors</w:t>
      </w:r>
    </w:p>
    <w:p w:rsidR="007C4805" w:rsidRPr="00DB4A1E" w:rsidRDefault="007C4805" w:rsidP="007C4805">
      <w:pPr>
        <w:pStyle w:val="ListParagraph"/>
        <w:numPr>
          <w:ilvl w:val="6"/>
          <w:numId w:val="4"/>
        </w:numPr>
        <w:rPr>
          <w:rFonts w:ascii="Cambria" w:hAnsi="Cambria"/>
          <w:b/>
          <w:sz w:val="22"/>
        </w:rPr>
      </w:pPr>
      <w:r w:rsidRPr="00DB4A1E">
        <w:rPr>
          <w:rFonts w:ascii="Cambria" w:hAnsi="Cambria"/>
          <w:sz w:val="22"/>
        </w:rPr>
        <w:t>Reasonable investors should be encouraged to conduct some investigation deeper tan just auditor report</w:t>
      </w:r>
    </w:p>
    <w:p w:rsidR="007C4805" w:rsidRPr="00DB4A1E" w:rsidRDefault="007C4805" w:rsidP="007C4805">
      <w:pPr>
        <w:pStyle w:val="ListParagraph"/>
        <w:numPr>
          <w:ilvl w:val="6"/>
          <w:numId w:val="4"/>
        </w:numPr>
        <w:rPr>
          <w:rFonts w:ascii="Cambria" w:hAnsi="Cambria"/>
          <w:b/>
          <w:sz w:val="22"/>
        </w:rPr>
      </w:pPr>
      <w:r w:rsidRPr="00DB4A1E">
        <w:rPr>
          <w:rFonts w:ascii="Cambria" w:hAnsi="Cambria"/>
          <w:sz w:val="22"/>
        </w:rPr>
        <w:t>Investor may commission its own audit or establish direct communication with the auditors</w:t>
      </w:r>
    </w:p>
    <w:p w:rsidR="00D24C7D" w:rsidRPr="00DB4A1E" w:rsidRDefault="007C4805" w:rsidP="007C4805">
      <w:pPr>
        <w:pStyle w:val="ListParagraph"/>
        <w:numPr>
          <w:ilvl w:val="6"/>
          <w:numId w:val="4"/>
        </w:numPr>
        <w:rPr>
          <w:rFonts w:ascii="Cambria" w:hAnsi="Cambria"/>
          <w:b/>
          <w:sz w:val="22"/>
        </w:rPr>
      </w:pPr>
      <w:r w:rsidRPr="00DB4A1E">
        <w:rPr>
          <w:rFonts w:ascii="Cambria" w:hAnsi="Cambria"/>
          <w:sz w:val="22"/>
        </w:rPr>
        <w:t>Auditor is not an insurer for bad investments</w:t>
      </w:r>
    </w:p>
    <w:p w:rsidR="00D24C7D" w:rsidRPr="00DB4A1E" w:rsidRDefault="00D24C7D" w:rsidP="00D24C7D">
      <w:pPr>
        <w:pStyle w:val="ListParagraph"/>
        <w:numPr>
          <w:ilvl w:val="5"/>
          <w:numId w:val="4"/>
        </w:numPr>
        <w:rPr>
          <w:rFonts w:ascii="Cambria" w:hAnsi="Cambria"/>
          <w:b/>
          <w:sz w:val="22"/>
        </w:rPr>
      </w:pPr>
      <w:r w:rsidRPr="00DB4A1E">
        <w:rPr>
          <w:rFonts w:ascii="Cambria" w:hAnsi="Cambria"/>
          <w:sz w:val="22"/>
        </w:rPr>
        <w:t>Company/client is actually responsible and engages in fraudulent activity</w:t>
      </w:r>
    </w:p>
    <w:p w:rsidR="00D24C7D" w:rsidRPr="00DB4A1E" w:rsidRDefault="00D24C7D" w:rsidP="00D24C7D">
      <w:pPr>
        <w:pStyle w:val="ListParagraph"/>
        <w:numPr>
          <w:ilvl w:val="6"/>
          <w:numId w:val="4"/>
        </w:numPr>
        <w:rPr>
          <w:rFonts w:ascii="Cambria" w:hAnsi="Cambria"/>
          <w:b/>
          <w:sz w:val="22"/>
        </w:rPr>
      </w:pPr>
      <w:r w:rsidRPr="00DB4A1E">
        <w:rPr>
          <w:rFonts w:ascii="Cambria" w:hAnsi="Cambria"/>
          <w:sz w:val="22"/>
        </w:rPr>
        <w:t>Books can be cooked very well- fraud tough to detect</w:t>
      </w:r>
    </w:p>
    <w:p w:rsidR="00D24C7D" w:rsidRPr="00DB4A1E" w:rsidRDefault="00D24C7D" w:rsidP="00D24C7D">
      <w:pPr>
        <w:pStyle w:val="ListParagraph"/>
        <w:numPr>
          <w:ilvl w:val="6"/>
          <w:numId w:val="4"/>
        </w:numPr>
        <w:rPr>
          <w:rFonts w:ascii="Cambria" w:hAnsi="Cambria"/>
          <w:b/>
          <w:sz w:val="22"/>
        </w:rPr>
      </w:pPr>
      <w:r w:rsidRPr="00DB4A1E">
        <w:rPr>
          <w:rFonts w:ascii="Cambria" w:hAnsi="Cambria"/>
          <w:sz w:val="22"/>
        </w:rPr>
        <w:t>Client is real wrongdoer- possesses primary responsibility for scandal</w:t>
      </w:r>
    </w:p>
    <w:p w:rsidR="0037028B" w:rsidRPr="00DB4A1E" w:rsidRDefault="00D24C7D" w:rsidP="00D24C7D">
      <w:pPr>
        <w:pStyle w:val="ListParagraph"/>
        <w:numPr>
          <w:ilvl w:val="6"/>
          <w:numId w:val="4"/>
        </w:numPr>
        <w:rPr>
          <w:rFonts w:ascii="Cambria" w:hAnsi="Cambria"/>
          <w:b/>
          <w:sz w:val="22"/>
        </w:rPr>
      </w:pPr>
      <w:r w:rsidRPr="00DB4A1E">
        <w:rPr>
          <w:rFonts w:ascii="Cambria" w:hAnsi="Cambria"/>
          <w:sz w:val="22"/>
        </w:rPr>
        <w:t>At best accountant is secondary watch dog</w:t>
      </w:r>
    </w:p>
    <w:p w:rsidR="00DB630B" w:rsidRPr="00DB4A1E" w:rsidRDefault="0037028B" w:rsidP="0037028B">
      <w:pPr>
        <w:pStyle w:val="ListParagraph"/>
        <w:numPr>
          <w:ilvl w:val="5"/>
          <w:numId w:val="4"/>
        </w:numPr>
        <w:rPr>
          <w:rFonts w:ascii="Cambria" w:hAnsi="Cambria"/>
          <w:b/>
          <w:sz w:val="22"/>
        </w:rPr>
      </w:pPr>
      <w:r w:rsidRPr="00DB4A1E">
        <w:rPr>
          <w:rFonts w:ascii="Cambria" w:hAnsi="Cambria"/>
          <w:sz w:val="22"/>
        </w:rPr>
        <w:t>Easy for 3</w:t>
      </w:r>
      <w:r w:rsidRPr="00DB4A1E">
        <w:rPr>
          <w:rFonts w:ascii="Cambria" w:hAnsi="Cambria"/>
          <w:sz w:val="22"/>
          <w:vertAlign w:val="superscript"/>
        </w:rPr>
        <w:t>rd</w:t>
      </w:r>
      <w:r w:rsidRPr="00DB4A1E">
        <w:rPr>
          <w:rFonts w:ascii="Cambria" w:hAnsi="Cambria"/>
          <w:sz w:val="22"/>
        </w:rPr>
        <w:t xml:space="preserve"> party to lie and say they relied solely on the </w:t>
      </w:r>
      <w:r w:rsidR="002B18EC" w:rsidRPr="00DB4A1E">
        <w:rPr>
          <w:rFonts w:ascii="Cambria" w:hAnsi="Cambria"/>
          <w:sz w:val="22"/>
        </w:rPr>
        <w:t>audit report in decision making process, when actually it was one of many factors</w:t>
      </w:r>
    </w:p>
    <w:p w:rsidR="007C4805" w:rsidRPr="00DB4A1E" w:rsidRDefault="00DB630B" w:rsidP="0037028B">
      <w:pPr>
        <w:pStyle w:val="ListParagraph"/>
        <w:numPr>
          <w:ilvl w:val="5"/>
          <w:numId w:val="4"/>
        </w:numPr>
        <w:rPr>
          <w:rFonts w:ascii="Cambria" w:hAnsi="Cambria"/>
          <w:b/>
          <w:sz w:val="22"/>
        </w:rPr>
      </w:pPr>
      <w:r w:rsidRPr="00DB4A1E">
        <w:rPr>
          <w:rFonts w:ascii="Cambria" w:hAnsi="Cambria"/>
          <w:sz w:val="22"/>
        </w:rPr>
        <w:t>Burdening auditors will effect economic development- they will avoid businesses with high risk of failure like start ups, need protection so they can go in and conduct audits</w:t>
      </w:r>
    </w:p>
    <w:p w:rsidR="007C4805" w:rsidRPr="00DB4A1E" w:rsidRDefault="007C4805" w:rsidP="007C4805">
      <w:pPr>
        <w:pStyle w:val="ListParagraph"/>
        <w:numPr>
          <w:ilvl w:val="4"/>
          <w:numId w:val="4"/>
        </w:numPr>
        <w:rPr>
          <w:rFonts w:ascii="Cambria" w:hAnsi="Cambria"/>
          <w:b/>
          <w:sz w:val="22"/>
        </w:rPr>
      </w:pPr>
      <w:r w:rsidRPr="00DB4A1E">
        <w:rPr>
          <w:rFonts w:ascii="Cambria" w:hAnsi="Cambria"/>
          <w:b/>
          <w:sz w:val="22"/>
        </w:rPr>
        <w:t>§552 and Attorneys</w:t>
      </w:r>
    </w:p>
    <w:p w:rsidR="00A1435B" w:rsidRPr="00DB4A1E" w:rsidRDefault="00A1435B" w:rsidP="007C4805">
      <w:pPr>
        <w:pStyle w:val="ListParagraph"/>
        <w:numPr>
          <w:ilvl w:val="5"/>
          <w:numId w:val="4"/>
        </w:numPr>
        <w:rPr>
          <w:rFonts w:ascii="Cambria" w:hAnsi="Cambria"/>
          <w:b/>
          <w:sz w:val="22"/>
        </w:rPr>
      </w:pPr>
      <w:r w:rsidRPr="00DB4A1E">
        <w:rPr>
          <w:rFonts w:ascii="Cambria" w:hAnsi="Cambria"/>
          <w:sz w:val="22"/>
        </w:rPr>
        <w:t>No</w:t>
      </w:r>
      <w:r w:rsidR="007C4805" w:rsidRPr="00DB4A1E">
        <w:rPr>
          <w:rFonts w:ascii="Cambria" w:hAnsi="Cambria"/>
          <w:sz w:val="22"/>
        </w:rPr>
        <w:t xml:space="preserve"> reason that §552 should not apply to attorneys</w:t>
      </w:r>
    </w:p>
    <w:p w:rsidR="00A1435B" w:rsidRPr="00DB4A1E" w:rsidRDefault="00A1435B" w:rsidP="007C4805">
      <w:pPr>
        <w:pStyle w:val="ListParagraph"/>
        <w:numPr>
          <w:ilvl w:val="5"/>
          <w:numId w:val="4"/>
        </w:numPr>
        <w:rPr>
          <w:rFonts w:ascii="Cambria" w:hAnsi="Cambria"/>
          <w:b/>
          <w:sz w:val="22"/>
        </w:rPr>
      </w:pPr>
      <w:r w:rsidRPr="00DB4A1E">
        <w:rPr>
          <w:rFonts w:ascii="Cambria" w:hAnsi="Cambria"/>
          <w:sz w:val="22"/>
        </w:rPr>
        <w:t>Courts generally acknowledge that representation is not reliable when it occurs in adversarial context</w:t>
      </w:r>
    </w:p>
    <w:p w:rsidR="00A1435B" w:rsidRPr="00DB4A1E" w:rsidRDefault="00A1435B" w:rsidP="007C4805">
      <w:pPr>
        <w:pStyle w:val="ListParagraph"/>
        <w:numPr>
          <w:ilvl w:val="5"/>
          <w:numId w:val="4"/>
        </w:numPr>
        <w:rPr>
          <w:rFonts w:ascii="Cambria" w:hAnsi="Cambria"/>
          <w:b/>
          <w:sz w:val="22"/>
        </w:rPr>
      </w:pPr>
      <w:r w:rsidRPr="00DB4A1E">
        <w:rPr>
          <w:rFonts w:ascii="Cambria" w:hAnsi="Cambria"/>
          <w:sz w:val="22"/>
        </w:rPr>
        <w:t xml:space="preserve">Inevitably this affects </w:t>
      </w:r>
      <w:proofErr w:type="spellStart"/>
      <w:r w:rsidRPr="00DB4A1E">
        <w:rPr>
          <w:rFonts w:ascii="Cambria" w:hAnsi="Cambria"/>
          <w:sz w:val="22"/>
        </w:rPr>
        <w:t>atty’s</w:t>
      </w:r>
      <w:proofErr w:type="spellEnd"/>
      <w:r w:rsidRPr="00DB4A1E">
        <w:rPr>
          <w:rFonts w:ascii="Cambria" w:hAnsi="Cambria"/>
          <w:sz w:val="22"/>
        </w:rPr>
        <w:t xml:space="preserve"> advocacy for their clients</w:t>
      </w:r>
    </w:p>
    <w:p w:rsidR="00A1435B" w:rsidRPr="00DB4A1E" w:rsidRDefault="00A1435B" w:rsidP="00A1435B">
      <w:pPr>
        <w:pStyle w:val="ListParagraph"/>
        <w:numPr>
          <w:ilvl w:val="6"/>
          <w:numId w:val="4"/>
        </w:numPr>
        <w:rPr>
          <w:rFonts w:ascii="Cambria" w:hAnsi="Cambria"/>
          <w:b/>
          <w:sz w:val="22"/>
        </w:rPr>
      </w:pPr>
      <w:r w:rsidRPr="00DB4A1E">
        <w:rPr>
          <w:rFonts w:ascii="Cambria" w:hAnsi="Cambria"/>
          <w:sz w:val="22"/>
        </w:rPr>
        <w:t>Rule imposes a duty to non-clients</w:t>
      </w:r>
    </w:p>
    <w:p w:rsidR="00E314DF" w:rsidRPr="00DB4A1E" w:rsidRDefault="00A1435B" w:rsidP="00A1435B">
      <w:pPr>
        <w:pStyle w:val="ListParagraph"/>
        <w:numPr>
          <w:ilvl w:val="7"/>
          <w:numId w:val="4"/>
        </w:numPr>
        <w:rPr>
          <w:rFonts w:ascii="Cambria" w:hAnsi="Cambria"/>
          <w:b/>
          <w:sz w:val="22"/>
        </w:rPr>
      </w:pPr>
      <w:r w:rsidRPr="00DB4A1E">
        <w:rPr>
          <w:rFonts w:ascii="Cambria" w:hAnsi="Cambria"/>
          <w:sz w:val="22"/>
        </w:rPr>
        <w:t>There will be instances where duty to non-client and fiduciary duty come into conflict</w:t>
      </w:r>
    </w:p>
    <w:p w:rsidR="00A1435B" w:rsidRPr="00DB4A1E" w:rsidRDefault="00E314DF" w:rsidP="00A1435B">
      <w:pPr>
        <w:pStyle w:val="ListParagraph"/>
        <w:numPr>
          <w:ilvl w:val="7"/>
          <w:numId w:val="4"/>
        </w:numPr>
        <w:rPr>
          <w:rFonts w:ascii="Cambria" w:hAnsi="Cambria"/>
          <w:b/>
          <w:sz w:val="22"/>
        </w:rPr>
      </w:pPr>
      <w:r w:rsidRPr="00DB4A1E">
        <w:rPr>
          <w:rFonts w:ascii="Cambria" w:hAnsi="Cambria"/>
          <w:sz w:val="22"/>
        </w:rPr>
        <w:t>Some argue lawyers are different b/c supposed to zealously advocate for client</w:t>
      </w:r>
    </w:p>
    <w:p w:rsidR="00A1435B" w:rsidRPr="00DB4A1E" w:rsidRDefault="00A1435B" w:rsidP="00A1435B">
      <w:pPr>
        <w:pStyle w:val="ListParagraph"/>
        <w:numPr>
          <w:ilvl w:val="6"/>
          <w:numId w:val="4"/>
        </w:numPr>
        <w:rPr>
          <w:rFonts w:ascii="Cambria" w:hAnsi="Cambria"/>
          <w:b/>
          <w:sz w:val="22"/>
        </w:rPr>
      </w:pPr>
      <w:r w:rsidRPr="00DB4A1E">
        <w:rPr>
          <w:rFonts w:ascii="Cambria" w:hAnsi="Cambria"/>
          <w:sz w:val="22"/>
        </w:rPr>
        <w:t>Communications to non-clients will affect representation of client</w:t>
      </w:r>
    </w:p>
    <w:p w:rsidR="00AD19A7" w:rsidRPr="00DB4A1E" w:rsidRDefault="00A1435B" w:rsidP="00A1435B">
      <w:pPr>
        <w:pStyle w:val="ListParagraph"/>
        <w:numPr>
          <w:ilvl w:val="5"/>
          <w:numId w:val="4"/>
        </w:numPr>
        <w:rPr>
          <w:rFonts w:ascii="Cambria" w:hAnsi="Cambria"/>
          <w:b/>
          <w:sz w:val="22"/>
        </w:rPr>
      </w:pPr>
      <w:r w:rsidRPr="00DB4A1E">
        <w:rPr>
          <w:rFonts w:ascii="Cambria" w:hAnsi="Cambria"/>
          <w:sz w:val="22"/>
        </w:rPr>
        <w:t>Lawyers can limit liability through disclaimers</w:t>
      </w:r>
    </w:p>
    <w:p w:rsidR="00014D52" w:rsidRPr="00DB4A1E" w:rsidRDefault="008C3F84" w:rsidP="00014D52">
      <w:pPr>
        <w:pStyle w:val="ListParagraph"/>
        <w:numPr>
          <w:ilvl w:val="2"/>
          <w:numId w:val="4"/>
        </w:numPr>
        <w:rPr>
          <w:rFonts w:ascii="Cambria" w:hAnsi="Cambria"/>
          <w:b/>
          <w:sz w:val="22"/>
        </w:rPr>
      </w:pPr>
      <w:r w:rsidRPr="00DB4A1E">
        <w:rPr>
          <w:rFonts w:ascii="Cambria" w:hAnsi="Cambria"/>
          <w:b/>
          <w:i/>
          <w:sz w:val="22"/>
        </w:rPr>
        <w:t>Non-professionals &amp;</w:t>
      </w:r>
      <w:r w:rsidR="008848C8" w:rsidRPr="00DB4A1E">
        <w:rPr>
          <w:rFonts w:ascii="Cambria" w:hAnsi="Cambria"/>
          <w:b/>
          <w:i/>
          <w:sz w:val="22"/>
        </w:rPr>
        <w:t xml:space="preserve"> </w:t>
      </w:r>
      <w:r w:rsidR="00014D52" w:rsidRPr="00DB4A1E">
        <w:rPr>
          <w:rFonts w:ascii="Cambria" w:hAnsi="Cambria"/>
          <w:b/>
          <w:i/>
          <w:sz w:val="22"/>
        </w:rPr>
        <w:t>Negligent</w:t>
      </w:r>
      <w:r w:rsidR="002D73B6" w:rsidRPr="00DB4A1E">
        <w:rPr>
          <w:rFonts w:ascii="Cambria" w:hAnsi="Cambria"/>
          <w:b/>
          <w:i/>
          <w:sz w:val="22"/>
        </w:rPr>
        <w:t xml:space="preserve"> Misrepresentation</w:t>
      </w:r>
      <w:r w:rsidR="00D56FE0" w:rsidRPr="00DB4A1E">
        <w:rPr>
          <w:rFonts w:ascii="Cambria" w:hAnsi="Cambria"/>
          <w:b/>
          <w:i/>
          <w:sz w:val="22"/>
        </w:rPr>
        <w:t xml:space="preserve"> </w:t>
      </w:r>
      <w:r w:rsidR="00B52D50" w:rsidRPr="00DB4A1E">
        <w:rPr>
          <w:rFonts w:ascii="Cambria" w:hAnsi="Cambria"/>
          <w:sz w:val="22"/>
        </w:rPr>
        <w:t>- NM</w:t>
      </w:r>
      <w:r w:rsidR="002D73B6" w:rsidRPr="00DB4A1E">
        <w:rPr>
          <w:rFonts w:ascii="Cambria" w:hAnsi="Cambria"/>
          <w:sz w:val="22"/>
        </w:rPr>
        <w:t xml:space="preserve"> extends to lawyers and other professionals b/c they have standards of care which you can use to measure their actions by and determine if their conduct was negligent</w:t>
      </w:r>
    </w:p>
    <w:p w:rsidR="002D73B6" w:rsidRPr="00DB4A1E" w:rsidRDefault="002D73B6" w:rsidP="00014D52">
      <w:pPr>
        <w:pStyle w:val="ListParagraph"/>
        <w:numPr>
          <w:ilvl w:val="3"/>
          <w:numId w:val="4"/>
        </w:numPr>
        <w:rPr>
          <w:rFonts w:ascii="Cambria" w:hAnsi="Cambria"/>
          <w:b/>
          <w:sz w:val="22"/>
        </w:rPr>
      </w:pPr>
      <w:r w:rsidRPr="00DB4A1E">
        <w:rPr>
          <w:rFonts w:ascii="Cambria" w:hAnsi="Cambria"/>
          <w:sz w:val="22"/>
        </w:rPr>
        <w:t xml:space="preserve">Only Professionals- </w:t>
      </w:r>
      <w:r w:rsidR="00AD1ED0" w:rsidRPr="00DB4A1E">
        <w:rPr>
          <w:rFonts w:ascii="Cambria" w:hAnsi="Cambria"/>
          <w:sz w:val="22"/>
        </w:rPr>
        <w:t>Weisman argues- fai</w:t>
      </w:r>
      <w:r w:rsidRPr="00DB4A1E">
        <w:rPr>
          <w:rFonts w:ascii="Cambria" w:hAnsi="Cambria"/>
          <w:sz w:val="22"/>
        </w:rPr>
        <w:t>lure to exercise due care only creates economic loss, and you need more to impose tort liability</w:t>
      </w:r>
    </w:p>
    <w:p w:rsidR="002D73B6" w:rsidRPr="00DB4A1E" w:rsidRDefault="002D73B6" w:rsidP="00014D52">
      <w:pPr>
        <w:pStyle w:val="ListParagraph"/>
        <w:numPr>
          <w:ilvl w:val="3"/>
          <w:numId w:val="4"/>
        </w:numPr>
        <w:rPr>
          <w:rFonts w:ascii="Cambria" w:hAnsi="Cambria"/>
          <w:b/>
          <w:sz w:val="22"/>
        </w:rPr>
      </w:pPr>
      <w:r w:rsidRPr="00DB4A1E">
        <w:rPr>
          <w:rFonts w:ascii="Cambria" w:hAnsi="Cambria"/>
          <w:sz w:val="22"/>
        </w:rPr>
        <w:t>Everyone- §552 does not limit to scope to professionals</w:t>
      </w:r>
    </w:p>
    <w:p w:rsidR="005F72D4" w:rsidRPr="00DB4A1E" w:rsidRDefault="002D73B6" w:rsidP="002D73B6">
      <w:pPr>
        <w:pStyle w:val="ListParagraph"/>
        <w:numPr>
          <w:ilvl w:val="4"/>
          <w:numId w:val="4"/>
        </w:numPr>
        <w:rPr>
          <w:rFonts w:ascii="Cambria" w:hAnsi="Cambria"/>
          <w:b/>
          <w:sz w:val="22"/>
        </w:rPr>
      </w:pPr>
      <w:r w:rsidRPr="00DB4A1E">
        <w:rPr>
          <w:rFonts w:ascii="Cambria" w:hAnsi="Cambria"/>
          <w:sz w:val="22"/>
        </w:rPr>
        <w:t>Available in arms-length transactions</w:t>
      </w:r>
    </w:p>
    <w:p w:rsidR="007C170C" w:rsidRPr="00DB4A1E" w:rsidRDefault="005F72D4" w:rsidP="005F72D4">
      <w:pPr>
        <w:pStyle w:val="ListParagraph"/>
        <w:numPr>
          <w:ilvl w:val="5"/>
          <w:numId w:val="4"/>
        </w:numPr>
        <w:rPr>
          <w:rFonts w:ascii="Cambria" w:hAnsi="Cambria"/>
          <w:b/>
          <w:sz w:val="22"/>
        </w:rPr>
      </w:pPr>
      <w:r w:rsidRPr="00DB4A1E">
        <w:rPr>
          <w:rFonts w:ascii="Cambria" w:hAnsi="Cambria"/>
          <w:sz w:val="22"/>
        </w:rPr>
        <w:t>Facially 552 applies anywhere the requirements are met, but whether court will actually accept its application is unclear</w:t>
      </w:r>
    </w:p>
    <w:p w:rsidR="008C3F84" w:rsidRPr="00DB4A1E" w:rsidRDefault="007C170C" w:rsidP="008C3F84">
      <w:pPr>
        <w:pStyle w:val="ListParagraph"/>
        <w:numPr>
          <w:ilvl w:val="4"/>
          <w:numId w:val="4"/>
        </w:numPr>
        <w:rPr>
          <w:rFonts w:ascii="Cambria" w:hAnsi="Cambria"/>
          <w:b/>
          <w:sz w:val="22"/>
        </w:rPr>
      </w:pPr>
      <w:r w:rsidRPr="00DB4A1E">
        <w:rPr>
          <w:rFonts w:ascii="Cambria" w:hAnsi="Cambria"/>
          <w:sz w:val="22"/>
        </w:rPr>
        <w:t>Moll thinks it should be limited to professionals for policy reasons b/c there are clear standards we can hold them to</w:t>
      </w:r>
      <w:bookmarkStart w:id="0" w:name="_Toc217137926"/>
    </w:p>
    <w:p w:rsidR="008C3F84" w:rsidRPr="00DB4A1E" w:rsidRDefault="008C3F84" w:rsidP="008C3F84">
      <w:pPr>
        <w:pStyle w:val="ListParagraph"/>
        <w:numPr>
          <w:ilvl w:val="2"/>
          <w:numId w:val="4"/>
        </w:numPr>
        <w:rPr>
          <w:rFonts w:ascii="Cambria" w:hAnsi="Cambria"/>
          <w:b/>
          <w:sz w:val="22"/>
        </w:rPr>
      </w:pPr>
      <w:r w:rsidRPr="00DB4A1E">
        <w:rPr>
          <w:rFonts w:ascii="Cambria" w:hAnsi="Cambria"/>
          <w:b/>
          <w:sz w:val="22"/>
          <w:szCs w:val="20"/>
        </w:rPr>
        <w:t>Negligent Misrepresentation &amp; Public Policy</w:t>
      </w:r>
      <w:bookmarkEnd w:id="0"/>
    </w:p>
    <w:p w:rsidR="008C3F84" w:rsidRPr="00DB4A1E" w:rsidRDefault="008C3F84" w:rsidP="008C3F84">
      <w:pPr>
        <w:pStyle w:val="ListParagraph"/>
        <w:numPr>
          <w:ilvl w:val="3"/>
          <w:numId w:val="4"/>
        </w:numPr>
        <w:rPr>
          <w:rFonts w:ascii="Cambria" w:hAnsi="Cambria"/>
          <w:b/>
          <w:sz w:val="22"/>
        </w:rPr>
      </w:pPr>
      <w:r w:rsidRPr="00DB4A1E">
        <w:rPr>
          <w:rFonts w:ascii="Cambria" w:hAnsi="Cambria"/>
          <w:sz w:val="22"/>
          <w:szCs w:val="20"/>
        </w:rPr>
        <w:t>Tort law is essentially state common law</w:t>
      </w:r>
    </w:p>
    <w:p w:rsidR="008C3F84" w:rsidRPr="00DB4A1E" w:rsidRDefault="008C3F84" w:rsidP="008C3F84">
      <w:pPr>
        <w:pStyle w:val="ListParagraph"/>
        <w:numPr>
          <w:ilvl w:val="4"/>
          <w:numId w:val="4"/>
        </w:numPr>
        <w:rPr>
          <w:rFonts w:ascii="Cambria" w:hAnsi="Cambria"/>
          <w:b/>
          <w:sz w:val="22"/>
        </w:rPr>
      </w:pPr>
      <w:r w:rsidRPr="00DB4A1E">
        <w:rPr>
          <w:rFonts w:ascii="Cambria" w:hAnsi="Cambria"/>
          <w:sz w:val="22"/>
          <w:szCs w:val="20"/>
        </w:rPr>
        <w:t>Always policy reasons to limit or restrict common law torts</w:t>
      </w:r>
    </w:p>
    <w:p w:rsidR="008C3F84" w:rsidRPr="00DB4A1E" w:rsidRDefault="008C3F84" w:rsidP="008C3F84">
      <w:pPr>
        <w:pStyle w:val="ListParagraph"/>
        <w:numPr>
          <w:ilvl w:val="3"/>
          <w:numId w:val="4"/>
        </w:numPr>
        <w:rPr>
          <w:rFonts w:ascii="Cambria" w:hAnsi="Cambria"/>
          <w:b/>
          <w:sz w:val="22"/>
        </w:rPr>
      </w:pPr>
      <w:r w:rsidRPr="00DB4A1E">
        <w:rPr>
          <w:rFonts w:ascii="Cambria" w:hAnsi="Cambria"/>
          <w:sz w:val="22"/>
          <w:szCs w:val="20"/>
        </w:rPr>
        <w:t>First Amendment</w:t>
      </w:r>
    </w:p>
    <w:p w:rsidR="008C3F84" w:rsidRPr="00DB4A1E" w:rsidRDefault="008C3F84" w:rsidP="008C3F84">
      <w:pPr>
        <w:pStyle w:val="ListParagraph"/>
        <w:numPr>
          <w:ilvl w:val="4"/>
          <w:numId w:val="4"/>
        </w:numPr>
        <w:rPr>
          <w:rFonts w:ascii="Cambria" w:hAnsi="Cambria"/>
          <w:b/>
          <w:sz w:val="22"/>
        </w:rPr>
      </w:pPr>
      <w:r w:rsidRPr="00DB4A1E">
        <w:rPr>
          <w:rFonts w:ascii="Cambria" w:hAnsi="Cambria"/>
          <w:sz w:val="22"/>
          <w:szCs w:val="20"/>
        </w:rPr>
        <w:t>Concerns about holding publishers/authors liable for negligent misrepresentations</w:t>
      </w:r>
    </w:p>
    <w:p w:rsidR="008C3F84" w:rsidRPr="00DB4A1E" w:rsidRDefault="008C3F84" w:rsidP="008C3F84">
      <w:pPr>
        <w:pStyle w:val="ListParagraph"/>
        <w:numPr>
          <w:ilvl w:val="4"/>
          <w:numId w:val="4"/>
        </w:numPr>
        <w:rPr>
          <w:rFonts w:ascii="Cambria" w:hAnsi="Cambria"/>
          <w:b/>
          <w:sz w:val="22"/>
        </w:rPr>
      </w:pPr>
      <w:r w:rsidRPr="00DB4A1E">
        <w:rPr>
          <w:rFonts w:ascii="Cambria" w:hAnsi="Cambria"/>
          <w:sz w:val="22"/>
          <w:szCs w:val="20"/>
        </w:rPr>
        <w:t>Chilling Effect</w:t>
      </w:r>
    </w:p>
    <w:p w:rsidR="008C3F84" w:rsidRPr="00DB4A1E" w:rsidRDefault="008C3F84" w:rsidP="008C3F84">
      <w:pPr>
        <w:pStyle w:val="ListParagraph"/>
        <w:numPr>
          <w:ilvl w:val="5"/>
          <w:numId w:val="4"/>
        </w:numPr>
        <w:rPr>
          <w:rFonts w:ascii="Cambria" w:hAnsi="Cambria"/>
          <w:b/>
          <w:sz w:val="22"/>
        </w:rPr>
      </w:pPr>
      <w:r w:rsidRPr="00DB4A1E">
        <w:rPr>
          <w:rFonts w:ascii="Cambria" w:hAnsi="Cambria"/>
          <w:sz w:val="22"/>
          <w:szCs w:val="20"/>
        </w:rPr>
        <w:t>Restricting dissemination of ideas for fear of broad liability</w:t>
      </w:r>
    </w:p>
    <w:p w:rsidR="005A6286" w:rsidRPr="00DB4A1E" w:rsidRDefault="008C3F84" w:rsidP="00F4519B">
      <w:pPr>
        <w:pStyle w:val="ListParagraph"/>
        <w:numPr>
          <w:ilvl w:val="3"/>
          <w:numId w:val="4"/>
        </w:numPr>
        <w:rPr>
          <w:rFonts w:ascii="Cambria" w:hAnsi="Cambria"/>
          <w:b/>
          <w:sz w:val="22"/>
        </w:rPr>
      </w:pPr>
      <w:r w:rsidRPr="00DB4A1E">
        <w:rPr>
          <w:rFonts w:ascii="Cambria" w:hAnsi="Cambria"/>
          <w:sz w:val="22"/>
          <w:szCs w:val="20"/>
        </w:rPr>
        <w:t>No duty for publishers to investigate content of publications</w:t>
      </w:r>
    </w:p>
    <w:p w:rsidR="00CF42EB" w:rsidRPr="00730800" w:rsidRDefault="00BA14B2" w:rsidP="00BA14B2">
      <w:pPr>
        <w:pStyle w:val="ListParagraph"/>
        <w:numPr>
          <w:ilvl w:val="2"/>
          <w:numId w:val="4"/>
        </w:numPr>
        <w:rPr>
          <w:rFonts w:ascii="Cambria" w:hAnsi="Cambria"/>
          <w:b/>
          <w:caps/>
          <w:sz w:val="22"/>
          <w:u w:val="single"/>
        </w:rPr>
      </w:pPr>
      <w:r w:rsidRPr="00730800">
        <w:rPr>
          <w:rFonts w:ascii="Cambria" w:hAnsi="Cambria"/>
          <w:b/>
          <w:caps/>
          <w:sz w:val="22"/>
          <w:u w:val="single"/>
        </w:rPr>
        <w:t>Reliance</w:t>
      </w:r>
    </w:p>
    <w:p w:rsidR="00730800" w:rsidRPr="00730800" w:rsidRDefault="00CF42EB" w:rsidP="00CF42EB">
      <w:pPr>
        <w:pStyle w:val="ListParagraph"/>
        <w:numPr>
          <w:ilvl w:val="3"/>
          <w:numId w:val="4"/>
        </w:numPr>
        <w:rPr>
          <w:rFonts w:ascii="Cambria" w:hAnsi="Cambria"/>
          <w:b/>
          <w:sz w:val="22"/>
        </w:rPr>
      </w:pPr>
      <w:r w:rsidRPr="00DB4A1E">
        <w:rPr>
          <w:rFonts w:ascii="Cambria" w:hAnsi="Cambria"/>
          <w:sz w:val="22"/>
        </w:rPr>
        <w:t>Generally</w:t>
      </w:r>
      <w:r w:rsidR="00730800">
        <w:rPr>
          <w:rFonts w:ascii="Cambria" w:hAnsi="Cambria"/>
          <w:sz w:val="22"/>
        </w:rPr>
        <w:t xml:space="preserve"> </w:t>
      </w:r>
    </w:p>
    <w:p w:rsidR="00CF42EB" w:rsidRPr="00DB4A1E" w:rsidRDefault="00730800" w:rsidP="00730800">
      <w:pPr>
        <w:pStyle w:val="ListParagraph"/>
        <w:numPr>
          <w:ilvl w:val="4"/>
          <w:numId w:val="4"/>
        </w:numPr>
        <w:rPr>
          <w:rFonts w:ascii="Cambria" w:hAnsi="Cambria"/>
          <w:b/>
          <w:sz w:val="22"/>
        </w:rPr>
      </w:pPr>
      <w:r>
        <w:rPr>
          <w:rFonts w:ascii="Cambria" w:hAnsi="Cambria"/>
          <w:sz w:val="22"/>
        </w:rPr>
        <w:t>Reasonable reliance includes</w:t>
      </w:r>
    </w:p>
    <w:p w:rsidR="00CF42EB" w:rsidRPr="00DB4A1E" w:rsidRDefault="00CF42EB" w:rsidP="00730800">
      <w:pPr>
        <w:pStyle w:val="ListParagraph"/>
        <w:numPr>
          <w:ilvl w:val="5"/>
          <w:numId w:val="4"/>
        </w:numPr>
        <w:rPr>
          <w:rFonts w:ascii="Cambria" w:hAnsi="Cambria"/>
          <w:b/>
          <w:sz w:val="22"/>
        </w:rPr>
      </w:pPr>
      <w:r w:rsidRPr="00DB4A1E">
        <w:rPr>
          <w:rFonts w:ascii="Cambria" w:hAnsi="Cambria"/>
          <w:sz w:val="22"/>
        </w:rPr>
        <w:t xml:space="preserve">Subjective reliance- actual, in-fact based on the misrepresentation </w:t>
      </w:r>
    </w:p>
    <w:p w:rsidR="00730800" w:rsidRPr="00730800" w:rsidRDefault="00CF42EB" w:rsidP="00730800">
      <w:pPr>
        <w:pStyle w:val="ListParagraph"/>
        <w:numPr>
          <w:ilvl w:val="5"/>
          <w:numId w:val="4"/>
        </w:numPr>
        <w:rPr>
          <w:rFonts w:ascii="Cambria" w:hAnsi="Cambria"/>
          <w:b/>
          <w:sz w:val="22"/>
        </w:rPr>
      </w:pPr>
      <w:r w:rsidRPr="00DB4A1E">
        <w:rPr>
          <w:rFonts w:ascii="Cambria" w:hAnsi="Cambria"/>
          <w:sz w:val="22"/>
        </w:rPr>
        <w:t>Objective reliance- whether reasonable person would have so relied</w:t>
      </w:r>
    </w:p>
    <w:p w:rsidR="00CF42EB" w:rsidRPr="00730800" w:rsidRDefault="00730800" w:rsidP="00730800">
      <w:pPr>
        <w:pStyle w:val="ListParagraph"/>
        <w:numPr>
          <w:ilvl w:val="4"/>
          <w:numId w:val="4"/>
        </w:numPr>
        <w:rPr>
          <w:rFonts w:ascii="Cambria" w:hAnsi="Cambria"/>
          <w:b/>
          <w:sz w:val="22"/>
        </w:rPr>
      </w:pPr>
      <w:r>
        <w:rPr>
          <w:rFonts w:ascii="Cambria" w:hAnsi="Cambria"/>
          <w:b/>
          <w:sz w:val="22"/>
        </w:rPr>
        <w:t>If π acts unreasonably, then π loses b/c prima facie elements of case are not met</w:t>
      </w:r>
      <w:r w:rsidRPr="00730800">
        <w:rPr>
          <w:rFonts w:ascii="Cambria" w:hAnsi="Cambria"/>
          <w:b/>
          <w:sz w:val="22"/>
        </w:rPr>
        <w:sym w:font="Wingdings" w:char="F0E0"/>
      </w:r>
      <w:r>
        <w:rPr>
          <w:rFonts w:ascii="Cambria" w:hAnsi="Cambria"/>
          <w:b/>
          <w:sz w:val="22"/>
        </w:rPr>
        <w:t xml:space="preserve"> Tort fails</w:t>
      </w:r>
    </w:p>
    <w:p w:rsidR="00CF42EB" w:rsidRPr="00DB4A1E" w:rsidRDefault="00CF42EB" w:rsidP="00CF42EB">
      <w:pPr>
        <w:pStyle w:val="ListParagraph"/>
        <w:numPr>
          <w:ilvl w:val="3"/>
          <w:numId w:val="4"/>
        </w:numPr>
        <w:rPr>
          <w:rFonts w:ascii="Cambria" w:hAnsi="Cambria"/>
          <w:b/>
          <w:sz w:val="22"/>
        </w:rPr>
      </w:pPr>
      <w:r w:rsidRPr="00DB4A1E">
        <w:rPr>
          <w:rFonts w:ascii="Cambria" w:hAnsi="Cambria"/>
          <w:sz w:val="22"/>
        </w:rPr>
        <w:t xml:space="preserve">Materiality- </w:t>
      </w:r>
    </w:p>
    <w:p w:rsidR="00CF42EB" w:rsidRPr="00DB4A1E" w:rsidRDefault="00CF42EB" w:rsidP="00CF42EB">
      <w:pPr>
        <w:pStyle w:val="ListParagraph"/>
        <w:numPr>
          <w:ilvl w:val="4"/>
          <w:numId w:val="4"/>
        </w:numPr>
        <w:rPr>
          <w:rFonts w:ascii="Cambria" w:hAnsi="Cambria"/>
          <w:b/>
          <w:sz w:val="22"/>
        </w:rPr>
      </w:pPr>
      <w:r w:rsidRPr="00DB4A1E">
        <w:rPr>
          <w:rFonts w:ascii="Cambria" w:hAnsi="Cambria"/>
          <w:sz w:val="22"/>
        </w:rPr>
        <w:t>Best to think of materiality as separate element of the tort</w:t>
      </w:r>
    </w:p>
    <w:p w:rsidR="001430D9" w:rsidRPr="00DB4A1E" w:rsidRDefault="00CF42EB" w:rsidP="00CF42EB">
      <w:pPr>
        <w:pStyle w:val="ListParagraph"/>
        <w:numPr>
          <w:ilvl w:val="5"/>
          <w:numId w:val="4"/>
        </w:numPr>
        <w:rPr>
          <w:rFonts w:ascii="Cambria" w:hAnsi="Cambria"/>
          <w:b/>
          <w:sz w:val="22"/>
        </w:rPr>
      </w:pPr>
      <w:r w:rsidRPr="00DB4A1E">
        <w:rPr>
          <w:rFonts w:ascii="Cambria" w:hAnsi="Cambria"/>
          <w:sz w:val="22"/>
        </w:rPr>
        <w:t>Cannot rely on something that is not material</w:t>
      </w:r>
    </w:p>
    <w:p w:rsidR="00974001" w:rsidRPr="00730800" w:rsidRDefault="00974001" w:rsidP="00974001">
      <w:pPr>
        <w:pStyle w:val="ListParagraph"/>
        <w:numPr>
          <w:ilvl w:val="3"/>
          <w:numId w:val="4"/>
        </w:numPr>
        <w:rPr>
          <w:rFonts w:ascii="Cambria" w:hAnsi="Cambria"/>
          <w:b/>
          <w:sz w:val="22"/>
        </w:rPr>
      </w:pPr>
      <w:r w:rsidRPr="00730800">
        <w:rPr>
          <w:rFonts w:ascii="Cambria" w:hAnsi="Cambria"/>
          <w:b/>
          <w:sz w:val="22"/>
        </w:rPr>
        <w:t>Contributory negligence R2T 552A</w:t>
      </w:r>
    </w:p>
    <w:p w:rsidR="00974001" w:rsidRPr="00DB4A1E" w:rsidRDefault="00974001" w:rsidP="00974001">
      <w:pPr>
        <w:pStyle w:val="ListParagraph"/>
        <w:numPr>
          <w:ilvl w:val="4"/>
          <w:numId w:val="4"/>
        </w:numPr>
        <w:rPr>
          <w:rFonts w:ascii="Cambria" w:hAnsi="Cambria"/>
          <w:b/>
          <w:sz w:val="22"/>
        </w:rPr>
      </w:pPr>
      <w:r w:rsidRPr="00DB4A1E">
        <w:rPr>
          <w:rFonts w:ascii="Cambria" w:hAnsi="Cambria"/>
          <w:sz w:val="22"/>
        </w:rPr>
        <w:t>A recipient of negligent misrepresentation is barred from recovery for pecuniary loss in reliance upon the misrepresentation if he is negligent in so relying</w:t>
      </w:r>
    </w:p>
    <w:p w:rsidR="00974001" w:rsidRPr="00730800" w:rsidRDefault="00974001" w:rsidP="00974001">
      <w:pPr>
        <w:pStyle w:val="ListParagraph"/>
        <w:numPr>
          <w:ilvl w:val="4"/>
          <w:numId w:val="4"/>
        </w:numPr>
        <w:rPr>
          <w:rFonts w:ascii="Cambria" w:hAnsi="Cambria"/>
          <w:b/>
          <w:sz w:val="22"/>
          <w:highlight w:val="lightGray"/>
        </w:rPr>
      </w:pPr>
      <w:r w:rsidRPr="00730800">
        <w:rPr>
          <w:rFonts w:ascii="Cambria" w:hAnsi="Cambria"/>
          <w:b/>
          <w:sz w:val="22"/>
          <w:highlight w:val="lightGray"/>
        </w:rPr>
        <w:t>Contributory negligence is a complete defense</w:t>
      </w:r>
    </w:p>
    <w:p w:rsidR="00974001" w:rsidRPr="00730800" w:rsidRDefault="00974001" w:rsidP="00974001">
      <w:pPr>
        <w:pStyle w:val="ListParagraph"/>
        <w:numPr>
          <w:ilvl w:val="5"/>
          <w:numId w:val="4"/>
        </w:numPr>
        <w:rPr>
          <w:rFonts w:ascii="Cambria" w:hAnsi="Cambria"/>
          <w:b/>
          <w:sz w:val="22"/>
          <w:highlight w:val="lightGray"/>
        </w:rPr>
      </w:pPr>
      <w:r w:rsidRPr="00730800">
        <w:rPr>
          <w:rFonts w:ascii="Cambria" w:hAnsi="Cambria"/>
          <w:b/>
          <w:sz w:val="22"/>
          <w:highlight w:val="lightGray"/>
        </w:rPr>
        <w:t>Negligent = unreasonable</w:t>
      </w:r>
    </w:p>
    <w:p w:rsidR="005D6340" w:rsidRPr="00DB4A1E" w:rsidRDefault="00974001" w:rsidP="005D6340">
      <w:pPr>
        <w:pStyle w:val="ListParagraph"/>
        <w:numPr>
          <w:ilvl w:val="3"/>
          <w:numId w:val="4"/>
        </w:numPr>
        <w:rPr>
          <w:rFonts w:ascii="Cambria" w:hAnsi="Cambria"/>
          <w:b/>
          <w:sz w:val="22"/>
        </w:rPr>
      </w:pPr>
      <w:r w:rsidRPr="00DB4A1E">
        <w:rPr>
          <w:rFonts w:ascii="Cambria" w:hAnsi="Cambria"/>
          <w:sz w:val="22"/>
        </w:rPr>
        <w:t>Contrast with fraud, where CN is not a defense!</w:t>
      </w:r>
      <w:bookmarkStart w:id="1" w:name="_Toc217137925"/>
    </w:p>
    <w:p w:rsidR="005D6340" w:rsidRPr="00463A9E" w:rsidRDefault="005D6340" w:rsidP="005D6340">
      <w:pPr>
        <w:pStyle w:val="ListParagraph"/>
        <w:numPr>
          <w:ilvl w:val="2"/>
          <w:numId w:val="4"/>
        </w:numPr>
        <w:rPr>
          <w:rFonts w:ascii="Cambria" w:hAnsi="Cambria"/>
          <w:b/>
          <w:sz w:val="22"/>
          <w:u w:val="single"/>
        </w:rPr>
      </w:pPr>
      <w:r w:rsidRPr="00463A9E">
        <w:rPr>
          <w:rFonts w:ascii="Cambria" w:hAnsi="Cambria"/>
          <w:b/>
          <w:sz w:val="22"/>
          <w:szCs w:val="20"/>
          <w:u w:val="single"/>
        </w:rPr>
        <w:t>Damages for Negligent Misrepresentation</w:t>
      </w:r>
      <w:bookmarkEnd w:id="1"/>
      <w:r w:rsidR="00662AB9">
        <w:rPr>
          <w:rFonts w:ascii="Cambria" w:hAnsi="Cambria"/>
          <w:b/>
          <w:sz w:val="22"/>
          <w:szCs w:val="20"/>
          <w:u w:val="single"/>
        </w:rPr>
        <w:t xml:space="preserve"> (reliance/out of pocket)</w:t>
      </w:r>
    </w:p>
    <w:p w:rsidR="005D6340" w:rsidRPr="00DB4A1E" w:rsidRDefault="005D6340" w:rsidP="005D6340">
      <w:pPr>
        <w:pStyle w:val="ListParagraph"/>
        <w:numPr>
          <w:ilvl w:val="3"/>
          <w:numId w:val="4"/>
        </w:numPr>
        <w:rPr>
          <w:rFonts w:ascii="Cambria" w:hAnsi="Cambria"/>
          <w:b/>
          <w:sz w:val="22"/>
        </w:rPr>
      </w:pPr>
      <w:r w:rsidRPr="00DB4A1E">
        <w:rPr>
          <w:rFonts w:ascii="Cambria" w:hAnsi="Cambria"/>
          <w:sz w:val="22"/>
          <w:szCs w:val="20"/>
        </w:rPr>
        <w:t>Out-of-Pocket Damages</w:t>
      </w:r>
    </w:p>
    <w:p w:rsidR="005D6340" w:rsidRPr="00DB4A1E" w:rsidRDefault="005D6340" w:rsidP="005D6340">
      <w:pPr>
        <w:numPr>
          <w:ilvl w:val="4"/>
          <w:numId w:val="4"/>
        </w:numPr>
        <w:rPr>
          <w:rFonts w:ascii="Cambria" w:hAnsi="Cambria"/>
          <w:sz w:val="22"/>
          <w:szCs w:val="20"/>
        </w:rPr>
      </w:pPr>
      <w:r w:rsidRPr="00DB4A1E">
        <w:rPr>
          <w:rFonts w:ascii="Cambria" w:hAnsi="Cambria"/>
          <w:sz w:val="22"/>
          <w:szCs w:val="20"/>
        </w:rPr>
        <w:t>Damages for negligent misrepresentation are measured as out-of-pocket damages</w:t>
      </w:r>
    </w:p>
    <w:p w:rsidR="005D6340" w:rsidRPr="00DB4A1E" w:rsidRDefault="005D6340" w:rsidP="005D6340">
      <w:pPr>
        <w:numPr>
          <w:ilvl w:val="5"/>
          <w:numId w:val="4"/>
        </w:numPr>
        <w:rPr>
          <w:rFonts w:ascii="Cambria" w:hAnsi="Cambria"/>
          <w:sz w:val="22"/>
          <w:szCs w:val="20"/>
        </w:rPr>
      </w:pPr>
      <w:r w:rsidRPr="00DB4A1E">
        <w:rPr>
          <w:rFonts w:ascii="Cambria" w:hAnsi="Cambria"/>
          <w:sz w:val="22"/>
          <w:szCs w:val="20"/>
        </w:rPr>
        <w:t>Difference between value of what is received and value of what is exchanged</w:t>
      </w:r>
    </w:p>
    <w:p w:rsidR="005D6340" w:rsidRPr="00DB4A1E" w:rsidRDefault="005D6340" w:rsidP="005D6340">
      <w:pPr>
        <w:numPr>
          <w:ilvl w:val="4"/>
          <w:numId w:val="4"/>
        </w:numPr>
        <w:rPr>
          <w:rFonts w:ascii="Cambria" w:hAnsi="Cambria"/>
          <w:sz w:val="22"/>
          <w:szCs w:val="20"/>
        </w:rPr>
      </w:pPr>
      <w:r w:rsidRPr="00DB4A1E">
        <w:rPr>
          <w:rFonts w:ascii="Cambria" w:hAnsi="Cambria"/>
          <w:sz w:val="22"/>
          <w:szCs w:val="20"/>
        </w:rPr>
        <w:t>Usually results in less damages than benefit of the bargain damages</w:t>
      </w:r>
    </w:p>
    <w:p w:rsidR="005D6340" w:rsidRPr="00DB4A1E" w:rsidRDefault="005D6340" w:rsidP="005D6340">
      <w:pPr>
        <w:numPr>
          <w:ilvl w:val="5"/>
          <w:numId w:val="4"/>
        </w:numPr>
        <w:rPr>
          <w:rFonts w:ascii="Cambria" w:hAnsi="Cambria"/>
          <w:sz w:val="22"/>
          <w:szCs w:val="20"/>
        </w:rPr>
      </w:pPr>
      <w:r w:rsidRPr="00DB4A1E">
        <w:rPr>
          <w:rFonts w:ascii="Cambria" w:hAnsi="Cambria"/>
          <w:sz w:val="22"/>
          <w:szCs w:val="20"/>
        </w:rPr>
        <w:t>Reflects less culpable mental state for negligent misrepresentation</w:t>
      </w:r>
    </w:p>
    <w:p w:rsidR="005D6340" w:rsidRPr="00DB4A1E" w:rsidRDefault="005D6340" w:rsidP="005D6340">
      <w:pPr>
        <w:numPr>
          <w:ilvl w:val="4"/>
          <w:numId w:val="4"/>
        </w:numPr>
        <w:rPr>
          <w:rFonts w:ascii="Cambria" w:hAnsi="Cambria"/>
          <w:sz w:val="22"/>
          <w:szCs w:val="20"/>
        </w:rPr>
      </w:pPr>
      <w:r w:rsidRPr="00DB4A1E">
        <w:rPr>
          <w:rFonts w:ascii="Cambria" w:hAnsi="Cambria"/>
          <w:sz w:val="22"/>
          <w:szCs w:val="20"/>
        </w:rPr>
        <w:t>R2T § 552B. Damages for Negligent Misrepresentation</w:t>
      </w:r>
    </w:p>
    <w:p w:rsidR="005D6340" w:rsidRPr="00DB4A1E" w:rsidRDefault="005D6340" w:rsidP="005D6340">
      <w:pPr>
        <w:numPr>
          <w:ilvl w:val="4"/>
          <w:numId w:val="4"/>
        </w:numPr>
        <w:rPr>
          <w:rFonts w:ascii="Cambria" w:hAnsi="Cambria"/>
          <w:sz w:val="22"/>
          <w:szCs w:val="20"/>
        </w:rPr>
      </w:pPr>
      <w:r w:rsidRPr="00DB4A1E">
        <w:rPr>
          <w:rFonts w:ascii="Cambria" w:hAnsi="Cambria"/>
          <w:sz w:val="22"/>
          <w:szCs w:val="20"/>
        </w:rPr>
        <w:t>Texas has adopted out-of-pocket damages as measure of damages for negligent misrepresentation</w:t>
      </w:r>
    </w:p>
    <w:p w:rsidR="005D6340" w:rsidRPr="00DB4A1E" w:rsidRDefault="005D6340" w:rsidP="005D6340">
      <w:pPr>
        <w:numPr>
          <w:ilvl w:val="3"/>
          <w:numId w:val="4"/>
        </w:numPr>
        <w:rPr>
          <w:rFonts w:ascii="Cambria" w:hAnsi="Cambria"/>
          <w:sz w:val="22"/>
          <w:szCs w:val="20"/>
        </w:rPr>
      </w:pPr>
      <w:r w:rsidRPr="00DB4A1E">
        <w:rPr>
          <w:rFonts w:ascii="Cambria" w:hAnsi="Cambria"/>
          <w:sz w:val="22"/>
          <w:szCs w:val="20"/>
        </w:rPr>
        <w:t>Consequential Damages</w:t>
      </w:r>
    </w:p>
    <w:p w:rsidR="005D6340" w:rsidRPr="00DB4A1E" w:rsidRDefault="005D6340" w:rsidP="005D6340">
      <w:pPr>
        <w:numPr>
          <w:ilvl w:val="4"/>
          <w:numId w:val="4"/>
        </w:numPr>
        <w:rPr>
          <w:rFonts w:ascii="Cambria" w:hAnsi="Cambria"/>
          <w:sz w:val="22"/>
          <w:szCs w:val="20"/>
        </w:rPr>
      </w:pPr>
      <w:r w:rsidRPr="00DB4A1E">
        <w:rPr>
          <w:rFonts w:ascii="Cambria" w:hAnsi="Cambria"/>
          <w:sz w:val="22"/>
          <w:szCs w:val="20"/>
        </w:rPr>
        <w:t>Consequential damages may also be available but may be harder to get than in fraud case</w:t>
      </w:r>
    </w:p>
    <w:p w:rsidR="005D6340" w:rsidRPr="00DB4A1E" w:rsidRDefault="005D6340" w:rsidP="005D6340">
      <w:pPr>
        <w:numPr>
          <w:ilvl w:val="3"/>
          <w:numId w:val="4"/>
        </w:numPr>
        <w:rPr>
          <w:rFonts w:ascii="Cambria" w:hAnsi="Cambria"/>
          <w:sz w:val="22"/>
          <w:szCs w:val="20"/>
        </w:rPr>
      </w:pPr>
      <w:r w:rsidRPr="00DB4A1E">
        <w:rPr>
          <w:rFonts w:ascii="Cambria" w:hAnsi="Cambria"/>
          <w:sz w:val="22"/>
          <w:szCs w:val="20"/>
        </w:rPr>
        <w:t>No mental anguish, emotional damages available</w:t>
      </w:r>
    </w:p>
    <w:p w:rsidR="005D6340" w:rsidRPr="00DB4A1E" w:rsidRDefault="005D6340" w:rsidP="005D6340">
      <w:pPr>
        <w:numPr>
          <w:ilvl w:val="3"/>
          <w:numId w:val="4"/>
        </w:numPr>
        <w:rPr>
          <w:rFonts w:ascii="Cambria" w:hAnsi="Cambria"/>
          <w:sz w:val="22"/>
          <w:szCs w:val="20"/>
        </w:rPr>
      </w:pPr>
      <w:r w:rsidRPr="00DB4A1E">
        <w:rPr>
          <w:rFonts w:ascii="Cambria" w:hAnsi="Cambria"/>
          <w:sz w:val="22"/>
          <w:szCs w:val="20"/>
        </w:rPr>
        <w:t xml:space="preserve">Punitive damages </w:t>
      </w:r>
      <w:r w:rsidRPr="00DB4A1E">
        <w:rPr>
          <w:rFonts w:ascii="Cambria" w:hAnsi="Cambria"/>
          <w:i/>
          <w:sz w:val="22"/>
          <w:szCs w:val="20"/>
        </w:rPr>
        <w:t>may</w:t>
      </w:r>
      <w:r w:rsidRPr="00DB4A1E">
        <w:rPr>
          <w:rFonts w:ascii="Cambria" w:hAnsi="Cambria"/>
          <w:sz w:val="22"/>
          <w:szCs w:val="20"/>
        </w:rPr>
        <w:t xml:space="preserve"> be available for “gross negligence</w:t>
      </w:r>
    </w:p>
    <w:p w:rsidR="007D0739" w:rsidRPr="00B611BF" w:rsidRDefault="007D0739" w:rsidP="00B611BF">
      <w:pPr>
        <w:pStyle w:val="ListParagraph"/>
        <w:numPr>
          <w:ilvl w:val="1"/>
          <w:numId w:val="4"/>
        </w:numPr>
        <w:rPr>
          <w:rFonts w:ascii="Cambria" w:hAnsi="Cambria"/>
          <w:b/>
          <w:sz w:val="23"/>
        </w:rPr>
      </w:pPr>
      <w:r w:rsidRPr="00DB4A1E">
        <w:rPr>
          <w:rFonts w:ascii="Cambria" w:hAnsi="Cambria"/>
          <w:b/>
          <w:caps/>
          <w:sz w:val="28"/>
          <w:highlight w:val="lightGray"/>
        </w:rPr>
        <w:t>innocent misrepresentation</w:t>
      </w:r>
      <w:r w:rsidRPr="00DB4A1E">
        <w:rPr>
          <w:rFonts w:ascii="Cambria" w:hAnsi="Cambria"/>
          <w:sz w:val="23"/>
        </w:rPr>
        <w:t xml:space="preserve"> </w:t>
      </w:r>
    </w:p>
    <w:p w:rsidR="00B611BF" w:rsidRPr="00B611BF" w:rsidRDefault="007D0739" w:rsidP="007D0739">
      <w:pPr>
        <w:pStyle w:val="ListParagraph"/>
        <w:numPr>
          <w:ilvl w:val="2"/>
          <w:numId w:val="4"/>
        </w:numPr>
        <w:rPr>
          <w:rFonts w:ascii="Cambria" w:hAnsi="Cambria"/>
          <w:b/>
          <w:sz w:val="22"/>
        </w:rPr>
      </w:pPr>
      <w:r w:rsidRPr="00B611BF">
        <w:rPr>
          <w:rFonts w:ascii="Cambria" w:hAnsi="Cambria"/>
          <w:sz w:val="22"/>
        </w:rPr>
        <w:t>Generally</w:t>
      </w:r>
    </w:p>
    <w:p w:rsidR="00DC7671" w:rsidRDefault="00DC7671" w:rsidP="00B611BF">
      <w:pPr>
        <w:pStyle w:val="ListParagraph"/>
        <w:numPr>
          <w:ilvl w:val="3"/>
          <w:numId w:val="4"/>
        </w:numPr>
        <w:rPr>
          <w:rFonts w:ascii="Cambria" w:hAnsi="Cambria"/>
          <w:b/>
          <w:sz w:val="22"/>
        </w:rPr>
      </w:pPr>
      <w:r>
        <w:rPr>
          <w:rFonts w:ascii="Cambria" w:hAnsi="Cambria"/>
          <w:b/>
          <w:sz w:val="22"/>
        </w:rPr>
        <w:t>Elements</w:t>
      </w:r>
    </w:p>
    <w:p w:rsidR="00DC7671" w:rsidRDefault="00DC7671" w:rsidP="00DC7671">
      <w:pPr>
        <w:pStyle w:val="ListParagraph"/>
        <w:numPr>
          <w:ilvl w:val="4"/>
          <w:numId w:val="4"/>
        </w:numPr>
        <w:rPr>
          <w:rFonts w:ascii="Cambria" w:hAnsi="Cambria"/>
          <w:b/>
          <w:sz w:val="22"/>
        </w:rPr>
      </w:pPr>
      <w:r>
        <w:rPr>
          <w:rFonts w:ascii="Cambria" w:hAnsi="Cambria"/>
          <w:b/>
          <w:sz w:val="22"/>
        </w:rPr>
        <w:t>Misrepresentation of material fact or failure to disclose a material fact;</w:t>
      </w:r>
    </w:p>
    <w:p w:rsidR="00DC7671" w:rsidRDefault="00DC7671" w:rsidP="00DC7671">
      <w:pPr>
        <w:pStyle w:val="ListParagraph"/>
        <w:numPr>
          <w:ilvl w:val="4"/>
          <w:numId w:val="4"/>
        </w:numPr>
        <w:rPr>
          <w:rFonts w:ascii="Cambria" w:hAnsi="Cambria"/>
          <w:b/>
          <w:sz w:val="22"/>
        </w:rPr>
      </w:pPr>
      <w:r>
        <w:rPr>
          <w:rFonts w:ascii="Cambria" w:hAnsi="Cambria"/>
          <w:b/>
          <w:sz w:val="22"/>
        </w:rPr>
        <w:t>Intent for π to rely (on disclosure or non-disclosure)</w:t>
      </w:r>
    </w:p>
    <w:p w:rsidR="00DC7671" w:rsidRDefault="00DC7671" w:rsidP="00DC7671">
      <w:pPr>
        <w:pStyle w:val="ListParagraph"/>
        <w:numPr>
          <w:ilvl w:val="4"/>
          <w:numId w:val="4"/>
        </w:numPr>
        <w:rPr>
          <w:rFonts w:ascii="Cambria" w:hAnsi="Cambria"/>
          <w:b/>
          <w:sz w:val="22"/>
        </w:rPr>
      </w:pPr>
      <w:r>
        <w:rPr>
          <w:rFonts w:ascii="Cambria" w:hAnsi="Cambria"/>
          <w:b/>
          <w:sz w:val="22"/>
        </w:rPr>
        <w:t>Justifiable reliance</w:t>
      </w:r>
    </w:p>
    <w:p w:rsidR="00DC7671" w:rsidRDefault="00DC7671" w:rsidP="00DC7671">
      <w:pPr>
        <w:pStyle w:val="ListParagraph"/>
        <w:numPr>
          <w:ilvl w:val="4"/>
          <w:numId w:val="4"/>
        </w:numPr>
        <w:rPr>
          <w:rFonts w:ascii="Cambria" w:hAnsi="Cambria"/>
          <w:b/>
          <w:sz w:val="22"/>
        </w:rPr>
      </w:pPr>
      <w:r>
        <w:rPr>
          <w:rFonts w:ascii="Cambria" w:hAnsi="Cambria"/>
          <w:b/>
          <w:sz w:val="22"/>
        </w:rPr>
        <w:t>Damages</w:t>
      </w:r>
    </w:p>
    <w:p w:rsidR="00DC7671" w:rsidRPr="00DC7671" w:rsidRDefault="00DC7671" w:rsidP="00DC7671">
      <w:pPr>
        <w:pStyle w:val="ListParagraph"/>
        <w:numPr>
          <w:ilvl w:val="3"/>
          <w:numId w:val="4"/>
        </w:numPr>
        <w:rPr>
          <w:rFonts w:ascii="Cambria" w:hAnsi="Cambria"/>
          <w:b/>
          <w:sz w:val="22"/>
        </w:rPr>
      </w:pPr>
      <w:r>
        <w:rPr>
          <w:rFonts w:ascii="Cambria" w:hAnsi="Cambria"/>
          <w:sz w:val="22"/>
        </w:rPr>
        <w:t xml:space="preserve">Innocent misrepresentation may be actionable if </w:t>
      </w:r>
      <w:proofErr w:type="spellStart"/>
      <w:r>
        <w:rPr>
          <w:rFonts w:ascii="Cambria" w:hAnsi="Cambria"/>
          <w:sz w:val="22"/>
        </w:rPr>
        <w:t>declarant</w:t>
      </w:r>
      <w:proofErr w:type="spellEnd"/>
      <w:r>
        <w:rPr>
          <w:rFonts w:ascii="Cambria" w:hAnsi="Cambria"/>
          <w:sz w:val="22"/>
        </w:rPr>
        <w:t xml:space="preserve"> has some means of knowing, ought to know, or has the duty of knowing the truth</w:t>
      </w:r>
    </w:p>
    <w:p w:rsidR="00DC7671" w:rsidRPr="00DC7671" w:rsidRDefault="00DC7671" w:rsidP="00DC7671">
      <w:pPr>
        <w:pStyle w:val="ListParagraph"/>
        <w:numPr>
          <w:ilvl w:val="4"/>
          <w:numId w:val="4"/>
        </w:numPr>
        <w:rPr>
          <w:rFonts w:ascii="Cambria" w:hAnsi="Cambria"/>
          <w:b/>
          <w:sz w:val="22"/>
        </w:rPr>
      </w:pPr>
      <w:r>
        <w:rPr>
          <w:rFonts w:ascii="Cambria" w:hAnsi="Cambria"/>
          <w:sz w:val="22"/>
        </w:rPr>
        <w:t xml:space="preserve">No </w:t>
      </w:r>
      <w:proofErr w:type="spellStart"/>
      <w:r>
        <w:rPr>
          <w:rFonts w:ascii="Cambria" w:hAnsi="Cambria"/>
          <w:sz w:val="22"/>
        </w:rPr>
        <w:t>scienter</w:t>
      </w:r>
      <w:proofErr w:type="spellEnd"/>
      <w:r>
        <w:rPr>
          <w:rFonts w:ascii="Cambria" w:hAnsi="Cambria"/>
          <w:sz w:val="22"/>
        </w:rPr>
        <w:t xml:space="preserve"> or negligence requirement</w:t>
      </w:r>
    </w:p>
    <w:p w:rsidR="00DC7671" w:rsidRPr="00DC7671" w:rsidRDefault="00DC7671" w:rsidP="00DC7671">
      <w:pPr>
        <w:pStyle w:val="ListParagraph"/>
        <w:numPr>
          <w:ilvl w:val="5"/>
          <w:numId w:val="4"/>
        </w:numPr>
        <w:rPr>
          <w:rFonts w:ascii="Cambria" w:hAnsi="Cambria"/>
          <w:b/>
          <w:sz w:val="22"/>
        </w:rPr>
      </w:pPr>
      <w:r>
        <w:rPr>
          <w:rFonts w:ascii="Cambria" w:hAnsi="Cambria"/>
          <w:sz w:val="22"/>
        </w:rPr>
        <w:t>Innocent misrepresentation is equivalent to strict liability</w:t>
      </w:r>
    </w:p>
    <w:p w:rsidR="007D0739" w:rsidRPr="00B611BF" w:rsidRDefault="00DC7671" w:rsidP="00DC7671">
      <w:pPr>
        <w:pStyle w:val="ListParagraph"/>
        <w:numPr>
          <w:ilvl w:val="4"/>
          <w:numId w:val="4"/>
        </w:numPr>
        <w:rPr>
          <w:rFonts w:ascii="Cambria" w:hAnsi="Cambria"/>
          <w:b/>
          <w:sz w:val="22"/>
        </w:rPr>
      </w:pPr>
      <w:r>
        <w:rPr>
          <w:rFonts w:ascii="Cambria" w:hAnsi="Cambria"/>
          <w:sz w:val="22"/>
        </w:rPr>
        <w:t>Simply</w:t>
      </w:r>
      <w:r w:rsidR="007A639B">
        <w:rPr>
          <w:rFonts w:ascii="Cambria" w:hAnsi="Cambria"/>
          <w:sz w:val="22"/>
        </w:rPr>
        <w:t xml:space="preserve"> must ma</w:t>
      </w:r>
      <w:r>
        <w:rPr>
          <w:rFonts w:ascii="Cambria" w:hAnsi="Cambria"/>
          <w:sz w:val="22"/>
        </w:rPr>
        <w:t>k</w:t>
      </w:r>
      <w:r w:rsidR="007A639B">
        <w:rPr>
          <w:rFonts w:ascii="Cambria" w:hAnsi="Cambria"/>
          <w:sz w:val="22"/>
        </w:rPr>
        <w:t>e</w:t>
      </w:r>
      <w:r>
        <w:rPr>
          <w:rFonts w:ascii="Cambria" w:hAnsi="Cambria"/>
          <w:sz w:val="22"/>
        </w:rPr>
        <w:t xml:space="preserve"> a misrepresentation that turns out to be false</w:t>
      </w:r>
    </w:p>
    <w:p w:rsidR="007A639B" w:rsidRPr="007A639B" w:rsidRDefault="007A639B" w:rsidP="007A639B">
      <w:pPr>
        <w:pStyle w:val="ListParagraph"/>
        <w:numPr>
          <w:ilvl w:val="3"/>
          <w:numId w:val="4"/>
        </w:numPr>
        <w:rPr>
          <w:rFonts w:ascii="Cambria" w:hAnsi="Cambria"/>
          <w:b/>
          <w:sz w:val="22"/>
        </w:rPr>
      </w:pPr>
      <w:r>
        <w:rPr>
          <w:rFonts w:ascii="Cambria" w:hAnsi="Cambria"/>
          <w:sz w:val="22"/>
        </w:rPr>
        <w:t xml:space="preserve">Minority Rule: </w:t>
      </w:r>
      <w:r w:rsidR="00DC7671" w:rsidRPr="007A639B">
        <w:rPr>
          <w:rFonts w:ascii="Cambria" w:hAnsi="Cambria"/>
          <w:sz w:val="22"/>
        </w:rPr>
        <w:t>VERY Few cts allow actions under this cause</w:t>
      </w:r>
    </w:p>
    <w:p w:rsidR="007A639B" w:rsidRPr="007A639B" w:rsidRDefault="007A639B" w:rsidP="007A639B">
      <w:pPr>
        <w:pStyle w:val="ListParagraph"/>
        <w:numPr>
          <w:ilvl w:val="4"/>
          <w:numId w:val="4"/>
        </w:numPr>
        <w:rPr>
          <w:rFonts w:ascii="Cambria" w:hAnsi="Cambria"/>
          <w:b/>
          <w:sz w:val="22"/>
        </w:rPr>
      </w:pPr>
      <w:r>
        <w:rPr>
          <w:rFonts w:ascii="Cambria" w:hAnsi="Cambria"/>
          <w:sz w:val="22"/>
        </w:rPr>
        <w:t>Not recognized in Texas</w:t>
      </w:r>
    </w:p>
    <w:p w:rsidR="007A639B" w:rsidRPr="007A639B" w:rsidRDefault="007A639B" w:rsidP="007A639B">
      <w:pPr>
        <w:pStyle w:val="ListParagraph"/>
        <w:numPr>
          <w:ilvl w:val="4"/>
          <w:numId w:val="4"/>
        </w:numPr>
        <w:rPr>
          <w:rFonts w:ascii="Cambria" w:hAnsi="Cambria"/>
          <w:b/>
          <w:sz w:val="22"/>
        </w:rPr>
      </w:pPr>
      <w:r>
        <w:rPr>
          <w:rFonts w:ascii="Cambria" w:hAnsi="Cambria"/>
          <w:sz w:val="22"/>
        </w:rPr>
        <w:t>No general expectation for people to be 100% accurate, 100% of the time</w:t>
      </w:r>
    </w:p>
    <w:p w:rsidR="00F245A9" w:rsidRPr="00F245A9" w:rsidRDefault="007A639B" w:rsidP="007A639B">
      <w:pPr>
        <w:pStyle w:val="ListParagraph"/>
        <w:numPr>
          <w:ilvl w:val="3"/>
          <w:numId w:val="4"/>
        </w:numPr>
        <w:rPr>
          <w:rFonts w:ascii="Cambria" w:hAnsi="Cambria"/>
          <w:b/>
          <w:sz w:val="22"/>
        </w:rPr>
      </w:pPr>
      <w:r w:rsidRPr="006C7A6A">
        <w:rPr>
          <w:rFonts w:ascii="Cambria" w:hAnsi="Cambria"/>
          <w:sz w:val="22"/>
          <w:u w:val="single"/>
        </w:rPr>
        <w:t>Codified at R2T §552C</w:t>
      </w:r>
      <w:r>
        <w:rPr>
          <w:rFonts w:ascii="Cambria" w:hAnsi="Cambria"/>
          <w:sz w:val="22"/>
        </w:rPr>
        <w:t>- “one who in a sale, rental, or exchange transaction with another, makes a misrepresentation of a material fact for the purpose of inducing the other to act or refrain from acting in reliance upon it, is subject to liability to the other for pecuniary loss caused to him by his justifiable reliance on the misrepresentation, even though it is not made fraudulently or negligently</w:t>
      </w:r>
    </w:p>
    <w:p w:rsidR="00F245A9" w:rsidRPr="00F245A9" w:rsidRDefault="00F245A9" w:rsidP="00F245A9">
      <w:pPr>
        <w:pStyle w:val="ListParagraph"/>
        <w:numPr>
          <w:ilvl w:val="4"/>
          <w:numId w:val="4"/>
        </w:numPr>
        <w:rPr>
          <w:rFonts w:ascii="Cambria" w:hAnsi="Cambria"/>
          <w:b/>
          <w:sz w:val="22"/>
        </w:rPr>
      </w:pPr>
      <w:r>
        <w:rPr>
          <w:rFonts w:ascii="Cambria" w:hAnsi="Cambria"/>
          <w:sz w:val="22"/>
        </w:rPr>
        <w:t>Super broad- includes almost any arm’s length transaction</w:t>
      </w:r>
    </w:p>
    <w:p w:rsidR="003D1325" w:rsidRPr="003D1325" w:rsidRDefault="00F245A9" w:rsidP="00F245A9">
      <w:pPr>
        <w:pStyle w:val="ListParagraph"/>
        <w:numPr>
          <w:ilvl w:val="4"/>
          <w:numId w:val="4"/>
        </w:numPr>
        <w:rPr>
          <w:rFonts w:ascii="Cambria" w:hAnsi="Cambria"/>
          <w:b/>
          <w:sz w:val="22"/>
        </w:rPr>
      </w:pPr>
      <w:r>
        <w:rPr>
          <w:rFonts w:ascii="Cambria" w:hAnsi="Cambria"/>
          <w:sz w:val="22"/>
        </w:rPr>
        <w:t>Most jurisdictions have not adopted this provision and if they have, they have common law principles limiting it</w:t>
      </w:r>
    </w:p>
    <w:p w:rsidR="003D1325" w:rsidRPr="008A67ED" w:rsidRDefault="003D1325" w:rsidP="003D1325">
      <w:pPr>
        <w:pStyle w:val="ListParagraph"/>
        <w:numPr>
          <w:ilvl w:val="3"/>
          <w:numId w:val="4"/>
        </w:numPr>
        <w:rPr>
          <w:rFonts w:ascii="Cambria" w:hAnsi="Cambria"/>
          <w:b/>
          <w:sz w:val="22"/>
          <w:u w:val="single"/>
        </w:rPr>
      </w:pPr>
      <w:r w:rsidRPr="008A67ED">
        <w:rPr>
          <w:rFonts w:ascii="Cambria" w:hAnsi="Cambria"/>
          <w:sz w:val="22"/>
          <w:u w:val="single"/>
        </w:rPr>
        <w:t xml:space="preserve">Negligent vs. Innocent misrepresentation- </w:t>
      </w:r>
    </w:p>
    <w:p w:rsidR="003D1325" w:rsidRPr="003D1325" w:rsidRDefault="003D1325" w:rsidP="003D1325">
      <w:pPr>
        <w:pStyle w:val="ListParagraph"/>
        <w:numPr>
          <w:ilvl w:val="4"/>
          <w:numId w:val="4"/>
        </w:numPr>
        <w:rPr>
          <w:rFonts w:ascii="Cambria" w:hAnsi="Cambria"/>
          <w:sz w:val="22"/>
        </w:rPr>
      </w:pPr>
      <w:r>
        <w:rPr>
          <w:rFonts w:ascii="Cambria" w:hAnsi="Cambria"/>
          <w:sz w:val="22"/>
        </w:rPr>
        <w:t>I</w:t>
      </w:r>
      <w:r w:rsidRPr="003D1325">
        <w:rPr>
          <w:rFonts w:ascii="Cambria" w:hAnsi="Cambria"/>
          <w:sz w:val="22"/>
        </w:rPr>
        <w:t>nnocent is analogous to strict liability</w:t>
      </w:r>
    </w:p>
    <w:p w:rsidR="00DC7671" w:rsidRPr="003D1325" w:rsidRDefault="003D1325" w:rsidP="003D1325">
      <w:pPr>
        <w:pStyle w:val="ListParagraph"/>
        <w:numPr>
          <w:ilvl w:val="4"/>
          <w:numId w:val="4"/>
        </w:numPr>
        <w:rPr>
          <w:rFonts w:ascii="Cambria" w:hAnsi="Cambria"/>
          <w:sz w:val="22"/>
        </w:rPr>
      </w:pPr>
      <w:r>
        <w:rPr>
          <w:rFonts w:ascii="Cambria" w:hAnsi="Cambria"/>
          <w:sz w:val="22"/>
        </w:rPr>
        <w:t>N</w:t>
      </w:r>
      <w:r w:rsidRPr="003D1325">
        <w:rPr>
          <w:rFonts w:ascii="Cambria" w:hAnsi="Cambria"/>
          <w:sz w:val="22"/>
        </w:rPr>
        <w:t>egligence requires some showing of culpability- must prove that someone did not act as reasonable person would</w:t>
      </w:r>
    </w:p>
    <w:p w:rsidR="007A639B" w:rsidRPr="007A639B" w:rsidRDefault="007A639B" w:rsidP="003D1325">
      <w:pPr>
        <w:pStyle w:val="ListParagraph"/>
        <w:numPr>
          <w:ilvl w:val="2"/>
          <w:numId w:val="4"/>
        </w:numPr>
        <w:rPr>
          <w:rFonts w:ascii="Cambria" w:hAnsi="Cambria"/>
          <w:b/>
          <w:sz w:val="22"/>
        </w:rPr>
      </w:pPr>
      <w:r>
        <w:rPr>
          <w:rFonts w:ascii="Cambria" w:hAnsi="Cambria"/>
          <w:b/>
          <w:sz w:val="22"/>
        </w:rPr>
        <w:t>Con-Tort Problem</w:t>
      </w:r>
      <w:r w:rsidR="00F245A9">
        <w:rPr>
          <w:rFonts w:ascii="Cambria" w:hAnsi="Cambria"/>
          <w:b/>
          <w:sz w:val="22"/>
        </w:rPr>
        <w:t>- erosion of the line betw</w:t>
      </w:r>
      <w:r w:rsidR="003414EB">
        <w:rPr>
          <w:rFonts w:ascii="Cambria" w:hAnsi="Cambria"/>
          <w:b/>
          <w:sz w:val="22"/>
        </w:rPr>
        <w:t>ee</w:t>
      </w:r>
      <w:r w:rsidR="00F245A9">
        <w:rPr>
          <w:rFonts w:ascii="Cambria" w:hAnsi="Cambria"/>
          <w:b/>
          <w:sz w:val="22"/>
        </w:rPr>
        <w:t>n contract and tort</w:t>
      </w:r>
      <w:r w:rsidR="003414EB">
        <w:rPr>
          <w:rFonts w:ascii="Cambria" w:hAnsi="Cambria"/>
          <w:b/>
          <w:sz w:val="22"/>
        </w:rPr>
        <w:t xml:space="preserve"> law</w:t>
      </w:r>
    </w:p>
    <w:p w:rsidR="00336C49" w:rsidRPr="00336C49" w:rsidRDefault="00336C49" w:rsidP="003D1325">
      <w:pPr>
        <w:pStyle w:val="ListParagraph"/>
        <w:numPr>
          <w:ilvl w:val="3"/>
          <w:numId w:val="4"/>
        </w:numPr>
        <w:rPr>
          <w:rFonts w:ascii="Cambria" w:hAnsi="Cambria"/>
          <w:b/>
          <w:sz w:val="22"/>
        </w:rPr>
      </w:pPr>
      <w:r>
        <w:rPr>
          <w:rFonts w:ascii="Cambria" w:hAnsi="Cambria"/>
          <w:sz w:val="22"/>
        </w:rPr>
        <w:t>Every breach of Contract would also be an Innocent misrepresentation</w:t>
      </w:r>
    </w:p>
    <w:p w:rsidR="003414EB" w:rsidRPr="003414EB" w:rsidRDefault="00336C49" w:rsidP="00336C49">
      <w:pPr>
        <w:pStyle w:val="ListParagraph"/>
        <w:numPr>
          <w:ilvl w:val="4"/>
          <w:numId w:val="4"/>
        </w:numPr>
        <w:rPr>
          <w:rFonts w:ascii="Cambria" w:hAnsi="Cambria"/>
          <w:b/>
          <w:sz w:val="22"/>
        </w:rPr>
      </w:pPr>
      <w:r>
        <w:rPr>
          <w:rFonts w:ascii="Cambria" w:hAnsi="Cambria"/>
          <w:sz w:val="22"/>
        </w:rPr>
        <w:t>Functional equivalent</w:t>
      </w:r>
    </w:p>
    <w:p w:rsidR="003414EB" w:rsidRPr="003414EB" w:rsidRDefault="003414EB" w:rsidP="003D1325">
      <w:pPr>
        <w:pStyle w:val="ListParagraph"/>
        <w:numPr>
          <w:ilvl w:val="3"/>
          <w:numId w:val="4"/>
        </w:numPr>
        <w:rPr>
          <w:rFonts w:ascii="Cambria" w:hAnsi="Cambria"/>
          <w:b/>
          <w:sz w:val="22"/>
        </w:rPr>
      </w:pPr>
      <w:r>
        <w:rPr>
          <w:rFonts w:ascii="Cambria" w:hAnsi="Cambria"/>
          <w:sz w:val="22"/>
        </w:rPr>
        <w:t>Contract law has certain advantages</w:t>
      </w:r>
    </w:p>
    <w:p w:rsidR="003414EB" w:rsidRPr="003414EB" w:rsidRDefault="003414EB" w:rsidP="003D1325">
      <w:pPr>
        <w:pStyle w:val="ListParagraph"/>
        <w:numPr>
          <w:ilvl w:val="4"/>
          <w:numId w:val="4"/>
        </w:numPr>
        <w:rPr>
          <w:rFonts w:ascii="Cambria" w:hAnsi="Cambria"/>
          <w:b/>
          <w:sz w:val="22"/>
        </w:rPr>
      </w:pPr>
      <w:r>
        <w:rPr>
          <w:rFonts w:ascii="Cambria" w:hAnsi="Cambria"/>
          <w:sz w:val="22"/>
        </w:rPr>
        <w:t>Don’t have to prove culpability, basically strict liability for breaches</w:t>
      </w:r>
    </w:p>
    <w:p w:rsidR="003414EB" w:rsidRPr="003414EB" w:rsidRDefault="003414EB" w:rsidP="003D1325">
      <w:pPr>
        <w:pStyle w:val="ListParagraph"/>
        <w:numPr>
          <w:ilvl w:val="4"/>
          <w:numId w:val="4"/>
        </w:numPr>
        <w:rPr>
          <w:rFonts w:ascii="Cambria" w:hAnsi="Cambria"/>
          <w:b/>
          <w:sz w:val="22"/>
        </w:rPr>
      </w:pPr>
      <w:r>
        <w:rPr>
          <w:rFonts w:ascii="Cambria" w:hAnsi="Cambria"/>
          <w:sz w:val="22"/>
        </w:rPr>
        <w:t xml:space="preserve">BUT, ancillary rules- </w:t>
      </w:r>
      <w:proofErr w:type="spellStart"/>
      <w:r>
        <w:rPr>
          <w:rFonts w:ascii="Cambria" w:hAnsi="Cambria"/>
          <w:sz w:val="22"/>
        </w:rPr>
        <w:t>parol</w:t>
      </w:r>
      <w:proofErr w:type="spellEnd"/>
      <w:r>
        <w:rPr>
          <w:rFonts w:ascii="Cambria" w:hAnsi="Cambria"/>
          <w:sz w:val="22"/>
        </w:rPr>
        <w:t xml:space="preserve"> evidence rule, statute of frauds, don’t apply in tort law</w:t>
      </w:r>
    </w:p>
    <w:p w:rsidR="007A639B" w:rsidRPr="007A639B" w:rsidRDefault="003414EB" w:rsidP="003D1325">
      <w:pPr>
        <w:pStyle w:val="ListParagraph"/>
        <w:numPr>
          <w:ilvl w:val="5"/>
          <w:numId w:val="4"/>
        </w:numPr>
        <w:rPr>
          <w:rFonts w:ascii="Cambria" w:hAnsi="Cambria"/>
          <w:b/>
          <w:sz w:val="22"/>
        </w:rPr>
      </w:pPr>
      <w:r>
        <w:rPr>
          <w:rFonts w:ascii="Cambria" w:hAnsi="Cambria"/>
          <w:sz w:val="22"/>
        </w:rPr>
        <w:t>So you get the same recovery with a lot less requirements and hurdles</w:t>
      </w:r>
    </w:p>
    <w:p w:rsidR="003B5498" w:rsidRPr="003B5498" w:rsidRDefault="00DC7671" w:rsidP="003D1325">
      <w:pPr>
        <w:pStyle w:val="ListParagraph"/>
        <w:numPr>
          <w:ilvl w:val="3"/>
          <w:numId w:val="4"/>
        </w:numPr>
        <w:rPr>
          <w:rFonts w:ascii="Cambria" w:hAnsi="Cambria"/>
          <w:b/>
          <w:sz w:val="22"/>
        </w:rPr>
      </w:pPr>
      <w:r>
        <w:rPr>
          <w:rFonts w:ascii="Cambria" w:hAnsi="Cambria"/>
          <w:sz w:val="22"/>
        </w:rPr>
        <w:t xml:space="preserve">The strict liability framework is analogous to </w:t>
      </w:r>
      <w:r w:rsidR="00654311">
        <w:rPr>
          <w:rFonts w:ascii="Cambria" w:hAnsi="Cambria"/>
          <w:sz w:val="22"/>
        </w:rPr>
        <w:t>breach of warranty claim under contracts</w:t>
      </w:r>
      <w:r w:rsidR="007A639B">
        <w:rPr>
          <w:rFonts w:ascii="Cambria" w:hAnsi="Cambria"/>
          <w:sz w:val="22"/>
        </w:rPr>
        <w:t>???</w:t>
      </w:r>
    </w:p>
    <w:p w:rsidR="007D0739" w:rsidRPr="003B5498" w:rsidRDefault="007D0739" w:rsidP="003B5498">
      <w:pPr>
        <w:rPr>
          <w:rFonts w:ascii="Cambria" w:hAnsi="Cambria"/>
          <w:b/>
          <w:sz w:val="22"/>
        </w:rPr>
      </w:pPr>
    </w:p>
    <w:p w:rsidR="00DE7077" w:rsidRPr="00DE7077" w:rsidRDefault="00DE7077" w:rsidP="00DE7077">
      <w:pPr>
        <w:pStyle w:val="ListParagraph"/>
        <w:numPr>
          <w:ilvl w:val="2"/>
          <w:numId w:val="4"/>
        </w:numPr>
        <w:rPr>
          <w:rFonts w:ascii="Cambria" w:hAnsi="Cambria"/>
          <w:b/>
          <w:sz w:val="22"/>
        </w:rPr>
      </w:pPr>
      <w:r>
        <w:rPr>
          <w:rFonts w:ascii="Cambria" w:hAnsi="Cambria"/>
          <w:sz w:val="22"/>
        </w:rPr>
        <w:t>Damages</w:t>
      </w:r>
    </w:p>
    <w:p w:rsidR="00020200" w:rsidRPr="00160092" w:rsidRDefault="00DE7077" w:rsidP="00DE7077">
      <w:pPr>
        <w:pStyle w:val="ListParagraph"/>
        <w:numPr>
          <w:ilvl w:val="3"/>
          <w:numId w:val="4"/>
        </w:numPr>
        <w:rPr>
          <w:rFonts w:ascii="Cambria" w:hAnsi="Cambria"/>
          <w:b/>
          <w:sz w:val="22"/>
          <w:u w:val="single"/>
        </w:rPr>
      </w:pPr>
      <w:r w:rsidRPr="00160092">
        <w:rPr>
          <w:rFonts w:ascii="Cambria" w:hAnsi="Cambria"/>
          <w:b/>
          <w:sz w:val="22"/>
          <w:u w:val="single"/>
        </w:rPr>
        <w:t>Restatement</w:t>
      </w:r>
      <w:r w:rsidR="00C96E20" w:rsidRPr="00160092">
        <w:rPr>
          <w:rFonts w:ascii="Cambria" w:hAnsi="Cambria"/>
          <w:b/>
          <w:sz w:val="22"/>
          <w:u w:val="single"/>
        </w:rPr>
        <w:t xml:space="preserve"> Formula</w:t>
      </w:r>
      <w:r w:rsidR="00020200" w:rsidRPr="00160092">
        <w:rPr>
          <w:rFonts w:ascii="Cambria" w:hAnsi="Cambria"/>
          <w:b/>
          <w:sz w:val="22"/>
          <w:u w:val="single"/>
        </w:rPr>
        <w:t>: Reliance Damages</w:t>
      </w:r>
      <w:r w:rsidR="00160092">
        <w:rPr>
          <w:rFonts w:ascii="Cambria" w:hAnsi="Cambria"/>
          <w:b/>
          <w:sz w:val="22"/>
          <w:u w:val="single"/>
        </w:rPr>
        <w:t>: TORT</w:t>
      </w:r>
      <w:r w:rsidR="00020200" w:rsidRPr="00160092">
        <w:rPr>
          <w:rFonts w:ascii="Cambria" w:hAnsi="Cambria"/>
          <w:b/>
          <w:sz w:val="22"/>
          <w:u w:val="single"/>
        </w:rPr>
        <w:t xml:space="preserve"> (out-of-pocket)</w:t>
      </w:r>
    </w:p>
    <w:p w:rsidR="00943D6D" w:rsidRPr="00AB49C2" w:rsidRDefault="00020200" w:rsidP="00020200">
      <w:pPr>
        <w:pStyle w:val="ListParagraph"/>
        <w:numPr>
          <w:ilvl w:val="4"/>
          <w:numId w:val="4"/>
        </w:numPr>
        <w:rPr>
          <w:rFonts w:ascii="Cambria" w:hAnsi="Cambria"/>
          <w:b/>
          <w:i/>
          <w:sz w:val="22"/>
          <w:highlight w:val="lightGray"/>
        </w:rPr>
      </w:pPr>
      <w:r w:rsidRPr="00AB49C2">
        <w:rPr>
          <w:rFonts w:ascii="Cambria" w:hAnsi="Cambria"/>
          <w:b/>
          <w:i/>
          <w:sz w:val="22"/>
          <w:highlight w:val="lightGray"/>
        </w:rPr>
        <w:t>Difference between value of what is parted with and value of what is received (</w:t>
      </w:r>
      <w:r w:rsidR="00943D6D" w:rsidRPr="00AB49C2">
        <w:rPr>
          <w:rFonts w:ascii="Cambria" w:hAnsi="Cambria"/>
          <w:b/>
          <w:i/>
          <w:sz w:val="22"/>
          <w:highlight w:val="lightGray"/>
        </w:rPr>
        <w:t>value of what ∆ parted with – value of what π got</w:t>
      </w:r>
      <w:r w:rsidRPr="00AB49C2">
        <w:rPr>
          <w:rFonts w:ascii="Cambria" w:hAnsi="Cambria"/>
          <w:b/>
          <w:i/>
          <w:sz w:val="22"/>
          <w:highlight w:val="lightGray"/>
        </w:rPr>
        <w:t>)</w:t>
      </w:r>
    </w:p>
    <w:p w:rsidR="00943D6D" w:rsidRPr="00943D6D" w:rsidRDefault="00943D6D" w:rsidP="00943D6D">
      <w:pPr>
        <w:pStyle w:val="ListParagraph"/>
        <w:numPr>
          <w:ilvl w:val="5"/>
          <w:numId w:val="4"/>
        </w:numPr>
        <w:rPr>
          <w:rFonts w:ascii="Cambria" w:hAnsi="Cambria"/>
          <w:b/>
          <w:sz w:val="22"/>
        </w:rPr>
      </w:pPr>
      <w:r>
        <w:rPr>
          <w:rFonts w:ascii="Cambria" w:hAnsi="Cambria"/>
          <w:sz w:val="22"/>
        </w:rPr>
        <w:t>Generally applies to tort context for measuring damages</w:t>
      </w:r>
    </w:p>
    <w:p w:rsidR="00943D6D" w:rsidRPr="00943D6D" w:rsidRDefault="00943D6D" w:rsidP="00943D6D">
      <w:pPr>
        <w:pStyle w:val="ListParagraph"/>
        <w:numPr>
          <w:ilvl w:val="4"/>
          <w:numId w:val="4"/>
        </w:numPr>
        <w:rPr>
          <w:rFonts w:ascii="Cambria" w:hAnsi="Cambria"/>
          <w:b/>
          <w:sz w:val="22"/>
        </w:rPr>
      </w:pPr>
      <w:r>
        <w:rPr>
          <w:rFonts w:ascii="Cambria" w:hAnsi="Cambria"/>
          <w:sz w:val="22"/>
        </w:rPr>
        <w:t>Restatement attempts to limit damages to reliance damages only in order to keep tort damages separate from contract damages</w:t>
      </w:r>
      <w:r w:rsidRPr="00943D6D">
        <w:rPr>
          <w:rFonts w:ascii="Cambria" w:hAnsi="Cambria"/>
          <w:sz w:val="22"/>
        </w:rPr>
        <w:sym w:font="Wingdings" w:char="F0E0"/>
      </w:r>
      <w:r>
        <w:rPr>
          <w:rFonts w:ascii="Cambria" w:hAnsi="Cambria"/>
          <w:sz w:val="22"/>
        </w:rPr>
        <w:t xml:space="preserve"> justify the existence of innocent misrepresentation tort</w:t>
      </w:r>
    </w:p>
    <w:p w:rsidR="005E7F77" w:rsidRPr="005E7F77" w:rsidRDefault="00943D6D" w:rsidP="00943D6D">
      <w:pPr>
        <w:pStyle w:val="ListParagraph"/>
        <w:numPr>
          <w:ilvl w:val="5"/>
          <w:numId w:val="4"/>
        </w:numPr>
        <w:rPr>
          <w:rFonts w:ascii="Cambria" w:hAnsi="Cambria"/>
          <w:b/>
          <w:sz w:val="22"/>
        </w:rPr>
      </w:pPr>
      <w:r>
        <w:rPr>
          <w:rFonts w:ascii="Cambria" w:hAnsi="Cambria"/>
          <w:sz w:val="22"/>
        </w:rPr>
        <w:t>They want to claim that this is a different cause of action, so they assign different damages</w:t>
      </w:r>
    </w:p>
    <w:p w:rsidR="005E7F77" w:rsidRPr="005E7F77" w:rsidRDefault="005E7F77" w:rsidP="005E7F77">
      <w:pPr>
        <w:pStyle w:val="ListParagraph"/>
        <w:numPr>
          <w:ilvl w:val="6"/>
          <w:numId w:val="4"/>
        </w:numPr>
        <w:rPr>
          <w:rFonts w:ascii="Cambria" w:hAnsi="Cambria"/>
          <w:b/>
          <w:sz w:val="22"/>
        </w:rPr>
      </w:pPr>
      <w:r>
        <w:rPr>
          <w:rFonts w:ascii="Cambria" w:hAnsi="Cambria"/>
          <w:sz w:val="22"/>
        </w:rPr>
        <w:t>Trying to preserve some of the differences between contract and tort law</w:t>
      </w:r>
    </w:p>
    <w:p w:rsidR="005E7F77" w:rsidRPr="005E7F77" w:rsidRDefault="005E7F77" w:rsidP="005E7F77">
      <w:pPr>
        <w:pStyle w:val="ListParagraph"/>
        <w:numPr>
          <w:ilvl w:val="6"/>
          <w:numId w:val="4"/>
        </w:numPr>
        <w:rPr>
          <w:rFonts w:ascii="Cambria" w:hAnsi="Cambria"/>
          <w:b/>
          <w:sz w:val="22"/>
        </w:rPr>
      </w:pPr>
      <w:r>
        <w:rPr>
          <w:rFonts w:ascii="Cambria" w:hAnsi="Cambria"/>
          <w:sz w:val="22"/>
        </w:rPr>
        <w:t>Both tort and K law may be no liability frameworks, BUT under K law you will receive the greater expectation damages vs. the lesser reliance/restitution damages under tort law</w:t>
      </w:r>
    </w:p>
    <w:p w:rsidR="003F16AC" w:rsidRPr="003F16AC" w:rsidRDefault="005E7F77" w:rsidP="005E7F77">
      <w:pPr>
        <w:pStyle w:val="ListParagraph"/>
        <w:numPr>
          <w:ilvl w:val="7"/>
          <w:numId w:val="4"/>
        </w:numPr>
        <w:rPr>
          <w:rFonts w:ascii="Cambria" w:hAnsi="Cambria"/>
          <w:b/>
          <w:sz w:val="22"/>
        </w:rPr>
      </w:pPr>
      <w:r>
        <w:rPr>
          <w:rFonts w:ascii="Cambria" w:hAnsi="Cambria"/>
          <w:sz w:val="22"/>
        </w:rPr>
        <w:t>ALI argues this is distinct tort</w:t>
      </w:r>
    </w:p>
    <w:p w:rsidR="00943D6D" w:rsidRPr="003F16AC" w:rsidRDefault="003F16AC" w:rsidP="003F16AC">
      <w:pPr>
        <w:pStyle w:val="ListParagraph"/>
        <w:numPr>
          <w:ilvl w:val="5"/>
          <w:numId w:val="4"/>
        </w:numPr>
        <w:rPr>
          <w:rFonts w:ascii="Cambria" w:hAnsi="Cambria"/>
          <w:b/>
          <w:i/>
          <w:sz w:val="22"/>
        </w:rPr>
      </w:pPr>
      <w:proofErr w:type="gramStart"/>
      <w:r w:rsidRPr="00B07733">
        <w:rPr>
          <w:rFonts w:ascii="Cambria" w:hAnsi="Cambria"/>
          <w:b/>
          <w:i/>
          <w:sz w:val="22"/>
        </w:rPr>
        <w:t>reliance</w:t>
      </w:r>
      <w:proofErr w:type="gramEnd"/>
      <w:r w:rsidRPr="00B07733">
        <w:rPr>
          <w:rFonts w:ascii="Cambria" w:hAnsi="Cambria"/>
          <w:b/>
          <w:i/>
          <w:sz w:val="22"/>
        </w:rPr>
        <w:t xml:space="preserve"> damages are consistent with tort, but expectation damages are not consistent with tort b/c they go beyond making you whole</w:t>
      </w:r>
    </w:p>
    <w:p w:rsidR="005E7F77" w:rsidRPr="005E7F77" w:rsidRDefault="00943D6D" w:rsidP="00943D6D">
      <w:pPr>
        <w:pStyle w:val="ListParagraph"/>
        <w:numPr>
          <w:ilvl w:val="5"/>
          <w:numId w:val="4"/>
        </w:numPr>
        <w:rPr>
          <w:rFonts w:ascii="Cambria" w:hAnsi="Cambria"/>
          <w:b/>
          <w:sz w:val="22"/>
        </w:rPr>
      </w:pPr>
      <w:r>
        <w:rPr>
          <w:rFonts w:ascii="Cambria" w:hAnsi="Cambria"/>
          <w:sz w:val="22"/>
        </w:rPr>
        <w:t>The restatement acknowledged the criticism to Waldman case where ct gave the same damages in the tort claim as it would have for a contract claim</w:t>
      </w:r>
    </w:p>
    <w:p w:rsidR="00160092" w:rsidRPr="00AB49C2" w:rsidRDefault="00C96E20" w:rsidP="00DE7077">
      <w:pPr>
        <w:pStyle w:val="ListParagraph"/>
        <w:numPr>
          <w:ilvl w:val="3"/>
          <w:numId w:val="4"/>
        </w:numPr>
        <w:rPr>
          <w:rFonts w:ascii="Cambria" w:hAnsi="Cambria"/>
          <w:b/>
          <w:sz w:val="22"/>
          <w:u w:val="single"/>
        </w:rPr>
      </w:pPr>
      <w:r w:rsidRPr="00AB49C2">
        <w:rPr>
          <w:rFonts w:ascii="Cambria" w:hAnsi="Cambria"/>
          <w:b/>
          <w:sz w:val="22"/>
          <w:u w:val="single"/>
        </w:rPr>
        <w:t>Waldman Formula</w:t>
      </w:r>
      <w:r w:rsidR="00160092" w:rsidRPr="00AB49C2">
        <w:rPr>
          <w:rFonts w:ascii="Cambria" w:hAnsi="Cambria"/>
          <w:b/>
          <w:sz w:val="22"/>
          <w:u w:val="single"/>
        </w:rPr>
        <w:t>: Expectation Damages: CONTRACT (Benefit-of-Bargain)</w:t>
      </w:r>
    </w:p>
    <w:p w:rsidR="00AB49C2" w:rsidRPr="00AB49C2" w:rsidRDefault="00AB49C2" w:rsidP="00160092">
      <w:pPr>
        <w:pStyle w:val="ListParagraph"/>
        <w:numPr>
          <w:ilvl w:val="4"/>
          <w:numId w:val="4"/>
        </w:numPr>
        <w:rPr>
          <w:rFonts w:ascii="Cambria" w:hAnsi="Cambria"/>
          <w:b/>
          <w:i/>
          <w:sz w:val="22"/>
          <w:highlight w:val="lightGray"/>
        </w:rPr>
      </w:pPr>
      <w:r w:rsidRPr="00AB49C2">
        <w:rPr>
          <w:rFonts w:ascii="Cambria" w:hAnsi="Cambria"/>
          <w:b/>
          <w:i/>
          <w:sz w:val="22"/>
          <w:highlight w:val="lightGray"/>
        </w:rPr>
        <w:t>Value of property as represented – value of the actual property that π got</w:t>
      </w:r>
    </w:p>
    <w:p w:rsidR="00AB49C2" w:rsidRPr="00AB49C2" w:rsidRDefault="00AB49C2" w:rsidP="00AB49C2">
      <w:pPr>
        <w:pStyle w:val="ListParagraph"/>
        <w:numPr>
          <w:ilvl w:val="5"/>
          <w:numId w:val="4"/>
        </w:numPr>
        <w:rPr>
          <w:rFonts w:ascii="Cambria" w:hAnsi="Cambria"/>
          <w:sz w:val="22"/>
        </w:rPr>
      </w:pPr>
      <w:r w:rsidRPr="00AB49C2">
        <w:rPr>
          <w:rFonts w:ascii="Cambria" w:hAnsi="Cambria"/>
          <w:sz w:val="22"/>
        </w:rPr>
        <w:t xml:space="preserve">Goal of contract </w:t>
      </w:r>
      <w:r>
        <w:rPr>
          <w:rFonts w:ascii="Cambria" w:hAnsi="Cambria"/>
          <w:sz w:val="22"/>
        </w:rPr>
        <w:t>law is to put you in the same p</w:t>
      </w:r>
      <w:r w:rsidRPr="00AB49C2">
        <w:rPr>
          <w:rFonts w:ascii="Cambria" w:hAnsi="Cambria"/>
          <w:sz w:val="22"/>
        </w:rPr>
        <w:t>l</w:t>
      </w:r>
      <w:r>
        <w:rPr>
          <w:rFonts w:ascii="Cambria" w:hAnsi="Cambria"/>
          <w:sz w:val="22"/>
        </w:rPr>
        <w:t>a</w:t>
      </w:r>
      <w:r w:rsidRPr="00AB49C2">
        <w:rPr>
          <w:rFonts w:ascii="Cambria" w:hAnsi="Cambria"/>
          <w:sz w:val="22"/>
        </w:rPr>
        <w:t>ce as you would have been if the contract had been performed</w:t>
      </w:r>
    </w:p>
    <w:p w:rsidR="00AB49C2" w:rsidRPr="00AB49C2" w:rsidRDefault="00AB49C2" w:rsidP="00AB49C2">
      <w:pPr>
        <w:pStyle w:val="ListParagraph"/>
        <w:numPr>
          <w:ilvl w:val="5"/>
          <w:numId w:val="4"/>
        </w:numPr>
        <w:rPr>
          <w:rFonts w:ascii="Cambria" w:hAnsi="Cambria"/>
          <w:sz w:val="22"/>
        </w:rPr>
      </w:pPr>
      <w:r w:rsidRPr="00AB49C2">
        <w:rPr>
          <w:rFonts w:ascii="Cambria" w:hAnsi="Cambria"/>
          <w:sz w:val="22"/>
        </w:rPr>
        <w:t>Cost of repair is also a good way to estimate expectation damages</w:t>
      </w:r>
    </w:p>
    <w:p w:rsidR="004C217A" w:rsidRPr="004C217A" w:rsidRDefault="00160092" w:rsidP="00160092">
      <w:pPr>
        <w:pStyle w:val="ListParagraph"/>
        <w:numPr>
          <w:ilvl w:val="4"/>
          <w:numId w:val="4"/>
        </w:numPr>
        <w:rPr>
          <w:rFonts w:ascii="Cambria" w:hAnsi="Cambria"/>
          <w:b/>
          <w:sz w:val="22"/>
        </w:rPr>
      </w:pPr>
      <w:r>
        <w:rPr>
          <w:rFonts w:ascii="Cambria" w:hAnsi="Cambria"/>
          <w:sz w:val="22"/>
        </w:rPr>
        <w:t>Allowed benefit of the bargain damages</w:t>
      </w:r>
      <w:r w:rsidR="004C217A">
        <w:rPr>
          <w:rFonts w:ascii="Cambria" w:hAnsi="Cambria"/>
          <w:sz w:val="22"/>
        </w:rPr>
        <w:t xml:space="preserve"> or expectation damages</w:t>
      </w:r>
    </w:p>
    <w:p w:rsidR="004C217A" w:rsidRPr="004C217A" w:rsidRDefault="004C217A" w:rsidP="004C217A">
      <w:pPr>
        <w:pStyle w:val="ListParagraph"/>
        <w:numPr>
          <w:ilvl w:val="5"/>
          <w:numId w:val="4"/>
        </w:numPr>
        <w:rPr>
          <w:rFonts w:ascii="Cambria" w:hAnsi="Cambria"/>
          <w:b/>
          <w:sz w:val="22"/>
        </w:rPr>
      </w:pPr>
      <w:r>
        <w:rPr>
          <w:rFonts w:ascii="Cambria" w:hAnsi="Cambria"/>
          <w:sz w:val="22"/>
        </w:rPr>
        <w:t>Same as contract damages</w:t>
      </w:r>
    </w:p>
    <w:p w:rsidR="004C217A" w:rsidRPr="004C217A" w:rsidRDefault="004C217A" w:rsidP="004C217A">
      <w:pPr>
        <w:pStyle w:val="ListParagraph"/>
        <w:numPr>
          <w:ilvl w:val="5"/>
          <w:numId w:val="4"/>
        </w:numPr>
        <w:rPr>
          <w:rFonts w:ascii="Cambria" w:hAnsi="Cambria"/>
          <w:b/>
          <w:sz w:val="22"/>
        </w:rPr>
      </w:pPr>
      <w:r>
        <w:rPr>
          <w:rFonts w:ascii="Cambria" w:hAnsi="Cambria"/>
          <w:sz w:val="22"/>
        </w:rPr>
        <w:t>Such damages may open door to contract defenses or further blur the line between tort and K</w:t>
      </w:r>
    </w:p>
    <w:p w:rsidR="00E355EC" w:rsidRPr="00BD0589" w:rsidRDefault="004C217A" w:rsidP="00BD0589">
      <w:pPr>
        <w:pStyle w:val="ListParagraph"/>
        <w:numPr>
          <w:ilvl w:val="4"/>
          <w:numId w:val="4"/>
        </w:numPr>
        <w:rPr>
          <w:rFonts w:ascii="Cambria" w:hAnsi="Cambria"/>
          <w:b/>
          <w:sz w:val="22"/>
        </w:rPr>
      </w:pPr>
      <w:r>
        <w:rPr>
          <w:rFonts w:ascii="Cambria" w:hAnsi="Cambria"/>
          <w:sz w:val="22"/>
        </w:rPr>
        <w:t>Moll thinks Waldman court blew damages analysis</w:t>
      </w:r>
    </w:p>
    <w:p w:rsidR="00BD0589" w:rsidRPr="001878AB" w:rsidRDefault="00E355EC" w:rsidP="00E355EC">
      <w:pPr>
        <w:pStyle w:val="ListParagraph"/>
        <w:numPr>
          <w:ilvl w:val="0"/>
          <w:numId w:val="4"/>
        </w:numPr>
        <w:rPr>
          <w:rFonts w:ascii="Cambria" w:hAnsi="Cambria"/>
          <w:b/>
          <w:smallCaps/>
          <w:sz w:val="30"/>
        </w:rPr>
      </w:pPr>
      <w:r w:rsidRPr="001878AB">
        <w:rPr>
          <w:rFonts w:ascii="Cambria" w:hAnsi="Cambria"/>
          <w:b/>
          <w:smallCaps/>
          <w:sz w:val="30"/>
          <w:highlight w:val="lightGray"/>
        </w:rPr>
        <w:t>Interference with Existing and Prospective Contractual Relations</w:t>
      </w:r>
    </w:p>
    <w:p w:rsidR="008C41DD" w:rsidRDefault="00BD0589" w:rsidP="00BD0589">
      <w:pPr>
        <w:pStyle w:val="ListParagraph"/>
        <w:numPr>
          <w:ilvl w:val="1"/>
          <w:numId w:val="4"/>
        </w:numPr>
        <w:rPr>
          <w:rFonts w:ascii="Cambria" w:hAnsi="Cambria"/>
          <w:sz w:val="22"/>
        </w:rPr>
      </w:pPr>
      <w:r>
        <w:rPr>
          <w:rFonts w:ascii="Cambria" w:hAnsi="Cambria"/>
          <w:sz w:val="22"/>
        </w:rPr>
        <w:t>Generally</w:t>
      </w:r>
    </w:p>
    <w:p w:rsidR="008C41DD" w:rsidRDefault="008C41DD" w:rsidP="008C41DD">
      <w:pPr>
        <w:pStyle w:val="ListParagraph"/>
        <w:numPr>
          <w:ilvl w:val="2"/>
          <w:numId w:val="4"/>
        </w:numPr>
        <w:rPr>
          <w:rFonts w:ascii="Cambria" w:hAnsi="Cambria"/>
          <w:sz w:val="22"/>
        </w:rPr>
      </w:pPr>
      <w:r>
        <w:rPr>
          <w:rFonts w:ascii="Cambria" w:hAnsi="Cambria"/>
          <w:sz w:val="22"/>
        </w:rPr>
        <w:t>Umbrella policy is protection against interference with economic relationships</w:t>
      </w:r>
    </w:p>
    <w:p w:rsidR="008C41DD" w:rsidRDefault="008C41DD" w:rsidP="008C41DD">
      <w:pPr>
        <w:pStyle w:val="ListParagraph"/>
        <w:numPr>
          <w:ilvl w:val="3"/>
          <w:numId w:val="4"/>
        </w:numPr>
        <w:rPr>
          <w:rFonts w:ascii="Cambria" w:hAnsi="Cambria"/>
          <w:sz w:val="22"/>
        </w:rPr>
      </w:pPr>
      <w:r>
        <w:rPr>
          <w:rFonts w:ascii="Cambria" w:hAnsi="Cambria"/>
          <w:sz w:val="22"/>
        </w:rPr>
        <w:t xml:space="preserve">Protects against interference with </w:t>
      </w:r>
    </w:p>
    <w:p w:rsidR="008C41DD" w:rsidRDefault="008C41DD" w:rsidP="008C41DD">
      <w:pPr>
        <w:pStyle w:val="ListParagraph"/>
        <w:numPr>
          <w:ilvl w:val="4"/>
          <w:numId w:val="4"/>
        </w:numPr>
        <w:rPr>
          <w:rFonts w:ascii="Cambria" w:hAnsi="Cambria"/>
          <w:sz w:val="22"/>
        </w:rPr>
      </w:pPr>
      <w:r>
        <w:rPr>
          <w:rFonts w:ascii="Cambria" w:hAnsi="Cambria"/>
          <w:sz w:val="22"/>
        </w:rPr>
        <w:t>Contract</w:t>
      </w:r>
    </w:p>
    <w:p w:rsidR="008C41DD" w:rsidRDefault="008C41DD" w:rsidP="008C41DD">
      <w:pPr>
        <w:pStyle w:val="ListParagraph"/>
        <w:numPr>
          <w:ilvl w:val="4"/>
          <w:numId w:val="4"/>
        </w:numPr>
        <w:rPr>
          <w:rFonts w:ascii="Cambria" w:hAnsi="Cambria"/>
          <w:sz w:val="22"/>
        </w:rPr>
      </w:pPr>
      <w:r>
        <w:rPr>
          <w:rFonts w:ascii="Cambria" w:hAnsi="Cambria"/>
          <w:sz w:val="22"/>
        </w:rPr>
        <w:t>Prospective business relationships/economy expectancy</w:t>
      </w:r>
    </w:p>
    <w:p w:rsidR="008C41DD" w:rsidRDefault="008C41DD" w:rsidP="008C41DD">
      <w:pPr>
        <w:pStyle w:val="ListParagraph"/>
        <w:numPr>
          <w:ilvl w:val="3"/>
          <w:numId w:val="4"/>
        </w:numPr>
        <w:rPr>
          <w:rFonts w:ascii="Cambria" w:hAnsi="Cambria"/>
          <w:sz w:val="22"/>
        </w:rPr>
      </w:pPr>
      <w:r>
        <w:rPr>
          <w:rFonts w:ascii="Cambria" w:hAnsi="Cambria"/>
          <w:sz w:val="22"/>
        </w:rPr>
        <w:t>It is more culpable to interfere with an existing contract</w:t>
      </w:r>
    </w:p>
    <w:p w:rsidR="00BE471A" w:rsidRDefault="008C41DD" w:rsidP="008C41DD">
      <w:pPr>
        <w:pStyle w:val="ListParagraph"/>
        <w:numPr>
          <w:ilvl w:val="3"/>
          <w:numId w:val="4"/>
        </w:numPr>
        <w:rPr>
          <w:rFonts w:ascii="Cambria" w:hAnsi="Cambria"/>
          <w:sz w:val="22"/>
        </w:rPr>
      </w:pPr>
      <w:r>
        <w:rPr>
          <w:rFonts w:ascii="Cambria" w:hAnsi="Cambria"/>
          <w:sz w:val="22"/>
        </w:rPr>
        <w:t>Interference with prospective K is less culpable and less likely to be tortuous since it has not come to fruition</w:t>
      </w:r>
    </w:p>
    <w:p w:rsidR="00A915F3" w:rsidRDefault="00BE471A" w:rsidP="00BE471A">
      <w:pPr>
        <w:pStyle w:val="ListParagraph"/>
        <w:numPr>
          <w:ilvl w:val="2"/>
          <w:numId w:val="4"/>
        </w:numPr>
        <w:rPr>
          <w:rFonts w:ascii="Cambria" w:hAnsi="Cambria"/>
          <w:sz w:val="22"/>
        </w:rPr>
      </w:pPr>
      <w:r>
        <w:rPr>
          <w:rFonts w:ascii="Cambria" w:hAnsi="Cambria"/>
          <w:sz w:val="22"/>
        </w:rPr>
        <w:t xml:space="preserve">Many Jurisdictions treated Interference with Existing Contract in the same manner as Interference with Prospective </w:t>
      </w:r>
      <w:r w:rsidR="007F0318">
        <w:rPr>
          <w:rFonts w:ascii="Cambria" w:hAnsi="Cambria"/>
          <w:sz w:val="22"/>
        </w:rPr>
        <w:t>Contract</w:t>
      </w:r>
      <w:r w:rsidR="00A915F3">
        <w:rPr>
          <w:rFonts w:ascii="Cambria" w:hAnsi="Cambria"/>
          <w:sz w:val="22"/>
        </w:rPr>
        <w:t xml:space="preserve">; however, modern view requires a showing of impropriety for Interference with Prospective </w:t>
      </w:r>
      <w:r w:rsidR="007F0318">
        <w:rPr>
          <w:rFonts w:ascii="Cambria" w:hAnsi="Cambria"/>
          <w:sz w:val="22"/>
        </w:rPr>
        <w:t xml:space="preserve">Contract </w:t>
      </w:r>
      <w:r w:rsidR="00A915F3">
        <w:rPr>
          <w:rFonts w:ascii="Cambria" w:hAnsi="Cambria"/>
          <w:sz w:val="22"/>
        </w:rPr>
        <w:t xml:space="preserve"> </w:t>
      </w:r>
      <w:r>
        <w:rPr>
          <w:rFonts w:ascii="Cambria" w:hAnsi="Cambria"/>
          <w:sz w:val="22"/>
        </w:rPr>
        <w:t xml:space="preserve"> </w:t>
      </w:r>
    </w:p>
    <w:p w:rsidR="00A915F3" w:rsidRDefault="00A915F3" w:rsidP="00A915F3">
      <w:pPr>
        <w:pStyle w:val="ListParagraph"/>
        <w:numPr>
          <w:ilvl w:val="3"/>
          <w:numId w:val="4"/>
        </w:numPr>
        <w:rPr>
          <w:rFonts w:ascii="Cambria" w:hAnsi="Cambria"/>
          <w:sz w:val="22"/>
        </w:rPr>
      </w:pPr>
      <w:r>
        <w:rPr>
          <w:rFonts w:ascii="Cambria" w:hAnsi="Cambria"/>
          <w:sz w:val="22"/>
        </w:rPr>
        <w:t>Reflects a common law reluctance to make legitimate, competitive activities actionable</w:t>
      </w:r>
    </w:p>
    <w:p w:rsidR="00A915F3" w:rsidRDefault="00A915F3" w:rsidP="00A915F3">
      <w:pPr>
        <w:pStyle w:val="ListParagraph"/>
        <w:numPr>
          <w:ilvl w:val="4"/>
          <w:numId w:val="4"/>
        </w:numPr>
        <w:rPr>
          <w:rFonts w:ascii="Cambria" w:hAnsi="Cambria"/>
          <w:sz w:val="22"/>
        </w:rPr>
      </w:pPr>
      <w:r>
        <w:rPr>
          <w:rFonts w:ascii="Cambria" w:hAnsi="Cambria"/>
          <w:sz w:val="22"/>
        </w:rPr>
        <w:t>Do not want to hinder market activity</w:t>
      </w:r>
    </w:p>
    <w:p w:rsidR="00A915F3" w:rsidRDefault="00A915F3" w:rsidP="00A915F3">
      <w:pPr>
        <w:pStyle w:val="ListParagraph"/>
        <w:numPr>
          <w:ilvl w:val="3"/>
          <w:numId w:val="4"/>
        </w:numPr>
        <w:rPr>
          <w:rFonts w:ascii="Cambria" w:hAnsi="Cambria"/>
          <w:sz w:val="22"/>
        </w:rPr>
      </w:pPr>
      <w:r>
        <w:rPr>
          <w:rFonts w:ascii="Cambria" w:hAnsi="Cambria"/>
          <w:sz w:val="22"/>
        </w:rPr>
        <w:t>Π has higher burden with IEC</w:t>
      </w:r>
    </w:p>
    <w:p w:rsidR="00637E7A" w:rsidRDefault="00A915F3" w:rsidP="00A915F3">
      <w:pPr>
        <w:pStyle w:val="ListParagraph"/>
        <w:numPr>
          <w:ilvl w:val="4"/>
          <w:numId w:val="4"/>
        </w:numPr>
        <w:rPr>
          <w:rFonts w:ascii="Cambria" w:hAnsi="Cambria"/>
          <w:sz w:val="22"/>
        </w:rPr>
      </w:pPr>
      <w:r>
        <w:rPr>
          <w:rFonts w:ascii="Cambria" w:hAnsi="Cambria"/>
          <w:sz w:val="22"/>
        </w:rPr>
        <w:t>Requires some proof of wrongful conduct</w:t>
      </w:r>
    </w:p>
    <w:p w:rsidR="00637E7A" w:rsidRPr="001878AB" w:rsidRDefault="00637E7A" w:rsidP="00637E7A">
      <w:pPr>
        <w:pStyle w:val="ListParagraph"/>
        <w:numPr>
          <w:ilvl w:val="2"/>
          <w:numId w:val="4"/>
        </w:numPr>
        <w:rPr>
          <w:rFonts w:ascii="Cambria" w:hAnsi="Cambria"/>
          <w:b/>
          <w:sz w:val="22"/>
          <w:u w:val="single"/>
        </w:rPr>
      </w:pPr>
      <w:r w:rsidRPr="001878AB">
        <w:rPr>
          <w:rFonts w:ascii="Cambria" w:hAnsi="Cambria"/>
          <w:b/>
          <w:sz w:val="22"/>
          <w:u w:val="single"/>
        </w:rPr>
        <w:t xml:space="preserve">Relation to Breach of contract </w:t>
      </w:r>
      <w:r w:rsidR="00A915F3" w:rsidRPr="001878AB">
        <w:rPr>
          <w:rFonts w:ascii="Cambria" w:hAnsi="Cambria"/>
          <w:b/>
          <w:sz w:val="22"/>
          <w:u w:val="single"/>
        </w:rPr>
        <w:tab/>
      </w:r>
    </w:p>
    <w:p w:rsidR="00637E7A" w:rsidRDefault="00637E7A" w:rsidP="00637E7A">
      <w:pPr>
        <w:pStyle w:val="ListParagraph"/>
        <w:numPr>
          <w:ilvl w:val="3"/>
          <w:numId w:val="4"/>
        </w:numPr>
        <w:rPr>
          <w:rFonts w:ascii="Cambria" w:hAnsi="Cambria"/>
          <w:sz w:val="22"/>
        </w:rPr>
      </w:pPr>
      <w:r>
        <w:rPr>
          <w:rFonts w:ascii="Cambria" w:hAnsi="Cambria"/>
          <w:sz w:val="22"/>
        </w:rPr>
        <w:t>One can imagine situations in which a breach of K action will not lie and therefore IEC is the only available means to recovery</w:t>
      </w:r>
    </w:p>
    <w:p w:rsidR="00637E7A" w:rsidRDefault="00637E7A" w:rsidP="00637E7A">
      <w:pPr>
        <w:pStyle w:val="ListParagraph"/>
        <w:numPr>
          <w:ilvl w:val="4"/>
          <w:numId w:val="4"/>
        </w:numPr>
        <w:rPr>
          <w:rFonts w:ascii="Cambria" w:hAnsi="Cambria"/>
          <w:sz w:val="22"/>
        </w:rPr>
      </w:pPr>
      <w:r>
        <w:rPr>
          <w:rFonts w:ascii="Cambria" w:hAnsi="Cambria"/>
          <w:sz w:val="22"/>
        </w:rPr>
        <w:t>Example- impossibility defense to breach of K</w:t>
      </w:r>
    </w:p>
    <w:p w:rsidR="00637E7A" w:rsidRPr="000D12B0" w:rsidRDefault="00637E7A" w:rsidP="00637E7A">
      <w:pPr>
        <w:pStyle w:val="ListParagraph"/>
        <w:numPr>
          <w:ilvl w:val="3"/>
          <w:numId w:val="4"/>
        </w:numPr>
        <w:rPr>
          <w:rFonts w:ascii="Cambria" w:hAnsi="Cambria"/>
          <w:b/>
          <w:sz w:val="22"/>
          <w:u w:val="single"/>
        </w:rPr>
      </w:pPr>
      <w:r w:rsidRPr="000D12B0">
        <w:rPr>
          <w:rFonts w:ascii="Cambria" w:hAnsi="Cambria"/>
          <w:b/>
          <w:sz w:val="22"/>
          <w:u w:val="single"/>
        </w:rPr>
        <w:t>Efficient breach of K</w:t>
      </w:r>
    </w:p>
    <w:p w:rsidR="00637E7A" w:rsidRDefault="00637E7A" w:rsidP="00637E7A">
      <w:pPr>
        <w:pStyle w:val="ListParagraph"/>
        <w:numPr>
          <w:ilvl w:val="4"/>
          <w:numId w:val="4"/>
        </w:numPr>
        <w:rPr>
          <w:rFonts w:ascii="Cambria" w:hAnsi="Cambria"/>
          <w:sz w:val="22"/>
        </w:rPr>
      </w:pPr>
      <w:r>
        <w:rPr>
          <w:rFonts w:ascii="Cambria" w:hAnsi="Cambria"/>
          <w:sz w:val="22"/>
        </w:rPr>
        <w:t>Breach of K is not a culpable act</w:t>
      </w:r>
    </w:p>
    <w:p w:rsidR="000D12B0" w:rsidRPr="000D12B0" w:rsidRDefault="00637E7A" w:rsidP="00637E7A">
      <w:pPr>
        <w:pStyle w:val="ListParagraph"/>
        <w:numPr>
          <w:ilvl w:val="5"/>
          <w:numId w:val="4"/>
        </w:numPr>
        <w:rPr>
          <w:rFonts w:ascii="Cambria" w:hAnsi="Cambria"/>
          <w:sz w:val="22"/>
        </w:rPr>
      </w:pPr>
      <w:r>
        <w:rPr>
          <w:rFonts w:ascii="Cambria" w:hAnsi="Cambria"/>
          <w:sz w:val="22"/>
        </w:rPr>
        <w:t xml:space="preserve">At times it may be economically efficient for parties to breach </w:t>
      </w:r>
      <w:r w:rsidRPr="000D12B0">
        <w:rPr>
          <w:rFonts w:ascii="Cambria" w:hAnsi="Cambria"/>
          <w:sz w:val="22"/>
        </w:rPr>
        <w:t>a K when it helps resources get to the parties who value those resources most</w:t>
      </w:r>
    </w:p>
    <w:p w:rsidR="000D12B0" w:rsidRPr="000D12B0" w:rsidRDefault="000D12B0" w:rsidP="000D12B0">
      <w:pPr>
        <w:pStyle w:val="ListParagraph"/>
        <w:numPr>
          <w:ilvl w:val="5"/>
          <w:numId w:val="4"/>
        </w:numPr>
        <w:rPr>
          <w:rFonts w:ascii="Cambria" w:hAnsi="Cambria"/>
          <w:sz w:val="22"/>
        </w:rPr>
      </w:pPr>
      <w:r w:rsidRPr="000D12B0">
        <w:rPr>
          <w:rFonts w:ascii="Cambria" w:hAnsi="Cambria"/>
          <w:sz w:val="22"/>
        </w:rPr>
        <w:t>Economist have been influential in the development of this social perception</w:t>
      </w:r>
    </w:p>
    <w:p w:rsidR="00637E7A" w:rsidRPr="000D12B0" w:rsidRDefault="000D12B0" w:rsidP="000D12B0">
      <w:pPr>
        <w:pStyle w:val="ListParagraph"/>
        <w:numPr>
          <w:ilvl w:val="4"/>
          <w:numId w:val="4"/>
        </w:numPr>
        <w:rPr>
          <w:rFonts w:ascii="Cambria" w:hAnsi="Cambria"/>
          <w:sz w:val="22"/>
        </w:rPr>
      </w:pPr>
      <w:r w:rsidRPr="000D12B0">
        <w:rPr>
          <w:rFonts w:ascii="Cambria" w:hAnsi="Cambria"/>
          <w:sz w:val="22"/>
        </w:rPr>
        <w:t>Nobody is made worse off and resources allocated to the person who values them the most</w:t>
      </w:r>
    </w:p>
    <w:p w:rsidR="00017D5A" w:rsidRPr="000D12B0" w:rsidRDefault="00637E7A" w:rsidP="00637E7A">
      <w:pPr>
        <w:pStyle w:val="ListParagraph"/>
        <w:numPr>
          <w:ilvl w:val="6"/>
          <w:numId w:val="4"/>
        </w:numPr>
        <w:rPr>
          <w:rFonts w:ascii="Cambria" w:hAnsi="Cambria"/>
          <w:sz w:val="22"/>
        </w:rPr>
      </w:pPr>
      <w:r w:rsidRPr="000D12B0">
        <w:rPr>
          <w:rFonts w:ascii="Cambria" w:hAnsi="Cambria"/>
          <w:sz w:val="22"/>
        </w:rPr>
        <w:t xml:space="preserve">Only efficient if gain </w:t>
      </w:r>
      <w:r w:rsidR="00730306" w:rsidRPr="000D12B0">
        <w:rPr>
          <w:rFonts w:ascii="Cambria" w:hAnsi="Cambria"/>
          <w:sz w:val="22"/>
        </w:rPr>
        <w:t>from breach occurs, notwithstanding the compensation to the injured party</w:t>
      </w:r>
    </w:p>
    <w:p w:rsidR="000542D2" w:rsidRPr="000D12B0" w:rsidRDefault="00017D5A" w:rsidP="00017D5A">
      <w:pPr>
        <w:pStyle w:val="ListParagraph"/>
        <w:numPr>
          <w:ilvl w:val="4"/>
          <w:numId w:val="4"/>
        </w:numPr>
        <w:rPr>
          <w:rFonts w:ascii="Cambria" w:hAnsi="Cambria"/>
          <w:sz w:val="22"/>
        </w:rPr>
      </w:pPr>
      <w:r w:rsidRPr="000D12B0">
        <w:rPr>
          <w:rFonts w:ascii="Cambria" w:hAnsi="Cambria"/>
          <w:sz w:val="22"/>
        </w:rPr>
        <w:t>Tort may dissuade parties from finding an efficient distribution of resources</w:t>
      </w:r>
    </w:p>
    <w:p w:rsidR="000542D2" w:rsidRDefault="000542D2" w:rsidP="000542D2">
      <w:pPr>
        <w:pStyle w:val="ListParagraph"/>
        <w:numPr>
          <w:ilvl w:val="5"/>
          <w:numId w:val="4"/>
        </w:numPr>
        <w:rPr>
          <w:rFonts w:ascii="Cambria" w:hAnsi="Cambria"/>
          <w:sz w:val="22"/>
        </w:rPr>
      </w:pPr>
      <w:r>
        <w:rPr>
          <w:rFonts w:ascii="Cambria" w:hAnsi="Cambria"/>
          <w:sz w:val="22"/>
        </w:rPr>
        <w:t>Potential ∆s may not approach a contracting party due to fear of tort liability</w:t>
      </w:r>
    </w:p>
    <w:p w:rsidR="000542D2" w:rsidRDefault="000542D2" w:rsidP="000542D2">
      <w:pPr>
        <w:pStyle w:val="ListParagraph"/>
        <w:numPr>
          <w:ilvl w:val="3"/>
          <w:numId w:val="4"/>
        </w:numPr>
        <w:rPr>
          <w:rFonts w:ascii="Cambria" w:hAnsi="Cambria"/>
          <w:sz w:val="22"/>
        </w:rPr>
      </w:pPr>
      <w:r>
        <w:rPr>
          <w:rFonts w:ascii="Cambria" w:hAnsi="Cambria"/>
          <w:sz w:val="22"/>
        </w:rPr>
        <w:t>However</w:t>
      </w:r>
    </w:p>
    <w:p w:rsidR="000542D2" w:rsidRDefault="005D2092" w:rsidP="000542D2">
      <w:pPr>
        <w:pStyle w:val="ListParagraph"/>
        <w:numPr>
          <w:ilvl w:val="4"/>
          <w:numId w:val="4"/>
        </w:numPr>
        <w:rPr>
          <w:rFonts w:ascii="Cambria" w:hAnsi="Cambria"/>
          <w:sz w:val="22"/>
        </w:rPr>
      </w:pPr>
      <w:r>
        <w:rPr>
          <w:rFonts w:ascii="Cambria" w:hAnsi="Cambria"/>
          <w:sz w:val="22"/>
        </w:rPr>
        <w:t>D</w:t>
      </w:r>
      <w:r w:rsidR="000542D2">
        <w:rPr>
          <w:rFonts w:ascii="Cambria" w:hAnsi="Cambria"/>
          <w:sz w:val="22"/>
        </w:rPr>
        <w:t>amages for IEC are often very difficult to quantify, b/c highly speculative</w:t>
      </w:r>
    </w:p>
    <w:p w:rsidR="00335D2B" w:rsidRDefault="005D2092" w:rsidP="000542D2">
      <w:pPr>
        <w:pStyle w:val="ListParagraph"/>
        <w:numPr>
          <w:ilvl w:val="5"/>
          <w:numId w:val="4"/>
        </w:numPr>
        <w:rPr>
          <w:rFonts w:ascii="Cambria" w:hAnsi="Cambria"/>
          <w:sz w:val="22"/>
        </w:rPr>
      </w:pPr>
      <w:r>
        <w:rPr>
          <w:rFonts w:ascii="Cambria" w:hAnsi="Cambria"/>
          <w:sz w:val="22"/>
        </w:rPr>
        <w:t>M</w:t>
      </w:r>
      <w:r w:rsidR="000542D2">
        <w:rPr>
          <w:rFonts w:ascii="Cambria" w:hAnsi="Cambria"/>
          <w:sz w:val="22"/>
        </w:rPr>
        <w:t>uch more difficult to quantify damages in a service contract than a commodities contract</w:t>
      </w:r>
    </w:p>
    <w:p w:rsidR="00335D2B" w:rsidRDefault="00335D2B" w:rsidP="005D2092">
      <w:pPr>
        <w:pStyle w:val="ListParagraph"/>
        <w:numPr>
          <w:ilvl w:val="6"/>
          <w:numId w:val="4"/>
        </w:numPr>
        <w:rPr>
          <w:rFonts w:ascii="Cambria" w:hAnsi="Cambria"/>
          <w:sz w:val="22"/>
        </w:rPr>
      </w:pPr>
      <w:r>
        <w:rPr>
          <w:rFonts w:ascii="Cambria" w:hAnsi="Cambria"/>
          <w:sz w:val="22"/>
        </w:rPr>
        <w:t>Parties generally bring up IEC claims regarding services contracts</w:t>
      </w:r>
    </w:p>
    <w:p w:rsidR="005D2092" w:rsidRPr="005D2092" w:rsidRDefault="00335D2B" w:rsidP="005D2092">
      <w:pPr>
        <w:pStyle w:val="ListParagraph"/>
        <w:numPr>
          <w:ilvl w:val="6"/>
          <w:numId w:val="4"/>
        </w:numPr>
        <w:rPr>
          <w:rFonts w:ascii="Cambria" w:hAnsi="Cambria"/>
          <w:sz w:val="22"/>
        </w:rPr>
      </w:pPr>
      <w:r>
        <w:rPr>
          <w:rFonts w:ascii="Cambria" w:hAnsi="Cambria"/>
          <w:sz w:val="22"/>
        </w:rPr>
        <w:t>Commodities contracts more naturally lend themselves to an efficient breach analysis</w:t>
      </w:r>
    </w:p>
    <w:p w:rsidR="005D2092" w:rsidRDefault="00335D2B" w:rsidP="005D2092">
      <w:pPr>
        <w:pStyle w:val="ListParagraph"/>
        <w:numPr>
          <w:ilvl w:val="5"/>
          <w:numId w:val="4"/>
        </w:numPr>
        <w:rPr>
          <w:rFonts w:ascii="Cambria" w:hAnsi="Cambria"/>
          <w:sz w:val="22"/>
        </w:rPr>
      </w:pPr>
      <w:r>
        <w:rPr>
          <w:rFonts w:ascii="Cambria" w:hAnsi="Cambria"/>
          <w:sz w:val="22"/>
        </w:rPr>
        <w:t>Also, breach of K for commodities generally compensates the π for his loss anyways, so no need to look to tort law for damages</w:t>
      </w:r>
    </w:p>
    <w:p w:rsidR="005D2092" w:rsidRDefault="005D2092" w:rsidP="005D2092">
      <w:pPr>
        <w:pStyle w:val="ListParagraph"/>
        <w:numPr>
          <w:ilvl w:val="4"/>
          <w:numId w:val="4"/>
        </w:numPr>
        <w:rPr>
          <w:rFonts w:ascii="Cambria" w:hAnsi="Cambria"/>
          <w:sz w:val="22"/>
        </w:rPr>
      </w:pPr>
      <w:r>
        <w:rPr>
          <w:rFonts w:ascii="Cambria" w:hAnsi="Cambria"/>
          <w:sz w:val="22"/>
        </w:rPr>
        <w:t xml:space="preserve">Difficult to determine who would be better off upon a breach of services contract </w:t>
      </w:r>
    </w:p>
    <w:p w:rsidR="00BD0589" w:rsidRPr="001D0364" w:rsidRDefault="005D2092" w:rsidP="001D0364">
      <w:pPr>
        <w:pStyle w:val="ListParagraph"/>
        <w:numPr>
          <w:ilvl w:val="5"/>
          <w:numId w:val="4"/>
        </w:numPr>
        <w:rPr>
          <w:rFonts w:ascii="Cambria" w:hAnsi="Cambria"/>
          <w:sz w:val="22"/>
        </w:rPr>
      </w:pPr>
      <w:r>
        <w:rPr>
          <w:rFonts w:ascii="Cambria" w:hAnsi="Cambria"/>
          <w:sz w:val="22"/>
        </w:rPr>
        <w:t>Efficient breach concern with regard to services K is therefore probably overblown</w:t>
      </w:r>
    </w:p>
    <w:p w:rsidR="001D0364" w:rsidRPr="00751123" w:rsidRDefault="005471E6" w:rsidP="00BD0589">
      <w:pPr>
        <w:pStyle w:val="ListParagraph"/>
        <w:numPr>
          <w:ilvl w:val="1"/>
          <w:numId w:val="4"/>
        </w:numPr>
        <w:rPr>
          <w:rFonts w:ascii="Cambria" w:hAnsi="Cambria"/>
          <w:b/>
          <w:caps/>
          <w:sz w:val="28"/>
          <w:u w:val="single"/>
        </w:rPr>
      </w:pPr>
      <w:r>
        <w:rPr>
          <w:rFonts w:ascii="Cambria" w:hAnsi="Cambria"/>
          <w:b/>
          <w:caps/>
          <w:sz w:val="22"/>
          <w:u w:val="single"/>
        </w:rPr>
        <w:br w:type="page"/>
      </w:r>
      <w:r w:rsidR="00BD0589" w:rsidRPr="00751123">
        <w:rPr>
          <w:rFonts w:ascii="Cambria" w:hAnsi="Cambria"/>
          <w:b/>
          <w:caps/>
          <w:sz w:val="28"/>
          <w:highlight w:val="lightGray"/>
          <w:u w:val="single"/>
        </w:rPr>
        <w:t>Intentional Interference with Existing contracts</w:t>
      </w:r>
      <w:r w:rsidR="001D0364" w:rsidRPr="00751123">
        <w:rPr>
          <w:rFonts w:ascii="Cambria" w:hAnsi="Cambria"/>
          <w:b/>
          <w:caps/>
          <w:sz w:val="28"/>
          <w:highlight w:val="lightGray"/>
          <w:u w:val="single"/>
        </w:rPr>
        <w:t xml:space="preserve"> (tort)</w:t>
      </w:r>
    </w:p>
    <w:p w:rsidR="001D0364" w:rsidRPr="00A4702D" w:rsidRDefault="00D27DB7" w:rsidP="001D0364">
      <w:pPr>
        <w:pStyle w:val="ListParagraph"/>
        <w:numPr>
          <w:ilvl w:val="2"/>
          <w:numId w:val="4"/>
        </w:numPr>
        <w:rPr>
          <w:rFonts w:ascii="Cambria" w:hAnsi="Cambria"/>
          <w:b/>
          <w:sz w:val="22"/>
          <w:u w:val="single"/>
        </w:rPr>
      </w:pPr>
      <w:r>
        <w:rPr>
          <w:rFonts w:ascii="Cambria" w:hAnsi="Cambria"/>
          <w:b/>
          <w:noProof/>
          <w:sz w:val="22"/>
          <w:u w:val="single"/>
        </w:rPr>
        <w:pict>
          <v:shape id="_x0000_s1068" type="#_x0000_t87" style="position:absolute;left:0;text-align:left;margin-left:1in;margin-top:5.1pt;width:18pt;height:234pt;z-index:-251630592;mso-wrap-edited:f" wrapcoords="16200 -138 14400 0 7200 830 5400 2076 4500 9830 -3600 10938 -3600 11146 1800 11976 5400 13153 6300 20976 12600 22015 15300 22223 26100 22223 27900 21876 25200 21461 20700 20907 18000 12046 14400 10938 18900 9830 21600 969 27000 415 27000 69 23400 -138 16200 -138" strokecolor="#4a7ebb" strokeweight="3.5pt">
            <v:fill o:detectmouseclick="t"/>
            <v:shadow on="t" opacity="22938f" mv:blur="38100f" offset="0,2pt"/>
            <v:textbox inset=",7.2pt,,7.2pt"/>
          </v:shape>
        </w:pict>
      </w:r>
      <w:r w:rsidR="001D0364" w:rsidRPr="00A4702D">
        <w:rPr>
          <w:rFonts w:ascii="Cambria" w:hAnsi="Cambria"/>
          <w:b/>
          <w:sz w:val="22"/>
          <w:u w:val="single"/>
        </w:rPr>
        <w:t>Prima Facie elements</w:t>
      </w:r>
    </w:p>
    <w:p w:rsidR="00A4702D" w:rsidRDefault="001D0364" w:rsidP="001D0364">
      <w:pPr>
        <w:pStyle w:val="ListParagraph"/>
        <w:numPr>
          <w:ilvl w:val="3"/>
          <w:numId w:val="4"/>
        </w:numPr>
        <w:rPr>
          <w:rFonts w:ascii="Cambria" w:hAnsi="Cambria"/>
          <w:sz w:val="22"/>
        </w:rPr>
      </w:pPr>
      <w:r w:rsidRPr="00A4702D">
        <w:rPr>
          <w:rFonts w:ascii="Cambria" w:hAnsi="Cambria"/>
          <w:b/>
          <w:sz w:val="22"/>
          <w:highlight w:val="green"/>
        </w:rPr>
        <w:t>Intentional</w:t>
      </w:r>
      <w:r w:rsidR="00A4702D">
        <w:rPr>
          <w:rFonts w:ascii="Cambria" w:hAnsi="Cambria"/>
          <w:sz w:val="22"/>
        </w:rPr>
        <w:t xml:space="preserve"> </w:t>
      </w:r>
    </w:p>
    <w:p w:rsidR="00A4702D" w:rsidRDefault="00A4702D" w:rsidP="00A4702D">
      <w:pPr>
        <w:pStyle w:val="ListParagraph"/>
        <w:numPr>
          <w:ilvl w:val="4"/>
          <w:numId w:val="4"/>
        </w:numPr>
        <w:rPr>
          <w:rFonts w:ascii="Cambria" w:hAnsi="Cambria"/>
          <w:sz w:val="22"/>
        </w:rPr>
      </w:pPr>
      <w:r>
        <w:rPr>
          <w:rFonts w:ascii="Cambria" w:hAnsi="Cambria"/>
          <w:sz w:val="22"/>
        </w:rPr>
        <w:t>M</w:t>
      </w:r>
      <w:r w:rsidR="00E45F0F">
        <w:rPr>
          <w:rFonts w:ascii="Cambria" w:hAnsi="Cambria"/>
          <w:sz w:val="22"/>
        </w:rPr>
        <w:t>ust have knowledge of contract’s existence</w:t>
      </w:r>
    </w:p>
    <w:p w:rsidR="00A4702D" w:rsidRDefault="00A4702D" w:rsidP="00A4702D">
      <w:pPr>
        <w:pStyle w:val="ListParagraph"/>
        <w:numPr>
          <w:ilvl w:val="5"/>
          <w:numId w:val="4"/>
        </w:numPr>
        <w:rPr>
          <w:rFonts w:ascii="Cambria" w:hAnsi="Cambria"/>
          <w:sz w:val="22"/>
        </w:rPr>
      </w:pPr>
      <w:r>
        <w:rPr>
          <w:rFonts w:ascii="Cambria" w:hAnsi="Cambria"/>
          <w:sz w:val="22"/>
        </w:rPr>
        <w:t>Actual knowledge concerning</w:t>
      </w:r>
    </w:p>
    <w:p w:rsidR="00A4702D" w:rsidRDefault="00A4702D" w:rsidP="00A4702D">
      <w:pPr>
        <w:pStyle w:val="ListParagraph"/>
        <w:numPr>
          <w:ilvl w:val="6"/>
          <w:numId w:val="4"/>
        </w:numPr>
        <w:rPr>
          <w:rFonts w:ascii="Cambria" w:hAnsi="Cambria"/>
          <w:sz w:val="22"/>
        </w:rPr>
      </w:pPr>
      <w:r>
        <w:rPr>
          <w:rFonts w:ascii="Cambria" w:hAnsi="Cambria"/>
          <w:sz w:val="22"/>
        </w:rPr>
        <w:t>Existence of the contract, AND</w:t>
      </w:r>
    </w:p>
    <w:p w:rsidR="005672E1" w:rsidRDefault="00A4702D" w:rsidP="00A4702D">
      <w:pPr>
        <w:pStyle w:val="ListParagraph"/>
        <w:numPr>
          <w:ilvl w:val="6"/>
          <w:numId w:val="4"/>
        </w:numPr>
        <w:rPr>
          <w:rFonts w:ascii="Cambria" w:hAnsi="Cambria"/>
          <w:sz w:val="22"/>
        </w:rPr>
      </w:pPr>
      <w:r>
        <w:rPr>
          <w:rFonts w:ascii="Cambria" w:hAnsi="Cambria"/>
          <w:sz w:val="22"/>
        </w:rPr>
        <w:t>Fact that he is interfering with the performance of the contract</w:t>
      </w:r>
    </w:p>
    <w:p w:rsidR="005672E1" w:rsidRPr="00A4702D" w:rsidRDefault="00D27DB7" w:rsidP="00A4702D">
      <w:pPr>
        <w:pStyle w:val="ListParagraph"/>
        <w:numPr>
          <w:ilvl w:val="4"/>
          <w:numId w:val="4"/>
        </w:numPr>
        <w:rPr>
          <w:rFonts w:ascii="Cambria" w:hAnsi="Cambria"/>
          <w:sz w:val="22"/>
        </w:rPr>
      </w:pPr>
      <w:r>
        <w:rPr>
          <w:rFonts w:ascii="Cambria" w:hAnsi="Cambria"/>
          <w:noProof/>
          <w:sz w:val="22"/>
        </w:rPr>
        <w:pict>
          <v:shape id="_x0000_s1069" type="#_x0000_t202" style="position:absolute;left:0;text-align:left;margin-left:-36pt;margin-top:4.85pt;width:108pt;height:1in;z-index:251686912;mso-wrap-edited:f;mso-position-horizontal:absolute;mso-position-vertical:absolute" wrapcoords="0 0 21600 0 21600 21600 0 21600 0 0" filled="f" stroked="f">
            <v:fill o:detectmouseclick="t"/>
            <v:textbox inset=",7.2pt,,7.2pt">
              <w:txbxContent>
                <w:p w:rsidR="00BB40A8" w:rsidRPr="005471E6" w:rsidRDefault="00BB40A8" w:rsidP="005471E6">
                  <w:pPr>
                    <w:jc w:val="center"/>
                    <w:rPr>
                      <w:b/>
                      <w:smallCaps/>
                      <w:sz w:val="32"/>
                    </w:rPr>
                  </w:pPr>
                  <w:r w:rsidRPr="005471E6">
                    <w:rPr>
                      <w:b/>
                      <w:smallCaps/>
                      <w:sz w:val="32"/>
                    </w:rPr>
                    <w:t>Existing Contract</w:t>
                  </w:r>
                </w:p>
              </w:txbxContent>
            </v:textbox>
          </v:shape>
        </w:pict>
      </w:r>
      <w:r w:rsidR="005672E1">
        <w:rPr>
          <w:rFonts w:ascii="Cambria" w:hAnsi="Cambria"/>
          <w:sz w:val="22"/>
        </w:rPr>
        <w:t>Acting with purpose or desire of causing prohibited conduct</w:t>
      </w:r>
    </w:p>
    <w:p w:rsidR="00A4702D" w:rsidRDefault="005672E1" w:rsidP="005672E1">
      <w:pPr>
        <w:pStyle w:val="ListParagraph"/>
        <w:numPr>
          <w:ilvl w:val="4"/>
          <w:numId w:val="4"/>
        </w:numPr>
        <w:rPr>
          <w:rFonts w:ascii="Cambria" w:hAnsi="Cambria"/>
          <w:sz w:val="22"/>
        </w:rPr>
      </w:pPr>
      <w:r>
        <w:rPr>
          <w:rFonts w:ascii="Cambria" w:hAnsi="Cambria"/>
          <w:sz w:val="22"/>
        </w:rPr>
        <w:t>You know with substantial certainty that the result will occur</w:t>
      </w:r>
    </w:p>
    <w:p w:rsidR="001D0364" w:rsidRDefault="00A4702D" w:rsidP="00A4702D">
      <w:pPr>
        <w:pStyle w:val="ListParagraph"/>
        <w:numPr>
          <w:ilvl w:val="5"/>
          <w:numId w:val="4"/>
        </w:numPr>
        <w:rPr>
          <w:rFonts w:ascii="Cambria" w:hAnsi="Cambria"/>
          <w:sz w:val="22"/>
        </w:rPr>
      </w:pPr>
      <w:r>
        <w:rPr>
          <w:rFonts w:ascii="Cambria" w:hAnsi="Cambria"/>
          <w:sz w:val="22"/>
        </w:rPr>
        <w:t>Ill-will not required</w:t>
      </w:r>
    </w:p>
    <w:p w:rsidR="00A4702D" w:rsidRDefault="001D0364" w:rsidP="001D0364">
      <w:pPr>
        <w:pStyle w:val="ListParagraph"/>
        <w:numPr>
          <w:ilvl w:val="3"/>
          <w:numId w:val="4"/>
        </w:numPr>
        <w:rPr>
          <w:rFonts w:ascii="Cambria" w:hAnsi="Cambria"/>
          <w:b/>
          <w:sz w:val="22"/>
          <w:highlight w:val="green"/>
        </w:rPr>
      </w:pPr>
      <w:r w:rsidRPr="00A4702D">
        <w:rPr>
          <w:rFonts w:ascii="Cambria" w:hAnsi="Cambria"/>
          <w:b/>
          <w:sz w:val="22"/>
          <w:highlight w:val="green"/>
        </w:rPr>
        <w:t>Interference with existing contract</w:t>
      </w:r>
    </w:p>
    <w:p w:rsidR="0070222D" w:rsidRPr="00CB564B" w:rsidRDefault="0070222D" w:rsidP="00A4702D">
      <w:pPr>
        <w:pStyle w:val="ListParagraph"/>
        <w:numPr>
          <w:ilvl w:val="4"/>
          <w:numId w:val="4"/>
        </w:numPr>
        <w:rPr>
          <w:rFonts w:ascii="Cambria" w:hAnsi="Cambria"/>
          <w:sz w:val="22"/>
        </w:rPr>
      </w:pPr>
      <w:r w:rsidRPr="00CB564B">
        <w:rPr>
          <w:rFonts w:ascii="Cambria" w:hAnsi="Cambria"/>
          <w:sz w:val="22"/>
        </w:rPr>
        <w:t>Method of interference can be lawful, does not have to be independently tortuous</w:t>
      </w:r>
    </w:p>
    <w:p w:rsidR="0070222D" w:rsidRPr="00CB564B" w:rsidRDefault="0070222D" w:rsidP="0070222D">
      <w:pPr>
        <w:pStyle w:val="ListParagraph"/>
        <w:numPr>
          <w:ilvl w:val="5"/>
          <w:numId w:val="4"/>
        </w:numPr>
        <w:rPr>
          <w:rFonts w:ascii="Cambria" w:hAnsi="Cambria"/>
          <w:sz w:val="22"/>
        </w:rPr>
      </w:pPr>
      <w:r w:rsidRPr="00CB564B">
        <w:rPr>
          <w:rFonts w:ascii="Cambria" w:hAnsi="Cambria"/>
          <w:sz w:val="22"/>
        </w:rPr>
        <w:t>Mere persuasion may suffice as interference in some situations</w:t>
      </w:r>
    </w:p>
    <w:p w:rsidR="001D0364" w:rsidRPr="00CB564B" w:rsidRDefault="0070222D" w:rsidP="0070222D">
      <w:pPr>
        <w:pStyle w:val="ListParagraph"/>
        <w:numPr>
          <w:ilvl w:val="5"/>
          <w:numId w:val="4"/>
        </w:numPr>
        <w:rPr>
          <w:rFonts w:ascii="Cambria" w:hAnsi="Cambria"/>
          <w:sz w:val="22"/>
        </w:rPr>
      </w:pPr>
      <w:r w:rsidRPr="00CB564B">
        <w:rPr>
          <w:rFonts w:ascii="Cambria" w:hAnsi="Cambria"/>
          <w:sz w:val="22"/>
        </w:rPr>
        <w:t>Need only induce or otherwise cause</w:t>
      </w:r>
    </w:p>
    <w:p w:rsidR="00CB564B" w:rsidRDefault="001D0364" w:rsidP="001D0364">
      <w:pPr>
        <w:pStyle w:val="ListParagraph"/>
        <w:numPr>
          <w:ilvl w:val="3"/>
          <w:numId w:val="4"/>
        </w:numPr>
        <w:rPr>
          <w:rFonts w:ascii="Cambria" w:hAnsi="Cambria"/>
          <w:b/>
          <w:sz w:val="22"/>
          <w:highlight w:val="green"/>
        </w:rPr>
      </w:pPr>
      <w:r w:rsidRPr="00A4702D">
        <w:rPr>
          <w:rFonts w:ascii="Cambria" w:hAnsi="Cambria"/>
          <w:b/>
          <w:sz w:val="22"/>
          <w:highlight w:val="green"/>
        </w:rPr>
        <w:t>Injury to π</w:t>
      </w:r>
    </w:p>
    <w:p w:rsidR="00CB564B" w:rsidRPr="00CB564B" w:rsidRDefault="00CB564B" w:rsidP="00CB564B">
      <w:pPr>
        <w:pStyle w:val="ListParagraph"/>
        <w:numPr>
          <w:ilvl w:val="4"/>
          <w:numId w:val="4"/>
        </w:numPr>
        <w:rPr>
          <w:rFonts w:ascii="Cambria" w:hAnsi="Cambria"/>
          <w:sz w:val="22"/>
        </w:rPr>
      </w:pPr>
      <w:r w:rsidRPr="00CB564B">
        <w:rPr>
          <w:rFonts w:ascii="Cambria" w:hAnsi="Cambria"/>
          <w:sz w:val="22"/>
        </w:rPr>
        <w:t>Breach; or</w:t>
      </w:r>
    </w:p>
    <w:p w:rsidR="00CB564B" w:rsidRPr="00CB564B" w:rsidRDefault="00CB564B" w:rsidP="00CB564B">
      <w:pPr>
        <w:pStyle w:val="ListParagraph"/>
        <w:numPr>
          <w:ilvl w:val="4"/>
          <w:numId w:val="4"/>
        </w:numPr>
        <w:rPr>
          <w:rFonts w:ascii="Cambria" w:hAnsi="Cambria"/>
          <w:sz w:val="22"/>
        </w:rPr>
      </w:pPr>
      <w:r w:rsidRPr="00CB564B">
        <w:rPr>
          <w:rFonts w:ascii="Cambria" w:hAnsi="Cambria"/>
          <w:sz w:val="22"/>
        </w:rPr>
        <w:t xml:space="preserve">Non-performance of contract </w:t>
      </w:r>
    </w:p>
    <w:p w:rsidR="001D0364" w:rsidRPr="00CB564B" w:rsidRDefault="00CB564B" w:rsidP="00CB564B">
      <w:pPr>
        <w:pStyle w:val="ListParagraph"/>
        <w:numPr>
          <w:ilvl w:val="5"/>
          <w:numId w:val="4"/>
        </w:numPr>
        <w:rPr>
          <w:rFonts w:ascii="Cambria" w:hAnsi="Cambria"/>
          <w:sz w:val="22"/>
        </w:rPr>
      </w:pPr>
      <w:proofErr w:type="gramStart"/>
      <w:r w:rsidRPr="00CB564B">
        <w:rPr>
          <w:rFonts w:ascii="Cambria" w:hAnsi="Cambria"/>
          <w:sz w:val="22"/>
        </w:rPr>
        <w:t>although</w:t>
      </w:r>
      <w:proofErr w:type="gramEnd"/>
      <w:r w:rsidRPr="00CB564B">
        <w:rPr>
          <w:rFonts w:ascii="Cambria" w:hAnsi="Cambria"/>
          <w:sz w:val="22"/>
        </w:rPr>
        <w:t xml:space="preserve"> this is usually a breach, it is not necessarily one</w:t>
      </w:r>
    </w:p>
    <w:p w:rsidR="001D0364" w:rsidRPr="004D2BEC" w:rsidRDefault="001D0364" w:rsidP="001D0364">
      <w:pPr>
        <w:pStyle w:val="ListParagraph"/>
        <w:numPr>
          <w:ilvl w:val="2"/>
          <w:numId w:val="4"/>
        </w:numPr>
        <w:rPr>
          <w:rFonts w:ascii="Cambria" w:hAnsi="Cambria"/>
          <w:sz w:val="22"/>
        </w:rPr>
      </w:pPr>
      <w:r w:rsidRPr="004D2BEC">
        <w:rPr>
          <w:rFonts w:ascii="Cambria" w:hAnsi="Cambria"/>
          <w:sz w:val="22"/>
        </w:rPr>
        <w:t xml:space="preserve">Tort is generally thought of as a party or person, not involved with the K, </w:t>
      </w:r>
      <w:r w:rsidR="00E45F0F" w:rsidRPr="004D2BEC">
        <w:rPr>
          <w:rFonts w:ascii="Cambria" w:hAnsi="Cambria"/>
          <w:sz w:val="22"/>
        </w:rPr>
        <w:t>interfering</w:t>
      </w:r>
      <w:r w:rsidRPr="004D2BEC">
        <w:rPr>
          <w:rFonts w:ascii="Cambria" w:hAnsi="Cambria"/>
          <w:sz w:val="22"/>
        </w:rPr>
        <w:t xml:space="preserve"> what a party to the K</w:t>
      </w:r>
    </w:p>
    <w:p w:rsidR="001C5101" w:rsidRPr="004D2BEC" w:rsidRDefault="001D0364" w:rsidP="003619EA">
      <w:pPr>
        <w:pStyle w:val="ListParagraph"/>
        <w:numPr>
          <w:ilvl w:val="3"/>
          <w:numId w:val="4"/>
        </w:numPr>
        <w:rPr>
          <w:rFonts w:ascii="Cambria" w:hAnsi="Cambria"/>
          <w:sz w:val="22"/>
        </w:rPr>
      </w:pPr>
      <w:r w:rsidRPr="004D2BEC">
        <w:rPr>
          <w:rFonts w:ascii="Cambria" w:hAnsi="Cambria"/>
          <w:sz w:val="22"/>
        </w:rPr>
        <w:t xml:space="preserve">Prima facie elements </w:t>
      </w:r>
      <w:r w:rsidR="003619EA" w:rsidRPr="004D2BEC">
        <w:rPr>
          <w:rFonts w:ascii="Cambria" w:hAnsi="Cambria"/>
          <w:sz w:val="22"/>
        </w:rPr>
        <w:t>for IEC easier to meet than IPBC</w:t>
      </w:r>
    </w:p>
    <w:p w:rsidR="00E45F0F" w:rsidRPr="004D2BEC" w:rsidRDefault="001C5101" w:rsidP="001C5101">
      <w:pPr>
        <w:pStyle w:val="ListParagraph"/>
        <w:numPr>
          <w:ilvl w:val="3"/>
          <w:numId w:val="4"/>
        </w:numPr>
        <w:rPr>
          <w:rFonts w:ascii="Cambria" w:hAnsi="Cambria"/>
          <w:sz w:val="22"/>
        </w:rPr>
      </w:pPr>
      <w:r w:rsidRPr="004D2BEC">
        <w:rPr>
          <w:rFonts w:ascii="Cambria" w:hAnsi="Cambria"/>
          <w:sz w:val="22"/>
        </w:rPr>
        <w:t>Reflects societal judgment on importance due to contractual relationship</w:t>
      </w:r>
    </w:p>
    <w:p w:rsidR="00E45F0F" w:rsidRPr="004D2BEC" w:rsidRDefault="00E45F0F" w:rsidP="00E45F0F">
      <w:pPr>
        <w:numPr>
          <w:ilvl w:val="2"/>
          <w:numId w:val="4"/>
        </w:numPr>
        <w:rPr>
          <w:rFonts w:ascii="Cambria" w:hAnsi="Cambria"/>
          <w:b/>
          <w:sz w:val="22"/>
          <w:szCs w:val="20"/>
          <w:u w:val="single"/>
        </w:rPr>
      </w:pPr>
      <w:r w:rsidRPr="0059442C">
        <w:rPr>
          <w:rFonts w:ascii="Cambria" w:hAnsi="Cambria"/>
          <w:b/>
          <w:sz w:val="22"/>
          <w:szCs w:val="20"/>
          <w:highlight w:val="lightGray"/>
          <w:u w:val="single"/>
        </w:rPr>
        <w:t>R2T §</w:t>
      </w:r>
      <w:r w:rsidR="001962A3" w:rsidRPr="0059442C">
        <w:rPr>
          <w:rFonts w:ascii="Cambria" w:hAnsi="Cambria"/>
          <w:b/>
          <w:sz w:val="22"/>
          <w:szCs w:val="20"/>
          <w:highlight w:val="lightGray"/>
          <w:u w:val="single"/>
        </w:rPr>
        <w:t xml:space="preserve"> 766</w:t>
      </w:r>
      <w:r w:rsidR="001962A3" w:rsidRPr="004D2BEC">
        <w:rPr>
          <w:rFonts w:ascii="Cambria" w:hAnsi="Cambria"/>
          <w:b/>
          <w:sz w:val="22"/>
          <w:szCs w:val="20"/>
          <w:u w:val="single"/>
        </w:rPr>
        <w:t>-</w:t>
      </w:r>
      <w:r w:rsidRPr="004D2BEC">
        <w:rPr>
          <w:rFonts w:ascii="Cambria" w:hAnsi="Cambria"/>
          <w:b/>
          <w:sz w:val="22"/>
          <w:szCs w:val="20"/>
          <w:u w:val="single"/>
        </w:rPr>
        <w:t xml:space="preserve"> Intentional Interference with Performa</w:t>
      </w:r>
      <w:r w:rsidR="001962A3" w:rsidRPr="004D2BEC">
        <w:rPr>
          <w:rFonts w:ascii="Cambria" w:hAnsi="Cambria"/>
          <w:b/>
          <w:sz w:val="22"/>
          <w:szCs w:val="20"/>
          <w:u w:val="single"/>
        </w:rPr>
        <w:t>nce of Contract by Third Pe</w:t>
      </w:r>
      <w:r w:rsidR="00225575" w:rsidRPr="004D2BEC">
        <w:rPr>
          <w:rFonts w:ascii="Cambria" w:hAnsi="Cambria"/>
          <w:b/>
          <w:sz w:val="22"/>
          <w:szCs w:val="20"/>
          <w:u w:val="single"/>
        </w:rPr>
        <w:t xml:space="preserve">rson </w:t>
      </w:r>
      <w:r w:rsidR="004D2BEC" w:rsidRPr="004D2BEC">
        <w:rPr>
          <w:rFonts w:ascii="Cambria" w:hAnsi="Cambria"/>
          <w:b/>
          <w:sz w:val="22"/>
          <w:szCs w:val="20"/>
          <w:u w:val="single"/>
        </w:rPr>
        <w:sym w:font="Wingdings" w:char="F0E0"/>
      </w:r>
      <w:r w:rsidR="004D2BEC" w:rsidRPr="004D2BEC">
        <w:rPr>
          <w:rFonts w:ascii="Cambria" w:hAnsi="Cambria"/>
          <w:sz w:val="22"/>
        </w:rPr>
        <w:t xml:space="preserve"> </w:t>
      </w:r>
      <w:r w:rsidR="004D2BEC" w:rsidRPr="004D2BEC">
        <w:rPr>
          <w:rFonts w:ascii="Cambria" w:hAnsi="Cambria"/>
          <w:sz w:val="22"/>
          <w:u w:val="single"/>
        </w:rPr>
        <w:t xml:space="preserve">allows the 3rd party to sue when the </w:t>
      </w:r>
      <w:proofErr w:type="spellStart"/>
      <w:r w:rsidR="004D2BEC" w:rsidRPr="004D2BEC">
        <w:rPr>
          <w:rFonts w:ascii="Cambria" w:hAnsi="Cambria"/>
          <w:sz w:val="22"/>
          <w:u w:val="single"/>
        </w:rPr>
        <w:t>interferee</w:t>
      </w:r>
      <w:proofErr w:type="spellEnd"/>
      <w:r w:rsidR="004D2BEC" w:rsidRPr="004D2BEC">
        <w:rPr>
          <w:rFonts w:ascii="Cambria" w:hAnsi="Cambria"/>
          <w:sz w:val="22"/>
          <w:u w:val="single"/>
        </w:rPr>
        <w:t xml:space="preserve"> (person interfered </w:t>
      </w:r>
      <w:proofErr w:type="gramStart"/>
      <w:r w:rsidR="004D2BEC" w:rsidRPr="004D2BEC">
        <w:rPr>
          <w:rFonts w:ascii="Cambria" w:hAnsi="Cambria"/>
          <w:sz w:val="22"/>
          <w:u w:val="single"/>
        </w:rPr>
        <w:t>with )</w:t>
      </w:r>
      <w:proofErr w:type="gramEnd"/>
      <w:r w:rsidR="004D2BEC" w:rsidRPr="004D2BEC">
        <w:rPr>
          <w:rFonts w:ascii="Cambria" w:hAnsi="Cambria"/>
          <w:sz w:val="22"/>
          <w:u w:val="single"/>
        </w:rPr>
        <w:t xml:space="preserve"> doesn't perform the K</w:t>
      </w:r>
    </w:p>
    <w:p w:rsidR="001962A3" w:rsidRPr="004D2BEC" w:rsidRDefault="001962A3" w:rsidP="00E45F0F">
      <w:pPr>
        <w:numPr>
          <w:ilvl w:val="3"/>
          <w:numId w:val="4"/>
        </w:numPr>
        <w:rPr>
          <w:rFonts w:ascii="Cambria" w:hAnsi="Cambria"/>
          <w:sz w:val="22"/>
          <w:szCs w:val="20"/>
        </w:rPr>
      </w:pPr>
      <w:r w:rsidRPr="004D2BEC">
        <w:rPr>
          <w:rFonts w:ascii="Cambria" w:hAnsi="Cambria"/>
          <w:sz w:val="22"/>
          <w:szCs w:val="20"/>
        </w:rPr>
        <w:t>One who intentionally and improperly interferes with the performance of a contract (except a contract to marry) between another and a third person not to perform the contract, is subject to liability to the other for the pecuniary loss resulting to the other from the failure of the third person to perform the contract.</w:t>
      </w:r>
    </w:p>
    <w:p w:rsidR="00E45F0F" w:rsidRPr="004D2BEC" w:rsidRDefault="00E45F0F" w:rsidP="001962A3">
      <w:pPr>
        <w:numPr>
          <w:ilvl w:val="4"/>
          <w:numId w:val="4"/>
        </w:numPr>
        <w:rPr>
          <w:rFonts w:ascii="Cambria" w:hAnsi="Cambria"/>
          <w:sz w:val="22"/>
          <w:szCs w:val="20"/>
        </w:rPr>
      </w:pPr>
      <w:r w:rsidRPr="004D2BEC">
        <w:rPr>
          <w:rFonts w:ascii="Cambria" w:hAnsi="Cambria"/>
          <w:sz w:val="22"/>
          <w:szCs w:val="20"/>
        </w:rPr>
        <w:t>Restatements add “improper” element to interference with existing contract tort</w:t>
      </w:r>
    </w:p>
    <w:p w:rsidR="00E45F0F" w:rsidRPr="004D2BEC" w:rsidRDefault="00E45F0F" w:rsidP="00E45F0F">
      <w:pPr>
        <w:numPr>
          <w:ilvl w:val="4"/>
          <w:numId w:val="4"/>
        </w:numPr>
        <w:rPr>
          <w:rFonts w:ascii="Cambria" w:hAnsi="Cambria"/>
          <w:sz w:val="22"/>
          <w:szCs w:val="20"/>
        </w:rPr>
      </w:pPr>
      <w:r w:rsidRPr="004D2BEC">
        <w:rPr>
          <w:rFonts w:ascii="Cambria" w:hAnsi="Cambria"/>
          <w:sz w:val="22"/>
          <w:szCs w:val="20"/>
        </w:rPr>
        <w:t>Knowing interference with a valid, enforceable contract is usually deemed “improper”</w:t>
      </w:r>
    </w:p>
    <w:p w:rsidR="00E45F0F" w:rsidRPr="004D2BEC" w:rsidRDefault="00E45F0F" w:rsidP="00E45F0F">
      <w:pPr>
        <w:numPr>
          <w:ilvl w:val="5"/>
          <w:numId w:val="4"/>
        </w:numPr>
        <w:rPr>
          <w:rFonts w:ascii="Cambria" w:hAnsi="Cambria"/>
          <w:sz w:val="22"/>
          <w:szCs w:val="20"/>
        </w:rPr>
      </w:pPr>
      <w:r w:rsidRPr="004D2BEC">
        <w:rPr>
          <w:rFonts w:ascii="Cambria" w:hAnsi="Cambria"/>
          <w:sz w:val="22"/>
          <w:szCs w:val="20"/>
        </w:rPr>
        <w:t>This notion meshes the interference/improper element under the Restatement</w:t>
      </w:r>
    </w:p>
    <w:p w:rsidR="00E45F0F" w:rsidRPr="004D2BEC" w:rsidRDefault="00E45F0F" w:rsidP="00E45F0F">
      <w:pPr>
        <w:numPr>
          <w:ilvl w:val="2"/>
          <w:numId w:val="4"/>
        </w:numPr>
        <w:rPr>
          <w:rFonts w:ascii="Cambria" w:hAnsi="Cambria"/>
          <w:b/>
          <w:sz w:val="22"/>
          <w:szCs w:val="20"/>
          <w:u w:val="single"/>
        </w:rPr>
      </w:pPr>
      <w:r w:rsidRPr="0059442C">
        <w:rPr>
          <w:rFonts w:ascii="Cambria" w:hAnsi="Cambria"/>
          <w:b/>
          <w:sz w:val="22"/>
          <w:szCs w:val="20"/>
          <w:highlight w:val="lightGray"/>
          <w:u w:val="single"/>
        </w:rPr>
        <w:t>R2T §</w:t>
      </w:r>
      <w:r w:rsidR="001962A3" w:rsidRPr="0059442C">
        <w:rPr>
          <w:rFonts w:ascii="Cambria" w:hAnsi="Cambria"/>
          <w:b/>
          <w:sz w:val="22"/>
          <w:szCs w:val="20"/>
          <w:highlight w:val="lightGray"/>
          <w:u w:val="single"/>
        </w:rPr>
        <w:t xml:space="preserve"> 766A</w:t>
      </w:r>
      <w:r w:rsidRPr="004D2BEC">
        <w:rPr>
          <w:rFonts w:ascii="Cambria" w:hAnsi="Cambria"/>
          <w:b/>
          <w:sz w:val="22"/>
          <w:szCs w:val="20"/>
          <w:u w:val="single"/>
        </w:rPr>
        <w:t xml:space="preserve"> Intentional Interference with Another’s Performance of His Own Contract.</w:t>
      </w:r>
      <w:r w:rsidR="001962A3" w:rsidRPr="004D2BEC">
        <w:rPr>
          <w:rFonts w:ascii="Cambria" w:hAnsi="Cambria"/>
          <w:b/>
          <w:sz w:val="22"/>
          <w:szCs w:val="20"/>
          <w:u w:val="single"/>
        </w:rPr>
        <w:t xml:space="preserve"> {</w:t>
      </w:r>
      <w:r w:rsidR="001962A3" w:rsidRPr="004D2BEC">
        <w:rPr>
          <w:rFonts w:ascii="Cambria" w:hAnsi="Cambria" w:cs="Arial"/>
          <w:b/>
          <w:i/>
          <w:sz w:val="22"/>
          <w:szCs w:val="20"/>
        </w:rPr>
        <w:t>When the Plaintiff is the person directly interfered with}</w:t>
      </w:r>
      <w:proofErr w:type="gramStart"/>
      <w:r w:rsidR="001962A3" w:rsidRPr="004D2BEC">
        <w:rPr>
          <w:rFonts w:ascii="Cambria" w:hAnsi="Cambria" w:cs="Arial"/>
          <w:b/>
          <w:i/>
          <w:sz w:val="22"/>
          <w:szCs w:val="20"/>
        </w:rPr>
        <w:t>.</w:t>
      </w:r>
      <w:r w:rsidR="004D2BEC" w:rsidRPr="004D2BEC">
        <w:rPr>
          <w:rFonts w:ascii="Cambria" w:hAnsi="Cambria" w:cs="Arial"/>
          <w:b/>
          <w:i/>
          <w:sz w:val="22"/>
          <w:szCs w:val="20"/>
        </w:rPr>
        <w:t>-</w:t>
      </w:r>
      <w:proofErr w:type="gramEnd"/>
      <w:r w:rsidR="004D2BEC" w:rsidRPr="004D2BEC">
        <w:rPr>
          <w:rFonts w:ascii="Cambria" w:hAnsi="Cambria" w:cs="Arial"/>
          <w:b/>
          <w:i/>
          <w:sz w:val="22"/>
          <w:szCs w:val="20"/>
        </w:rPr>
        <w:t>-&gt;</w:t>
      </w:r>
      <w:r w:rsidR="004D2BEC" w:rsidRPr="004D2BEC">
        <w:rPr>
          <w:rFonts w:ascii="Cambria" w:hAnsi="Cambria"/>
          <w:sz w:val="22"/>
        </w:rPr>
        <w:t xml:space="preserve"> allows </w:t>
      </w:r>
      <w:proofErr w:type="spellStart"/>
      <w:r w:rsidR="004D2BEC" w:rsidRPr="004D2BEC">
        <w:rPr>
          <w:rFonts w:ascii="Cambria" w:hAnsi="Cambria"/>
          <w:sz w:val="22"/>
        </w:rPr>
        <w:t>interferee</w:t>
      </w:r>
      <w:proofErr w:type="spellEnd"/>
      <w:r w:rsidR="004D2BEC" w:rsidRPr="004D2BEC">
        <w:rPr>
          <w:rFonts w:ascii="Cambria" w:hAnsi="Cambria"/>
          <w:sz w:val="22"/>
        </w:rPr>
        <w:t xml:space="preserve"> to sue if he can no longer perform the K, or if they can, it makes performance more expensive or burdensome</w:t>
      </w:r>
    </w:p>
    <w:p w:rsidR="00E45F0F" w:rsidRPr="00E45F0F" w:rsidRDefault="00E45F0F" w:rsidP="00E45F0F">
      <w:pPr>
        <w:numPr>
          <w:ilvl w:val="3"/>
          <w:numId w:val="4"/>
        </w:numPr>
        <w:rPr>
          <w:rFonts w:ascii="Cambria" w:hAnsi="Cambria"/>
          <w:sz w:val="22"/>
          <w:szCs w:val="20"/>
        </w:rPr>
      </w:pPr>
      <w:r w:rsidRPr="004D2BEC">
        <w:rPr>
          <w:rFonts w:ascii="Cambria" w:hAnsi="Cambria"/>
          <w:sz w:val="22"/>
          <w:szCs w:val="20"/>
        </w:rPr>
        <w:t>One who interferes with a party to a contract by causing that party’s performance of the contract</w:t>
      </w:r>
      <w:r w:rsidRPr="00E45F0F">
        <w:rPr>
          <w:rFonts w:ascii="Cambria" w:hAnsi="Cambria"/>
          <w:sz w:val="22"/>
          <w:szCs w:val="20"/>
        </w:rPr>
        <w:t xml:space="preserve"> to be more expensive or burdensome</w:t>
      </w:r>
    </w:p>
    <w:p w:rsidR="00E45F0F" w:rsidRPr="00E45F0F" w:rsidRDefault="00E45F0F" w:rsidP="00E45F0F">
      <w:pPr>
        <w:numPr>
          <w:ilvl w:val="4"/>
          <w:numId w:val="4"/>
        </w:numPr>
        <w:rPr>
          <w:rFonts w:ascii="Cambria" w:hAnsi="Cambria"/>
          <w:sz w:val="22"/>
          <w:szCs w:val="20"/>
        </w:rPr>
      </w:pPr>
      <w:r w:rsidRPr="00E45F0F">
        <w:rPr>
          <w:rFonts w:ascii="Cambria" w:hAnsi="Cambria"/>
          <w:sz w:val="22"/>
          <w:szCs w:val="20"/>
        </w:rPr>
        <w:t>Causing plaintiff not to perform by preventing his performance by some means other than simply influencing his mental choice</w:t>
      </w:r>
    </w:p>
    <w:p w:rsidR="00E45F0F" w:rsidRPr="00E45F0F" w:rsidRDefault="00E45F0F" w:rsidP="00E45F0F">
      <w:pPr>
        <w:numPr>
          <w:ilvl w:val="3"/>
          <w:numId w:val="4"/>
        </w:numPr>
        <w:rPr>
          <w:rFonts w:ascii="Cambria" w:hAnsi="Cambria"/>
          <w:sz w:val="22"/>
          <w:szCs w:val="20"/>
        </w:rPr>
      </w:pPr>
      <w:r w:rsidRPr="00E45F0F">
        <w:rPr>
          <w:rFonts w:ascii="Cambria" w:hAnsi="Cambria"/>
          <w:sz w:val="22"/>
          <w:szCs w:val="20"/>
        </w:rPr>
        <w:t>If you interfere with a contract, both parties to the contract should be able to sue you</w:t>
      </w:r>
    </w:p>
    <w:p w:rsidR="00E45F0F" w:rsidRPr="00E45F0F" w:rsidRDefault="00E45F0F" w:rsidP="00E45F0F">
      <w:pPr>
        <w:numPr>
          <w:ilvl w:val="3"/>
          <w:numId w:val="4"/>
        </w:numPr>
        <w:rPr>
          <w:rFonts w:ascii="Cambria" w:hAnsi="Cambria"/>
          <w:sz w:val="22"/>
          <w:szCs w:val="20"/>
        </w:rPr>
      </w:pPr>
      <w:r w:rsidRPr="00E45F0F">
        <w:rPr>
          <w:rFonts w:ascii="Cambria" w:hAnsi="Cambria"/>
          <w:sz w:val="22"/>
          <w:szCs w:val="20"/>
        </w:rPr>
        <w:t>Actionable if interference merely causes plaintiff’s performance to be more expensive or burdensome</w:t>
      </w:r>
    </w:p>
    <w:p w:rsidR="00F925F1" w:rsidRPr="002F6593" w:rsidRDefault="00E45F0F" w:rsidP="00E45F0F">
      <w:pPr>
        <w:numPr>
          <w:ilvl w:val="4"/>
          <w:numId w:val="4"/>
        </w:numPr>
        <w:rPr>
          <w:rFonts w:ascii="Cambria" w:hAnsi="Cambria"/>
          <w:sz w:val="22"/>
          <w:szCs w:val="20"/>
        </w:rPr>
      </w:pPr>
      <w:r w:rsidRPr="002F6593">
        <w:rPr>
          <w:rFonts w:ascii="Cambria" w:hAnsi="Cambria"/>
          <w:sz w:val="22"/>
          <w:szCs w:val="20"/>
        </w:rPr>
        <w:t xml:space="preserve">NOTE—This is different from § 766 which requires </w:t>
      </w:r>
      <w:r w:rsidRPr="002F6593">
        <w:rPr>
          <w:rFonts w:ascii="Cambria" w:hAnsi="Cambria"/>
          <w:i/>
          <w:sz w:val="22"/>
          <w:szCs w:val="20"/>
        </w:rPr>
        <w:t>non</w:t>
      </w:r>
      <w:r w:rsidRPr="002F6593">
        <w:rPr>
          <w:rFonts w:ascii="Cambria" w:hAnsi="Cambria"/>
          <w:sz w:val="22"/>
          <w:szCs w:val="20"/>
        </w:rPr>
        <w:t>-performance or actual breach</w:t>
      </w:r>
    </w:p>
    <w:p w:rsidR="00F925F1" w:rsidRPr="002F6593" w:rsidRDefault="00F925F1" w:rsidP="00F925F1">
      <w:pPr>
        <w:numPr>
          <w:ilvl w:val="2"/>
          <w:numId w:val="4"/>
        </w:numPr>
        <w:rPr>
          <w:rFonts w:ascii="Cambria" w:hAnsi="Cambria"/>
          <w:sz w:val="22"/>
          <w:szCs w:val="20"/>
        </w:rPr>
      </w:pPr>
      <w:r w:rsidRPr="002F6593">
        <w:rPr>
          <w:rFonts w:ascii="Cambria" w:hAnsi="Cambria"/>
          <w:sz w:val="22"/>
          <w:szCs w:val="20"/>
        </w:rPr>
        <w:t>Example of 766 and 766A</w:t>
      </w:r>
    </w:p>
    <w:p w:rsidR="00F925F1" w:rsidRPr="002F6593" w:rsidRDefault="002F6593" w:rsidP="00F925F1">
      <w:pPr>
        <w:numPr>
          <w:ilvl w:val="3"/>
          <w:numId w:val="4"/>
        </w:numPr>
        <w:rPr>
          <w:rFonts w:ascii="Cambria" w:hAnsi="Cambria"/>
          <w:sz w:val="22"/>
          <w:szCs w:val="20"/>
        </w:rPr>
      </w:pPr>
      <w:r w:rsidRPr="002F6593">
        <w:rPr>
          <w:rFonts w:ascii="Cambria" w:hAnsi="Cambria"/>
          <w:b/>
          <w:sz w:val="22"/>
        </w:rPr>
        <w:t>HYPO</w:t>
      </w:r>
      <w:r>
        <w:rPr>
          <w:rFonts w:ascii="Cambria" w:hAnsi="Cambria"/>
          <w:sz w:val="22"/>
        </w:rPr>
        <w:t xml:space="preserve">: </w:t>
      </w:r>
      <w:proofErr w:type="gramStart"/>
      <w:r w:rsidR="00F925F1" w:rsidRPr="002F6593">
        <w:rPr>
          <w:rFonts w:ascii="Cambria" w:hAnsi="Cambria"/>
          <w:sz w:val="22"/>
        </w:rPr>
        <w:t>A (an employer) &amp;</w:t>
      </w:r>
      <w:proofErr w:type="gramEnd"/>
      <w:r w:rsidR="00F925F1" w:rsidRPr="002F6593">
        <w:rPr>
          <w:rFonts w:ascii="Cambria" w:hAnsi="Cambria"/>
          <w:sz w:val="22"/>
        </w:rPr>
        <w:t xml:space="preserve"> B (an employee) have an employment contract. C keeps B from going to work by locking him out of the building. B (the </w:t>
      </w:r>
      <w:proofErr w:type="spellStart"/>
      <w:r w:rsidR="00F925F1" w:rsidRPr="002F6593">
        <w:rPr>
          <w:rFonts w:ascii="Cambria" w:hAnsi="Cambria"/>
          <w:sz w:val="22"/>
        </w:rPr>
        <w:t>interferee</w:t>
      </w:r>
      <w:proofErr w:type="spellEnd"/>
      <w:r w:rsidR="00F925F1" w:rsidRPr="002F6593">
        <w:rPr>
          <w:rFonts w:ascii="Cambria" w:hAnsi="Cambria"/>
          <w:sz w:val="22"/>
        </w:rPr>
        <w:t>)</w:t>
      </w:r>
    </w:p>
    <w:p w:rsidR="00F925F1" w:rsidRPr="002F6593" w:rsidRDefault="00F925F1" w:rsidP="00F925F1">
      <w:pPr>
        <w:numPr>
          <w:ilvl w:val="4"/>
          <w:numId w:val="4"/>
        </w:numPr>
        <w:rPr>
          <w:rFonts w:ascii="Cambria" w:hAnsi="Cambria"/>
          <w:sz w:val="22"/>
          <w:szCs w:val="20"/>
        </w:rPr>
      </w:pPr>
      <w:r w:rsidRPr="002F6593">
        <w:rPr>
          <w:rFonts w:ascii="Cambria" w:hAnsi="Cambria"/>
          <w:sz w:val="22"/>
        </w:rPr>
        <w:t>A--------B (fails to perform &amp; Breaches K)          &lt;---C (</w:t>
      </w:r>
      <w:proofErr w:type="spellStart"/>
      <w:r w:rsidRPr="002F6593">
        <w:rPr>
          <w:rFonts w:ascii="Cambria" w:hAnsi="Cambria"/>
          <w:sz w:val="22"/>
        </w:rPr>
        <w:t>interferor</w:t>
      </w:r>
      <w:proofErr w:type="spellEnd"/>
      <w:r w:rsidRPr="002F6593">
        <w:rPr>
          <w:rFonts w:ascii="Cambria" w:hAnsi="Cambria"/>
          <w:sz w:val="22"/>
        </w:rPr>
        <w:t>)</w:t>
      </w:r>
    </w:p>
    <w:p w:rsidR="00F925F1" w:rsidRPr="002F6593" w:rsidRDefault="00F925F1" w:rsidP="00F925F1">
      <w:pPr>
        <w:numPr>
          <w:ilvl w:val="4"/>
          <w:numId w:val="4"/>
        </w:numPr>
        <w:rPr>
          <w:rFonts w:ascii="Cambria" w:hAnsi="Cambria"/>
          <w:sz w:val="22"/>
          <w:szCs w:val="20"/>
        </w:rPr>
      </w:pPr>
      <w:r w:rsidRPr="002F6593">
        <w:rPr>
          <w:rFonts w:ascii="Cambria" w:hAnsi="Cambria"/>
          <w:sz w:val="22"/>
          <w:szCs w:val="20"/>
          <w:u w:val="single"/>
        </w:rPr>
        <w:t>A sues C under 766</w:t>
      </w:r>
      <w:r w:rsidRPr="002F6593">
        <w:rPr>
          <w:rFonts w:ascii="Cambria" w:hAnsi="Cambria"/>
          <w:sz w:val="22"/>
          <w:szCs w:val="20"/>
        </w:rPr>
        <w:t xml:space="preserve"> for intentional interference with existing K</w:t>
      </w:r>
    </w:p>
    <w:p w:rsidR="00F925F1" w:rsidRPr="002F6593" w:rsidRDefault="00F925F1" w:rsidP="00F925F1">
      <w:pPr>
        <w:numPr>
          <w:ilvl w:val="5"/>
          <w:numId w:val="4"/>
        </w:numPr>
        <w:rPr>
          <w:rFonts w:ascii="Cambria" w:hAnsi="Cambria"/>
          <w:sz w:val="22"/>
          <w:szCs w:val="20"/>
        </w:rPr>
      </w:pPr>
      <w:r w:rsidRPr="002F6593">
        <w:rPr>
          <w:rFonts w:ascii="Cambria" w:hAnsi="Cambria"/>
          <w:sz w:val="22"/>
          <w:szCs w:val="20"/>
        </w:rPr>
        <w:t>A also sues B for breach of K</w:t>
      </w:r>
    </w:p>
    <w:p w:rsidR="00E45F0F" w:rsidRPr="002F6593" w:rsidRDefault="00F925F1" w:rsidP="00F925F1">
      <w:pPr>
        <w:numPr>
          <w:ilvl w:val="4"/>
          <w:numId w:val="4"/>
        </w:numPr>
        <w:rPr>
          <w:rFonts w:ascii="Cambria" w:hAnsi="Cambria"/>
          <w:sz w:val="22"/>
          <w:szCs w:val="20"/>
        </w:rPr>
      </w:pPr>
      <w:r w:rsidRPr="002F6593">
        <w:rPr>
          <w:rFonts w:ascii="Cambria" w:hAnsi="Cambria"/>
          <w:sz w:val="22"/>
          <w:szCs w:val="20"/>
          <w:u w:val="single"/>
        </w:rPr>
        <w:t>B sues C under 766A</w:t>
      </w:r>
      <w:r w:rsidRPr="002F6593">
        <w:rPr>
          <w:rFonts w:ascii="Cambria" w:hAnsi="Cambria"/>
          <w:sz w:val="22"/>
          <w:szCs w:val="20"/>
        </w:rPr>
        <w:t xml:space="preserve"> for intentional interference with existing K</w:t>
      </w:r>
    </w:p>
    <w:p w:rsidR="00CB564B" w:rsidRPr="002F6593" w:rsidRDefault="00CB564B" w:rsidP="00E45F0F">
      <w:pPr>
        <w:pStyle w:val="ListParagraph"/>
        <w:numPr>
          <w:ilvl w:val="2"/>
          <w:numId w:val="4"/>
        </w:numPr>
        <w:rPr>
          <w:rFonts w:ascii="Cambria" w:hAnsi="Cambria"/>
          <w:b/>
          <w:sz w:val="22"/>
          <w:u w:val="single"/>
        </w:rPr>
      </w:pPr>
      <w:r w:rsidRPr="002F6593">
        <w:rPr>
          <w:rFonts w:ascii="Cambria" w:hAnsi="Cambria"/>
          <w:b/>
          <w:sz w:val="22"/>
          <w:u w:val="single"/>
        </w:rPr>
        <w:t>Damages</w:t>
      </w:r>
    </w:p>
    <w:p w:rsidR="00EF245C" w:rsidRDefault="008B32CD" w:rsidP="00CB564B">
      <w:pPr>
        <w:pStyle w:val="ListParagraph"/>
        <w:numPr>
          <w:ilvl w:val="3"/>
          <w:numId w:val="4"/>
        </w:numPr>
        <w:rPr>
          <w:rFonts w:ascii="Cambria" w:hAnsi="Cambria"/>
          <w:sz w:val="22"/>
        </w:rPr>
      </w:pPr>
      <w:r>
        <w:rPr>
          <w:rFonts w:ascii="Cambria" w:hAnsi="Cambria"/>
          <w:sz w:val="22"/>
        </w:rPr>
        <w:t>Damages must be foreseeable at the time of interference</w:t>
      </w:r>
    </w:p>
    <w:p w:rsidR="00EF245C" w:rsidRDefault="00EF245C" w:rsidP="00CB564B">
      <w:pPr>
        <w:pStyle w:val="ListParagraph"/>
        <w:numPr>
          <w:ilvl w:val="3"/>
          <w:numId w:val="4"/>
        </w:numPr>
        <w:rPr>
          <w:rFonts w:ascii="Cambria" w:hAnsi="Cambria"/>
          <w:sz w:val="22"/>
        </w:rPr>
      </w:pPr>
      <w:r>
        <w:rPr>
          <w:rFonts w:ascii="Cambria" w:hAnsi="Cambria"/>
          <w:sz w:val="22"/>
        </w:rPr>
        <w:t>Pecuniary loss resulting from interference</w:t>
      </w:r>
    </w:p>
    <w:p w:rsidR="00EF245C" w:rsidRDefault="00EF245C" w:rsidP="00EF245C">
      <w:pPr>
        <w:pStyle w:val="ListParagraph"/>
        <w:numPr>
          <w:ilvl w:val="4"/>
          <w:numId w:val="4"/>
        </w:numPr>
        <w:rPr>
          <w:rFonts w:ascii="Cambria" w:hAnsi="Cambria"/>
          <w:sz w:val="22"/>
        </w:rPr>
      </w:pPr>
      <w:r>
        <w:rPr>
          <w:rFonts w:ascii="Cambria" w:hAnsi="Cambria"/>
          <w:sz w:val="22"/>
        </w:rPr>
        <w:t xml:space="preserve">Lost </w:t>
      </w:r>
      <w:r w:rsidR="00FE038A">
        <w:rPr>
          <w:rFonts w:ascii="Cambria" w:hAnsi="Cambria"/>
          <w:sz w:val="22"/>
        </w:rPr>
        <w:t>profits to the person with th</w:t>
      </w:r>
      <w:r>
        <w:rPr>
          <w:rFonts w:ascii="Cambria" w:hAnsi="Cambria"/>
          <w:sz w:val="22"/>
        </w:rPr>
        <w:t>e contract</w:t>
      </w:r>
    </w:p>
    <w:p w:rsidR="00EF245C" w:rsidRDefault="00EF245C" w:rsidP="00EF245C">
      <w:pPr>
        <w:pStyle w:val="ListParagraph"/>
        <w:numPr>
          <w:ilvl w:val="3"/>
          <w:numId w:val="4"/>
        </w:numPr>
        <w:rPr>
          <w:rFonts w:ascii="Cambria" w:hAnsi="Cambria"/>
          <w:sz w:val="22"/>
        </w:rPr>
      </w:pPr>
      <w:r>
        <w:rPr>
          <w:rFonts w:ascii="Cambria" w:hAnsi="Cambria"/>
          <w:sz w:val="22"/>
        </w:rPr>
        <w:t>Consequential damages may also be available if interference was the legal cause of failure to perform other contracts</w:t>
      </w:r>
    </w:p>
    <w:p w:rsidR="00EF245C" w:rsidRDefault="00EF245C" w:rsidP="00EF245C">
      <w:pPr>
        <w:pStyle w:val="ListParagraph"/>
        <w:numPr>
          <w:ilvl w:val="3"/>
          <w:numId w:val="4"/>
        </w:numPr>
        <w:rPr>
          <w:rFonts w:ascii="Cambria" w:hAnsi="Cambria"/>
          <w:sz w:val="22"/>
        </w:rPr>
      </w:pPr>
      <w:r>
        <w:rPr>
          <w:rFonts w:ascii="Cambria" w:hAnsi="Cambria"/>
          <w:sz w:val="22"/>
        </w:rPr>
        <w:t>Punitive damages</w:t>
      </w:r>
    </w:p>
    <w:p w:rsidR="007B77A3" w:rsidRDefault="00EF245C" w:rsidP="00EF245C">
      <w:pPr>
        <w:pStyle w:val="ListParagraph"/>
        <w:numPr>
          <w:ilvl w:val="4"/>
          <w:numId w:val="4"/>
        </w:numPr>
        <w:rPr>
          <w:rFonts w:ascii="Cambria" w:hAnsi="Cambria"/>
          <w:sz w:val="22"/>
        </w:rPr>
      </w:pPr>
      <w:r>
        <w:rPr>
          <w:rFonts w:ascii="Cambria" w:hAnsi="Cambria"/>
          <w:sz w:val="22"/>
        </w:rPr>
        <w:t>Punitive damages are the big wild card</w:t>
      </w:r>
    </w:p>
    <w:p w:rsidR="007B77A3" w:rsidRPr="007B77A3" w:rsidRDefault="007B77A3" w:rsidP="007B77A3">
      <w:pPr>
        <w:pStyle w:val="ListParagraph"/>
        <w:numPr>
          <w:ilvl w:val="2"/>
          <w:numId w:val="4"/>
        </w:numPr>
        <w:rPr>
          <w:rFonts w:ascii="Cambria" w:hAnsi="Cambria"/>
          <w:b/>
          <w:sz w:val="22"/>
        </w:rPr>
      </w:pPr>
      <w:r w:rsidRPr="007B77A3">
        <w:rPr>
          <w:rFonts w:ascii="Cambria" w:hAnsi="Cambria"/>
          <w:b/>
          <w:sz w:val="22"/>
        </w:rPr>
        <w:t>Efficient Breach problem- does this group of torts deter efficient breach?</w:t>
      </w:r>
    </w:p>
    <w:p w:rsidR="007B77A3" w:rsidRPr="00BE494F" w:rsidRDefault="007B77A3" w:rsidP="007B77A3">
      <w:pPr>
        <w:pStyle w:val="ListParagraph"/>
        <w:numPr>
          <w:ilvl w:val="3"/>
          <w:numId w:val="4"/>
        </w:numPr>
        <w:rPr>
          <w:rFonts w:ascii="Cambria" w:hAnsi="Cambria"/>
          <w:sz w:val="22"/>
        </w:rPr>
      </w:pPr>
      <w:r w:rsidRPr="00BE494F">
        <w:rPr>
          <w:rFonts w:ascii="Cambria" w:hAnsi="Cambria"/>
          <w:sz w:val="22"/>
        </w:rPr>
        <w:t>Torts discourage efficient breach</w:t>
      </w:r>
    </w:p>
    <w:p w:rsidR="007B77A3" w:rsidRPr="00BE494F" w:rsidRDefault="007B77A3" w:rsidP="007B77A3">
      <w:pPr>
        <w:pStyle w:val="ListParagraph"/>
        <w:numPr>
          <w:ilvl w:val="3"/>
          <w:numId w:val="4"/>
        </w:numPr>
        <w:rPr>
          <w:rFonts w:ascii="Cambria" w:hAnsi="Cambria"/>
          <w:sz w:val="22"/>
        </w:rPr>
      </w:pPr>
      <w:r w:rsidRPr="00BE494F">
        <w:rPr>
          <w:rFonts w:ascii="Cambria" w:hAnsi="Cambria"/>
          <w:sz w:val="22"/>
        </w:rPr>
        <w:t>Should it matter if it is a contract for services that are harder to quantify or a commodity like apples</w:t>
      </w:r>
    </w:p>
    <w:p w:rsidR="007B77A3" w:rsidRPr="00BE494F" w:rsidRDefault="007B77A3" w:rsidP="007B77A3">
      <w:pPr>
        <w:pStyle w:val="ListParagraph"/>
        <w:numPr>
          <w:ilvl w:val="4"/>
          <w:numId w:val="4"/>
        </w:numPr>
        <w:rPr>
          <w:rFonts w:ascii="Cambria" w:hAnsi="Cambria"/>
          <w:sz w:val="22"/>
        </w:rPr>
      </w:pPr>
      <w:r w:rsidRPr="00BE494F">
        <w:rPr>
          <w:rFonts w:ascii="Cambria" w:hAnsi="Cambria"/>
          <w:sz w:val="22"/>
        </w:rPr>
        <w:t xml:space="preserve">BUT, efficient breach doesn’t quite make as much sense when you are seeking services </w:t>
      </w:r>
    </w:p>
    <w:p w:rsidR="007B77A3" w:rsidRPr="00BE494F" w:rsidRDefault="007B77A3" w:rsidP="007B77A3">
      <w:pPr>
        <w:pStyle w:val="ListParagraph"/>
        <w:numPr>
          <w:ilvl w:val="5"/>
          <w:numId w:val="4"/>
        </w:numPr>
        <w:rPr>
          <w:rFonts w:ascii="Cambria" w:hAnsi="Cambria"/>
          <w:sz w:val="22"/>
        </w:rPr>
      </w:pPr>
      <w:r w:rsidRPr="00BE494F">
        <w:rPr>
          <w:rFonts w:ascii="Cambria" w:hAnsi="Cambria"/>
          <w:sz w:val="22"/>
        </w:rPr>
        <w:t>Efficient breach assumes nobody is made worse off and that you can quantify damages and totally compensate them to make them whole again</w:t>
      </w:r>
    </w:p>
    <w:p w:rsidR="007B77A3" w:rsidRPr="00BE494F" w:rsidRDefault="007B77A3" w:rsidP="007B77A3">
      <w:pPr>
        <w:pStyle w:val="ListParagraph"/>
        <w:numPr>
          <w:ilvl w:val="5"/>
          <w:numId w:val="4"/>
        </w:numPr>
        <w:rPr>
          <w:rFonts w:ascii="Cambria" w:hAnsi="Cambria"/>
          <w:sz w:val="22"/>
        </w:rPr>
      </w:pPr>
      <w:r w:rsidRPr="00BE494F">
        <w:rPr>
          <w:rFonts w:ascii="Cambria" w:hAnsi="Cambria"/>
          <w:sz w:val="22"/>
        </w:rPr>
        <w:t>But with contracts for unique services, there is no efficient breach of that contract</w:t>
      </w:r>
    </w:p>
    <w:p w:rsidR="007B77A3" w:rsidRPr="00BE494F" w:rsidRDefault="007B77A3" w:rsidP="007B77A3">
      <w:pPr>
        <w:pStyle w:val="ListParagraph"/>
        <w:numPr>
          <w:ilvl w:val="6"/>
          <w:numId w:val="4"/>
        </w:numPr>
        <w:rPr>
          <w:rFonts w:ascii="Cambria" w:hAnsi="Cambria"/>
          <w:sz w:val="22"/>
        </w:rPr>
      </w:pPr>
      <w:r w:rsidRPr="00BE494F">
        <w:rPr>
          <w:rFonts w:ascii="Cambria" w:hAnsi="Cambria"/>
          <w:sz w:val="22"/>
        </w:rPr>
        <w:t>No equivalent opera singer- there will be damages that you can’t measure or compensate for</w:t>
      </w:r>
    </w:p>
    <w:p w:rsidR="007B77A3" w:rsidRPr="00BE494F" w:rsidRDefault="007B77A3" w:rsidP="007B77A3">
      <w:pPr>
        <w:pStyle w:val="ListParagraph"/>
        <w:numPr>
          <w:ilvl w:val="4"/>
          <w:numId w:val="4"/>
        </w:numPr>
        <w:rPr>
          <w:rFonts w:ascii="Cambria" w:hAnsi="Cambria"/>
          <w:b/>
          <w:sz w:val="22"/>
          <w:u w:val="single"/>
        </w:rPr>
      </w:pPr>
      <w:r w:rsidRPr="00BE494F">
        <w:rPr>
          <w:rFonts w:ascii="Cambria" w:hAnsi="Cambria"/>
          <w:b/>
          <w:sz w:val="22"/>
          <w:u w:val="single"/>
        </w:rPr>
        <w:t xml:space="preserve">Relational Contract- </w:t>
      </w:r>
    </w:p>
    <w:p w:rsidR="007B77A3" w:rsidRPr="00BE494F" w:rsidRDefault="007B77A3" w:rsidP="007B77A3">
      <w:pPr>
        <w:pStyle w:val="ListParagraph"/>
        <w:numPr>
          <w:ilvl w:val="5"/>
          <w:numId w:val="4"/>
        </w:numPr>
        <w:rPr>
          <w:rFonts w:ascii="Cambria" w:hAnsi="Cambria"/>
          <w:sz w:val="22"/>
        </w:rPr>
      </w:pPr>
      <w:proofErr w:type="gramStart"/>
      <w:r w:rsidRPr="00BE494F">
        <w:rPr>
          <w:rFonts w:ascii="Cambria" w:hAnsi="Cambria"/>
          <w:sz w:val="22"/>
        </w:rPr>
        <w:t>characterized</w:t>
      </w:r>
      <w:proofErr w:type="gramEnd"/>
      <w:r w:rsidRPr="00BE494F">
        <w:rPr>
          <w:rFonts w:ascii="Cambria" w:hAnsi="Cambria"/>
          <w:sz w:val="22"/>
        </w:rPr>
        <w:t xml:space="preserve"> by long-duration relationships, </w:t>
      </w:r>
    </w:p>
    <w:p w:rsidR="007B77A3" w:rsidRPr="00BE494F" w:rsidRDefault="007B77A3" w:rsidP="007B77A3">
      <w:pPr>
        <w:pStyle w:val="ListParagraph"/>
        <w:numPr>
          <w:ilvl w:val="5"/>
          <w:numId w:val="4"/>
        </w:numPr>
        <w:rPr>
          <w:rFonts w:ascii="Cambria" w:hAnsi="Cambria"/>
          <w:sz w:val="22"/>
        </w:rPr>
      </w:pPr>
      <w:proofErr w:type="gramStart"/>
      <w:r w:rsidRPr="00BE494F">
        <w:rPr>
          <w:rFonts w:ascii="Cambria" w:hAnsi="Cambria"/>
          <w:sz w:val="22"/>
        </w:rPr>
        <w:t>personal</w:t>
      </w:r>
      <w:proofErr w:type="gramEnd"/>
      <w:r w:rsidRPr="00BE494F">
        <w:rPr>
          <w:rFonts w:ascii="Cambria" w:hAnsi="Cambria"/>
          <w:sz w:val="22"/>
        </w:rPr>
        <w:t xml:space="preserve"> involvement or cooperation between the parties </w:t>
      </w:r>
    </w:p>
    <w:p w:rsidR="007B77A3" w:rsidRPr="00BE494F" w:rsidRDefault="007B77A3" w:rsidP="007B77A3">
      <w:pPr>
        <w:pStyle w:val="ListParagraph"/>
        <w:numPr>
          <w:ilvl w:val="5"/>
          <w:numId w:val="4"/>
        </w:numPr>
        <w:rPr>
          <w:rFonts w:ascii="Cambria" w:hAnsi="Cambria"/>
          <w:sz w:val="22"/>
        </w:rPr>
      </w:pPr>
      <w:proofErr w:type="gramStart"/>
      <w:r w:rsidRPr="00BE494F">
        <w:rPr>
          <w:rFonts w:ascii="Cambria" w:hAnsi="Cambria"/>
          <w:sz w:val="22"/>
        </w:rPr>
        <w:t>exchange</w:t>
      </w:r>
      <w:proofErr w:type="gramEnd"/>
      <w:r w:rsidRPr="00BE494F">
        <w:rPr>
          <w:rFonts w:ascii="Cambria" w:hAnsi="Cambria"/>
          <w:sz w:val="22"/>
        </w:rPr>
        <w:t xml:space="preserve"> of things that are difficult to monetize </w:t>
      </w:r>
    </w:p>
    <w:p w:rsidR="007B77A3" w:rsidRPr="00BE494F" w:rsidRDefault="007B77A3" w:rsidP="007B77A3">
      <w:pPr>
        <w:pStyle w:val="ListParagraph"/>
        <w:numPr>
          <w:ilvl w:val="6"/>
          <w:numId w:val="4"/>
        </w:numPr>
        <w:rPr>
          <w:rFonts w:ascii="Cambria" w:hAnsi="Cambria"/>
          <w:sz w:val="22"/>
        </w:rPr>
      </w:pPr>
      <w:proofErr w:type="gramStart"/>
      <w:r w:rsidRPr="00BE494F">
        <w:rPr>
          <w:rFonts w:ascii="Cambria" w:hAnsi="Cambria"/>
          <w:sz w:val="22"/>
        </w:rPr>
        <w:t>unique</w:t>
      </w:r>
      <w:proofErr w:type="gramEnd"/>
      <w:r w:rsidRPr="00BE494F">
        <w:rPr>
          <w:rFonts w:ascii="Cambria" w:hAnsi="Cambria"/>
          <w:sz w:val="22"/>
        </w:rPr>
        <w:t xml:space="preserve"> singer, etc</w:t>
      </w:r>
    </w:p>
    <w:p w:rsidR="007B77A3" w:rsidRPr="00BE494F" w:rsidRDefault="007B77A3" w:rsidP="007B77A3">
      <w:pPr>
        <w:pStyle w:val="ListParagraph"/>
        <w:numPr>
          <w:ilvl w:val="6"/>
          <w:numId w:val="4"/>
        </w:numPr>
        <w:rPr>
          <w:rFonts w:ascii="Cambria" w:hAnsi="Cambria"/>
          <w:sz w:val="22"/>
        </w:rPr>
      </w:pPr>
      <w:r w:rsidRPr="00BE494F">
        <w:rPr>
          <w:rFonts w:ascii="Cambria" w:hAnsi="Cambria"/>
          <w:sz w:val="22"/>
        </w:rPr>
        <w:t xml:space="preserve">Examples- </w:t>
      </w:r>
    </w:p>
    <w:p w:rsidR="007B77A3" w:rsidRPr="00BE494F" w:rsidRDefault="007B77A3" w:rsidP="007B77A3">
      <w:pPr>
        <w:pStyle w:val="ListParagraph"/>
        <w:numPr>
          <w:ilvl w:val="7"/>
          <w:numId w:val="4"/>
        </w:numPr>
        <w:rPr>
          <w:rFonts w:ascii="Cambria" w:hAnsi="Cambria"/>
          <w:sz w:val="22"/>
        </w:rPr>
      </w:pPr>
      <w:r w:rsidRPr="00BE494F">
        <w:rPr>
          <w:rFonts w:ascii="Cambria" w:hAnsi="Cambria"/>
          <w:sz w:val="22"/>
        </w:rPr>
        <w:t>Marriage</w:t>
      </w:r>
    </w:p>
    <w:p w:rsidR="007B77A3" w:rsidRPr="00BE494F" w:rsidRDefault="007B77A3" w:rsidP="007B77A3">
      <w:pPr>
        <w:pStyle w:val="ListParagraph"/>
        <w:numPr>
          <w:ilvl w:val="7"/>
          <w:numId w:val="4"/>
        </w:numPr>
        <w:rPr>
          <w:rFonts w:ascii="Cambria" w:hAnsi="Cambria"/>
          <w:sz w:val="22"/>
        </w:rPr>
      </w:pPr>
      <w:r w:rsidRPr="00BE494F">
        <w:rPr>
          <w:rFonts w:ascii="Cambria" w:hAnsi="Cambria"/>
          <w:sz w:val="22"/>
        </w:rPr>
        <w:t>Employment</w:t>
      </w:r>
    </w:p>
    <w:p w:rsidR="007B77A3" w:rsidRPr="00BE494F" w:rsidRDefault="007B77A3" w:rsidP="007B77A3">
      <w:pPr>
        <w:pStyle w:val="ListParagraph"/>
        <w:numPr>
          <w:ilvl w:val="6"/>
          <w:numId w:val="4"/>
        </w:numPr>
        <w:rPr>
          <w:rFonts w:ascii="Cambria" w:hAnsi="Cambria"/>
          <w:sz w:val="22"/>
        </w:rPr>
      </w:pPr>
      <w:r w:rsidRPr="00BE494F">
        <w:rPr>
          <w:rFonts w:ascii="Cambria" w:hAnsi="Cambria"/>
          <w:sz w:val="22"/>
        </w:rPr>
        <w:t>Damages are those which are tough to quantify and compensate for</w:t>
      </w:r>
    </w:p>
    <w:p w:rsidR="007B77A3" w:rsidRPr="00BE494F" w:rsidRDefault="007B77A3" w:rsidP="007B77A3">
      <w:pPr>
        <w:pStyle w:val="ListParagraph"/>
        <w:numPr>
          <w:ilvl w:val="6"/>
          <w:numId w:val="4"/>
        </w:numPr>
        <w:rPr>
          <w:rFonts w:ascii="Cambria" w:hAnsi="Cambria"/>
          <w:sz w:val="22"/>
        </w:rPr>
      </w:pPr>
      <w:r w:rsidRPr="00BE494F">
        <w:rPr>
          <w:rFonts w:ascii="Cambria" w:hAnsi="Cambria"/>
          <w:sz w:val="22"/>
        </w:rPr>
        <w:t>Efficient breach is IMPOSSIBLE- b/c efficient breach requires you to quantify damages and fully compensate them for it</w:t>
      </w:r>
    </w:p>
    <w:p w:rsidR="007B77A3" w:rsidRPr="00BE494F" w:rsidRDefault="007B77A3" w:rsidP="007B77A3">
      <w:pPr>
        <w:pStyle w:val="ListParagraph"/>
        <w:numPr>
          <w:ilvl w:val="4"/>
          <w:numId w:val="4"/>
        </w:numPr>
        <w:rPr>
          <w:rFonts w:ascii="Cambria" w:hAnsi="Cambria"/>
          <w:b/>
          <w:sz w:val="22"/>
          <w:u w:val="single"/>
        </w:rPr>
      </w:pPr>
      <w:r w:rsidRPr="00BE494F">
        <w:rPr>
          <w:rFonts w:ascii="Cambria" w:hAnsi="Cambria"/>
          <w:b/>
          <w:sz w:val="22"/>
          <w:u w:val="single"/>
        </w:rPr>
        <w:t>Discrete contract</w:t>
      </w:r>
    </w:p>
    <w:p w:rsidR="007B77A3" w:rsidRPr="00BE494F" w:rsidRDefault="007B77A3" w:rsidP="007B77A3">
      <w:pPr>
        <w:pStyle w:val="ListParagraph"/>
        <w:numPr>
          <w:ilvl w:val="5"/>
          <w:numId w:val="4"/>
        </w:numPr>
        <w:rPr>
          <w:rFonts w:ascii="Cambria" w:hAnsi="Cambria"/>
          <w:sz w:val="22"/>
        </w:rPr>
      </w:pPr>
      <w:r w:rsidRPr="00BE494F">
        <w:rPr>
          <w:rFonts w:ascii="Cambria" w:hAnsi="Cambria"/>
          <w:sz w:val="22"/>
        </w:rPr>
        <w:t>Contract with someone that you are never going to see again</w:t>
      </w:r>
    </w:p>
    <w:p w:rsidR="007B77A3" w:rsidRPr="00BE494F" w:rsidRDefault="007B77A3" w:rsidP="007B77A3">
      <w:pPr>
        <w:pStyle w:val="ListParagraph"/>
        <w:numPr>
          <w:ilvl w:val="6"/>
          <w:numId w:val="4"/>
        </w:numPr>
        <w:rPr>
          <w:rFonts w:ascii="Cambria" w:hAnsi="Cambria"/>
          <w:sz w:val="22"/>
        </w:rPr>
      </w:pPr>
      <w:r w:rsidRPr="00BE494F">
        <w:rPr>
          <w:rFonts w:ascii="Cambria" w:hAnsi="Cambria"/>
          <w:sz w:val="22"/>
        </w:rPr>
        <w:t>Buying gas at a gas station on cross country trip, which you will never return to again</w:t>
      </w:r>
    </w:p>
    <w:p w:rsidR="007B77A3" w:rsidRPr="00BE494F" w:rsidRDefault="007B77A3" w:rsidP="007B77A3">
      <w:pPr>
        <w:pStyle w:val="ListParagraph"/>
        <w:numPr>
          <w:ilvl w:val="7"/>
          <w:numId w:val="4"/>
        </w:numPr>
        <w:rPr>
          <w:rFonts w:ascii="Cambria" w:hAnsi="Cambria"/>
          <w:sz w:val="22"/>
        </w:rPr>
      </w:pPr>
      <w:r w:rsidRPr="00BE494F">
        <w:rPr>
          <w:rFonts w:ascii="Cambria" w:hAnsi="Cambria"/>
          <w:sz w:val="22"/>
        </w:rPr>
        <w:t>No desire to keep relationship in tact</w:t>
      </w:r>
    </w:p>
    <w:p w:rsidR="007B77A3" w:rsidRPr="00BE494F" w:rsidRDefault="007B77A3" w:rsidP="007B77A3">
      <w:pPr>
        <w:pStyle w:val="ListParagraph"/>
        <w:numPr>
          <w:ilvl w:val="7"/>
          <w:numId w:val="4"/>
        </w:numPr>
        <w:rPr>
          <w:rFonts w:ascii="Cambria" w:hAnsi="Cambria"/>
          <w:sz w:val="22"/>
        </w:rPr>
      </w:pPr>
      <w:r w:rsidRPr="00BE494F">
        <w:rPr>
          <w:rFonts w:ascii="Cambria" w:hAnsi="Cambria"/>
          <w:sz w:val="22"/>
        </w:rPr>
        <w:t>Apple contract is discrete contract</w:t>
      </w:r>
    </w:p>
    <w:p w:rsidR="007B77A3" w:rsidRPr="00BE494F" w:rsidRDefault="007B77A3" w:rsidP="007B77A3">
      <w:pPr>
        <w:pStyle w:val="ListParagraph"/>
        <w:numPr>
          <w:ilvl w:val="8"/>
          <w:numId w:val="4"/>
        </w:numPr>
        <w:rPr>
          <w:rFonts w:ascii="Cambria" w:hAnsi="Cambria"/>
          <w:sz w:val="22"/>
        </w:rPr>
      </w:pPr>
      <w:r w:rsidRPr="00BE494F">
        <w:rPr>
          <w:rFonts w:ascii="Cambria" w:hAnsi="Cambria"/>
          <w:sz w:val="22"/>
        </w:rPr>
        <w:t>One time deal</w:t>
      </w:r>
    </w:p>
    <w:p w:rsidR="007B77A3" w:rsidRPr="00BE494F" w:rsidRDefault="007B77A3" w:rsidP="007B77A3">
      <w:pPr>
        <w:pStyle w:val="ListParagraph"/>
        <w:numPr>
          <w:ilvl w:val="8"/>
          <w:numId w:val="4"/>
        </w:numPr>
        <w:rPr>
          <w:rFonts w:ascii="Cambria" w:hAnsi="Cambria"/>
          <w:sz w:val="22"/>
        </w:rPr>
      </w:pPr>
      <w:r w:rsidRPr="00BE494F">
        <w:rPr>
          <w:rFonts w:ascii="Cambria" w:hAnsi="Cambria"/>
          <w:sz w:val="22"/>
        </w:rPr>
        <w:t>Easy to monetize</w:t>
      </w:r>
    </w:p>
    <w:p w:rsidR="007B77A3" w:rsidRPr="00BE494F" w:rsidRDefault="007B77A3" w:rsidP="007B77A3">
      <w:pPr>
        <w:pStyle w:val="ListParagraph"/>
        <w:numPr>
          <w:ilvl w:val="8"/>
          <w:numId w:val="4"/>
        </w:numPr>
        <w:rPr>
          <w:rFonts w:ascii="Cambria" w:hAnsi="Cambria"/>
          <w:sz w:val="22"/>
        </w:rPr>
      </w:pPr>
      <w:r w:rsidRPr="00BE494F">
        <w:rPr>
          <w:rFonts w:ascii="Cambria" w:hAnsi="Cambria"/>
          <w:sz w:val="22"/>
        </w:rPr>
        <w:t>Damages were just</w:t>
      </w:r>
    </w:p>
    <w:p w:rsidR="005D3C43" w:rsidRPr="003B5498" w:rsidRDefault="005D3C43" w:rsidP="005D3C43">
      <w:pPr>
        <w:pStyle w:val="ListParagraph"/>
        <w:numPr>
          <w:ilvl w:val="1"/>
          <w:numId w:val="4"/>
        </w:numPr>
        <w:rPr>
          <w:rFonts w:ascii="Cambria" w:hAnsi="Cambria"/>
          <w:b/>
          <w:caps/>
          <w:sz w:val="26"/>
          <w:highlight w:val="lightGray"/>
          <w:u w:val="single"/>
        </w:rPr>
      </w:pPr>
      <w:r w:rsidRPr="003B5498">
        <w:rPr>
          <w:rFonts w:ascii="Cambria" w:hAnsi="Cambria"/>
          <w:b/>
          <w:caps/>
          <w:sz w:val="26"/>
          <w:highlight w:val="lightGray"/>
          <w:u w:val="single"/>
        </w:rPr>
        <w:t>Defenses for Intentional Interference with Existing Contracts</w:t>
      </w:r>
    </w:p>
    <w:p w:rsidR="005D3C43" w:rsidRPr="00937749" w:rsidRDefault="005D3C43" w:rsidP="005D3C43">
      <w:pPr>
        <w:pStyle w:val="ListParagraph"/>
        <w:numPr>
          <w:ilvl w:val="2"/>
          <w:numId w:val="4"/>
        </w:numPr>
        <w:rPr>
          <w:rFonts w:ascii="Cambria" w:hAnsi="Cambria"/>
          <w:sz w:val="22"/>
        </w:rPr>
      </w:pPr>
      <w:r w:rsidRPr="00613911">
        <w:rPr>
          <w:rFonts w:ascii="Cambria" w:hAnsi="Cambria"/>
          <w:sz w:val="22"/>
        </w:rPr>
        <w:t>Burden Shift</w:t>
      </w:r>
      <w:r w:rsidRPr="00613911">
        <w:rPr>
          <w:rFonts w:ascii="Cambria" w:hAnsi="Cambria"/>
          <w:sz w:val="22"/>
          <w:szCs w:val="20"/>
        </w:rPr>
        <w:t xml:space="preserve"> to defendant to prove affirmative defense justifying the interference with the existing contract</w:t>
      </w:r>
    </w:p>
    <w:p w:rsidR="005D3C43" w:rsidRPr="00613911" w:rsidRDefault="005D3C43" w:rsidP="005D3C43">
      <w:pPr>
        <w:pStyle w:val="ListParagraph"/>
        <w:ind w:left="1800"/>
        <w:rPr>
          <w:rFonts w:ascii="Cambria" w:hAnsi="Cambria"/>
          <w:sz w:val="22"/>
        </w:rPr>
      </w:pPr>
    </w:p>
    <w:p w:rsidR="005D3C43" w:rsidRPr="00687A75" w:rsidRDefault="005D3C43" w:rsidP="005D3C43">
      <w:pPr>
        <w:pStyle w:val="ListParagraph"/>
        <w:numPr>
          <w:ilvl w:val="2"/>
          <w:numId w:val="7"/>
        </w:numPr>
        <w:rPr>
          <w:rFonts w:ascii="Cambria" w:hAnsi="Cambria"/>
          <w:b/>
          <w:sz w:val="22"/>
          <w:u w:val="single"/>
        </w:rPr>
      </w:pPr>
      <w:r>
        <w:rPr>
          <w:rFonts w:ascii="Cambria" w:hAnsi="Cambria"/>
          <w:noProof/>
          <w:sz w:val="22"/>
        </w:rPr>
        <w:pict>
          <v:roundrect id="_x0000_s1123" style="position:absolute;left:0;text-align:left;margin-left:36pt;margin-top:.9pt;width:485.25pt;height:207.45pt;z-index:-251584512;mso-wrap-edited:f;mso-position-horizontal:absolute;mso-position-vertical:absolute" arcsize="10923f" wrapcoords="966 -90 766 0 166 1080 -133 2790 -166 18630 -33 20070 300 21420 366 21600 833 22230 866 22230 20766 22230 20833 22230 21366 21420 21700 20070 21833 18630 21800 2790 21500 1350 21466 990 20866 90 20600 -90 966 -90"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r>
        <w:rPr>
          <w:rFonts w:ascii="Cambria" w:hAnsi="Cambria"/>
          <w:b/>
          <w:sz w:val="22"/>
          <w:szCs w:val="20"/>
          <w:u w:val="single"/>
        </w:rPr>
        <w:t>Affirmative</w:t>
      </w:r>
      <w:r w:rsidRPr="00687A75">
        <w:rPr>
          <w:rFonts w:ascii="Cambria" w:hAnsi="Cambria"/>
          <w:b/>
          <w:sz w:val="22"/>
          <w:szCs w:val="20"/>
          <w:u w:val="single"/>
        </w:rPr>
        <w:t xml:space="preserve"> Defenses to Intentional Interference with Existing Contracts: </w:t>
      </w:r>
    </w:p>
    <w:p w:rsidR="005D3C43" w:rsidRPr="00034A03" w:rsidRDefault="005D3C43" w:rsidP="005D3C43">
      <w:pPr>
        <w:pStyle w:val="ListParagraph"/>
        <w:numPr>
          <w:ilvl w:val="3"/>
          <w:numId w:val="7"/>
        </w:numPr>
        <w:rPr>
          <w:rFonts w:ascii="Cambria" w:hAnsi="Cambria"/>
          <w:b/>
          <w:sz w:val="22"/>
        </w:rPr>
      </w:pPr>
      <w:r w:rsidRPr="00034A03">
        <w:rPr>
          <w:rFonts w:ascii="Cambria" w:hAnsi="Cambria"/>
          <w:b/>
          <w:sz w:val="22"/>
          <w:szCs w:val="20"/>
        </w:rPr>
        <w:t xml:space="preserve">Does the π meet the </w:t>
      </w:r>
      <w:r w:rsidRPr="00034A03">
        <w:rPr>
          <w:rFonts w:ascii="Cambria" w:hAnsi="Cambria"/>
          <w:b/>
          <w:sz w:val="22"/>
        </w:rPr>
        <w:t>Elements for Intentional Interference with existing contract</w:t>
      </w:r>
    </w:p>
    <w:p w:rsidR="005D3C43" w:rsidRPr="00034A03" w:rsidRDefault="005D3C43" w:rsidP="005D3C43">
      <w:pPr>
        <w:pStyle w:val="ListParagraph"/>
        <w:numPr>
          <w:ilvl w:val="4"/>
          <w:numId w:val="7"/>
        </w:numPr>
        <w:rPr>
          <w:rFonts w:ascii="Cambria" w:hAnsi="Cambria"/>
          <w:b/>
          <w:sz w:val="22"/>
        </w:rPr>
      </w:pPr>
      <w:r w:rsidRPr="00034A03">
        <w:rPr>
          <w:rFonts w:ascii="Cambria" w:hAnsi="Cambria"/>
          <w:b/>
          <w:sz w:val="22"/>
        </w:rPr>
        <w:t>Intentional</w:t>
      </w:r>
    </w:p>
    <w:p w:rsidR="005D3C43" w:rsidRPr="00034A03" w:rsidRDefault="005D3C43" w:rsidP="005D3C43">
      <w:pPr>
        <w:pStyle w:val="ListParagraph"/>
        <w:numPr>
          <w:ilvl w:val="4"/>
          <w:numId w:val="7"/>
        </w:numPr>
        <w:rPr>
          <w:rFonts w:ascii="Cambria" w:hAnsi="Cambria"/>
          <w:b/>
          <w:sz w:val="22"/>
        </w:rPr>
      </w:pPr>
      <w:r w:rsidRPr="00034A03">
        <w:rPr>
          <w:rFonts w:ascii="Cambria" w:hAnsi="Cambria"/>
          <w:b/>
          <w:sz w:val="22"/>
        </w:rPr>
        <w:t>Interference with existing Contract</w:t>
      </w:r>
    </w:p>
    <w:p w:rsidR="005D3C43" w:rsidRPr="00034A03" w:rsidRDefault="005D3C43" w:rsidP="005D3C43">
      <w:pPr>
        <w:pStyle w:val="ListParagraph"/>
        <w:numPr>
          <w:ilvl w:val="4"/>
          <w:numId w:val="7"/>
        </w:numPr>
        <w:rPr>
          <w:rFonts w:ascii="Cambria" w:hAnsi="Cambria"/>
          <w:b/>
          <w:sz w:val="22"/>
        </w:rPr>
      </w:pPr>
      <w:r w:rsidRPr="00034A03">
        <w:rPr>
          <w:rFonts w:ascii="Cambria" w:hAnsi="Cambria"/>
          <w:b/>
          <w:sz w:val="22"/>
        </w:rPr>
        <w:t>Injury to π</w:t>
      </w:r>
    </w:p>
    <w:p w:rsidR="005D3C43" w:rsidRPr="00034A03" w:rsidRDefault="005D3C43" w:rsidP="005D3C43">
      <w:pPr>
        <w:pStyle w:val="ListParagraph"/>
        <w:numPr>
          <w:ilvl w:val="3"/>
          <w:numId w:val="7"/>
        </w:numPr>
        <w:rPr>
          <w:rFonts w:ascii="Cambria" w:hAnsi="Cambria"/>
          <w:b/>
          <w:sz w:val="22"/>
        </w:rPr>
      </w:pPr>
      <w:r w:rsidRPr="00034A03">
        <w:rPr>
          <w:rFonts w:ascii="Cambria" w:hAnsi="Cambria"/>
          <w:b/>
          <w:sz w:val="22"/>
        </w:rPr>
        <w:t xml:space="preserve">If π satisfies all the prima facie elements for the tort, the burden shifts to ∆  </w:t>
      </w:r>
    </w:p>
    <w:p w:rsidR="005D3C43" w:rsidRPr="00034A03" w:rsidRDefault="005D3C43" w:rsidP="005D3C43">
      <w:pPr>
        <w:pStyle w:val="ListParagraph"/>
        <w:numPr>
          <w:ilvl w:val="3"/>
          <w:numId w:val="7"/>
        </w:numPr>
        <w:rPr>
          <w:rFonts w:ascii="Cambria" w:hAnsi="Cambria"/>
          <w:b/>
          <w:sz w:val="22"/>
        </w:rPr>
      </w:pPr>
      <w:r w:rsidRPr="00034A03">
        <w:rPr>
          <w:rFonts w:ascii="Cambria" w:hAnsi="Cambria"/>
          <w:b/>
          <w:sz w:val="22"/>
        </w:rPr>
        <w:t>∆ Must prove that he was privileged to interfere with the contract</w:t>
      </w:r>
    </w:p>
    <w:p w:rsidR="005D3C43" w:rsidRPr="00034A03" w:rsidRDefault="005D3C43" w:rsidP="005D3C43">
      <w:pPr>
        <w:pStyle w:val="ListParagraph"/>
        <w:numPr>
          <w:ilvl w:val="4"/>
          <w:numId w:val="7"/>
        </w:numPr>
        <w:rPr>
          <w:rFonts w:ascii="Cambria" w:hAnsi="Cambria"/>
          <w:b/>
          <w:sz w:val="22"/>
          <w:u w:val="single"/>
        </w:rPr>
      </w:pPr>
      <w:r w:rsidRPr="00034A03">
        <w:rPr>
          <w:rFonts w:ascii="Cambria" w:hAnsi="Cambria"/>
          <w:b/>
          <w:sz w:val="22"/>
          <w:u w:val="single"/>
        </w:rPr>
        <w:t>Texas Justification Defense</w:t>
      </w:r>
    </w:p>
    <w:p w:rsidR="005D3C43" w:rsidRPr="00034A03" w:rsidRDefault="005D3C43" w:rsidP="005D3C43">
      <w:pPr>
        <w:pStyle w:val="ListParagraph"/>
        <w:numPr>
          <w:ilvl w:val="5"/>
          <w:numId w:val="7"/>
        </w:numPr>
        <w:rPr>
          <w:rFonts w:ascii="Cambria" w:hAnsi="Cambria"/>
          <w:b/>
          <w:sz w:val="22"/>
        </w:rPr>
      </w:pPr>
      <w:r w:rsidRPr="00034A03">
        <w:rPr>
          <w:rFonts w:ascii="Cambria" w:hAnsi="Cambria"/>
          <w:b/>
          <w:sz w:val="22"/>
        </w:rPr>
        <w:t>Legal Right</w:t>
      </w:r>
      <w:r>
        <w:rPr>
          <w:rFonts w:ascii="Cambria" w:hAnsi="Cambria"/>
          <w:b/>
          <w:sz w:val="22"/>
        </w:rPr>
        <w:t xml:space="preserve"> (motivation does not matter)</w:t>
      </w:r>
    </w:p>
    <w:p w:rsidR="005D3C43" w:rsidRDefault="005D3C43" w:rsidP="005D3C43">
      <w:pPr>
        <w:pStyle w:val="ListParagraph"/>
        <w:numPr>
          <w:ilvl w:val="5"/>
          <w:numId w:val="7"/>
        </w:numPr>
        <w:rPr>
          <w:rFonts w:ascii="Cambria" w:hAnsi="Cambria"/>
          <w:b/>
          <w:sz w:val="22"/>
        </w:rPr>
      </w:pPr>
      <w:r w:rsidRPr="00034A03">
        <w:rPr>
          <w:rFonts w:ascii="Cambria" w:hAnsi="Cambria"/>
          <w:b/>
          <w:sz w:val="22"/>
        </w:rPr>
        <w:t>Colorable Legal Right</w:t>
      </w:r>
      <w:r>
        <w:rPr>
          <w:rFonts w:ascii="Cambria" w:hAnsi="Cambria"/>
          <w:b/>
          <w:sz w:val="22"/>
        </w:rPr>
        <w:t xml:space="preserve"> (Good faith claim= Good Motive)</w:t>
      </w:r>
    </w:p>
    <w:p w:rsidR="005D3C43" w:rsidRPr="00034A03" w:rsidRDefault="005D3C43" w:rsidP="005D3C43">
      <w:pPr>
        <w:pStyle w:val="ListParagraph"/>
        <w:numPr>
          <w:ilvl w:val="4"/>
          <w:numId w:val="7"/>
        </w:numPr>
        <w:rPr>
          <w:rFonts w:ascii="Cambria" w:hAnsi="Cambria"/>
          <w:b/>
          <w:sz w:val="22"/>
        </w:rPr>
      </w:pPr>
      <w:r>
        <w:rPr>
          <w:rFonts w:ascii="Cambria" w:hAnsi="Cambria"/>
          <w:b/>
          <w:sz w:val="22"/>
        </w:rPr>
        <w:t>Public Policy: Public health, constitutionally protected right (free speech)</w:t>
      </w:r>
    </w:p>
    <w:p w:rsidR="005D3C43" w:rsidRPr="00034A03" w:rsidRDefault="005D3C43" w:rsidP="005D3C43">
      <w:pPr>
        <w:pStyle w:val="ListParagraph"/>
        <w:numPr>
          <w:ilvl w:val="4"/>
          <w:numId w:val="7"/>
        </w:numPr>
        <w:rPr>
          <w:rFonts w:ascii="Cambria" w:hAnsi="Cambria"/>
          <w:b/>
          <w:sz w:val="22"/>
          <w:u w:val="single"/>
        </w:rPr>
      </w:pPr>
      <w:r w:rsidRPr="00034A03">
        <w:rPr>
          <w:rFonts w:ascii="Cambria" w:hAnsi="Cambria"/>
          <w:b/>
          <w:sz w:val="22"/>
          <w:u w:val="single"/>
        </w:rPr>
        <w:t>Legal Rights Defense R2T § 773</w:t>
      </w:r>
    </w:p>
    <w:p w:rsidR="005D3C43" w:rsidRPr="00034A03" w:rsidRDefault="005D3C43" w:rsidP="005D3C43">
      <w:pPr>
        <w:pStyle w:val="ListParagraph"/>
        <w:numPr>
          <w:ilvl w:val="5"/>
          <w:numId w:val="7"/>
        </w:numPr>
        <w:rPr>
          <w:rFonts w:ascii="Cambria" w:hAnsi="Cambria"/>
          <w:b/>
          <w:sz w:val="22"/>
        </w:rPr>
      </w:pPr>
      <w:r w:rsidRPr="00034A03">
        <w:rPr>
          <w:rFonts w:ascii="Cambria" w:hAnsi="Cambria"/>
          <w:b/>
          <w:sz w:val="22"/>
        </w:rPr>
        <w:t>Asserting bona fide claim</w:t>
      </w:r>
    </w:p>
    <w:p w:rsidR="005D3C43" w:rsidRDefault="005D3C43" w:rsidP="005D3C43">
      <w:pPr>
        <w:pStyle w:val="ListParagraph"/>
        <w:ind w:left="1800"/>
        <w:rPr>
          <w:rFonts w:ascii="Cambria" w:hAnsi="Cambria"/>
          <w:b/>
          <w:sz w:val="22"/>
        </w:rPr>
      </w:pPr>
    </w:p>
    <w:p w:rsidR="005D3C43" w:rsidRPr="0005456E" w:rsidRDefault="005D3C43" w:rsidP="005D3C43">
      <w:pPr>
        <w:pStyle w:val="ListParagraph"/>
        <w:numPr>
          <w:ilvl w:val="2"/>
          <w:numId w:val="4"/>
        </w:numPr>
        <w:rPr>
          <w:rFonts w:ascii="Cambria" w:hAnsi="Cambria"/>
          <w:b/>
          <w:sz w:val="22"/>
        </w:rPr>
      </w:pPr>
      <w:r w:rsidRPr="0005456E">
        <w:rPr>
          <w:rFonts w:ascii="Cambria" w:hAnsi="Cambria"/>
          <w:b/>
          <w:sz w:val="22"/>
        </w:rPr>
        <w:t xml:space="preserve">Texas Justification Defense (Texas Beef Cattle) </w:t>
      </w:r>
    </w:p>
    <w:p w:rsidR="005D3C43" w:rsidRPr="00872828" w:rsidRDefault="005D3C43" w:rsidP="005D3C43">
      <w:pPr>
        <w:pStyle w:val="ListParagraph"/>
        <w:numPr>
          <w:ilvl w:val="3"/>
          <w:numId w:val="4"/>
        </w:numPr>
        <w:rPr>
          <w:rFonts w:ascii="Cambria" w:hAnsi="Cambria"/>
          <w:sz w:val="22"/>
        </w:rPr>
      </w:pPr>
      <w:r w:rsidRPr="00D27DB7">
        <w:rPr>
          <w:rFonts w:ascii="Cambria" w:hAnsi="Cambria"/>
          <w:i/>
          <w:noProof/>
          <w:sz w:val="22"/>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4" type="#_x0000_t67" style="position:absolute;left:0;text-align:left;margin-left:54.75pt;margin-top:27.85pt;width:70.5pt;height:124.5pt;z-index:-251583488;mso-wrap-edited:f;mso-position-horizontal:absolute;mso-position-vertical:absolute" wrapcoords="4235 -209 3811 419 3388 13211 -2117 16147 -2541 16986 8047 23067 8470 23067 13129 23067 13552 23067 20752 19712 24564 17196 24564 16566 19058 13211 19058 1467 18211 0 16941 -209 4235 -209" fillcolor="#3f80cd" strokecolor="#4a7ebb" strokeweight="1.5pt">
            <v:fill opacity="0" color2="#9bc1ff" o:detectmouseclick="t" focusposition="" focussize=",90" type="gradient">
              <o:fill v:ext="view" type="gradientUnscaled"/>
            </v:fill>
            <v:shadow on="t" opacity="22938f" mv:blur="38100f" offset="0,2pt"/>
            <v:textbox inset=",7.2pt,,7.2pt"/>
          </v:shape>
        </w:pict>
      </w:r>
      <w:r w:rsidRPr="00824197">
        <w:rPr>
          <w:rFonts w:ascii="Cambria" w:hAnsi="Cambria"/>
          <w:i/>
          <w:sz w:val="22"/>
          <w:u w:val="single"/>
        </w:rPr>
        <w:t>Justification defense</w:t>
      </w:r>
      <w:r w:rsidRPr="00872828">
        <w:rPr>
          <w:rFonts w:ascii="Cambria" w:hAnsi="Cambria"/>
          <w:sz w:val="22"/>
        </w:rPr>
        <w:t xml:space="preserve"> is based either on exercise of either (1) one’s own existing legal right; or (2) a good faith claim to a colorable legal right even though such claim ultimately proves mistaken</w:t>
      </w:r>
    </w:p>
    <w:p w:rsidR="005D3C43" w:rsidRPr="00E948BD" w:rsidRDefault="005D3C43" w:rsidP="005D3C43">
      <w:pPr>
        <w:pStyle w:val="ListParagraph"/>
        <w:numPr>
          <w:ilvl w:val="4"/>
          <w:numId w:val="4"/>
        </w:numPr>
        <w:rPr>
          <w:rFonts w:ascii="Cambria" w:hAnsi="Cambria"/>
          <w:b/>
          <w:sz w:val="22"/>
          <w:highlight w:val="lightGray"/>
        </w:rPr>
      </w:pPr>
      <w:r w:rsidRPr="00D27DB7">
        <w:rPr>
          <w:rFonts w:ascii="Cambria" w:hAnsi="Cambria"/>
          <w:b/>
          <w:noProof/>
          <w:sz w:val="22"/>
          <w:highlight w:val="lightGray"/>
        </w:rPr>
        <w:pict>
          <v:shape id="_x0000_s1125" type="#_x0000_t202" style="position:absolute;left:0;text-align:left;margin-left:1in;margin-top:6.45pt;width:36pt;height:54pt;z-index:251734016;mso-wrap-edited:f;mso-position-horizontal:absolute;mso-position-vertical:absolute" wrapcoords="0 0 21600 0 21600 21600 0 21600 0 0" filled="f" stroked="f">
            <v:fill o:detectmouseclick="t"/>
            <v:textbox style="layout-flow:vertical;mso-layout-flow-alt:bottom-to-top;mso-next-textbox:#_x0000_s1125" inset=",7.2pt,,7.2pt">
              <w:txbxContent>
                <w:p w:rsidR="005D3C43" w:rsidRPr="000B7322" w:rsidRDefault="005D3C43" w:rsidP="005D3C43">
                  <w:pPr>
                    <w:rPr>
                      <w:b/>
                      <w:smallCaps/>
                      <w:sz w:val="28"/>
                    </w:rPr>
                  </w:pPr>
                  <w:r w:rsidRPr="000B7322">
                    <w:rPr>
                      <w:b/>
                      <w:smallCaps/>
                      <w:sz w:val="28"/>
                    </w:rPr>
                    <w:t>Texas</w:t>
                  </w:r>
                </w:p>
              </w:txbxContent>
            </v:textbox>
          </v:shape>
        </w:pict>
      </w:r>
      <w:r w:rsidRPr="00E948BD">
        <w:rPr>
          <w:rFonts w:ascii="Cambria" w:hAnsi="Cambria"/>
          <w:b/>
          <w:sz w:val="22"/>
          <w:highlight w:val="lightGray"/>
        </w:rPr>
        <w:t>Exercise of One’s Own Legal Right</w:t>
      </w:r>
    </w:p>
    <w:p w:rsidR="005D3C43" w:rsidRPr="00872828" w:rsidRDefault="005D3C43" w:rsidP="005D3C43">
      <w:pPr>
        <w:pStyle w:val="ListParagraph"/>
        <w:numPr>
          <w:ilvl w:val="5"/>
          <w:numId w:val="4"/>
        </w:numPr>
        <w:rPr>
          <w:rFonts w:ascii="Cambria" w:hAnsi="Cambria"/>
          <w:sz w:val="22"/>
        </w:rPr>
      </w:pPr>
      <w:r w:rsidRPr="00872828">
        <w:rPr>
          <w:rFonts w:ascii="Cambria" w:hAnsi="Cambria"/>
          <w:sz w:val="22"/>
        </w:rPr>
        <w:t>Court must first find existence of legal right (matter of law)</w:t>
      </w:r>
    </w:p>
    <w:p w:rsidR="005D3C43" w:rsidRPr="00872828" w:rsidRDefault="005D3C43" w:rsidP="005D3C43">
      <w:pPr>
        <w:pStyle w:val="ListParagraph"/>
        <w:numPr>
          <w:ilvl w:val="5"/>
          <w:numId w:val="4"/>
        </w:numPr>
        <w:rPr>
          <w:rFonts w:ascii="Cambria" w:hAnsi="Cambria"/>
          <w:sz w:val="22"/>
        </w:rPr>
      </w:pPr>
      <w:r w:rsidRPr="00872828">
        <w:rPr>
          <w:rFonts w:ascii="Cambria" w:hAnsi="Cambria"/>
          <w:sz w:val="22"/>
        </w:rPr>
        <w:t>If defendant had a legal right to interfere, motivation for interference does not matter</w:t>
      </w:r>
    </w:p>
    <w:p w:rsidR="005D3C43" w:rsidRPr="00872828" w:rsidRDefault="005D3C43" w:rsidP="005D3C43">
      <w:pPr>
        <w:pStyle w:val="ListParagraph"/>
        <w:numPr>
          <w:ilvl w:val="6"/>
          <w:numId w:val="4"/>
        </w:numPr>
        <w:rPr>
          <w:rFonts w:ascii="Cambria" w:hAnsi="Cambria"/>
          <w:sz w:val="22"/>
        </w:rPr>
      </w:pPr>
      <w:r w:rsidRPr="00872828">
        <w:rPr>
          <w:rFonts w:ascii="Cambria" w:hAnsi="Cambria"/>
          <w:sz w:val="22"/>
        </w:rPr>
        <w:t>Good faith does not enter into the equation</w:t>
      </w:r>
    </w:p>
    <w:p w:rsidR="005D3C43" w:rsidRPr="00872828" w:rsidRDefault="005D3C43" w:rsidP="005D3C43">
      <w:pPr>
        <w:pStyle w:val="ListParagraph"/>
        <w:numPr>
          <w:ilvl w:val="6"/>
          <w:numId w:val="4"/>
        </w:numPr>
        <w:rPr>
          <w:rFonts w:ascii="Cambria" w:hAnsi="Cambria"/>
          <w:sz w:val="22"/>
        </w:rPr>
      </w:pPr>
      <w:r w:rsidRPr="00872828">
        <w:rPr>
          <w:rFonts w:ascii="Cambria" w:hAnsi="Cambria"/>
          <w:sz w:val="22"/>
        </w:rPr>
        <w:t xml:space="preserve"> “Improper motive cannot transform a lawful action into an actionable tort”</w:t>
      </w:r>
    </w:p>
    <w:p w:rsidR="005D3C43" w:rsidRPr="00872828" w:rsidRDefault="005D3C43" w:rsidP="005D3C43">
      <w:pPr>
        <w:pStyle w:val="ListParagraph"/>
        <w:numPr>
          <w:ilvl w:val="6"/>
          <w:numId w:val="4"/>
        </w:numPr>
        <w:rPr>
          <w:rFonts w:ascii="Cambria" w:hAnsi="Cambria"/>
          <w:sz w:val="22"/>
        </w:rPr>
      </w:pPr>
      <w:r w:rsidRPr="00872828">
        <w:rPr>
          <w:rFonts w:ascii="Cambria" w:hAnsi="Cambria"/>
          <w:sz w:val="22"/>
        </w:rPr>
        <w:t>Legal right itself conclusively establishes a justification defense</w:t>
      </w:r>
    </w:p>
    <w:p w:rsidR="005D3C43" w:rsidRDefault="005D3C43" w:rsidP="005D3C43">
      <w:pPr>
        <w:pStyle w:val="ListParagraph"/>
        <w:numPr>
          <w:ilvl w:val="5"/>
          <w:numId w:val="4"/>
        </w:numPr>
        <w:rPr>
          <w:rFonts w:ascii="Cambria" w:hAnsi="Cambria"/>
          <w:sz w:val="22"/>
        </w:rPr>
      </w:pPr>
      <w:r w:rsidRPr="00E948BD">
        <w:rPr>
          <w:rFonts w:ascii="Cambria" w:hAnsi="Cambria"/>
          <w:sz w:val="22"/>
        </w:rPr>
        <w:t>Question of law- the court makes this determination through judge</w:t>
      </w:r>
    </w:p>
    <w:p w:rsidR="005D3C43" w:rsidRPr="00A22CC5" w:rsidRDefault="005D3C43" w:rsidP="005D3C43">
      <w:pPr>
        <w:pStyle w:val="ListParagraph"/>
        <w:numPr>
          <w:ilvl w:val="5"/>
          <w:numId w:val="4"/>
        </w:numPr>
        <w:rPr>
          <w:rFonts w:ascii="Cambria" w:hAnsi="Cambria"/>
          <w:sz w:val="22"/>
        </w:rPr>
      </w:pPr>
      <w:r w:rsidRPr="00A22CC5">
        <w:rPr>
          <w:rFonts w:ascii="Cambria" w:hAnsi="Cambria"/>
          <w:b/>
          <w:i/>
          <w:sz w:val="22"/>
        </w:rPr>
        <w:t>California</w:t>
      </w:r>
      <w:r w:rsidRPr="00A22CC5">
        <w:rPr>
          <w:rFonts w:ascii="Cambria" w:hAnsi="Cambria"/>
          <w:sz w:val="22"/>
        </w:rPr>
        <w:t>, you must make sure that you exert the legal right in good faith.</w:t>
      </w:r>
    </w:p>
    <w:p w:rsidR="005D3C43" w:rsidRPr="00A22CC5" w:rsidRDefault="005D3C43" w:rsidP="005D3C43">
      <w:pPr>
        <w:pStyle w:val="ListParagraph"/>
        <w:numPr>
          <w:ilvl w:val="6"/>
          <w:numId w:val="4"/>
        </w:numPr>
        <w:rPr>
          <w:rFonts w:ascii="Cambria" w:hAnsi="Cambria"/>
          <w:sz w:val="22"/>
        </w:rPr>
      </w:pPr>
      <w:r w:rsidRPr="00A22CC5">
        <w:rPr>
          <w:rFonts w:ascii="Cambria" w:hAnsi="Cambria"/>
          <w:sz w:val="22"/>
        </w:rPr>
        <w:t>But, in Texas, you just have to make sure that you have the legal right clause in your contract.</w:t>
      </w:r>
    </w:p>
    <w:p w:rsidR="005D3C43" w:rsidRDefault="005D3C43" w:rsidP="005D3C43">
      <w:pPr>
        <w:rPr>
          <w:rFonts w:ascii="Cambria" w:hAnsi="Cambria"/>
          <w:sz w:val="22"/>
        </w:rPr>
      </w:pPr>
    </w:p>
    <w:p w:rsidR="005D3C43" w:rsidRPr="00A22CC5" w:rsidRDefault="005D3C43" w:rsidP="005D3C43">
      <w:pPr>
        <w:rPr>
          <w:rFonts w:ascii="Cambria" w:hAnsi="Cambria"/>
          <w:sz w:val="22"/>
        </w:rPr>
      </w:pPr>
    </w:p>
    <w:p w:rsidR="005D3C43" w:rsidRPr="00E948BD" w:rsidRDefault="005D3C43" w:rsidP="005D3C43">
      <w:pPr>
        <w:pStyle w:val="ListParagraph"/>
        <w:numPr>
          <w:ilvl w:val="4"/>
          <w:numId w:val="4"/>
        </w:numPr>
        <w:rPr>
          <w:rFonts w:ascii="Cambria" w:hAnsi="Cambria"/>
          <w:b/>
          <w:sz w:val="22"/>
          <w:highlight w:val="lightGray"/>
        </w:rPr>
      </w:pPr>
      <w:r w:rsidRPr="00E948BD">
        <w:rPr>
          <w:rFonts w:ascii="Cambria" w:hAnsi="Cambria"/>
          <w:b/>
          <w:sz w:val="22"/>
          <w:highlight w:val="lightGray"/>
        </w:rPr>
        <w:t xml:space="preserve">Good Faith Claim to Colorable Legal Right, even though that claim ultimately appears to be mistaken </w:t>
      </w:r>
    </w:p>
    <w:p w:rsidR="005D3C43" w:rsidRPr="00872828" w:rsidRDefault="005D3C43" w:rsidP="005D3C43">
      <w:pPr>
        <w:pStyle w:val="ListParagraph"/>
        <w:numPr>
          <w:ilvl w:val="5"/>
          <w:numId w:val="4"/>
        </w:numPr>
        <w:rPr>
          <w:rFonts w:ascii="Cambria" w:hAnsi="Cambria"/>
          <w:sz w:val="22"/>
        </w:rPr>
      </w:pPr>
      <w:r w:rsidRPr="00872828">
        <w:rPr>
          <w:rFonts w:ascii="Cambria" w:hAnsi="Cambria"/>
          <w:sz w:val="22"/>
        </w:rPr>
        <w:t xml:space="preserve"> “Colorable Legal Right”</w:t>
      </w:r>
    </w:p>
    <w:p w:rsidR="005D3C43" w:rsidRPr="00872828" w:rsidRDefault="005D3C43" w:rsidP="005D3C43">
      <w:pPr>
        <w:pStyle w:val="ListParagraph"/>
        <w:numPr>
          <w:ilvl w:val="6"/>
          <w:numId w:val="4"/>
        </w:numPr>
        <w:rPr>
          <w:rFonts w:ascii="Cambria" w:hAnsi="Cambria"/>
          <w:sz w:val="22"/>
        </w:rPr>
      </w:pPr>
      <w:r w:rsidRPr="00872828">
        <w:rPr>
          <w:rFonts w:ascii="Cambria" w:hAnsi="Cambria"/>
          <w:sz w:val="22"/>
        </w:rPr>
        <w:t>A right that appears without further inquiry (appears on its face) to be genuine, truthful, valid, or existing</w:t>
      </w:r>
    </w:p>
    <w:p w:rsidR="005D3C43" w:rsidRPr="00872828" w:rsidRDefault="005D3C43" w:rsidP="005D3C43">
      <w:pPr>
        <w:pStyle w:val="ListParagraph"/>
        <w:numPr>
          <w:ilvl w:val="7"/>
          <w:numId w:val="4"/>
        </w:numPr>
        <w:rPr>
          <w:rFonts w:ascii="Cambria" w:hAnsi="Cambria"/>
          <w:b/>
          <w:i/>
          <w:sz w:val="22"/>
        </w:rPr>
      </w:pPr>
      <w:r w:rsidRPr="00872828">
        <w:rPr>
          <w:rFonts w:ascii="Cambria" w:hAnsi="Cambria"/>
          <w:b/>
          <w:i/>
          <w:sz w:val="22"/>
        </w:rPr>
        <w:t>What you subjectively believed in your head</w:t>
      </w:r>
    </w:p>
    <w:p w:rsidR="005D3C43" w:rsidRPr="005A18E7" w:rsidRDefault="005D3C43" w:rsidP="005D3C43">
      <w:pPr>
        <w:pStyle w:val="ListParagraph"/>
        <w:numPr>
          <w:ilvl w:val="7"/>
          <w:numId w:val="4"/>
        </w:numPr>
        <w:rPr>
          <w:rFonts w:ascii="Cambria" w:hAnsi="Cambria"/>
          <w:b/>
          <w:i/>
          <w:sz w:val="22"/>
        </w:rPr>
      </w:pPr>
      <w:r w:rsidRPr="005A18E7">
        <w:rPr>
          <w:rFonts w:ascii="Cambria" w:hAnsi="Cambria"/>
          <w:b/>
          <w:sz w:val="22"/>
        </w:rPr>
        <w:t>Second element: Something other than sincerity and honest conviction- your reason for asserting your right should be good motive</w:t>
      </w:r>
    </w:p>
    <w:p w:rsidR="005D3C43" w:rsidRPr="005A18E7" w:rsidRDefault="005D3C43" w:rsidP="005D3C43">
      <w:pPr>
        <w:pStyle w:val="ListParagraph"/>
        <w:numPr>
          <w:ilvl w:val="8"/>
          <w:numId w:val="4"/>
        </w:numPr>
        <w:rPr>
          <w:rFonts w:ascii="Cambria" w:hAnsi="Cambria"/>
          <w:b/>
          <w:i/>
          <w:sz w:val="22"/>
        </w:rPr>
      </w:pPr>
      <w:r w:rsidRPr="005A18E7">
        <w:rPr>
          <w:rFonts w:ascii="Cambria" w:hAnsi="Cambria"/>
          <w:b/>
          <w:i/>
          <w:sz w:val="22"/>
        </w:rPr>
        <w:t>Good motive</w:t>
      </w:r>
    </w:p>
    <w:p w:rsidR="005D3C43" w:rsidRPr="00872828" w:rsidRDefault="005D3C43" w:rsidP="005D3C43">
      <w:pPr>
        <w:pStyle w:val="ListParagraph"/>
        <w:numPr>
          <w:ilvl w:val="5"/>
          <w:numId w:val="4"/>
        </w:numPr>
        <w:rPr>
          <w:rFonts w:ascii="Cambria" w:hAnsi="Cambria"/>
          <w:sz w:val="22"/>
        </w:rPr>
      </w:pPr>
      <w:r w:rsidRPr="00872828">
        <w:rPr>
          <w:rFonts w:ascii="Cambria" w:hAnsi="Cambria"/>
          <w:sz w:val="22"/>
        </w:rPr>
        <w:t>Court first must determine existence of “colorable legal right”</w:t>
      </w:r>
    </w:p>
    <w:p w:rsidR="005D3C43" w:rsidRPr="00872828" w:rsidRDefault="005D3C43" w:rsidP="005D3C43">
      <w:pPr>
        <w:pStyle w:val="ListParagraph"/>
        <w:numPr>
          <w:ilvl w:val="5"/>
          <w:numId w:val="4"/>
        </w:numPr>
        <w:rPr>
          <w:rFonts w:ascii="Cambria" w:hAnsi="Cambria"/>
          <w:sz w:val="22"/>
        </w:rPr>
      </w:pPr>
      <w:r w:rsidRPr="00872828">
        <w:rPr>
          <w:rFonts w:ascii="Cambria" w:hAnsi="Cambria"/>
          <w:sz w:val="22"/>
        </w:rPr>
        <w:t>Jury then determines whether defendant acted with good faith</w:t>
      </w:r>
    </w:p>
    <w:p w:rsidR="005D3C43" w:rsidRPr="00562254" w:rsidRDefault="005D3C43" w:rsidP="005D3C43">
      <w:pPr>
        <w:pStyle w:val="ListParagraph"/>
        <w:numPr>
          <w:ilvl w:val="6"/>
          <w:numId w:val="4"/>
        </w:numPr>
        <w:rPr>
          <w:rFonts w:ascii="Cambria" w:hAnsi="Cambria"/>
          <w:b/>
          <w:sz w:val="22"/>
          <w:highlight w:val="cyan"/>
          <w:u w:val="single"/>
        </w:rPr>
      </w:pPr>
      <w:proofErr w:type="gramStart"/>
      <w:r w:rsidRPr="00872828">
        <w:rPr>
          <w:rFonts w:ascii="Cambria" w:hAnsi="Cambria"/>
          <w:b/>
          <w:sz w:val="22"/>
          <w:highlight w:val="cyan"/>
          <w:u w:val="single"/>
        </w:rPr>
        <w:t>the</w:t>
      </w:r>
      <w:proofErr w:type="gramEnd"/>
      <w:r w:rsidRPr="00872828">
        <w:rPr>
          <w:rFonts w:ascii="Cambria" w:hAnsi="Cambria"/>
          <w:b/>
          <w:sz w:val="22"/>
          <w:highlight w:val="cyan"/>
          <w:u w:val="single"/>
        </w:rPr>
        <w:t xml:space="preserve"> trial court (judge) determines the ∆ interfered </w:t>
      </w:r>
      <w:r w:rsidRPr="00562254">
        <w:rPr>
          <w:rFonts w:ascii="Cambria" w:hAnsi="Cambria"/>
          <w:b/>
          <w:sz w:val="22"/>
          <w:highlight w:val="cyan"/>
          <w:u w:val="single"/>
        </w:rPr>
        <w:t>while exercising a colorable right (one that it appeared you had) AND</w:t>
      </w:r>
    </w:p>
    <w:p w:rsidR="005D3C43" w:rsidRPr="00562254" w:rsidRDefault="005D3C43" w:rsidP="005D3C43">
      <w:pPr>
        <w:pStyle w:val="ListParagraph"/>
        <w:numPr>
          <w:ilvl w:val="6"/>
          <w:numId w:val="4"/>
        </w:numPr>
        <w:rPr>
          <w:rFonts w:ascii="Cambria" w:hAnsi="Cambria"/>
          <w:b/>
          <w:sz w:val="22"/>
          <w:highlight w:val="cyan"/>
          <w:u w:val="single"/>
        </w:rPr>
      </w:pPr>
      <w:proofErr w:type="gramStart"/>
      <w:r w:rsidRPr="00562254">
        <w:rPr>
          <w:rFonts w:ascii="Cambria" w:hAnsi="Cambria"/>
          <w:b/>
          <w:sz w:val="22"/>
          <w:highlight w:val="cyan"/>
          <w:u w:val="single"/>
        </w:rPr>
        <w:t>the</w:t>
      </w:r>
      <w:proofErr w:type="gramEnd"/>
      <w:r w:rsidRPr="00562254">
        <w:rPr>
          <w:rFonts w:ascii="Cambria" w:hAnsi="Cambria"/>
          <w:b/>
          <w:sz w:val="22"/>
          <w:highlight w:val="cyan"/>
          <w:u w:val="single"/>
        </w:rPr>
        <w:t xml:space="preserve"> jury finds that, although mistaken, the ∆ exercised that colorable legal right in good faith</w:t>
      </w:r>
    </w:p>
    <w:p w:rsidR="005D3C43" w:rsidRPr="00562254" w:rsidRDefault="005D3C43" w:rsidP="005D3C43">
      <w:pPr>
        <w:pStyle w:val="ListParagraph"/>
        <w:numPr>
          <w:ilvl w:val="7"/>
          <w:numId w:val="4"/>
        </w:numPr>
        <w:rPr>
          <w:rFonts w:ascii="Cambria" w:hAnsi="Cambria"/>
          <w:b/>
          <w:sz w:val="22"/>
          <w:highlight w:val="cyan"/>
        </w:rPr>
      </w:pPr>
      <w:proofErr w:type="gramStart"/>
      <w:r w:rsidRPr="00562254">
        <w:rPr>
          <w:rFonts w:ascii="Cambria" w:hAnsi="Cambria"/>
          <w:b/>
          <w:sz w:val="22"/>
          <w:highlight w:val="cyan"/>
        </w:rPr>
        <w:t>only</w:t>
      </w:r>
      <w:proofErr w:type="gramEnd"/>
      <w:r w:rsidRPr="00562254">
        <w:rPr>
          <w:rFonts w:ascii="Cambria" w:hAnsi="Cambria"/>
          <w:b/>
          <w:sz w:val="22"/>
          <w:highlight w:val="cyan"/>
        </w:rPr>
        <w:t xml:space="preserve"> here does jury inquire into good faith of the ∆</w:t>
      </w:r>
    </w:p>
    <w:p w:rsidR="005D3C43" w:rsidRPr="00562254" w:rsidRDefault="005D3C43" w:rsidP="005D3C43">
      <w:pPr>
        <w:pStyle w:val="ListParagraph"/>
        <w:numPr>
          <w:ilvl w:val="5"/>
          <w:numId w:val="4"/>
        </w:numPr>
        <w:rPr>
          <w:rFonts w:ascii="Cambria" w:hAnsi="Cambria"/>
          <w:sz w:val="22"/>
        </w:rPr>
      </w:pPr>
      <w:r w:rsidRPr="00562254">
        <w:rPr>
          <w:rFonts w:ascii="Cambria" w:hAnsi="Cambria"/>
          <w:sz w:val="22"/>
        </w:rPr>
        <w:t>“</w:t>
      </w:r>
      <w:r w:rsidRPr="00562254">
        <w:rPr>
          <w:rFonts w:ascii="Cambria" w:hAnsi="Cambria"/>
          <w:b/>
          <w:sz w:val="22"/>
        </w:rPr>
        <w:t xml:space="preserve">Exercise/assert </w:t>
      </w:r>
      <w:r w:rsidRPr="00562254">
        <w:rPr>
          <w:rFonts w:ascii="Cambria" w:hAnsi="Cambria"/>
          <w:sz w:val="22"/>
        </w:rPr>
        <w:t>right in good faith”</w:t>
      </w:r>
      <w:r w:rsidRPr="00562254">
        <w:rPr>
          <w:rFonts w:ascii="Cambria" w:hAnsi="Cambria"/>
          <w:sz w:val="22"/>
        </w:rPr>
        <w:sym w:font="Wingdings" w:char="F0E0"/>
      </w:r>
      <w:r w:rsidRPr="00562254">
        <w:rPr>
          <w:rFonts w:ascii="Cambria" w:hAnsi="Cambria"/>
          <w:sz w:val="22"/>
        </w:rPr>
        <w:t xml:space="preserve"> means how did you carry out &amp; is a </w:t>
      </w:r>
      <w:r w:rsidRPr="00562254">
        <w:rPr>
          <w:rFonts w:ascii="Cambria" w:hAnsi="Cambria"/>
          <w:b/>
          <w:caps/>
          <w:sz w:val="22"/>
          <w:u w:val="single"/>
        </w:rPr>
        <w:t>motive inquiry</w:t>
      </w:r>
    </w:p>
    <w:p w:rsidR="005D3C43" w:rsidRPr="00562254" w:rsidRDefault="005D3C43" w:rsidP="005D3C43">
      <w:pPr>
        <w:pStyle w:val="ListParagraph"/>
        <w:numPr>
          <w:ilvl w:val="6"/>
          <w:numId w:val="4"/>
        </w:numPr>
        <w:rPr>
          <w:rFonts w:ascii="Cambria" w:hAnsi="Cambria"/>
          <w:sz w:val="22"/>
        </w:rPr>
      </w:pPr>
      <w:r w:rsidRPr="00562254">
        <w:rPr>
          <w:rFonts w:ascii="Cambria" w:hAnsi="Cambria"/>
          <w:b/>
          <w:sz w:val="22"/>
        </w:rPr>
        <w:t xml:space="preserve">Good faith and possibly motive </w:t>
      </w:r>
      <w:r w:rsidRPr="00562254">
        <w:rPr>
          <w:rFonts w:ascii="Cambria" w:hAnsi="Cambria"/>
          <w:b/>
          <w:i/>
          <w:sz w:val="22"/>
          <w:u w:val="single"/>
        </w:rPr>
        <w:t>do enter</w:t>
      </w:r>
      <w:r w:rsidRPr="00562254">
        <w:rPr>
          <w:rFonts w:ascii="Cambria" w:hAnsi="Cambria"/>
          <w:i/>
          <w:sz w:val="22"/>
          <w:u w:val="single"/>
        </w:rPr>
        <w:t xml:space="preserve"> </w:t>
      </w:r>
      <w:r w:rsidRPr="00562254">
        <w:rPr>
          <w:rFonts w:ascii="Cambria" w:hAnsi="Cambria"/>
          <w:sz w:val="22"/>
        </w:rPr>
        <w:t>the equation</w:t>
      </w:r>
    </w:p>
    <w:p w:rsidR="005D3C43" w:rsidRPr="00562254" w:rsidRDefault="005D3C43" w:rsidP="005D3C43">
      <w:pPr>
        <w:pStyle w:val="ListParagraph"/>
        <w:numPr>
          <w:ilvl w:val="5"/>
          <w:numId w:val="4"/>
        </w:numPr>
        <w:rPr>
          <w:rFonts w:ascii="Cambria" w:hAnsi="Cambria"/>
          <w:sz w:val="22"/>
        </w:rPr>
      </w:pPr>
      <w:r w:rsidRPr="00562254">
        <w:rPr>
          <w:rFonts w:ascii="Cambria" w:hAnsi="Cambria"/>
          <w:sz w:val="22"/>
        </w:rPr>
        <w:t>Open question as to whether court applies good faith to:</w:t>
      </w:r>
    </w:p>
    <w:p w:rsidR="005D3C43" w:rsidRPr="00562254" w:rsidRDefault="005D3C43" w:rsidP="005D3C43">
      <w:pPr>
        <w:pStyle w:val="ListParagraph"/>
        <w:numPr>
          <w:ilvl w:val="6"/>
          <w:numId w:val="4"/>
        </w:numPr>
        <w:rPr>
          <w:rFonts w:ascii="Cambria" w:hAnsi="Cambria"/>
          <w:sz w:val="22"/>
        </w:rPr>
      </w:pPr>
      <w:r w:rsidRPr="00562254">
        <w:rPr>
          <w:rFonts w:ascii="Cambria" w:hAnsi="Cambria"/>
          <w:sz w:val="22"/>
        </w:rPr>
        <w:t>Belief in right’s existence (subjective inquiry); or</w:t>
      </w:r>
    </w:p>
    <w:p w:rsidR="005D3C43" w:rsidRPr="00562254" w:rsidRDefault="005D3C43" w:rsidP="005D3C43">
      <w:pPr>
        <w:pStyle w:val="ListParagraph"/>
        <w:numPr>
          <w:ilvl w:val="6"/>
          <w:numId w:val="4"/>
        </w:numPr>
        <w:rPr>
          <w:rFonts w:ascii="Cambria" w:hAnsi="Cambria"/>
          <w:sz w:val="22"/>
        </w:rPr>
      </w:pPr>
      <w:r w:rsidRPr="00562254">
        <w:rPr>
          <w:rFonts w:ascii="Cambria" w:hAnsi="Cambria"/>
          <w:sz w:val="22"/>
        </w:rPr>
        <w:t>Exercise of the claimed right (objective inquiry—was it reasonable?)</w:t>
      </w:r>
    </w:p>
    <w:p w:rsidR="005D3C43" w:rsidRPr="00562254" w:rsidRDefault="005D3C43" w:rsidP="005D3C43">
      <w:pPr>
        <w:pStyle w:val="ListParagraph"/>
        <w:numPr>
          <w:ilvl w:val="4"/>
          <w:numId w:val="4"/>
        </w:numPr>
        <w:rPr>
          <w:rFonts w:ascii="Cambria" w:hAnsi="Cambria"/>
          <w:sz w:val="22"/>
        </w:rPr>
      </w:pPr>
      <w:r w:rsidRPr="00562254">
        <w:rPr>
          <w:rFonts w:ascii="Cambria" w:hAnsi="Cambria"/>
          <w:sz w:val="22"/>
        </w:rPr>
        <w:t>More consistent application of rule is to apply “</w:t>
      </w:r>
      <w:r w:rsidRPr="00562254">
        <w:rPr>
          <w:rFonts w:ascii="Cambria" w:hAnsi="Cambria"/>
          <w:i/>
          <w:sz w:val="22"/>
        </w:rPr>
        <w:t>good faith” to existence of colorable right (subjective)</w:t>
      </w:r>
    </w:p>
    <w:p w:rsidR="005D3C43" w:rsidRPr="00562254" w:rsidRDefault="005D3C43" w:rsidP="005D3C43">
      <w:pPr>
        <w:pStyle w:val="ListParagraph"/>
        <w:numPr>
          <w:ilvl w:val="6"/>
          <w:numId w:val="4"/>
        </w:numPr>
        <w:rPr>
          <w:rFonts w:ascii="Cambria" w:hAnsi="Cambria"/>
          <w:sz w:val="22"/>
        </w:rPr>
      </w:pPr>
      <w:r w:rsidRPr="00562254">
        <w:rPr>
          <w:rFonts w:ascii="Cambria" w:hAnsi="Cambria"/>
          <w:sz w:val="22"/>
        </w:rPr>
        <w:t>After finding good faith belief, motive should not matter</w:t>
      </w:r>
    </w:p>
    <w:p w:rsidR="005D3C43" w:rsidRPr="00562254" w:rsidRDefault="005D3C43" w:rsidP="005D3C43">
      <w:pPr>
        <w:pStyle w:val="ListParagraph"/>
        <w:numPr>
          <w:ilvl w:val="7"/>
          <w:numId w:val="4"/>
        </w:numPr>
        <w:rPr>
          <w:rFonts w:ascii="Cambria" w:hAnsi="Cambria"/>
          <w:sz w:val="22"/>
        </w:rPr>
      </w:pPr>
      <w:r w:rsidRPr="00562254">
        <w:rPr>
          <w:rFonts w:ascii="Cambria" w:hAnsi="Cambria"/>
          <w:sz w:val="22"/>
        </w:rPr>
        <w:t>This allows for the reality that people have mixed motives</w:t>
      </w:r>
    </w:p>
    <w:p w:rsidR="005D3C43" w:rsidRPr="00562254" w:rsidRDefault="005D3C43" w:rsidP="005D3C43">
      <w:pPr>
        <w:pStyle w:val="ListParagraph"/>
        <w:numPr>
          <w:ilvl w:val="7"/>
          <w:numId w:val="4"/>
        </w:numPr>
        <w:rPr>
          <w:rFonts w:ascii="Cambria" w:hAnsi="Cambria"/>
          <w:sz w:val="22"/>
        </w:rPr>
      </w:pPr>
      <w:r w:rsidRPr="00562254">
        <w:rPr>
          <w:rFonts w:ascii="Cambria" w:hAnsi="Cambria"/>
          <w:sz w:val="22"/>
        </w:rPr>
        <w:t xml:space="preserve">Good faith belief in existence of legal right </w:t>
      </w:r>
      <w:r w:rsidRPr="00562254">
        <w:rPr>
          <w:rFonts w:ascii="Times New Roman" w:hAnsi="Times New Roman" w:cs="Times New Roman"/>
          <w:sz w:val="22"/>
        </w:rPr>
        <w:t>→</w:t>
      </w:r>
      <w:r w:rsidRPr="00562254">
        <w:rPr>
          <w:rFonts w:ascii="Cambria" w:hAnsi="Cambria"/>
          <w:sz w:val="22"/>
        </w:rPr>
        <w:t xml:space="preserve"> bad motive in exercising such right</w:t>
      </w:r>
    </w:p>
    <w:p w:rsidR="005D3C43" w:rsidRPr="00562254" w:rsidRDefault="005D3C43" w:rsidP="005D3C43">
      <w:pPr>
        <w:pStyle w:val="ListParagraph"/>
        <w:numPr>
          <w:ilvl w:val="6"/>
          <w:numId w:val="4"/>
        </w:numPr>
        <w:rPr>
          <w:rFonts w:ascii="Cambria" w:hAnsi="Cambria"/>
          <w:sz w:val="22"/>
        </w:rPr>
      </w:pPr>
      <w:r w:rsidRPr="00562254">
        <w:rPr>
          <w:rFonts w:ascii="Cambria" w:hAnsi="Cambria"/>
          <w:sz w:val="22"/>
        </w:rPr>
        <w:t>Consistent with “Type I” defense of exercise of one’s own legal right where there is not motive inquiry</w:t>
      </w:r>
    </w:p>
    <w:p w:rsidR="005D3C43" w:rsidRPr="00F3061A" w:rsidRDefault="005D3C43" w:rsidP="005D3C43">
      <w:pPr>
        <w:pStyle w:val="ListParagraph"/>
        <w:numPr>
          <w:ilvl w:val="6"/>
          <w:numId w:val="4"/>
        </w:numPr>
        <w:rPr>
          <w:rFonts w:ascii="Cambria" w:hAnsi="Cambria"/>
          <w:sz w:val="22"/>
        </w:rPr>
      </w:pPr>
      <w:r w:rsidRPr="00562254">
        <w:rPr>
          <w:rFonts w:ascii="Cambria" w:hAnsi="Cambria"/>
          <w:sz w:val="22"/>
        </w:rPr>
        <w:t>Removing motive from the picture provides more certainty in business settings</w:t>
      </w:r>
    </w:p>
    <w:p w:rsidR="005D3C43" w:rsidRDefault="005D3C43" w:rsidP="005D3C43">
      <w:pPr>
        <w:pStyle w:val="ListParagraph"/>
        <w:numPr>
          <w:ilvl w:val="4"/>
          <w:numId w:val="4"/>
        </w:numPr>
        <w:rPr>
          <w:rFonts w:ascii="Cambria" w:hAnsi="Cambria"/>
          <w:sz w:val="22"/>
        </w:rPr>
      </w:pPr>
      <w:r>
        <w:rPr>
          <w:rFonts w:ascii="Cambria" w:hAnsi="Cambria"/>
          <w:b/>
          <w:sz w:val="22"/>
          <w:highlight w:val="lightGray"/>
        </w:rPr>
        <w:t>Good faith could be interpreted as “A GOOD MOTIVE” is sufficient</w:t>
      </w:r>
      <w:r w:rsidRPr="00F3061A">
        <w:rPr>
          <w:rFonts w:ascii="Cambria" w:hAnsi="Cambria"/>
          <w:b/>
          <w:sz w:val="22"/>
          <w:highlight w:val="lightGray"/>
        </w:rPr>
        <w:sym w:font="Wingdings" w:char="F0E0"/>
      </w:r>
      <w:r>
        <w:rPr>
          <w:rFonts w:ascii="Cambria" w:hAnsi="Cambria"/>
          <w:b/>
          <w:sz w:val="22"/>
          <w:highlight w:val="lightGray"/>
        </w:rPr>
        <w:t xml:space="preserve"> </w:t>
      </w:r>
      <w:r w:rsidRPr="00F3061A">
        <w:rPr>
          <w:rFonts w:ascii="Cambria" w:hAnsi="Cambria"/>
          <w:b/>
          <w:caps/>
          <w:sz w:val="22"/>
        </w:rPr>
        <w:t>mixed motives are possible-</w:t>
      </w:r>
      <w:r w:rsidRPr="00F3061A">
        <w:rPr>
          <w:rFonts w:ascii="Cambria" w:hAnsi="Cambria"/>
          <w:sz w:val="22"/>
        </w:rPr>
        <w:t xml:space="preserve"> Leigh furniture addresses this concept by stating that the majority of your motive needs to be improper motive before finding absence of good faith</w:t>
      </w:r>
    </w:p>
    <w:p w:rsidR="005D3C43" w:rsidRPr="00F3061A" w:rsidRDefault="005D3C43" w:rsidP="005D3C43">
      <w:pPr>
        <w:pStyle w:val="ListParagraph"/>
        <w:numPr>
          <w:ilvl w:val="6"/>
          <w:numId w:val="4"/>
        </w:numPr>
        <w:rPr>
          <w:rFonts w:ascii="Cambria" w:hAnsi="Cambria"/>
          <w:sz w:val="22"/>
        </w:rPr>
      </w:pPr>
      <w:r w:rsidRPr="00F3061A">
        <w:rPr>
          <w:rFonts w:ascii="Cambria" w:hAnsi="Cambria"/>
          <w:b/>
          <w:sz w:val="22"/>
        </w:rPr>
        <w:t xml:space="preserve">Malice or bad faith is not irrelevant to the type two </w:t>
      </w:r>
      <w:proofErr w:type="gramStart"/>
      <w:r w:rsidRPr="00F3061A">
        <w:rPr>
          <w:rFonts w:ascii="Cambria" w:hAnsi="Cambria"/>
          <w:b/>
          <w:sz w:val="22"/>
        </w:rPr>
        <w:t>defense</w:t>
      </w:r>
      <w:proofErr w:type="gramEnd"/>
      <w:r w:rsidRPr="00F3061A">
        <w:rPr>
          <w:rFonts w:ascii="Cambria" w:hAnsi="Cambria"/>
          <w:b/>
          <w:sz w:val="22"/>
        </w:rPr>
        <w:t>, it is just nullified, essentially, if a good faith motive is also found.</w:t>
      </w:r>
    </w:p>
    <w:p w:rsidR="005D3C43" w:rsidRPr="00824197" w:rsidRDefault="005D3C43" w:rsidP="005D3C43">
      <w:pPr>
        <w:pStyle w:val="ListParagraph"/>
        <w:numPr>
          <w:ilvl w:val="6"/>
          <w:numId w:val="4"/>
        </w:numPr>
        <w:rPr>
          <w:rFonts w:ascii="Cambria" w:hAnsi="Cambria"/>
          <w:b/>
          <w:sz w:val="22"/>
        </w:rPr>
      </w:pPr>
      <w:r w:rsidRPr="00562254">
        <w:rPr>
          <w:rFonts w:ascii="Cambria" w:hAnsi="Cambria"/>
          <w:sz w:val="22"/>
        </w:rPr>
        <w:t>Restatement § 768- as long as you have A good motive, then you are fine</w:t>
      </w:r>
    </w:p>
    <w:p w:rsidR="005D3C43" w:rsidRPr="00562254" w:rsidRDefault="005D3C43" w:rsidP="005D3C43">
      <w:pPr>
        <w:pStyle w:val="ListParagraph"/>
        <w:numPr>
          <w:ilvl w:val="3"/>
          <w:numId w:val="4"/>
        </w:numPr>
        <w:rPr>
          <w:rFonts w:ascii="Cambria" w:hAnsi="Cambria"/>
          <w:b/>
          <w:sz w:val="22"/>
          <w:u w:val="single"/>
        </w:rPr>
      </w:pPr>
      <w:r>
        <w:rPr>
          <w:rFonts w:ascii="Cambria" w:hAnsi="Cambria"/>
          <w:b/>
          <w:sz w:val="22"/>
          <w:u w:val="single"/>
        </w:rPr>
        <w:br w:type="page"/>
      </w:r>
      <w:r w:rsidRPr="00562254">
        <w:rPr>
          <w:rFonts w:ascii="Cambria" w:hAnsi="Cambria"/>
          <w:b/>
          <w:sz w:val="22"/>
          <w:u w:val="single"/>
        </w:rPr>
        <w:t>Texas Public Policy Defense</w:t>
      </w:r>
    </w:p>
    <w:p w:rsidR="005D3C43" w:rsidRPr="00562254" w:rsidRDefault="005D3C43" w:rsidP="005D3C43">
      <w:pPr>
        <w:pStyle w:val="ListParagraph"/>
        <w:numPr>
          <w:ilvl w:val="4"/>
          <w:numId w:val="4"/>
        </w:numPr>
        <w:rPr>
          <w:rFonts w:ascii="Cambria" w:hAnsi="Cambria"/>
          <w:b/>
          <w:sz w:val="22"/>
        </w:rPr>
      </w:pPr>
      <w:r w:rsidRPr="00562254">
        <w:rPr>
          <w:rFonts w:ascii="Cambria" w:hAnsi="Cambria"/>
          <w:b/>
          <w:sz w:val="22"/>
        </w:rPr>
        <w:t>Public policy and social welfare- yes</w:t>
      </w:r>
    </w:p>
    <w:p w:rsidR="005D3C43" w:rsidRPr="00562254" w:rsidRDefault="005D3C43" w:rsidP="005D3C43">
      <w:pPr>
        <w:pStyle w:val="ListParagraph"/>
        <w:numPr>
          <w:ilvl w:val="5"/>
          <w:numId w:val="4"/>
        </w:numPr>
        <w:rPr>
          <w:rFonts w:ascii="Cambria" w:hAnsi="Cambria"/>
          <w:b/>
          <w:sz w:val="22"/>
        </w:rPr>
      </w:pPr>
      <w:r w:rsidRPr="00562254">
        <w:rPr>
          <w:rFonts w:ascii="Cambria" w:hAnsi="Cambria"/>
          <w:b/>
          <w:sz w:val="22"/>
        </w:rPr>
        <w:t>A reasonable and disinterested motive for the protection of other individuals, or the public, will justify intentional interference</w:t>
      </w:r>
    </w:p>
    <w:p w:rsidR="005D3C43" w:rsidRPr="00562254" w:rsidRDefault="005D3C43" w:rsidP="005D3C43">
      <w:pPr>
        <w:pStyle w:val="ListParagraph"/>
        <w:numPr>
          <w:ilvl w:val="6"/>
          <w:numId w:val="4"/>
        </w:numPr>
        <w:rPr>
          <w:rFonts w:ascii="Cambria" w:hAnsi="Cambria"/>
          <w:sz w:val="22"/>
        </w:rPr>
      </w:pPr>
      <w:proofErr w:type="gramStart"/>
      <w:r w:rsidRPr="00562254">
        <w:rPr>
          <w:rFonts w:ascii="Cambria" w:hAnsi="Cambria"/>
          <w:sz w:val="22"/>
        </w:rPr>
        <w:t>free</w:t>
      </w:r>
      <w:proofErr w:type="gramEnd"/>
      <w:r w:rsidRPr="00562254">
        <w:rPr>
          <w:rFonts w:ascii="Cambria" w:hAnsi="Cambria"/>
          <w:sz w:val="22"/>
        </w:rPr>
        <w:t xml:space="preserve"> speech</w:t>
      </w:r>
    </w:p>
    <w:p w:rsidR="005D3C43" w:rsidRPr="00562254" w:rsidRDefault="005D3C43" w:rsidP="005D3C43">
      <w:pPr>
        <w:pStyle w:val="ListParagraph"/>
        <w:numPr>
          <w:ilvl w:val="5"/>
          <w:numId w:val="4"/>
        </w:numPr>
        <w:rPr>
          <w:rFonts w:ascii="Cambria" w:hAnsi="Cambria"/>
          <w:sz w:val="22"/>
        </w:rPr>
      </w:pPr>
      <w:r w:rsidRPr="00562254">
        <w:rPr>
          <w:rFonts w:ascii="Cambria" w:hAnsi="Cambria"/>
          <w:sz w:val="22"/>
        </w:rPr>
        <w:t>Safe to assume that Texas courts have not made “legal right” the exclusive means for a justification defense [Moll]</w:t>
      </w:r>
    </w:p>
    <w:p w:rsidR="005D3C43" w:rsidRDefault="005D3C43" w:rsidP="005D3C43">
      <w:pPr>
        <w:pStyle w:val="ListParagraph"/>
        <w:numPr>
          <w:ilvl w:val="4"/>
          <w:numId w:val="4"/>
        </w:numPr>
        <w:rPr>
          <w:rFonts w:ascii="Cambria" w:hAnsi="Cambria"/>
          <w:sz w:val="22"/>
        </w:rPr>
      </w:pPr>
      <w:r w:rsidRPr="00562254">
        <w:rPr>
          <w:rFonts w:ascii="Cambria" w:hAnsi="Cambria"/>
          <w:sz w:val="22"/>
        </w:rPr>
        <w:t>A major public policy reason would likely prevail</w:t>
      </w:r>
    </w:p>
    <w:p w:rsidR="005D3C43" w:rsidRPr="001A55F4" w:rsidRDefault="005D3C43" w:rsidP="005D3C43">
      <w:pPr>
        <w:pStyle w:val="ListParagraph"/>
        <w:numPr>
          <w:ilvl w:val="3"/>
          <w:numId w:val="4"/>
        </w:numPr>
        <w:rPr>
          <w:rFonts w:ascii="Cambria" w:hAnsi="Cambria"/>
          <w:b/>
          <w:sz w:val="22"/>
          <w:u w:val="single"/>
        </w:rPr>
      </w:pPr>
      <w:r w:rsidRPr="001A55F4">
        <w:rPr>
          <w:rFonts w:ascii="Cambria" w:hAnsi="Cambria"/>
          <w:b/>
          <w:sz w:val="22"/>
          <w:u w:val="single"/>
        </w:rPr>
        <w:t>Analysis in Texas</w:t>
      </w:r>
    </w:p>
    <w:p w:rsidR="005D3C43" w:rsidRPr="00824197" w:rsidRDefault="005D3C43" w:rsidP="005D3C43">
      <w:pPr>
        <w:pStyle w:val="ListParagraph"/>
        <w:numPr>
          <w:ilvl w:val="4"/>
          <w:numId w:val="4"/>
        </w:numPr>
        <w:rPr>
          <w:rFonts w:ascii="Cambria" w:hAnsi="Cambria"/>
          <w:sz w:val="22"/>
        </w:rPr>
      </w:pPr>
      <w:r>
        <w:rPr>
          <w:rFonts w:ascii="Cambria" w:hAnsi="Cambria"/>
          <w:noProof/>
          <w:sz w:val="22"/>
        </w:rPr>
        <w:pict>
          <v:shape id="_x0000_s1127" type="#_x0000_t202" style="position:absolute;left:0;text-align:left;margin-left:0;margin-top:5.1pt;width:90pt;height:108pt;z-index:251736064;mso-position-horizontal:absolute;mso-position-vertical:absolute" filled="f" stroked="f">
            <v:fill o:detectmouseclick="t"/>
            <v:textbox style="mso-next-textbox:#_x0000_s1127" inset=",7.2pt,,7.2pt">
              <w:txbxContent>
                <w:p w:rsidR="005D3C43" w:rsidRPr="001A55F4" w:rsidRDefault="005D3C43" w:rsidP="005D3C43">
                  <w:pPr>
                    <w:jc w:val="center"/>
                    <w:rPr>
                      <w:rFonts w:ascii="Cambria" w:hAnsi="Cambria"/>
                      <w:b/>
                      <w:sz w:val="22"/>
                    </w:rPr>
                  </w:pPr>
                  <w:r w:rsidRPr="001A55F4">
                    <w:rPr>
                      <w:rFonts w:ascii="Cambria" w:hAnsi="Cambria"/>
                      <w:b/>
                      <w:sz w:val="22"/>
                    </w:rPr>
                    <w:t>Justification Defense Analysis for Texas</w:t>
                  </w:r>
                </w:p>
              </w:txbxContent>
            </v:textbox>
          </v:shape>
        </w:pict>
      </w:r>
      <w:r>
        <w:rPr>
          <w:rFonts w:ascii="Cambria" w:hAnsi="Cambria"/>
          <w:noProof/>
          <w:sz w:val="22"/>
        </w:rPr>
        <w:pict>
          <v:shape id="_x0000_s1126" type="#_x0000_t87" style="position:absolute;left:0;text-align:left;margin-left:90pt;margin-top:-12.9pt;width:18pt;height:108pt;z-index:-251581440;mso-wrap-edited:f;mso-position-horizontal:absolute;mso-position-vertical:absolute" wrapcoords="14400 -300 9900 450 5400 1650 5400 9300 0 10200 -3600 11100 -3600 11700 4500 13950 6300 21600 12600 22950 14400 22950 26100 22950 27000 22200 26100 21450 23400 21300 18900 18900 19800 2100 27000 1200 27000 150 23400 -300 14400 -300" strokecolor="#4a7ebb" strokeweight="3.5pt">
            <v:fill o:detectmouseclick="t"/>
            <v:shadow on="t" opacity="22938f" mv:blur="38100f" offset="0,2pt"/>
            <v:textbox inset=",7.2pt,,7.2pt"/>
          </v:shape>
        </w:pict>
      </w:r>
      <w:r w:rsidRPr="00824197">
        <w:rPr>
          <w:rFonts w:ascii="Cambria" w:hAnsi="Cambria"/>
          <w:sz w:val="22"/>
        </w:rPr>
        <w:t>Burden is on Defendant to prove the legal right.</w:t>
      </w:r>
    </w:p>
    <w:p w:rsidR="005D3C43" w:rsidRPr="00824197" w:rsidRDefault="005D3C43" w:rsidP="005D3C43">
      <w:pPr>
        <w:pStyle w:val="ListParagraph"/>
        <w:numPr>
          <w:ilvl w:val="5"/>
          <w:numId w:val="4"/>
        </w:numPr>
        <w:rPr>
          <w:rFonts w:ascii="Cambria" w:hAnsi="Cambria"/>
          <w:sz w:val="22"/>
        </w:rPr>
      </w:pPr>
      <w:r w:rsidRPr="00824197">
        <w:rPr>
          <w:rFonts w:ascii="Cambria" w:hAnsi="Cambria"/>
          <w:sz w:val="22"/>
        </w:rPr>
        <w:t>Type-one defense:  motive is irrelevant if legal right to act.</w:t>
      </w:r>
    </w:p>
    <w:p w:rsidR="005D3C43" w:rsidRPr="00824197" w:rsidRDefault="005D3C43" w:rsidP="005D3C43">
      <w:pPr>
        <w:pStyle w:val="ListParagraph"/>
        <w:numPr>
          <w:ilvl w:val="5"/>
          <w:numId w:val="4"/>
        </w:numPr>
        <w:rPr>
          <w:rFonts w:ascii="Cambria" w:hAnsi="Cambria"/>
          <w:sz w:val="22"/>
        </w:rPr>
      </w:pPr>
      <w:r w:rsidRPr="00824197">
        <w:rPr>
          <w:rFonts w:ascii="Cambria" w:hAnsi="Cambria"/>
          <w:sz w:val="22"/>
        </w:rPr>
        <w:t>Type-two defense:  did you have a colorable legal right? Court decides.  Next, it goes to the jury.  But should you ask the jury:</w:t>
      </w:r>
    </w:p>
    <w:p w:rsidR="005D3C43" w:rsidRPr="00824197" w:rsidRDefault="005D3C43" w:rsidP="005D3C43">
      <w:pPr>
        <w:pStyle w:val="ListParagraph"/>
        <w:numPr>
          <w:ilvl w:val="6"/>
          <w:numId w:val="4"/>
        </w:numPr>
        <w:rPr>
          <w:rFonts w:ascii="Cambria" w:hAnsi="Cambria"/>
          <w:sz w:val="22"/>
        </w:rPr>
      </w:pPr>
      <w:r>
        <w:rPr>
          <w:rFonts w:ascii="Cambria" w:hAnsi="Cambria"/>
          <w:sz w:val="22"/>
        </w:rPr>
        <w:t>D</w:t>
      </w:r>
      <w:r w:rsidRPr="00824197">
        <w:rPr>
          <w:rFonts w:ascii="Cambria" w:hAnsi="Cambria"/>
          <w:sz w:val="22"/>
        </w:rPr>
        <w:t>o you believe that the defendant exercised a colorable legal right in good faith?  –OR-</w:t>
      </w:r>
    </w:p>
    <w:p w:rsidR="005D3C43" w:rsidRPr="003B504E" w:rsidRDefault="005D3C43" w:rsidP="005D3C43">
      <w:pPr>
        <w:pStyle w:val="ListParagraph"/>
        <w:numPr>
          <w:ilvl w:val="6"/>
          <w:numId w:val="4"/>
        </w:numPr>
        <w:rPr>
          <w:rFonts w:ascii="Cambria" w:hAnsi="Cambria"/>
          <w:sz w:val="22"/>
        </w:rPr>
      </w:pPr>
      <w:r w:rsidRPr="00824197">
        <w:rPr>
          <w:rFonts w:ascii="Cambria" w:hAnsi="Cambria"/>
          <w:sz w:val="22"/>
        </w:rPr>
        <w:t>Did the defendant believe in good faith that he had a colorable-legal right?</w:t>
      </w:r>
    </w:p>
    <w:p w:rsidR="005D3C43" w:rsidRPr="0090102E" w:rsidRDefault="005D3C43" w:rsidP="005D3C43">
      <w:pPr>
        <w:pStyle w:val="ListParagraph"/>
        <w:numPr>
          <w:ilvl w:val="2"/>
          <w:numId w:val="4"/>
        </w:numPr>
        <w:rPr>
          <w:rFonts w:ascii="Cambria" w:hAnsi="Cambria"/>
          <w:b/>
          <w:sz w:val="22"/>
        </w:rPr>
      </w:pPr>
      <w:r w:rsidRPr="0090102E">
        <w:rPr>
          <w:rFonts w:ascii="Cambria" w:hAnsi="Cambria"/>
          <w:b/>
          <w:sz w:val="22"/>
        </w:rPr>
        <w:t>Legal Rights Defense (Most Jurisdictions)</w:t>
      </w:r>
    </w:p>
    <w:p w:rsidR="005D3C43" w:rsidRPr="00562254" w:rsidRDefault="005D3C43" w:rsidP="005D3C43">
      <w:pPr>
        <w:numPr>
          <w:ilvl w:val="3"/>
          <w:numId w:val="4"/>
        </w:numPr>
        <w:rPr>
          <w:rFonts w:ascii="Cambria" w:hAnsi="Cambria"/>
          <w:sz w:val="22"/>
          <w:szCs w:val="20"/>
        </w:rPr>
      </w:pPr>
      <w:r w:rsidRPr="00562254">
        <w:rPr>
          <w:rFonts w:ascii="Cambria" w:hAnsi="Cambria"/>
          <w:sz w:val="22"/>
          <w:szCs w:val="20"/>
        </w:rPr>
        <w:t xml:space="preserve">R2T § 773.  Asserting Bona Fide Claim. </w:t>
      </w:r>
    </w:p>
    <w:p w:rsidR="005D3C43" w:rsidRPr="00562254" w:rsidRDefault="005D3C43" w:rsidP="005D3C43">
      <w:pPr>
        <w:numPr>
          <w:ilvl w:val="4"/>
          <w:numId w:val="4"/>
        </w:numPr>
        <w:rPr>
          <w:rFonts w:ascii="Cambria" w:hAnsi="Cambria"/>
          <w:sz w:val="22"/>
          <w:szCs w:val="20"/>
        </w:rPr>
      </w:pPr>
      <w:r w:rsidRPr="00562254">
        <w:rPr>
          <w:rFonts w:ascii="Cambria" w:hAnsi="Cambria"/>
          <w:sz w:val="22"/>
          <w:szCs w:val="20"/>
        </w:rPr>
        <w:t xml:space="preserve">“One who, by asserting </w:t>
      </w:r>
      <w:r w:rsidRPr="00562254">
        <w:rPr>
          <w:rFonts w:ascii="Cambria" w:hAnsi="Cambria"/>
          <w:i/>
          <w:sz w:val="22"/>
          <w:szCs w:val="20"/>
        </w:rPr>
        <w:t>in good faith</w:t>
      </w:r>
      <w:r w:rsidRPr="00562254">
        <w:rPr>
          <w:rFonts w:ascii="Cambria" w:hAnsi="Cambria"/>
          <w:sz w:val="22"/>
          <w:szCs w:val="20"/>
        </w:rPr>
        <w:t xml:space="preserve"> a legally protected interest of his own or threatening in good faith to protect the interest by appropriate means, intentionally causes a third person not to perform an existing contract or enter into a prospective contractual relation with another does not interfere improperly…”</w:t>
      </w:r>
    </w:p>
    <w:p w:rsidR="005D3C43" w:rsidRPr="00562254" w:rsidRDefault="005D3C43" w:rsidP="005D3C43">
      <w:pPr>
        <w:numPr>
          <w:ilvl w:val="4"/>
          <w:numId w:val="4"/>
        </w:numPr>
        <w:rPr>
          <w:rFonts w:ascii="Cambria" w:hAnsi="Cambria"/>
          <w:sz w:val="22"/>
          <w:szCs w:val="20"/>
        </w:rPr>
      </w:pPr>
      <w:r w:rsidRPr="00562254">
        <w:rPr>
          <w:rFonts w:ascii="Cambria" w:hAnsi="Cambria"/>
          <w:sz w:val="22"/>
          <w:szCs w:val="20"/>
        </w:rPr>
        <w:t>Operates only when actor</w:t>
      </w:r>
    </w:p>
    <w:p w:rsidR="005D3C43" w:rsidRPr="00562254" w:rsidRDefault="005D3C43" w:rsidP="005D3C43">
      <w:pPr>
        <w:numPr>
          <w:ilvl w:val="5"/>
          <w:numId w:val="4"/>
        </w:numPr>
        <w:rPr>
          <w:rFonts w:ascii="Cambria" w:hAnsi="Cambria"/>
          <w:sz w:val="22"/>
          <w:szCs w:val="20"/>
        </w:rPr>
      </w:pPr>
      <w:r w:rsidRPr="00562254">
        <w:rPr>
          <w:rFonts w:ascii="Cambria" w:hAnsi="Cambria"/>
          <w:sz w:val="22"/>
          <w:szCs w:val="20"/>
        </w:rPr>
        <w:t>Has a legally protected interest;</w:t>
      </w:r>
    </w:p>
    <w:p w:rsidR="005D3C43" w:rsidRPr="00562254" w:rsidRDefault="005D3C43" w:rsidP="005D3C43">
      <w:pPr>
        <w:numPr>
          <w:ilvl w:val="5"/>
          <w:numId w:val="4"/>
        </w:numPr>
        <w:rPr>
          <w:rFonts w:ascii="Cambria" w:hAnsi="Cambria"/>
          <w:sz w:val="22"/>
          <w:szCs w:val="20"/>
        </w:rPr>
      </w:pPr>
      <w:r w:rsidRPr="00562254">
        <w:rPr>
          <w:rFonts w:ascii="Cambria" w:hAnsi="Cambria"/>
          <w:sz w:val="22"/>
          <w:szCs w:val="20"/>
        </w:rPr>
        <w:t>In good faith asserts or threatens to protect it; and</w:t>
      </w:r>
    </w:p>
    <w:p w:rsidR="005D3C43" w:rsidRPr="00562254" w:rsidRDefault="005D3C43" w:rsidP="005D3C43">
      <w:pPr>
        <w:numPr>
          <w:ilvl w:val="5"/>
          <w:numId w:val="4"/>
        </w:numPr>
        <w:rPr>
          <w:rFonts w:ascii="Cambria" w:hAnsi="Cambria"/>
          <w:sz w:val="22"/>
          <w:szCs w:val="20"/>
        </w:rPr>
      </w:pPr>
      <w:r w:rsidRPr="00562254">
        <w:rPr>
          <w:rFonts w:ascii="Cambria" w:hAnsi="Cambria"/>
          <w:sz w:val="22"/>
          <w:szCs w:val="20"/>
        </w:rPr>
        <w:t>The threat is to protect it by appropriate means</w:t>
      </w:r>
    </w:p>
    <w:p w:rsidR="005D3C43" w:rsidRPr="00562254" w:rsidRDefault="005D3C43" w:rsidP="005D3C43">
      <w:pPr>
        <w:numPr>
          <w:ilvl w:val="3"/>
          <w:numId w:val="4"/>
        </w:numPr>
        <w:rPr>
          <w:rFonts w:ascii="Cambria" w:hAnsi="Cambria"/>
          <w:sz w:val="22"/>
          <w:szCs w:val="20"/>
        </w:rPr>
      </w:pPr>
      <w:proofErr w:type="spellStart"/>
      <w:r w:rsidRPr="00562254">
        <w:rPr>
          <w:rFonts w:ascii="Cambria" w:hAnsi="Cambria"/>
          <w:i/>
          <w:sz w:val="22"/>
          <w:szCs w:val="20"/>
        </w:rPr>
        <w:t>Rancherita</w:t>
      </w:r>
      <w:proofErr w:type="spellEnd"/>
      <w:r w:rsidRPr="00562254">
        <w:rPr>
          <w:rFonts w:ascii="Cambria" w:hAnsi="Cambria"/>
          <w:i/>
          <w:sz w:val="22"/>
          <w:szCs w:val="20"/>
        </w:rPr>
        <w:t xml:space="preserve"> </w:t>
      </w:r>
      <w:r w:rsidRPr="00562254">
        <w:rPr>
          <w:rFonts w:ascii="Cambria" w:hAnsi="Cambria"/>
          <w:sz w:val="22"/>
          <w:szCs w:val="20"/>
        </w:rPr>
        <w:t>(California) court imposes good faith requirement on exercise of legal right</w:t>
      </w:r>
    </w:p>
    <w:p w:rsidR="005D3C43" w:rsidRPr="00562254" w:rsidRDefault="005D3C43" w:rsidP="005D3C43">
      <w:pPr>
        <w:numPr>
          <w:ilvl w:val="4"/>
          <w:numId w:val="4"/>
        </w:numPr>
        <w:rPr>
          <w:rFonts w:ascii="Cambria" w:hAnsi="Cambria"/>
          <w:sz w:val="22"/>
          <w:szCs w:val="20"/>
        </w:rPr>
      </w:pPr>
      <w:r w:rsidRPr="00562254">
        <w:rPr>
          <w:rFonts w:ascii="Cambria" w:hAnsi="Cambria"/>
          <w:sz w:val="22"/>
          <w:szCs w:val="20"/>
        </w:rPr>
        <w:t>To assert a contractual right in good faith, one must assert the right for the reason that the right is inserted into the contract in the first place</w:t>
      </w:r>
    </w:p>
    <w:p w:rsidR="005D3C43" w:rsidRPr="00562254" w:rsidRDefault="005D3C43" w:rsidP="005D3C43">
      <w:pPr>
        <w:numPr>
          <w:ilvl w:val="4"/>
          <w:numId w:val="4"/>
        </w:numPr>
        <w:rPr>
          <w:rFonts w:ascii="Cambria" w:hAnsi="Cambria"/>
          <w:sz w:val="22"/>
          <w:szCs w:val="20"/>
        </w:rPr>
      </w:pPr>
      <w:r w:rsidRPr="00562254">
        <w:rPr>
          <w:rFonts w:ascii="Cambria" w:hAnsi="Cambria"/>
          <w:sz w:val="22"/>
          <w:szCs w:val="20"/>
        </w:rPr>
        <w:t>Essentially this is a motive inquiry [Moll]</w:t>
      </w:r>
    </w:p>
    <w:p w:rsidR="005D3C43" w:rsidRPr="00562254" w:rsidRDefault="005D3C43" w:rsidP="005D3C43">
      <w:pPr>
        <w:pStyle w:val="ListParagraph"/>
        <w:numPr>
          <w:ilvl w:val="2"/>
          <w:numId w:val="4"/>
        </w:numPr>
        <w:rPr>
          <w:rFonts w:ascii="Cambria" w:hAnsi="Cambria"/>
          <w:sz w:val="22"/>
        </w:rPr>
      </w:pPr>
      <w:r w:rsidRPr="00562254">
        <w:rPr>
          <w:rFonts w:ascii="Cambria" w:hAnsi="Cambria"/>
          <w:sz w:val="22"/>
        </w:rPr>
        <w:t>Public Policy Defenses</w:t>
      </w:r>
    </w:p>
    <w:p w:rsidR="005D3C43" w:rsidRPr="00562254" w:rsidRDefault="005D3C43" w:rsidP="005D3C43">
      <w:pPr>
        <w:numPr>
          <w:ilvl w:val="3"/>
          <w:numId w:val="4"/>
        </w:numPr>
        <w:rPr>
          <w:rFonts w:ascii="Cambria" w:hAnsi="Cambria"/>
          <w:sz w:val="22"/>
          <w:szCs w:val="20"/>
        </w:rPr>
      </w:pPr>
      <w:r w:rsidRPr="00562254">
        <w:rPr>
          <w:rFonts w:ascii="Cambria" w:hAnsi="Cambria"/>
          <w:sz w:val="22"/>
          <w:szCs w:val="20"/>
        </w:rPr>
        <w:t>Interference may be justified/privileged for public policy concerns</w:t>
      </w:r>
    </w:p>
    <w:p w:rsidR="005D3C43" w:rsidRPr="00562254" w:rsidRDefault="005D3C43" w:rsidP="005D3C43">
      <w:pPr>
        <w:numPr>
          <w:ilvl w:val="4"/>
          <w:numId w:val="4"/>
        </w:numPr>
        <w:rPr>
          <w:rFonts w:ascii="Cambria" w:hAnsi="Cambria"/>
          <w:sz w:val="22"/>
          <w:szCs w:val="20"/>
        </w:rPr>
      </w:pPr>
      <w:r w:rsidRPr="00562254">
        <w:rPr>
          <w:rFonts w:ascii="Cambria" w:hAnsi="Cambria"/>
          <w:sz w:val="22"/>
          <w:szCs w:val="20"/>
        </w:rPr>
        <w:t>Public health (</w:t>
      </w:r>
      <w:proofErr w:type="spellStart"/>
      <w:r w:rsidRPr="00562254">
        <w:rPr>
          <w:rFonts w:ascii="Cambria" w:hAnsi="Cambria"/>
          <w:i/>
          <w:sz w:val="22"/>
          <w:szCs w:val="20"/>
        </w:rPr>
        <w:t>Brimelow</w:t>
      </w:r>
      <w:proofErr w:type="spellEnd"/>
      <w:r w:rsidRPr="00562254">
        <w:rPr>
          <w:rFonts w:ascii="Cambria" w:hAnsi="Cambria"/>
          <w:sz w:val="22"/>
          <w:szCs w:val="20"/>
        </w:rPr>
        <w:t>)</w:t>
      </w:r>
    </w:p>
    <w:p w:rsidR="005D3C43" w:rsidRPr="00562254" w:rsidRDefault="005D3C43" w:rsidP="005D3C43">
      <w:pPr>
        <w:numPr>
          <w:ilvl w:val="4"/>
          <w:numId w:val="4"/>
        </w:numPr>
        <w:rPr>
          <w:rFonts w:ascii="Cambria" w:hAnsi="Cambria"/>
          <w:sz w:val="22"/>
          <w:szCs w:val="20"/>
        </w:rPr>
      </w:pPr>
      <w:r w:rsidRPr="00562254">
        <w:rPr>
          <w:rFonts w:ascii="Cambria" w:hAnsi="Cambria"/>
          <w:sz w:val="22"/>
          <w:szCs w:val="20"/>
        </w:rPr>
        <w:t>First Amendment</w:t>
      </w:r>
    </w:p>
    <w:p w:rsidR="005D3C43" w:rsidRPr="00562254" w:rsidRDefault="005D3C43" w:rsidP="005D3C43">
      <w:pPr>
        <w:numPr>
          <w:ilvl w:val="5"/>
          <w:numId w:val="4"/>
        </w:numPr>
        <w:rPr>
          <w:rFonts w:ascii="Cambria" w:hAnsi="Cambria"/>
          <w:sz w:val="22"/>
          <w:szCs w:val="20"/>
        </w:rPr>
      </w:pPr>
      <w:r w:rsidRPr="00562254">
        <w:rPr>
          <w:rFonts w:ascii="Cambria" w:hAnsi="Cambria"/>
          <w:sz w:val="22"/>
          <w:szCs w:val="20"/>
        </w:rPr>
        <w:t>Boycotts</w:t>
      </w:r>
    </w:p>
    <w:p w:rsidR="005D3C43" w:rsidRPr="00562254" w:rsidRDefault="005D3C43" w:rsidP="005D3C43">
      <w:pPr>
        <w:numPr>
          <w:ilvl w:val="4"/>
          <w:numId w:val="4"/>
        </w:numPr>
        <w:rPr>
          <w:rFonts w:ascii="Cambria" w:hAnsi="Cambria"/>
          <w:sz w:val="22"/>
          <w:szCs w:val="20"/>
        </w:rPr>
      </w:pPr>
      <w:r w:rsidRPr="00562254">
        <w:rPr>
          <w:rFonts w:ascii="Cambria" w:hAnsi="Cambria"/>
          <w:sz w:val="22"/>
          <w:szCs w:val="20"/>
        </w:rPr>
        <w:t>Consumer protection</w:t>
      </w:r>
    </w:p>
    <w:p w:rsidR="00BD0589" w:rsidRDefault="00BD0589" w:rsidP="000A68B8">
      <w:pPr>
        <w:pStyle w:val="ListParagraph"/>
        <w:ind w:left="2520"/>
        <w:rPr>
          <w:rFonts w:ascii="Cambria" w:hAnsi="Cambria"/>
          <w:sz w:val="22"/>
        </w:rPr>
      </w:pPr>
    </w:p>
    <w:p w:rsidR="007F0318" w:rsidRPr="005D3C43" w:rsidRDefault="005D3C43" w:rsidP="00BD0589">
      <w:pPr>
        <w:pStyle w:val="ListParagraph"/>
        <w:numPr>
          <w:ilvl w:val="1"/>
          <w:numId w:val="4"/>
        </w:numPr>
        <w:rPr>
          <w:rFonts w:ascii="Cambria" w:hAnsi="Cambria"/>
          <w:b/>
          <w:caps/>
          <w:sz w:val="28"/>
          <w:u w:val="single"/>
        </w:rPr>
      </w:pPr>
      <w:r>
        <w:rPr>
          <w:rFonts w:ascii="Cambria" w:hAnsi="Cambria"/>
          <w:b/>
          <w:caps/>
          <w:sz w:val="22"/>
          <w:u w:val="single"/>
        </w:rPr>
        <w:br w:type="page"/>
      </w:r>
      <w:r w:rsidR="00BD0589" w:rsidRPr="005D3C43">
        <w:rPr>
          <w:rFonts w:ascii="Cambria" w:hAnsi="Cambria"/>
          <w:b/>
          <w:caps/>
          <w:sz w:val="28"/>
          <w:highlight w:val="lightGray"/>
          <w:u w:val="single"/>
        </w:rPr>
        <w:t xml:space="preserve">Interference with Prospective </w:t>
      </w:r>
      <w:r w:rsidR="007F0318" w:rsidRPr="005D3C43">
        <w:rPr>
          <w:rFonts w:ascii="Cambria" w:hAnsi="Cambria"/>
          <w:b/>
          <w:caps/>
          <w:sz w:val="28"/>
          <w:highlight w:val="lightGray"/>
          <w:u w:val="single"/>
        </w:rPr>
        <w:t>Contract</w:t>
      </w:r>
      <w:r w:rsidR="007F0318" w:rsidRPr="005D3C43">
        <w:rPr>
          <w:rFonts w:ascii="Cambria" w:hAnsi="Cambria"/>
          <w:b/>
          <w:caps/>
          <w:sz w:val="28"/>
          <w:u w:val="single"/>
        </w:rPr>
        <w:t xml:space="preserve"> </w:t>
      </w:r>
    </w:p>
    <w:p w:rsidR="00F70161" w:rsidRDefault="00F70161" w:rsidP="00F70161">
      <w:pPr>
        <w:pStyle w:val="ListParagraph"/>
        <w:numPr>
          <w:ilvl w:val="2"/>
          <w:numId w:val="4"/>
        </w:numPr>
        <w:rPr>
          <w:rFonts w:ascii="Cambria" w:hAnsi="Cambria"/>
          <w:sz w:val="22"/>
        </w:rPr>
      </w:pPr>
      <w:r>
        <w:rPr>
          <w:rFonts w:ascii="Cambria" w:hAnsi="Cambria"/>
          <w:sz w:val="22"/>
        </w:rPr>
        <w:t>Generally- must offer proof that ∆ intentionally and IMPROPERLY interfered with prospective contract, causing injury to π</w:t>
      </w:r>
    </w:p>
    <w:p w:rsidR="00F70161" w:rsidRPr="004E12D6" w:rsidRDefault="00D27DB7" w:rsidP="004E12D6">
      <w:pPr>
        <w:pStyle w:val="ListParagraph"/>
        <w:numPr>
          <w:ilvl w:val="3"/>
          <w:numId w:val="4"/>
        </w:numPr>
        <w:rPr>
          <w:rFonts w:ascii="Cambria" w:hAnsi="Cambria"/>
          <w:sz w:val="22"/>
        </w:rPr>
      </w:pPr>
      <w:r>
        <w:rPr>
          <w:rFonts w:ascii="Cambria" w:hAnsi="Cambria"/>
          <w:noProof/>
          <w:sz w:val="22"/>
        </w:rPr>
        <w:pict>
          <v:shape id="_x0000_s1070" type="#_x0000_t87" style="position:absolute;left:0;text-align:left;margin-left:1in;margin-top:2.15pt;width:36pt;height:4in;z-index:-251628544;mso-wrap-edited:f;mso-position-horizontal:absolute;mso-position-vertical:absolute" wrapcoords="18000 -112 15750 0 10800 618 8100 1687 7200 9787 -900 10687 -1350 11137 -450 11362 3600 11587 7200 12431 8550 20587 11250 21487 16650 22106 17100 22106 23850 22106 24300 21825 23850 21543 22500 21487 15750 20587 14850 12487 12600 11587 11250 10687 14400 9843 15750 1631 19350 787 24300 506 24750 56 22500 -112 18000 -112" strokecolor="#4a7ebb" strokeweight="3.5pt">
            <v:fill o:detectmouseclick="t"/>
            <v:shadow on="t" opacity="22938f" mv:blur="38100f" offset="0,2pt"/>
            <v:textbox inset=",7.2pt,,7.2pt"/>
          </v:shape>
        </w:pict>
      </w:r>
      <w:r w:rsidR="00F70161">
        <w:rPr>
          <w:rFonts w:ascii="Cambria" w:hAnsi="Cambria"/>
          <w:sz w:val="22"/>
        </w:rPr>
        <w:t>Prima Facie Elements</w:t>
      </w:r>
      <w:r w:rsidR="004E12D6">
        <w:rPr>
          <w:rFonts w:ascii="Cambria" w:hAnsi="Cambria"/>
          <w:sz w:val="22"/>
        </w:rPr>
        <w:t xml:space="preserve">: </w:t>
      </w:r>
      <w:r w:rsidR="00F70161" w:rsidRPr="004E12D6">
        <w:rPr>
          <w:rFonts w:ascii="Cambria" w:hAnsi="Cambria"/>
          <w:b/>
          <w:caps/>
          <w:sz w:val="22"/>
        </w:rPr>
        <w:t>Four I’s</w:t>
      </w:r>
    </w:p>
    <w:p w:rsidR="0069095C" w:rsidRPr="0059442C" w:rsidRDefault="00F70161" w:rsidP="004E12D6">
      <w:pPr>
        <w:pStyle w:val="ListParagraph"/>
        <w:numPr>
          <w:ilvl w:val="4"/>
          <w:numId w:val="4"/>
        </w:numPr>
        <w:rPr>
          <w:rFonts w:ascii="Cambria" w:hAnsi="Cambria"/>
          <w:b/>
          <w:sz w:val="22"/>
          <w:highlight w:val="lightGray"/>
        </w:rPr>
      </w:pPr>
      <w:r w:rsidRPr="0059442C">
        <w:rPr>
          <w:rFonts w:ascii="Cambria" w:hAnsi="Cambria"/>
          <w:b/>
          <w:sz w:val="22"/>
          <w:highlight w:val="lightGray"/>
        </w:rPr>
        <w:t xml:space="preserve">Intentional </w:t>
      </w:r>
    </w:p>
    <w:p w:rsidR="0069095C" w:rsidRPr="0069095C" w:rsidRDefault="0069095C" w:rsidP="004E12D6">
      <w:pPr>
        <w:numPr>
          <w:ilvl w:val="5"/>
          <w:numId w:val="4"/>
        </w:numPr>
        <w:rPr>
          <w:rFonts w:ascii="Cambria" w:hAnsi="Cambria"/>
          <w:sz w:val="22"/>
          <w:szCs w:val="20"/>
        </w:rPr>
      </w:pPr>
      <w:r w:rsidRPr="0069095C">
        <w:rPr>
          <w:rFonts w:ascii="Cambria" w:hAnsi="Cambria"/>
          <w:sz w:val="22"/>
          <w:szCs w:val="20"/>
        </w:rPr>
        <w:t>Purpose or desire to bring about the interference OR know with substantial certainty (necessary consequence) that the prohibited act will occur as a result of conduct</w:t>
      </w:r>
    </w:p>
    <w:p w:rsidR="00F70161" w:rsidRPr="0069095C" w:rsidRDefault="0069095C" w:rsidP="004E12D6">
      <w:pPr>
        <w:numPr>
          <w:ilvl w:val="5"/>
          <w:numId w:val="4"/>
        </w:numPr>
        <w:rPr>
          <w:rFonts w:ascii="Cambria" w:hAnsi="Cambria"/>
          <w:sz w:val="22"/>
          <w:szCs w:val="20"/>
        </w:rPr>
      </w:pPr>
      <w:r w:rsidRPr="0069095C">
        <w:rPr>
          <w:rFonts w:ascii="Cambria" w:hAnsi="Cambria"/>
          <w:sz w:val="22"/>
          <w:szCs w:val="20"/>
        </w:rPr>
        <w:t>Must have knowledge of the prospective contract</w:t>
      </w:r>
    </w:p>
    <w:p w:rsidR="0069095C" w:rsidRPr="0059442C" w:rsidRDefault="00F70161" w:rsidP="004E12D6">
      <w:pPr>
        <w:pStyle w:val="ListParagraph"/>
        <w:numPr>
          <w:ilvl w:val="4"/>
          <w:numId w:val="4"/>
        </w:numPr>
        <w:rPr>
          <w:rFonts w:ascii="Cambria" w:hAnsi="Cambria"/>
          <w:b/>
          <w:sz w:val="22"/>
          <w:highlight w:val="lightGray"/>
        </w:rPr>
      </w:pPr>
      <w:r w:rsidRPr="0059442C">
        <w:rPr>
          <w:rFonts w:ascii="Cambria" w:hAnsi="Cambria"/>
          <w:b/>
          <w:sz w:val="22"/>
          <w:highlight w:val="lightGray"/>
        </w:rPr>
        <w:t>Improper</w:t>
      </w:r>
    </w:p>
    <w:p w:rsidR="003F2BB4" w:rsidRDefault="0069095C" w:rsidP="004E12D6">
      <w:pPr>
        <w:pStyle w:val="ListParagraph"/>
        <w:numPr>
          <w:ilvl w:val="5"/>
          <w:numId w:val="4"/>
        </w:numPr>
        <w:rPr>
          <w:rFonts w:ascii="Cambria" w:hAnsi="Cambria"/>
          <w:sz w:val="22"/>
        </w:rPr>
      </w:pPr>
      <w:r w:rsidRPr="0069095C">
        <w:rPr>
          <w:rFonts w:ascii="Cambria" w:hAnsi="Cambria"/>
          <w:sz w:val="22"/>
        </w:rPr>
        <w:t>Improper means</w:t>
      </w:r>
      <w:r w:rsidR="00323BF8">
        <w:rPr>
          <w:rFonts w:ascii="Cambria" w:hAnsi="Cambria"/>
          <w:sz w:val="22"/>
        </w:rPr>
        <w:t>- the way in which you interfere, measurable</w:t>
      </w:r>
    </w:p>
    <w:p w:rsidR="003F2BB4" w:rsidRDefault="00D27DB7" w:rsidP="004E12D6">
      <w:pPr>
        <w:pStyle w:val="ListParagraph"/>
        <w:numPr>
          <w:ilvl w:val="6"/>
          <w:numId w:val="4"/>
        </w:numPr>
        <w:rPr>
          <w:rFonts w:ascii="Cambria" w:hAnsi="Cambria"/>
          <w:sz w:val="22"/>
        </w:rPr>
      </w:pPr>
      <w:r w:rsidRPr="00D27DB7">
        <w:rPr>
          <w:rFonts w:ascii="Cambria" w:hAnsi="Cambria"/>
          <w:b/>
          <w:noProof/>
          <w:sz w:val="22"/>
        </w:rPr>
        <w:pict>
          <v:shape id="_x0000_s1071" type="#_x0000_t202" style="position:absolute;left:0;text-align:left;margin-left:-36pt;margin-top:7pt;width:126pt;height:90pt;z-index:251688960;mso-wrap-edited:f;mso-position-horizontal:absolute;mso-position-vertical:absolute" wrapcoords="0 0 21600 0 21600 21600 0 21600 0 0" filled="f" stroked="f">
            <v:fill o:detectmouseclick="t"/>
            <v:textbox inset=",7.2pt,,7.2pt">
              <w:txbxContent>
                <w:p w:rsidR="00BB40A8" w:rsidRPr="005471E6" w:rsidRDefault="00BB40A8" w:rsidP="005471E6">
                  <w:pPr>
                    <w:jc w:val="center"/>
                    <w:rPr>
                      <w:b/>
                      <w:smallCaps/>
                      <w:sz w:val="32"/>
                    </w:rPr>
                  </w:pPr>
                  <w:r>
                    <w:rPr>
                      <w:b/>
                      <w:smallCaps/>
                      <w:sz w:val="32"/>
                    </w:rPr>
                    <w:t>Prospective</w:t>
                  </w:r>
                  <w:r w:rsidRPr="005471E6">
                    <w:rPr>
                      <w:b/>
                      <w:smallCaps/>
                      <w:sz w:val="32"/>
                    </w:rPr>
                    <w:t xml:space="preserve"> Contract</w:t>
                  </w:r>
                </w:p>
              </w:txbxContent>
            </v:textbox>
          </v:shape>
        </w:pict>
      </w:r>
      <w:r w:rsidR="003F2BB4">
        <w:rPr>
          <w:rFonts w:ascii="Cambria" w:hAnsi="Cambria"/>
          <w:sz w:val="22"/>
        </w:rPr>
        <w:t>Tortuous</w:t>
      </w:r>
    </w:p>
    <w:p w:rsidR="003F2BB4" w:rsidRDefault="003F2BB4" w:rsidP="004E12D6">
      <w:pPr>
        <w:pStyle w:val="ListParagraph"/>
        <w:numPr>
          <w:ilvl w:val="6"/>
          <w:numId w:val="4"/>
        </w:numPr>
        <w:rPr>
          <w:rFonts w:ascii="Cambria" w:hAnsi="Cambria"/>
          <w:sz w:val="22"/>
        </w:rPr>
      </w:pPr>
      <w:r>
        <w:rPr>
          <w:rFonts w:ascii="Cambria" w:hAnsi="Cambria"/>
          <w:sz w:val="22"/>
        </w:rPr>
        <w:t>Criminal</w:t>
      </w:r>
    </w:p>
    <w:p w:rsidR="00323BF8" w:rsidRDefault="003F2BB4" w:rsidP="004E12D6">
      <w:pPr>
        <w:pStyle w:val="ListParagraph"/>
        <w:numPr>
          <w:ilvl w:val="6"/>
          <w:numId w:val="4"/>
        </w:numPr>
        <w:rPr>
          <w:rFonts w:ascii="Cambria" w:hAnsi="Cambria"/>
          <w:sz w:val="22"/>
        </w:rPr>
      </w:pPr>
      <w:r>
        <w:rPr>
          <w:rFonts w:ascii="Cambria" w:hAnsi="Cambria"/>
          <w:sz w:val="22"/>
        </w:rPr>
        <w:t>Unethical</w:t>
      </w:r>
    </w:p>
    <w:p w:rsidR="003F2BB4" w:rsidRDefault="00323BF8" w:rsidP="004E12D6">
      <w:pPr>
        <w:pStyle w:val="ListParagraph"/>
        <w:numPr>
          <w:ilvl w:val="5"/>
          <w:numId w:val="4"/>
        </w:numPr>
        <w:rPr>
          <w:rFonts w:ascii="Cambria" w:hAnsi="Cambria"/>
          <w:sz w:val="22"/>
        </w:rPr>
      </w:pPr>
      <w:r>
        <w:rPr>
          <w:rFonts w:ascii="Cambria" w:hAnsi="Cambria"/>
          <w:sz w:val="22"/>
        </w:rPr>
        <w:t xml:space="preserve"> I</w:t>
      </w:r>
      <w:r w:rsidR="0069095C" w:rsidRPr="0069095C">
        <w:rPr>
          <w:rFonts w:ascii="Cambria" w:hAnsi="Cambria"/>
          <w:sz w:val="22"/>
        </w:rPr>
        <w:t>mproper motive</w:t>
      </w:r>
      <w:r>
        <w:rPr>
          <w:rFonts w:ascii="Cambria" w:hAnsi="Cambria"/>
          <w:sz w:val="22"/>
        </w:rPr>
        <w:t xml:space="preserve">- </w:t>
      </w:r>
      <w:r w:rsidR="003F2BB4">
        <w:rPr>
          <w:rFonts w:ascii="Cambria" w:hAnsi="Cambria"/>
          <w:sz w:val="22"/>
        </w:rPr>
        <w:t>subjective</w:t>
      </w:r>
    </w:p>
    <w:p w:rsidR="003F2BB4" w:rsidRDefault="003F2BB4" w:rsidP="004E12D6">
      <w:pPr>
        <w:pStyle w:val="ListParagraph"/>
        <w:numPr>
          <w:ilvl w:val="6"/>
          <w:numId w:val="4"/>
        </w:numPr>
        <w:rPr>
          <w:rFonts w:ascii="Cambria" w:hAnsi="Cambria"/>
          <w:sz w:val="22"/>
        </w:rPr>
      </w:pPr>
      <w:proofErr w:type="gramStart"/>
      <w:r>
        <w:rPr>
          <w:rFonts w:ascii="Cambria" w:hAnsi="Cambria"/>
          <w:sz w:val="22"/>
        </w:rPr>
        <w:t>hard</w:t>
      </w:r>
      <w:proofErr w:type="gramEnd"/>
      <w:r>
        <w:rPr>
          <w:rFonts w:ascii="Cambria" w:hAnsi="Cambria"/>
          <w:sz w:val="22"/>
        </w:rPr>
        <w:t xml:space="preserve"> to prove</w:t>
      </w:r>
    </w:p>
    <w:p w:rsidR="003F2BB4" w:rsidRDefault="003F2BB4" w:rsidP="004E12D6">
      <w:pPr>
        <w:pStyle w:val="ListParagraph"/>
        <w:numPr>
          <w:ilvl w:val="6"/>
          <w:numId w:val="4"/>
        </w:numPr>
        <w:rPr>
          <w:rFonts w:ascii="Cambria" w:hAnsi="Cambria"/>
          <w:sz w:val="22"/>
        </w:rPr>
      </w:pPr>
      <w:proofErr w:type="gramStart"/>
      <w:r>
        <w:rPr>
          <w:rFonts w:ascii="Cambria" w:hAnsi="Cambria"/>
          <w:sz w:val="22"/>
        </w:rPr>
        <w:t>in</w:t>
      </w:r>
      <w:proofErr w:type="gramEnd"/>
      <w:r>
        <w:rPr>
          <w:rFonts w:ascii="Cambria" w:hAnsi="Cambria"/>
          <w:sz w:val="22"/>
        </w:rPr>
        <w:t xml:space="preserve"> someone’s head</w:t>
      </w:r>
    </w:p>
    <w:p w:rsidR="00F70161" w:rsidRPr="0069095C" w:rsidRDefault="003F2BB4" w:rsidP="004E12D6">
      <w:pPr>
        <w:pStyle w:val="ListParagraph"/>
        <w:numPr>
          <w:ilvl w:val="6"/>
          <w:numId w:val="4"/>
        </w:numPr>
        <w:rPr>
          <w:rFonts w:ascii="Cambria" w:hAnsi="Cambria"/>
          <w:sz w:val="22"/>
        </w:rPr>
      </w:pPr>
      <w:proofErr w:type="gramStart"/>
      <w:r>
        <w:rPr>
          <w:rFonts w:ascii="Cambria" w:hAnsi="Cambria"/>
          <w:sz w:val="22"/>
        </w:rPr>
        <w:t>not</w:t>
      </w:r>
      <w:proofErr w:type="gramEnd"/>
      <w:r>
        <w:rPr>
          <w:rFonts w:ascii="Cambria" w:hAnsi="Cambria"/>
          <w:sz w:val="22"/>
        </w:rPr>
        <w:t xml:space="preserve"> always illegal</w:t>
      </w:r>
    </w:p>
    <w:p w:rsidR="0069095C" w:rsidRPr="0059442C" w:rsidRDefault="00F70161" w:rsidP="004E12D6">
      <w:pPr>
        <w:pStyle w:val="ListParagraph"/>
        <w:numPr>
          <w:ilvl w:val="4"/>
          <w:numId w:val="4"/>
        </w:numPr>
        <w:rPr>
          <w:rFonts w:ascii="Cambria" w:hAnsi="Cambria"/>
          <w:b/>
          <w:sz w:val="22"/>
          <w:highlight w:val="lightGray"/>
        </w:rPr>
      </w:pPr>
      <w:r w:rsidRPr="0059442C">
        <w:rPr>
          <w:rFonts w:ascii="Cambria" w:hAnsi="Cambria"/>
          <w:b/>
          <w:sz w:val="22"/>
          <w:highlight w:val="lightGray"/>
        </w:rPr>
        <w:t>Interference with prospective Contract</w:t>
      </w:r>
    </w:p>
    <w:p w:rsidR="0069095C" w:rsidRPr="0069095C" w:rsidRDefault="0069095C" w:rsidP="004E12D6">
      <w:pPr>
        <w:numPr>
          <w:ilvl w:val="5"/>
          <w:numId w:val="4"/>
        </w:numPr>
        <w:rPr>
          <w:rFonts w:ascii="Cambria" w:hAnsi="Cambria"/>
          <w:sz w:val="22"/>
          <w:szCs w:val="20"/>
        </w:rPr>
      </w:pPr>
      <w:r w:rsidRPr="0069095C">
        <w:rPr>
          <w:rFonts w:ascii="Cambria" w:hAnsi="Cambria"/>
          <w:sz w:val="22"/>
          <w:szCs w:val="20"/>
        </w:rPr>
        <w:t>Inducing or otherwise causing a third person not to enter into or continue the prospective relation; or</w:t>
      </w:r>
    </w:p>
    <w:p w:rsidR="00F70161" w:rsidRPr="0069095C" w:rsidRDefault="0069095C" w:rsidP="004E12D6">
      <w:pPr>
        <w:numPr>
          <w:ilvl w:val="5"/>
          <w:numId w:val="4"/>
        </w:numPr>
        <w:rPr>
          <w:rFonts w:ascii="Cambria" w:hAnsi="Cambria"/>
          <w:sz w:val="22"/>
          <w:szCs w:val="20"/>
        </w:rPr>
      </w:pPr>
      <w:r w:rsidRPr="0069095C">
        <w:rPr>
          <w:rFonts w:ascii="Cambria" w:hAnsi="Cambria"/>
          <w:sz w:val="22"/>
          <w:szCs w:val="20"/>
        </w:rPr>
        <w:t>Preventing the other from acquiring or continuing the prospective relation</w:t>
      </w:r>
    </w:p>
    <w:p w:rsidR="00F70161" w:rsidRPr="0059442C" w:rsidRDefault="00F70161" w:rsidP="004E12D6">
      <w:pPr>
        <w:pStyle w:val="ListParagraph"/>
        <w:numPr>
          <w:ilvl w:val="4"/>
          <w:numId w:val="4"/>
        </w:numPr>
        <w:rPr>
          <w:rFonts w:ascii="Cambria" w:hAnsi="Cambria"/>
          <w:b/>
          <w:sz w:val="22"/>
          <w:highlight w:val="lightGray"/>
        </w:rPr>
      </w:pPr>
      <w:r w:rsidRPr="0059442C">
        <w:rPr>
          <w:rFonts w:ascii="Cambria" w:hAnsi="Cambria"/>
          <w:b/>
          <w:sz w:val="22"/>
          <w:highlight w:val="lightGray"/>
        </w:rPr>
        <w:t>Injury to π</w:t>
      </w:r>
    </w:p>
    <w:p w:rsidR="002047CF" w:rsidRPr="0069095C" w:rsidRDefault="00F70161" w:rsidP="004E12D6">
      <w:pPr>
        <w:pStyle w:val="ListParagraph"/>
        <w:numPr>
          <w:ilvl w:val="5"/>
          <w:numId w:val="4"/>
        </w:numPr>
        <w:rPr>
          <w:rFonts w:ascii="Cambria" w:hAnsi="Cambria"/>
          <w:sz w:val="22"/>
        </w:rPr>
      </w:pPr>
      <w:r w:rsidRPr="0069095C">
        <w:rPr>
          <w:rFonts w:ascii="Cambria" w:hAnsi="Cambria"/>
          <w:sz w:val="22"/>
        </w:rPr>
        <w:t>Π must establish that more likely than not</w:t>
      </w:r>
      <w:r w:rsidR="00425B7A" w:rsidRPr="0069095C">
        <w:rPr>
          <w:rFonts w:ascii="Cambria" w:hAnsi="Cambria"/>
          <w:sz w:val="22"/>
        </w:rPr>
        <w:t xml:space="preserve"> (reasonable probability</w:t>
      </w:r>
      <w:r w:rsidR="00687B6E" w:rsidRPr="0069095C">
        <w:rPr>
          <w:rFonts w:ascii="Cambria" w:hAnsi="Cambria"/>
          <w:sz w:val="22"/>
        </w:rPr>
        <w:t>, likelihood</w:t>
      </w:r>
      <w:r w:rsidR="00425B7A" w:rsidRPr="0069095C">
        <w:rPr>
          <w:rFonts w:ascii="Cambria" w:hAnsi="Cambria"/>
          <w:sz w:val="22"/>
        </w:rPr>
        <w:t>)</w:t>
      </w:r>
      <w:r w:rsidR="00687B6E" w:rsidRPr="0069095C">
        <w:rPr>
          <w:rFonts w:ascii="Cambria" w:hAnsi="Cambria"/>
          <w:sz w:val="22"/>
        </w:rPr>
        <w:t xml:space="preserve"> that prospective business relation would become an actual contract</w:t>
      </w:r>
    </w:p>
    <w:p w:rsidR="002047CF" w:rsidRPr="0069095C" w:rsidRDefault="002047CF" w:rsidP="002047CF">
      <w:pPr>
        <w:numPr>
          <w:ilvl w:val="3"/>
          <w:numId w:val="4"/>
        </w:numPr>
        <w:rPr>
          <w:rFonts w:ascii="Cambria" w:hAnsi="Cambria"/>
          <w:sz w:val="22"/>
          <w:szCs w:val="20"/>
        </w:rPr>
      </w:pPr>
      <w:r w:rsidRPr="00E42B6D">
        <w:rPr>
          <w:rFonts w:ascii="Cambria" w:hAnsi="Cambria"/>
          <w:b/>
          <w:i/>
          <w:sz w:val="22"/>
          <w:szCs w:val="20"/>
        </w:rPr>
        <w:t>At Will Employment Relationships</w:t>
      </w:r>
      <w:r w:rsidRPr="0069095C">
        <w:rPr>
          <w:rFonts w:ascii="Cambria" w:hAnsi="Cambria"/>
          <w:sz w:val="22"/>
          <w:szCs w:val="20"/>
        </w:rPr>
        <w:t xml:space="preserve">- </w:t>
      </w:r>
      <w:r w:rsidR="00E42B6D">
        <w:rPr>
          <w:rFonts w:ascii="Cambria" w:hAnsi="Cambria"/>
          <w:sz w:val="22"/>
          <w:szCs w:val="20"/>
        </w:rPr>
        <w:t xml:space="preserve">under Restatement are </w:t>
      </w:r>
      <w:r w:rsidRPr="0069095C">
        <w:rPr>
          <w:rFonts w:ascii="Cambria" w:hAnsi="Cambria"/>
          <w:sz w:val="22"/>
          <w:szCs w:val="20"/>
        </w:rPr>
        <w:t>treated as prospective contracts</w:t>
      </w:r>
    </w:p>
    <w:p w:rsidR="002047CF" w:rsidRPr="0069095C" w:rsidRDefault="002047CF" w:rsidP="002047CF">
      <w:pPr>
        <w:numPr>
          <w:ilvl w:val="4"/>
          <w:numId w:val="4"/>
        </w:numPr>
        <w:rPr>
          <w:rFonts w:ascii="Cambria" w:hAnsi="Cambria"/>
          <w:sz w:val="22"/>
          <w:szCs w:val="20"/>
        </w:rPr>
      </w:pPr>
      <w:r w:rsidRPr="0069095C">
        <w:rPr>
          <w:rFonts w:ascii="Cambria" w:hAnsi="Cambria"/>
          <w:sz w:val="22"/>
          <w:szCs w:val="20"/>
        </w:rPr>
        <w:t>At will employment is the default employment relationship in majority of US jurisdictions</w:t>
      </w:r>
    </w:p>
    <w:p w:rsidR="00E42B6D" w:rsidRDefault="002047CF" w:rsidP="00852C57">
      <w:pPr>
        <w:numPr>
          <w:ilvl w:val="5"/>
          <w:numId w:val="4"/>
        </w:numPr>
        <w:rPr>
          <w:rFonts w:ascii="Cambria" w:hAnsi="Cambria"/>
          <w:sz w:val="22"/>
          <w:szCs w:val="20"/>
        </w:rPr>
      </w:pPr>
      <w:r w:rsidRPr="0069095C">
        <w:rPr>
          <w:rFonts w:ascii="Cambria" w:hAnsi="Cambria"/>
          <w:sz w:val="22"/>
          <w:szCs w:val="20"/>
        </w:rPr>
        <w:t>At will employee can be fired for no reason or any reason at all subject to narrow public policy considerations</w:t>
      </w:r>
    </w:p>
    <w:p w:rsidR="00F70161" w:rsidRPr="0069095C" w:rsidRDefault="00E42B6D" w:rsidP="00852C57">
      <w:pPr>
        <w:numPr>
          <w:ilvl w:val="5"/>
          <w:numId w:val="4"/>
        </w:numPr>
        <w:rPr>
          <w:rFonts w:ascii="Cambria" w:hAnsi="Cambria"/>
          <w:sz w:val="22"/>
          <w:szCs w:val="20"/>
        </w:rPr>
      </w:pPr>
      <w:r>
        <w:rPr>
          <w:rFonts w:ascii="Cambria" w:hAnsi="Cambria"/>
          <w:sz w:val="22"/>
          <w:szCs w:val="20"/>
        </w:rPr>
        <w:t>Restatement suggests at will employment is not worthy of the protection which is given to existing contracts</w:t>
      </w:r>
    </w:p>
    <w:p w:rsidR="009833CC" w:rsidRPr="0069095C" w:rsidRDefault="009833CC" w:rsidP="009833CC">
      <w:pPr>
        <w:pStyle w:val="ListParagraph"/>
        <w:numPr>
          <w:ilvl w:val="2"/>
          <w:numId w:val="4"/>
        </w:numPr>
        <w:rPr>
          <w:rFonts w:ascii="Cambria" w:hAnsi="Cambria"/>
          <w:sz w:val="22"/>
        </w:rPr>
      </w:pPr>
      <w:r w:rsidRPr="0069095C">
        <w:rPr>
          <w:rFonts w:ascii="Cambria" w:hAnsi="Cambria"/>
          <w:b/>
          <w:sz w:val="22"/>
          <w:u w:val="single"/>
        </w:rPr>
        <w:t xml:space="preserve">Restatement § 766B </w:t>
      </w:r>
      <w:r w:rsidRPr="0069095C">
        <w:rPr>
          <w:rFonts w:ascii="Cambria" w:hAnsi="Cambria"/>
          <w:sz w:val="22"/>
        </w:rPr>
        <w:t>– Intentional Interference with Prospective Contractual Relations</w:t>
      </w:r>
    </w:p>
    <w:p w:rsidR="009833CC" w:rsidRPr="0069095C" w:rsidRDefault="009833CC" w:rsidP="009833CC">
      <w:pPr>
        <w:pStyle w:val="ListParagraph"/>
        <w:numPr>
          <w:ilvl w:val="3"/>
          <w:numId w:val="4"/>
        </w:numPr>
        <w:rPr>
          <w:rFonts w:ascii="Cambria" w:hAnsi="Cambria"/>
          <w:sz w:val="22"/>
        </w:rPr>
      </w:pPr>
      <w:r w:rsidRPr="0069095C">
        <w:rPr>
          <w:rFonts w:ascii="Cambria" w:hAnsi="Cambria"/>
          <w:sz w:val="22"/>
        </w:rPr>
        <w:t>One who intentionally and improperly interferes with another’s prospective contractual relation (except a contract to marry) is subject to liability to the other for the pecuniary harm resulting from loss of the benefits of the relation, whether the interferences consists of</w:t>
      </w:r>
    </w:p>
    <w:p w:rsidR="009833CC" w:rsidRPr="0069095C" w:rsidRDefault="009833CC" w:rsidP="009833CC">
      <w:pPr>
        <w:pStyle w:val="ListParagraph"/>
        <w:numPr>
          <w:ilvl w:val="4"/>
          <w:numId w:val="4"/>
        </w:numPr>
        <w:rPr>
          <w:rFonts w:ascii="Cambria" w:hAnsi="Cambria"/>
          <w:sz w:val="22"/>
        </w:rPr>
      </w:pPr>
      <w:r w:rsidRPr="0069095C">
        <w:rPr>
          <w:rFonts w:ascii="Cambria" w:hAnsi="Cambria"/>
          <w:sz w:val="22"/>
        </w:rPr>
        <w:t>Inducing or otherwise causing a third person not to enter or continue the prospective relation or</w:t>
      </w:r>
    </w:p>
    <w:p w:rsidR="009833CC" w:rsidRPr="0069095C" w:rsidRDefault="009833CC" w:rsidP="009833CC">
      <w:pPr>
        <w:pStyle w:val="ListParagraph"/>
        <w:numPr>
          <w:ilvl w:val="4"/>
          <w:numId w:val="4"/>
        </w:numPr>
        <w:rPr>
          <w:rFonts w:ascii="Cambria" w:hAnsi="Cambria"/>
          <w:sz w:val="22"/>
        </w:rPr>
      </w:pPr>
      <w:r w:rsidRPr="0069095C">
        <w:rPr>
          <w:rFonts w:ascii="Cambria" w:hAnsi="Cambria"/>
          <w:sz w:val="22"/>
        </w:rPr>
        <w:t>Preventing the other from acquiring or continuing the prospective relation.</w:t>
      </w:r>
    </w:p>
    <w:p w:rsidR="0069095C" w:rsidRPr="00A95726" w:rsidRDefault="005D3C43" w:rsidP="0069095C">
      <w:pPr>
        <w:numPr>
          <w:ilvl w:val="2"/>
          <w:numId w:val="4"/>
        </w:numPr>
        <w:rPr>
          <w:rFonts w:ascii="Cambria" w:hAnsi="Cambria"/>
          <w:b/>
          <w:sz w:val="22"/>
          <w:szCs w:val="20"/>
          <w:u w:val="single"/>
        </w:rPr>
      </w:pPr>
      <w:r>
        <w:rPr>
          <w:rFonts w:ascii="Cambria" w:hAnsi="Cambria"/>
          <w:b/>
          <w:sz w:val="22"/>
          <w:szCs w:val="20"/>
          <w:u w:val="single"/>
        </w:rPr>
        <w:br w:type="page"/>
      </w:r>
      <w:r w:rsidR="0069095C" w:rsidRPr="00A95726">
        <w:rPr>
          <w:rFonts w:ascii="Cambria" w:hAnsi="Cambria"/>
          <w:b/>
          <w:sz w:val="22"/>
          <w:szCs w:val="20"/>
          <w:u w:val="single"/>
        </w:rPr>
        <w:t>Improper (How to Determine if Interference is Improper)</w:t>
      </w:r>
    </w:p>
    <w:p w:rsidR="0069095C" w:rsidRPr="0069095C" w:rsidRDefault="0069095C" w:rsidP="0069095C">
      <w:pPr>
        <w:numPr>
          <w:ilvl w:val="3"/>
          <w:numId w:val="4"/>
        </w:numPr>
        <w:rPr>
          <w:rFonts w:ascii="Cambria" w:hAnsi="Cambria"/>
          <w:sz w:val="22"/>
          <w:szCs w:val="20"/>
        </w:rPr>
      </w:pPr>
      <w:r w:rsidRPr="0069095C">
        <w:rPr>
          <w:rFonts w:ascii="Cambria" w:hAnsi="Cambria"/>
          <w:sz w:val="22"/>
          <w:szCs w:val="20"/>
        </w:rPr>
        <w:t>Without this element, ordinary competition would become a prima facie tort</w:t>
      </w:r>
    </w:p>
    <w:p w:rsidR="0069095C" w:rsidRPr="0069095C" w:rsidRDefault="0069095C" w:rsidP="0069095C">
      <w:pPr>
        <w:numPr>
          <w:ilvl w:val="3"/>
          <w:numId w:val="4"/>
        </w:numPr>
        <w:rPr>
          <w:rFonts w:ascii="Cambria" w:hAnsi="Cambria"/>
          <w:sz w:val="22"/>
          <w:szCs w:val="20"/>
        </w:rPr>
      </w:pPr>
      <w:r w:rsidRPr="0069095C">
        <w:rPr>
          <w:rFonts w:ascii="Cambria" w:hAnsi="Cambria"/>
          <w:sz w:val="22"/>
          <w:szCs w:val="20"/>
        </w:rPr>
        <w:t>Courts have found that either an improper motive or improper means may be sufficient to find improper interference</w:t>
      </w:r>
    </w:p>
    <w:p w:rsidR="003F2BB4" w:rsidRPr="00937749" w:rsidRDefault="00D27DB7" w:rsidP="003F2BB4">
      <w:pPr>
        <w:numPr>
          <w:ilvl w:val="3"/>
          <w:numId w:val="4"/>
        </w:numPr>
        <w:rPr>
          <w:rFonts w:ascii="Cambria" w:hAnsi="Cambria"/>
          <w:b/>
          <w:sz w:val="22"/>
          <w:szCs w:val="20"/>
          <w:highlight w:val="lightGray"/>
        </w:rPr>
      </w:pPr>
      <w:r w:rsidRPr="00937749">
        <w:rPr>
          <w:rFonts w:ascii="Cambria" w:hAnsi="Cambria"/>
          <w:b/>
          <w:noProof/>
          <w:sz w:val="22"/>
          <w:szCs w:val="20"/>
          <w:highlight w:val="lightGray"/>
        </w:rPr>
        <w:pict>
          <v:shape id="_x0000_s1059" type="#_x0000_t13" style="position:absolute;left:0;text-align:left;margin-left:-18pt;margin-top:.8pt;width:2in;height:1in;z-index:-251636736;mso-wrap-edited:f" wrapcoords="15862 -675 15750 0 15637 2475 1237 4725 -562 5175 -562 18225 11812 20700 15637 20925 15637 23175 16875 23175 21600 13725 22275 11925 22275 11475 21937 10125 16650 -225 16312 -675 15862 -675" fillcolor="#3f80cd" strokecolor="#4a7ebb" strokeweight="1.5pt">
            <v:fill color2="#9bc1ff" o:detectmouseclick="t" focusposition="" focussize=",90" type="gradient">
              <o:fill v:ext="view" type="gradientUnscaled"/>
            </v:fill>
            <v:shadow on="t" opacity="22938f" mv:blur="38100f" offset="0,2pt"/>
            <v:textbox inset=",7.2pt,,7.2pt"/>
          </v:shape>
        </w:pict>
      </w:r>
      <w:r w:rsidR="003F2BB4" w:rsidRPr="00937749">
        <w:rPr>
          <w:rFonts w:ascii="Cambria" w:hAnsi="Cambria"/>
          <w:b/>
          <w:sz w:val="22"/>
          <w:szCs w:val="20"/>
          <w:highlight w:val="lightGray"/>
        </w:rPr>
        <w:t>Improper Means</w:t>
      </w:r>
    </w:p>
    <w:p w:rsidR="003F2BB4" w:rsidRPr="0069095C" w:rsidRDefault="00D27DB7" w:rsidP="003F2BB4">
      <w:pPr>
        <w:numPr>
          <w:ilvl w:val="4"/>
          <w:numId w:val="4"/>
        </w:numPr>
        <w:rPr>
          <w:rFonts w:ascii="Cambria" w:hAnsi="Cambria"/>
          <w:sz w:val="22"/>
          <w:szCs w:val="20"/>
        </w:rPr>
      </w:pPr>
      <w:r>
        <w:rPr>
          <w:rFonts w:ascii="Cambria" w:hAnsi="Cambria"/>
          <w:noProof/>
          <w:sz w:val="22"/>
          <w:szCs w:val="20"/>
        </w:rPr>
        <w:pict>
          <v:shape id="_x0000_s1060" type="#_x0000_t202" style="position:absolute;left:0;text-align:left;margin-left:-18pt;margin-top:5.9pt;width:2in;height:54pt;z-index:251680768;mso-wrap-edited:f" wrapcoords="0 0 21600 0 21600 21600 0 21600 0 0" filled="f" stroked="f">
            <v:fill o:detectmouseclick="t"/>
            <v:textbox inset=",7.2pt,,7.2pt">
              <w:txbxContent>
                <w:p w:rsidR="00BB40A8" w:rsidRPr="00566374" w:rsidRDefault="00BB40A8">
                  <w:pPr>
                    <w:rPr>
                      <w:rFonts w:ascii="Cambria" w:hAnsi="Cambria"/>
                      <w:b/>
                      <w:smallCaps/>
                      <w:sz w:val="32"/>
                    </w:rPr>
                  </w:pPr>
                  <w:r w:rsidRPr="00566374">
                    <w:rPr>
                      <w:rFonts w:ascii="Cambria" w:hAnsi="Cambria"/>
                      <w:b/>
                      <w:smallCaps/>
                      <w:sz w:val="32"/>
                    </w:rPr>
                    <w:t>Improper Means</w:t>
                  </w:r>
                </w:p>
              </w:txbxContent>
            </v:textbox>
          </v:shape>
        </w:pict>
      </w:r>
      <w:r w:rsidR="003F2BB4" w:rsidRPr="0069095C">
        <w:rPr>
          <w:rFonts w:ascii="Cambria" w:hAnsi="Cambria"/>
          <w:sz w:val="22"/>
          <w:szCs w:val="20"/>
        </w:rPr>
        <w:t>Improper means provides a clearer benchmark for improper interference</w:t>
      </w:r>
    </w:p>
    <w:p w:rsidR="003F2BB4" w:rsidRPr="0069095C" w:rsidRDefault="003F2BB4" w:rsidP="003F2BB4">
      <w:pPr>
        <w:numPr>
          <w:ilvl w:val="5"/>
          <w:numId w:val="4"/>
        </w:numPr>
        <w:rPr>
          <w:rFonts w:ascii="Cambria" w:hAnsi="Cambria"/>
          <w:sz w:val="22"/>
          <w:szCs w:val="20"/>
        </w:rPr>
      </w:pPr>
      <w:r w:rsidRPr="0069095C">
        <w:rPr>
          <w:rFonts w:ascii="Cambria" w:hAnsi="Cambria"/>
          <w:sz w:val="22"/>
          <w:szCs w:val="20"/>
        </w:rPr>
        <w:t>Violation of common law/statute</w:t>
      </w:r>
    </w:p>
    <w:p w:rsidR="003F2BB4" w:rsidRPr="0069095C" w:rsidRDefault="003F2BB4" w:rsidP="003F2BB4">
      <w:pPr>
        <w:numPr>
          <w:ilvl w:val="5"/>
          <w:numId w:val="4"/>
        </w:numPr>
        <w:rPr>
          <w:rFonts w:ascii="Cambria" w:hAnsi="Cambria"/>
          <w:sz w:val="22"/>
          <w:szCs w:val="20"/>
        </w:rPr>
      </w:pPr>
      <w:r w:rsidRPr="0069095C">
        <w:rPr>
          <w:rFonts w:ascii="Cambria" w:hAnsi="Cambria"/>
          <w:sz w:val="22"/>
          <w:szCs w:val="20"/>
        </w:rPr>
        <w:t xml:space="preserve">Independently </w:t>
      </w:r>
      <w:proofErr w:type="spellStart"/>
      <w:r w:rsidRPr="0069095C">
        <w:rPr>
          <w:rFonts w:ascii="Cambria" w:hAnsi="Cambria"/>
          <w:sz w:val="22"/>
          <w:szCs w:val="20"/>
        </w:rPr>
        <w:t>tortious</w:t>
      </w:r>
      <w:proofErr w:type="spellEnd"/>
      <w:r w:rsidRPr="0069095C">
        <w:rPr>
          <w:rFonts w:ascii="Cambria" w:hAnsi="Cambria"/>
          <w:sz w:val="22"/>
          <w:szCs w:val="20"/>
        </w:rPr>
        <w:t xml:space="preserve"> means</w:t>
      </w:r>
    </w:p>
    <w:p w:rsidR="003F2BB4" w:rsidRPr="0069095C" w:rsidRDefault="003F2BB4" w:rsidP="003F2BB4">
      <w:pPr>
        <w:numPr>
          <w:ilvl w:val="5"/>
          <w:numId w:val="4"/>
        </w:numPr>
        <w:rPr>
          <w:rFonts w:ascii="Cambria" w:hAnsi="Cambria"/>
          <w:sz w:val="22"/>
          <w:szCs w:val="20"/>
        </w:rPr>
      </w:pPr>
      <w:r w:rsidRPr="0069095C">
        <w:rPr>
          <w:rFonts w:ascii="Cambria" w:hAnsi="Cambria"/>
          <w:sz w:val="22"/>
          <w:szCs w:val="20"/>
        </w:rPr>
        <w:t>Conduct that falls below established, objective standard of conduct</w:t>
      </w:r>
    </w:p>
    <w:p w:rsidR="003F2BB4" w:rsidRPr="0069095C" w:rsidRDefault="003F2BB4" w:rsidP="003F2BB4">
      <w:pPr>
        <w:numPr>
          <w:ilvl w:val="6"/>
          <w:numId w:val="4"/>
        </w:numPr>
        <w:rPr>
          <w:rFonts w:ascii="Cambria" w:hAnsi="Cambria"/>
          <w:sz w:val="22"/>
          <w:szCs w:val="20"/>
        </w:rPr>
      </w:pPr>
      <w:r w:rsidRPr="0069095C">
        <w:rPr>
          <w:rFonts w:ascii="Cambria" w:hAnsi="Cambria"/>
          <w:sz w:val="22"/>
          <w:szCs w:val="20"/>
        </w:rPr>
        <w:t>EXAMPLE</w:t>
      </w:r>
    </w:p>
    <w:p w:rsidR="003F2BB4" w:rsidRDefault="003F2BB4" w:rsidP="003F2BB4">
      <w:pPr>
        <w:numPr>
          <w:ilvl w:val="7"/>
          <w:numId w:val="4"/>
        </w:numPr>
        <w:rPr>
          <w:rFonts w:ascii="Cambria" w:hAnsi="Cambria"/>
          <w:sz w:val="22"/>
          <w:szCs w:val="20"/>
        </w:rPr>
      </w:pPr>
      <w:r w:rsidRPr="0069095C">
        <w:rPr>
          <w:rFonts w:ascii="Cambria" w:hAnsi="Cambria"/>
          <w:sz w:val="22"/>
          <w:szCs w:val="20"/>
        </w:rPr>
        <w:t>Published rules of conduct for a profession</w:t>
      </w:r>
    </w:p>
    <w:p w:rsidR="003F2BB4" w:rsidRPr="000615AC" w:rsidRDefault="000615AC" w:rsidP="000615AC">
      <w:pPr>
        <w:numPr>
          <w:ilvl w:val="4"/>
          <w:numId w:val="4"/>
        </w:numPr>
        <w:rPr>
          <w:rFonts w:ascii="Herculanum" w:hAnsi="Herculanum"/>
          <w:sz w:val="30"/>
          <w:szCs w:val="20"/>
        </w:rPr>
      </w:pPr>
      <w:r w:rsidRPr="00FD0EFE">
        <w:rPr>
          <w:rFonts w:ascii="Herculanum" w:hAnsi="Herculanum"/>
          <w:sz w:val="30"/>
          <w:szCs w:val="20"/>
        </w:rPr>
        <w:t>Texas</w:t>
      </w:r>
      <w:r>
        <w:rPr>
          <w:rFonts w:ascii="Herculanum" w:hAnsi="Herculanum"/>
          <w:sz w:val="30"/>
          <w:szCs w:val="20"/>
        </w:rPr>
        <w:t>-</w:t>
      </w:r>
      <w:r w:rsidRPr="000615AC">
        <w:rPr>
          <w:rFonts w:ascii="Cambria" w:hAnsi="Cambria"/>
          <w:b/>
          <w:sz w:val="22"/>
          <w:szCs w:val="20"/>
          <w:u w:val="single"/>
        </w:rPr>
        <w:t xml:space="preserve"> </w:t>
      </w:r>
      <w:r>
        <w:rPr>
          <w:rFonts w:ascii="Cambria" w:hAnsi="Cambria"/>
          <w:b/>
          <w:sz w:val="22"/>
          <w:szCs w:val="20"/>
          <w:u w:val="single"/>
        </w:rPr>
        <w:t>Improper means</w:t>
      </w:r>
      <w:r w:rsidR="003E53B0">
        <w:rPr>
          <w:rFonts w:ascii="Cambria" w:hAnsi="Cambria"/>
          <w:b/>
          <w:sz w:val="22"/>
          <w:szCs w:val="20"/>
          <w:u w:val="single"/>
        </w:rPr>
        <w:t xml:space="preserve"> inquiry only</w:t>
      </w:r>
      <w:r w:rsidRPr="00F76C9F">
        <w:rPr>
          <w:rFonts w:ascii="Cambria" w:hAnsi="Cambria"/>
          <w:b/>
          <w:sz w:val="22"/>
          <w:szCs w:val="20"/>
          <w:u w:val="single"/>
        </w:rPr>
        <w:sym w:font="Wingdings" w:char="F0E0"/>
      </w:r>
      <w:r w:rsidRPr="00657FA4">
        <w:rPr>
          <w:rFonts w:ascii="Cambria" w:hAnsi="Cambria"/>
          <w:b/>
          <w:sz w:val="22"/>
          <w:szCs w:val="20"/>
          <w:u w:val="single"/>
        </w:rPr>
        <w:t>To establish liability for interference with a prospective contractual or business relation the plaintiff must prove that it was harmed by the defe</w:t>
      </w:r>
      <w:r>
        <w:rPr>
          <w:rFonts w:ascii="Cambria" w:hAnsi="Cambria"/>
          <w:b/>
          <w:sz w:val="22"/>
          <w:szCs w:val="20"/>
          <w:u w:val="single"/>
        </w:rPr>
        <w:t>ndant’s conduct that was either</w:t>
      </w:r>
      <w:r w:rsidRPr="00657FA4">
        <w:rPr>
          <w:rFonts w:ascii="Cambria" w:hAnsi="Cambria"/>
          <w:b/>
          <w:sz w:val="22"/>
          <w:szCs w:val="20"/>
          <w:u w:val="single"/>
        </w:rPr>
        <w:t xml:space="preserve"> independently </w:t>
      </w:r>
      <w:proofErr w:type="spellStart"/>
      <w:r w:rsidRPr="00657FA4">
        <w:rPr>
          <w:rFonts w:ascii="Cambria" w:hAnsi="Cambria"/>
          <w:b/>
          <w:sz w:val="22"/>
          <w:szCs w:val="20"/>
          <w:u w:val="single"/>
        </w:rPr>
        <w:t>tortious</w:t>
      </w:r>
      <w:proofErr w:type="spellEnd"/>
      <w:r w:rsidRPr="00657FA4">
        <w:rPr>
          <w:rFonts w:ascii="Cambria" w:hAnsi="Cambria"/>
          <w:b/>
          <w:sz w:val="22"/>
          <w:szCs w:val="20"/>
          <w:u w:val="single"/>
        </w:rPr>
        <w:t xml:space="preserve"> or unlawful</w:t>
      </w:r>
    </w:p>
    <w:p w:rsidR="003F2BB4" w:rsidRPr="0069095C" w:rsidRDefault="003F2BB4" w:rsidP="003F2BB4">
      <w:pPr>
        <w:numPr>
          <w:ilvl w:val="5"/>
          <w:numId w:val="4"/>
        </w:numPr>
        <w:rPr>
          <w:rFonts w:ascii="Cambria" w:hAnsi="Cambria"/>
          <w:sz w:val="22"/>
          <w:szCs w:val="20"/>
        </w:rPr>
      </w:pPr>
      <w:r w:rsidRPr="0069095C">
        <w:rPr>
          <w:rFonts w:ascii="Cambria" w:hAnsi="Cambria"/>
          <w:sz w:val="22"/>
          <w:szCs w:val="20"/>
        </w:rPr>
        <w:t>Improper conduct is unlawful conduct (means inquiry)</w:t>
      </w:r>
    </w:p>
    <w:p w:rsidR="003E53B0" w:rsidRDefault="003F2BB4" w:rsidP="003F2BB4">
      <w:pPr>
        <w:numPr>
          <w:ilvl w:val="6"/>
          <w:numId w:val="4"/>
        </w:numPr>
        <w:rPr>
          <w:rFonts w:ascii="Cambria" w:hAnsi="Cambria"/>
          <w:sz w:val="22"/>
          <w:szCs w:val="20"/>
        </w:rPr>
      </w:pPr>
      <w:r w:rsidRPr="0069095C">
        <w:rPr>
          <w:rFonts w:ascii="Cambria" w:hAnsi="Cambria"/>
          <w:sz w:val="22"/>
          <w:szCs w:val="20"/>
        </w:rPr>
        <w:t>That conduct which is already recognized as wrongful under common law or statute</w:t>
      </w:r>
      <w:r w:rsidR="003E53B0">
        <w:rPr>
          <w:rFonts w:ascii="Cambria" w:hAnsi="Cambria"/>
          <w:sz w:val="22"/>
          <w:szCs w:val="20"/>
        </w:rPr>
        <w:t>—</w:t>
      </w:r>
    </w:p>
    <w:p w:rsidR="003F2BB4" w:rsidRPr="0069095C" w:rsidRDefault="003E53B0" w:rsidP="003E53B0">
      <w:pPr>
        <w:numPr>
          <w:ilvl w:val="7"/>
          <w:numId w:val="4"/>
        </w:numPr>
        <w:rPr>
          <w:rFonts w:ascii="Cambria" w:hAnsi="Cambria"/>
          <w:sz w:val="22"/>
          <w:szCs w:val="20"/>
        </w:rPr>
      </w:pPr>
      <w:proofErr w:type="gramStart"/>
      <w:r w:rsidRPr="00F31293">
        <w:rPr>
          <w:rFonts w:ascii="Cambria" w:hAnsi="Cambria"/>
          <w:sz w:val="22"/>
          <w:szCs w:val="20"/>
        </w:rPr>
        <w:t>conduct</w:t>
      </w:r>
      <w:proofErr w:type="gramEnd"/>
      <w:r w:rsidRPr="00F31293">
        <w:rPr>
          <w:rFonts w:ascii="Cambria" w:hAnsi="Cambria"/>
          <w:sz w:val="22"/>
          <w:szCs w:val="20"/>
        </w:rPr>
        <w:t xml:space="preserve"> that would violate some other recognized tort duty.</w:t>
      </w:r>
    </w:p>
    <w:p w:rsidR="003F2BB4" w:rsidRPr="0069095C" w:rsidRDefault="003F2BB4" w:rsidP="003F2BB4">
      <w:pPr>
        <w:numPr>
          <w:ilvl w:val="6"/>
          <w:numId w:val="4"/>
        </w:numPr>
        <w:rPr>
          <w:rFonts w:ascii="Cambria" w:hAnsi="Cambria"/>
          <w:sz w:val="22"/>
          <w:szCs w:val="20"/>
        </w:rPr>
      </w:pPr>
      <w:r w:rsidRPr="0069095C">
        <w:rPr>
          <w:rFonts w:ascii="Cambria" w:hAnsi="Cambria"/>
          <w:sz w:val="22"/>
          <w:szCs w:val="20"/>
        </w:rPr>
        <w:t>Open question as to whether unlawful conduct includes a violation of code of ethics or some other industry standard</w:t>
      </w:r>
    </w:p>
    <w:p w:rsidR="003E53B0" w:rsidRPr="0069095C" w:rsidRDefault="003E53B0" w:rsidP="003E53B0">
      <w:pPr>
        <w:numPr>
          <w:ilvl w:val="6"/>
          <w:numId w:val="4"/>
        </w:numPr>
        <w:rPr>
          <w:rFonts w:ascii="Cambria" w:hAnsi="Cambria"/>
          <w:sz w:val="22"/>
          <w:szCs w:val="20"/>
        </w:rPr>
      </w:pPr>
      <w:r w:rsidRPr="0069095C">
        <w:rPr>
          <w:rFonts w:ascii="Cambria" w:hAnsi="Cambria"/>
          <w:sz w:val="22"/>
          <w:szCs w:val="20"/>
        </w:rPr>
        <w:t>Bad motive has nothing to do with improper conduct</w:t>
      </w:r>
    </w:p>
    <w:p w:rsidR="003F2BB4" w:rsidRPr="0069095C" w:rsidRDefault="003F2BB4" w:rsidP="003F2BB4">
      <w:pPr>
        <w:numPr>
          <w:ilvl w:val="7"/>
          <w:numId w:val="4"/>
        </w:numPr>
        <w:rPr>
          <w:rFonts w:ascii="Cambria" w:hAnsi="Cambria"/>
          <w:sz w:val="22"/>
          <w:szCs w:val="20"/>
        </w:rPr>
      </w:pPr>
      <w:r w:rsidRPr="0069095C">
        <w:rPr>
          <w:rFonts w:ascii="Cambria" w:hAnsi="Cambria"/>
          <w:sz w:val="22"/>
          <w:szCs w:val="20"/>
        </w:rPr>
        <w:t>No “mean breach”</w:t>
      </w:r>
    </w:p>
    <w:p w:rsidR="003F2BB4" w:rsidRPr="0069095C" w:rsidRDefault="003F2BB4" w:rsidP="003F2BB4">
      <w:pPr>
        <w:numPr>
          <w:ilvl w:val="5"/>
          <w:numId w:val="4"/>
        </w:numPr>
        <w:rPr>
          <w:rFonts w:ascii="Cambria" w:hAnsi="Cambria"/>
          <w:sz w:val="22"/>
          <w:szCs w:val="20"/>
        </w:rPr>
      </w:pPr>
      <w:r w:rsidRPr="00A300FF">
        <w:rPr>
          <w:rFonts w:ascii="Cambria" w:hAnsi="Cambria"/>
          <w:b/>
          <w:i/>
          <w:sz w:val="22"/>
          <w:szCs w:val="20"/>
        </w:rPr>
        <w:t>Plaintiff must prove that defendant’s conduct would be actionable as a recognized tort</w:t>
      </w:r>
      <w:r w:rsidRPr="0069095C">
        <w:rPr>
          <w:rFonts w:ascii="Cambria" w:hAnsi="Cambria"/>
          <w:sz w:val="22"/>
          <w:szCs w:val="20"/>
        </w:rPr>
        <w:t xml:space="preserve"> (or violation of law)</w:t>
      </w:r>
    </w:p>
    <w:p w:rsidR="003E53B0" w:rsidRDefault="003F2BB4" w:rsidP="003E53B0">
      <w:pPr>
        <w:numPr>
          <w:ilvl w:val="6"/>
          <w:numId w:val="4"/>
        </w:numPr>
        <w:rPr>
          <w:rFonts w:ascii="Cambria" w:hAnsi="Cambria"/>
          <w:sz w:val="22"/>
          <w:szCs w:val="20"/>
        </w:rPr>
      </w:pPr>
      <w:r w:rsidRPr="0069095C">
        <w:rPr>
          <w:rFonts w:ascii="Cambria" w:hAnsi="Cambria"/>
          <w:sz w:val="22"/>
          <w:szCs w:val="20"/>
        </w:rPr>
        <w:t>Does not have to actually prove up the tort</w:t>
      </w:r>
    </w:p>
    <w:p w:rsidR="003E53B0" w:rsidRDefault="003E53B0" w:rsidP="003E53B0">
      <w:pPr>
        <w:rPr>
          <w:rFonts w:ascii="Cambria" w:hAnsi="Cambria"/>
          <w:sz w:val="22"/>
          <w:szCs w:val="20"/>
        </w:rPr>
      </w:pPr>
    </w:p>
    <w:p w:rsidR="000615AC" w:rsidRPr="003E53B0" w:rsidRDefault="000615AC" w:rsidP="003E53B0">
      <w:pPr>
        <w:numPr>
          <w:ilvl w:val="5"/>
          <w:numId w:val="4"/>
        </w:numPr>
        <w:rPr>
          <w:rFonts w:ascii="Cambria" w:hAnsi="Cambria"/>
          <w:sz w:val="22"/>
          <w:szCs w:val="20"/>
        </w:rPr>
      </w:pPr>
      <w:r w:rsidRPr="003E53B0">
        <w:rPr>
          <w:rFonts w:ascii="Cambria" w:hAnsi="Cambria"/>
          <w:sz w:val="22"/>
          <w:szCs w:val="20"/>
        </w:rPr>
        <w:t xml:space="preserve">So, now, the plaintiff must prove that the defendant’s act was improper. </w:t>
      </w:r>
      <w:r w:rsidRPr="003E53B0">
        <w:rPr>
          <w:rFonts w:ascii="Cambria" w:hAnsi="Cambria"/>
          <w:i/>
          <w:sz w:val="22"/>
          <w:szCs w:val="20"/>
          <w:u w:val="single"/>
        </w:rPr>
        <w:t>Instead of the Defendant having the burden of showing that the action was justified (proving propriety), the plaintiff has to prove that he defendant’s act was improper.</w:t>
      </w:r>
    </w:p>
    <w:p w:rsidR="000615AC" w:rsidRPr="000873B5" w:rsidRDefault="000615AC" w:rsidP="003E53B0">
      <w:pPr>
        <w:numPr>
          <w:ilvl w:val="6"/>
          <w:numId w:val="4"/>
        </w:numPr>
        <w:rPr>
          <w:rFonts w:ascii="Cambria" w:hAnsi="Cambria"/>
          <w:sz w:val="22"/>
          <w:szCs w:val="20"/>
        </w:rPr>
      </w:pPr>
      <w:r w:rsidRPr="000873B5">
        <w:rPr>
          <w:rFonts w:ascii="Cambria" w:hAnsi="Cambria"/>
          <w:sz w:val="22"/>
          <w:szCs w:val="20"/>
        </w:rPr>
        <w:t xml:space="preserve">Independently </w:t>
      </w:r>
      <w:proofErr w:type="spellStart"/>
      <w:r w:rsidRPr="000873B5">
        <w:rPr>
          <w:rFonts w:ascii="Cambria" w:hAnsi="Cambria"/>
          <w:sz w:val="22"/>
          <w:szCs w:val="20"/>
        </w:rPr>
        <w:t>tortious</w:t>
      </w:r>
      <w:proofErr w:type="spellEnd"/>
      <w:r w:rsidRPr="000873B5">
        <w:rPr>
          <w:rFonts w:ascii="Cambria" w:hAnsi="Cambria"/>
          <w:sz w:val="22"/>
          <w:szCs w:val="20"/>
        </w:rPr>
        <w:t>, or</w:t>
      </w:r>
    </w:p>
    <w:p w:rsidR="000615AC" w:rsidRPr="000873B5" w:rsidRDefault="000615AC" w:rsidP="003E53B0">
      <w:pPr>
        <w:numPr>
          <w:ilvl w:val="6"/>
          <w:numId w:val="4"/>
        </w:numPr>
        <w:rPr>
          <w:rFonts w:ascii="Cambria" w:hAnsi="Cambria"/>
          <w:sz w:val="22"/>
          <w:szCs w:val="20"/>
        </w:rPr>
      </w:pPr>
      <w:r w:rsidRPr="000873B5">
        <w:rPr>
          <w:rFonts w:ascii="Cambria" w:hAnsi="Cambria"/>
          <w:sz w:val="22"/>
          <w:szCs w:val="20"/>
        </w:rPr>
        <w:t xml:space="preserve">Unlawful </w:t>
      </w:r>
    </w:p>
    <w:p w:rsidR="0069095C" w:rsidRPr="003F2BB4" w:rsidRDefault="0069095C" w:rsidP="003E53B0">
      <w:pPr>
        <w:rPr>
          <w:rFonts w:ascii="Cambria" w:hAnsi="Cambria"/>
          <w:sz w:val="22"/>
          <w:szCs w:val="20"/>
        </w:rPr>
      </w:pPr>
    </w:p>
    <w:p w:rsidR="0069095C" w:rsidRPr="0069095C" w:rsidRDefault="0069095C" w:rsidP="0069095C">
      <w:pPr>
        <w:numPr>
          <w:ilvl w:val="3"/>
          <w:numId w:val="4"/>
        </w:numPr>
        <w:rPr>
          <w:rFonts w:ascii="Cambria" w:hAnsi="Cambria"/>
          <w:sz w:val="22"/>
          <w:szCs w:val="20"/>
        </w:rPr>
      </w:pPr>
      <w:r w:rsidRPr="00937749">
        <w:rPr>
          <w:rFonts w:ascii="Cambria" w:hAnsi="Cambria"/>
          <w:b/>
          <w:sz w:val="22"/>
          <w:szCs w:val="20"/>
          <w:highlight w:val="lightGray"/>
          <w:u w:val="single"/>
        </w:rPr>
        <w:t>Restatement Approach: Restatement § 767</w:t>
      </w:r>
      <w:r w:rsidRPr="00937749">
        <w:rPr>
          <w:rFonts w:ascii="Cambria" w:hAnsi="Cambria"/>
          <w:sz w:val="22"/>
          <w:szCs w:val="20"/>
          <w:highlight w:val="lightGray"/>
        </w:rPr>
        <w:t>.</w:t>
      </w:r>
      <w:r w:rsidRPr="0069095C">
        <w:rPr>
          <w:rFonts w:ascii="Cambria" w:hAnsi="Cambria"/>
          <w:sz w:val="22"/>
          <w:szCs w:val="20"/>
        </w:rPr>
        <w:t xml:space="preserve"> </w:t>
      </w:r>
      <w:proofErr w:type="gramStart"/>
      <w:r w:rsidRPr="0069095C">
        <w:rPr>
          <w:rFonts w:ascii="Cambria" w:hAnsi="Cambria"/>
          <w:sz w:val="22"/>
          <w:szCs w:val="20"/>
        </w:rPr>
        <w:t>Factors in Determining Whether Interference is</w:t>
      </w:r>
      <w:proofErr w:type="gramEnd"/>
      <w:r w:rsidRPr="0069095C">
        <w:rPr>
          <w:rFonts w:ascii="Cambria" w:hAnsi="Cambria"/>
          <w:sz w:val="22"/>
          <w:szCs w:val="20"/>
        </w:rPr>
        <w:t xml:space="preserve"> Improper.</w:t>
      </w:r>
    </w:p>
    <w:p w:rsidR="0069095C" w:rsidRPr="0069095C" w:rsidRDefault="00D27DB7" w:rsidP="0069095C">
      <w:pPr>
        <w:numPr>
          <w:ilvl w:val="4"/>
          <w:numId w:val="4"/>
        </w:numPr>
        <w:rPr>
          <w:rFonts w:ascii="Cambria" w:hAnsi="Cambria"/>
          <w:sz w:val="22"/>
          <w:szCs w:val="20"/>
        </w:rPr>
      </w:pPr>
      <w:r w:rsidRPr="00D27DB7">
        <w:rPr>
          <w:rFonts w:ascii="Cambria" w:hAnsi="Cambria"/>
          <w:b/>
          <w:noProof/>
          <w:sz w:val="22"/>
          <w:szCs w:val="20"/>
          <w:u w:val="single"/>
        </w:rPr>
        <w:pict>
          <v:shape id="_x0000_s1063" type="#_x0000_t13" style="position:absolute;left:0;text-align:left;margin-left:-18pt;margin-top:4.3pt;width:2in;height:89.25pt;z-index:-251632640;mso-wrap-edited:f;mso-position-horizontal:absolute;mso-position-vertical:absolute" wrapcoords="15862 -675 15750 0 15637 2475 1237 4725 -562 5175 -562 18225 11812 20700 15637 20925 15637 23175 16875 23175 21600 13725 22275 11925 22275 11475 21937 10125 16650 -225 16312 -675 15862 -675" fillcolor="#3f80cd" strokecolor="#4a7ebb" strokeweight="1.5pt">
            <v:fill color2="#9bc1ff" o:detectmouseclick="t" focusposition="" focussize=",90" type="gradient">
              <o:fill v:ext="view" type="gradientUnscaled"/>
            </v:fill>
            <v:shadow on="t" opacity="22938f" mv:blur="38100f" offset="0,2pt"/>
            <v:textbox inset=",7.2pt,,7.2pt"/>
          </v:shape>
        </w:pict>
      </w:r>
      <w:r w:rsidRPr="00D27DB7">
        <w:rPr>
          <w:rFonts w:ascii="Cambria" w:hAnsi="Cambria"/>
          <w:b/>
          <w:noProof/>
          <w:sz w:val="22"/>
          <w:szCs w:val="20"/>
          <w:u w:val="single"/>
        </w:rPr>
        <w:pict>
          <v:shape id="_x0000_s1064" type="#_x0000_t202" style="position:absolute;left:0;text-align:left;margin-left:-18pt;margin-top:22.3pt;width:2in;height:54pt;z-index:251684864;mso-wrap-edited:f;mso-position-horizontal:absolute;mso-position-vertical:absolute" wrapcoords="0 0 21600 0 21600 21600 0 21600 0 0" filled="f" stroked="f">
            <v:fill o:detectmouseclick="t"/>
            <v:textbox inset=",7.2pt,,7.2pt">
              <w:txbxContent>
                <w:p w:rsidR="00BB40A8" w:rsidRPr="00566374" w:rsidRDefault="00BB40A8" w:rsidP="001420B5">
                  <w:pPr>
                    <w:rPr>
                      <w:rFonts w:ascii="Cambria" w:hAnsi="Cambria"/>
                      <w:b/>
                      <w:smallCaps/>
                      <w:sz w:val="32"/>
                    </w:rPr>
                  </w:pPr>
                  <w:r>
                    <w:rPr>
                      <w:rFonts w:ascii="Cambria" w:hAnsi="Cambria"/>
                      <w:b/>
                      <w:smallCaps/>
                      <w:sz w:val="32"/>
                    </w:rPr>
                    <w:t>Restatement         Factors</w:t>
                  </w:r>
                </w:p>
              </w:txbxContent>
            </v:textbox>
          </v:shape>
        </w:pict>
      </w:r>
      <w:r w:rsidR="0069095C" w:rsidRPr="0069095C">
        <w:rPr>
          <w:rFonts w:ascii="Cambria" w:hAnsi="Cambria"/>
          <w:sz w:val="22"/>
          <w:szCs w:val="20"/>
        </w:rPr>
        <w:t>Factors for Consideration</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Nature of the actor’s conduct;</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Actor’s motive (to injure [Moll]);</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Interests of the other with which the actor’s conduct interferes;</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Interests sought to be advanced by the actor;</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Social interests in protecting the freedom of the action of the actor and the contractual interests of the other;</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Proximity or remoteness of the actor’s conduct to the interference; and</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Relations between the parties</w:t>
      </w:r>
    </w:p>
    <w:p w:rsidR="0069095C" w:rsidRPr="0069095C" w:rsidRDefault="0069095C" w:rsidP="0069095C">
      <w:pPr>
        <w:numPr>
          <w:ilvl w:val="4"/>
          <w:numId w:val="4"/>
        </w:numPr>
        <w:rPr>
          <w:rFonts w:ascii="Cambria" w:hAnsi="Cambria"/>
          <w:sz w:val="22"/>
          <w:szCs w:val="20"/>
        </w:rPr>
      </w:pPr>
      <w:r w:rsidRPr="0069095C">
        <w:rPr>
          <w:rFonts w:ascii="Cambria" w:hAnsi="Cambria"/>
          <w:sz w:val="22"/>
          <w:szCs w:val="20"/>
        </w:rPr>
        <w:t>Restatement provides a balancing test</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Real question: Whether the actor’s conduct was fair and reasonable under the circumstances</w:t>
      </w:r>
    </w:p>
    <w:p w:rsidR="0069095C" w:rsidRPr="0069095C" w:rsidRDefault="0069095C" w:rsidP="0069095C">
      <w:pPr>
        <w:numPr>
          <w:ilvl w:val="6"/>
          <w:numId w:val="4"/>
        </w:numPr>
        <w:rPr>
          <w:rFonts w:ascii="Cambria" w:hAnsi="Cambria"/>
          <w:sz w:val="22"/>
          <w:szCs w:val="20"/>
        </w:rPr>
      </w:pPr>
      <w:r w:rsidRPr="0069095C">
        <w:rPr>
          <w:rFonts w:ascii="Cambria" w:hAnsi="Cambria"/>
          <w:sz w:val="22"/>
          <w:szCs w:val="20"/>
        </w:rPr>
        <w:t>Unpredictable balancing test</w:t>
      </w:r>
    </w:p>
    <w:p w:rsidR="00A300FF" w:rsidRPr="003B5498" w:rsidRDefault="0069095C" w:rsidP="00A300FF">
      <w:pPr>
        <w:numPr>
          <w:ilvl w:val="6"/>
          <w:numId w:val="4"/>
        </w:numPr>
        <w:rPr>
          <w:rFonts w:ascii="Cambria" w:hAnsi="Cambria"/>
          <w:sz w:val="22"/>
          <w:szCs w:val="20"/>
        </w:rPr>
      </w:pPr>
      <w:r w:rsidRPr="0069095C">
        <w:rPr>
          <w:rFonts w:ascii="Cambria" w:hAnsi="Cambria"/>
          <w:sz w:val="22"/>
          <w:szCs w:val="20"/>
        </w:rPr>
        <w:t>Much more difficult to get summary judgment due to fact questions involved</w:t>
      </w:r>
    </w:p>
    <w:p w:rsidR="007356B7" w:rsidRDefault="007356B7" w:rsidP="00A300FF">
      <w:pPr>
        <w:rPr>
          <w:rFonts w:ascii="Cambria" w:hAnsi="Cambria"/>
          <w:sz w:val="22"/>
          <w:szCs w:val="20"/>
        </w:rPr>
      </w:pPr>
    </w:p>
    <w:p w:rsidR="007356B7" w:rsidRPr="00A300FF" w:rsidRDefault="00D27DB7" w:rsidP="007356B7">
      <w:pPr>
        <w:numPr>
          <w:ilvl w:val="4"/>
          <w:numId w:val="4"/>
        </w:numPr>
        <w:rPr>
          <w:rFonts w:ascii="Cambria" w:hAnsi="Cambria"/>
          <w:b/>
          <w:sz w:val="22"/>
          <w:szCs w:val="20"/>
        </w:rPr>
      </w:pPr>
      <w:r>
        <w:rPr>
          <w:rFonts w:ascii="Cambria" w:hAnsi="Cambria"/>
          <w:b/>
          <w:noProof/>
          <w:sz w:val="22"/>
          <w:szCs w:val="20"/>
        </w:rPr>
        <w:pict>
          <v:rect id="_x0000_s1078" style="position:absolute;left:0;text-align:left;margin-left:2in;margin-top:0;width:5in;height:90pt;z-index:-251621376;mso-wrap-edited:f" wrapcoords="-135 -180 -180 360 -180 22860 21870 22860 21915 1260 21825 0 21690 -180 -135 -180" fillcolor="#3f80cd" strokecolor="#4a7ebb" strokeweight="1.5pt">
            <v:fill opacity="0" color2="#9bc1ff" o:detectmouseclick="t" focusposition="" focussize=",90" type="gradient">
              <o:fill v:ext="view" type="gradientUnscaled"/>
            </v:fill>
            <v:stroke opacity="0"/>
            <v:shadow on="t" opacity="22938f" mv:blur="38100f" offset="0,2pt"/>
            <v:textbox inset=",7.2pt,,7.2pt"/>
          </v:rect>
        </w:pict>
      </w:r>
      <w:r w:rsidR="007356B7" w:rsidRPr="00A300FF">
        <w:rPr>
          <w:rFonts w:ascii="Cambria" w:hAnsi="Cambria"/>
          <w:b/>
          <w:sz w:val="22"/>
          <w:szCs w:val="20"/>
        </w:rPr>
        <w:t>Should Improper Motive be a basis for an interference claim by itself?</w:t>
      </w:r>
    </w:p>
    <w:p w:rsidR="007356B7" w:rsidRPr="00A300FF" w:rsidRDefault="007356B7" w:rsidP="007356B7">
      <w:pPr>
        <w:numPr>
          <w:ilvl w:val="5"/>
          <w:numId w:val="4"/>
        </w:numPr>
        <w:rPr>
          <w:rFonts w:ascii="Cambria" w:hAnsi="Cambria"/>
          <w:b/>
          <w:sz w:val="22"/>
          <w:szCs w:val="20"/>
        </w:rPr>
      </w:pPr>
      <w:r w:rsidRPr="00A300FF">
        <w:rPr>
          <w:rFonts w:ascii="Cambria" w:hAnsi="Cambria"/>
          <w:b/>
          <w:sz w:val="22"/>
          <w:szCs w:val="20"/>
        </w:rPr>
        <w:t>The Restatement §767 doesn’t give us much direction.</w:t>
      </w:r>
    </w:p>
    <w:p w:rsidR="007356B7" w:rsidRPr="00A300FF" w:rsidRDefault="007356B7" w:rsidP="007356B7">
      <w:pPr>
        <w:numPr>
          <w:ilvl w:val="5"/>
          <w:numId w:val="4"/>
        </w:numPr>
        <w:rPr>
          <w:rFonts w:ascii="Cambria" w:hAnsi="Cambria"/>
          <w:b/>
          <w:sz w:val="22"/>
          <w:szCs w:val="20"/>
        </w:rPr>
      </w:pPr>
      <w:r w:rsidRPr="00A300FF">
        <w:rPr>
          <w:rFonts w:ascii="Cambria" w:hAnsi="Cambria"/>
          <w:b/>
          <w:sz w:val="22"/>
          <w:szCs w:val="20"/>
        </w:rPr>
        <w:t>It says that if your sole motive, then that is enough.</w:t>
      </w:r>
    </w:p>
    <w:p w:rsidR="007356B7" w:rsidRPr="00A300FF" w:rsidRDefault="007356B7" w:rsidP="007356B7">
      <w:pPr>
        <w:numPr>
          <w:ilvl w:val="5"/>
          <w:numId w:val="4"/>
        </w:numPr>
        <w:rPr>
          <w:rFonts w:ascii="Cambria" w:hAnsi="Cambria"/>
          <w:b/>
          <w:sz w:val="22"/>
          <w:szCs w:val="20"/>
        </w:rPr>
      </w:pPr>
      <w:r w:rsidRPr="00A300FF">
        <w:rPr>
          <w:rFonts w:ascii="Cambria" w:hAnsi="Cambria"/>
          <w:b/>
          <w:sz w:val="22"/>
          <w:szCs w:val="20"/>
        </w:rPr>
        <w:t>If it is your primary motive, then that might be enough.</w:t>
      </w:r>
    </w:p>
    <w:p w:rsidR="00360DF6" w:rsidRPr="00A300FF" w:rsidRDefault="007356B7" w:rsidP="00A300FF">
      <w:pPr>
        <w:numPr>
          <w:ilvl w:val="5"/>
          <w:numId w:val="4"/>
        </w:numPr>
        <w:rPr>
          <w:rFonts w:ascii="Cambria" w:hAnsi="Cambria"/>
          <w:b/>
          <w:sz w:val="22"/>
          <w:szCs w:val="20"/>
        </w:rPr>
      </w:pPr>
      <w:r w:rsidRPr="00A300FF">
        <w:rPr>
          <w:rFonts w:ascii="Cambria" w:hAnsi="Cambria"/>
          <w:b/>
          <w:sz w:val="22"/>
          <w:szCs w:val="20"/>
        </w:rPr>
        <w:t>If it is something less, then that will be something to consider</w:t>
      </w:r>
    </w:p>
    <w:p w:rsidR="003B5498" w:rsidRDefault="003B5498" w:rsidP="003B5498">
      <w:pPr>
        <w:ind w:left="2520"/>
        <w:rPr>
          <w:rFonts w:ascii="Cambria" w:hAnsi="Cambria"/>
          <w:sz w:val="22"/>
          <w:szCs w:val="20"/>
        </w:rPr>
      </w:pPr>
    </w:p>
    <w:p w:rsidR="003B5498" w:rsidRPr="003B5498" w:rsidRDefault="003B5498" w:rsidP="003B5498">
      <w:pPr>
        <w:ind w:left="2520"/>
        <w:rPr>
          <w:rFonts w:ascii="Cambria" w:hAnsi="Cambria"/>
          <w:sz w:val="22"/>
          <w:szCs w:val="20"/>
        </w:rPr>
      </w:pPr>
    </w:p>
    <w:p w:rsidR="0069095C" w:rsidRPr="00937749" w:rsidRDefault="0069095C" w:rsidP="00360DF6">
      <w:pPr>
        <w:numPr>
          <w:ilvl w:val="3"/>
          <w:numId w:val="4"/>
        </w:numPr>
        <w:rPr>
          <w:rFonts w:ascii="Cambria" w:hAnsi="Cambria"/>
          <w:sz w:val="22"/>
          <w:szCs w:val="20"/>
          <w:highlight w:val="lightGray"/>
        </w:rPr>
      </w:pPr>
      <w:r w:rsidRPr="00937749">
        <w:rPr>
          <w:rFonts w:ascii="Cambria" w:hAnsi="Cambria"/>
          <w:b/>
          <w:sz w:val="22"/>
          <w:szCs w:val="20"/>
          <w:highlight w:val="lightGray"/>
          <w:u w:val="single"/>
        </w:rPr>
        <w:t>Improper Motive</w:t>
      </w:r>
    </w:p>
    <w:p w:rsidR="0069095C" w:rsidRPr="0069095C" w:rsidRDefault="0069095C" w:rsidP="0069095C">
      <w:pPr>
        <w:numPr>
          <w:ilvl w:val="4"/>
          <w:numId w:val="4"/>
        </w:numPr>
        <w:rPr>
          <w:rFonts w:ascii="Cambria" w:hAnsi="Cambria"/>
          <w:sz w:val="22"/>
          <w:szCs w:val="20"/>
        </w:rPr>
      </w:pPr>
      <w:r w:rsidRPr="0069095C">
        <w:rPr>
          <w:rFonts w:ascii="Cambria" w:hAnsi="Cambria"/>
          <w:sz w:val="22"/>
          <w:szCs w:val="20"/>
        </w:rPr>
        <w:t>Improper motive = motive to hurt/injure the other party</w:t>
      </w:r>
    </w:p>
    <w:p w:rsidR="0069095C" w:rsidRPr="0069095C" w:rsidRDefault="00D27DB7" w:rsidP="0069095C">
      <w:pPr>
        <w:numPr>
          <w:ilvl w:val="4"/>
          <w:numId w:val="4"/>
        </w:numPr>
        <w:rPr>
          <w:rFonts w:ascii="Cambria" w:hAnsi="Cambria"/>
          <w:sz w:val="22"/>
          <w:szCs w:val="20"/>
        </w:rPr>
      </w:pPr>
      <w:r>
        <w:rPr>
          <w:rFonts w:ascii="Cambria" w:hAnsi="Cambria"/>
          <w:noProof/>
          <w:sz w:val="22"/>
          <w:szCs w:val="20"/>
        </w:rPr>
        <w:pict>
          <v:shape id="_x0000_s1061" type="#_x0000_t13" style="position:absolute;left:0;text-align:left;margin-left:-18pt;margin-top:-6.75pt;width:2in;height:1in;z-index:-251634688;mso-wrap-edited:f;mso-position-horizontal:absolute;mso-position-vertical:absolute" wrapcoords="15862 -675 15750 0 15637 2475 1237 4725 -562 5175 -562 18225 11812 20700 15637 20925 15637 23175 16875 23175 21600 13725 22275 11925 22275 11475 21937 10125 16650 -225 16312 -675 15862 -675" fillcolor="#3f80cd" strokecolor="#4a7ebb" strokeweight="1.5pt">
            <v:fill color2="#9bc1ff" o:detectmouseclick="t" focusposition="" focussize=",90" type="gradient">
              <o:fill v:ext="view" type="gradientUnscaled"/>
            </v:fill>
            <v:shadow on="t" opacity="22938f" mv:blur="38100f" offset="0,2pt"/>
            <v:textbox inset=",7.2pt,,7.2pt"/>
          </v:shape>
        </w:pict>
      </w:r>
      <w:r>
        <w:rPr>
          <w:rFonts w:ascii="Cambria" w:hAnsi="Cambria"/>
          <w:noProof/>
          <w:sz w:val="22"/>
          <w:szCs w:val="20"/>
        </w:rPr>
        <w:pict>
          <v:shape id="_x0000_s1062" type="#_x0000_t202" style="position:absolute;left:0;text-align:left;margin-left:-18pt;margin-top:11.25pt;width:2in;height:54pt;z-index:251682816;mso-wrap-edited:f;mso-position-horizontal:absolute;mso-position-vertical:absolute" wrapcoords="0 0 21600 0 21600 21600 0 21600 0 0" filled="f" stroked="f">
            <v:fill o:detectmouseclick="t"/>
            <v:textbox inset=",7.2pt,,7.2pt">
              <w:txbxContent>
                <w:p w:rsidR="00BB40A8" w:rsidRPr="00566374" w:rsidRDefault="00BB40A8" w:rsidP="001420B5">
                  <w:pPr>
                    <w:rPr>
                      <w:rFonts w:ascii="Cambria" w:hAnsi="Cambria"/>
                      <w:b/>
                      <w:smallCaps/>
                      <w:sz w:val="32"/>
                    </w:rPr>
                  </w:pPr>
                  <w:r w:rsidRPr="00566374">
                    <w:rPr>
                      <w:rFonts w:ascii="Cambria" w:hAnsi="Cambria"/>
                      <w:b/>
                      <w:smallCaps/>
                      <w:sz w:val="32"/>
                    </w:rPr>
                    <w:t xml:space="preserve">Improper </w:t>
                  </w:r>
                  <w:r>
                    <w:rPr>
                      <w:rFonts w:ascii="Cambria" w:hAnsi="Cambria"/>
                      <w:b/>
                      <w:smallCaps/>
                      <w:sz w:val="32"/>
                    </w:rPr>
                    <w:t>Motive</w:t>
                  </w:r>
                </w:p>
              </w:txbxContent>
            </v:textbox>
          </v:shape>
        </w:pict>
      </w:r>
      <w:r w:rsidR="0069095C" w:rsidRPr="0069095C">
        <w:rPr>
          <w:rFonts w:ascii="Cambria" w:hAnsi="Cambria"/>
          <w:sz w:val="22"/>
          <w:szCs w:val="20"/>
        </w:rPr>
        <w:t>Improper motive is difficult to prove—subjective inquiry</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Improper motive is even more difficult to prove when dealing with a business entity instead of a person</w:t>
      </w:r>
    </w:p>
    <w:p w:rsidR="00A300FF" w:rsidRPr="00A300FF" w:rsidRDefault="00A300FF" w:rsidP="0069095C">
      <w:pPr>
        <w:numPr>
          <w:ilvl w:val="4"/>
          <w:numId w:val="4"/>
        </w:numPr>
        <w:rPr>
          <w:rFonts w:ascii="Cambria" w:hAnsi="Cambria"/>
          <w:b/>
          <w:sz w:val="22"/>
          <w:szCs w:val="20"/>
        </w:rPr>
      </w:pPr>
      <w:r w:rsidRPr="00A300FF">
        <w:rPr>
          <w:rFonts w:ascii="Cambria" w:hAnsi="Cambria"/>
          <w:b/>
          <w:sz w:val="22"/>
          <w:szCs w:val="20"/>
        </w:rPr>
        <w:t>Competition as Proper motive</w:t>
      </w:r>
    </w:p>
    <w:p w:rsidR="00A300FF" w:rsidRPr="00A300FF" w:rsidRDefault="00A300FF" w:rsidP="00A300FF">
      <w:pPr>
        <w:numPr>
          <w:ilvl w:val="5"/>
          <w:numId w:val="4"/>
        </w:numPr>
        <w:rPr>
          <w:rFonts w:ascii="Cambria" w:hAnsi="Cambria"/>
          <w:sz w:val="22"/>
          <w:szCs w:val="20"/>
        </w:rPr>
      </w:pPr>
      <w:r w:rsidRPr="00A300FF">
        <w:rPr>
          <w:rFonts w:ascii="Cambria" w:hAnsi="Cambria"/>
          <w:sz w:val="22"/>
          <w:szCs w:val="20"/>
        </w:rPr>
        <w:t>One who intentionally causes a third person not to enter into a prospective contractual relation with another who is his competitor or not to continue an existing contract terminable at will do</w:t>
      </w:r>
      <w:r>
        <w:rPr>
          <w:rFonts w:ascii="Cambria" w:hAnsi="Cambria"/>
          <w:sz w:val="22"/>
          <w:szCs w:val="20"/>
        </w:rPr>
        <w:t>es not interfere improperly w/</w:t>
      </w:r>
      <w:r w:rsidRPr="00A300FF">
        <w:rPr>
          <w:rFonts w:ascii="Cambria" w:hAnsi="Cambria"/>
          <w:sz w:val="22"/>
          <w:szCs w:val="20"/>
        </w:rPr>
        <w:t xml:space="preserve"> the other’s relation if</w:t>
      </w:r>
    </w:p>
    <w:p w:rsidR="00A300FF" w:rsidRPr="00A300FF" w:rsidRDefault="00A300FF" w:rsidP="00A300FF">
      <w:pPr>
        <w:numPr>
          <w:ilvl w:val="6"/>
          <w:numId w:val="4"/>
        </w:numPr>
        <w:rPr>
          <w:rFonts w:ascii="Cambria" w:hAnsi="Cambria"/>
          <w:sz w:val="22"/>
          <w:szCs w:val="20"/>
        </w:rPr>
      </w:pPr>
      <w:r w:rsidRPr="00A300FF">
        <w:rPr>
          <w:rFonts w:ascii="Cambria" w:hAnsi="Cambria"/>
          <w:sz w:val="22"/>
          <w:szCs w:val="20"/>
        </w:rPr>
        <w:t>The relation concerns a matter involve in the competition between the actor and the other and</w:t>
      </w:r>
    </w:p>
    <w:p w:rsidR="00A300FF" w:rsidRPr="00A300FF" w:rsidRDefault="00A300FF" w:rsidP="00A300FF">
      <w:pPr>
        <w:numPr>
          <w:ilvl w:val="6"/>
          <w:numId w:val="4"/>
        </w:numPr>
        <w:rPr>
          <w:rFonts w:ascii="Cambria" w:hAnsi="Cambria"/>
          <w:sz w:val="22"/>
          <w:szCs w:val="20"/>
        </w:rPr>
      </w:pPr>
      <w:r w:rsidRPr="00A300FF">
        <w:rPr>
          <w:rFonts w:ascii="Cambria" w:hAnsi="Cambria"/>
          <w:sz w:val="22"/>
          <w:szCs w:val="20"/>
        </w:rPr>
        <w:t>The actor does not employ wrongful means and</w:t>
      </w:r>
    </w:p>
    <w:p w:rsidR="00A300FF" w:rsidRPr="00A300FF" w:rsidRDefault="00A300FF" w:rsidP="00A300FF">
      <w:pPr>
        <w:numPr>
          <w:ilvl w:val="6"/>
          <w:numId w:val="4"/>
        </w:numPr>
        <w:rPr>
          <w:rFonts w:ascii="Cambria" w:hAnsi="Cambria"/>
          <w:sz w:val="22"/>
          <w:szCs w:val="20"/>
        </w:rPr>
      </w:pPr>
      <w:r w:rsidRPr="00A300FF">
        <w:rPr>
          <w:rFonts w:ascii="Cambria" w:hAnsi="Cambria"/>
          <w:sz w:val="22"/>
          <w:szCs w:val="20"/>
        </w:rPr>
        <w:t>His action does not create or continue an unlawful restraint of trade and</w:t>
      </w:r>
    </w:p>
    <w:p w:rsidR="00A300FF" w:rsidRPr="00A300FF" w:rsidRDefault="00A300FF" w:rsidP="00A300FF">
      <w:pPr>
        <w:numPr>
          <w:ilvl w:val="6"/>
          <w:numId w:val="4"/>
        </w:numPr>
        <w:rPr>
          <w:rFonts w:ascii="Cambria" w:hAnsi="Cambria"/>
          <w:sz w:val="22"/>
          <w:szCs w:val="20"/>
        </w:rPr>
      </w:pPr>
      <w:r w:rsidRPr="00A300FF">
        <w:rPr>
          <w:rFonts w:ascii="Cambria" w:hAnsi="Cambria"/>
          <w:sz w:val="22"/>
          <w:szCs w:val="20"/>
        </w:rPr>
        <w:t>His purpose is at least in part to advance his interest in competing with the other</w:t>
      </w:r>
    </w:p>
    <w:p w:rsidR="00A300FF" w:rsidRPr="00A300FF" w:rsidRDefault="00A300FF" w:rsidP="00A300FF">
      <w:pPr>
        <w:numPr>
          <w:ilvl w:val="6"/>
          <w:numId w:val="4"/>
        </w:numPr>
        <w:rPr>
          <w:rFonts w:ascii="Cambria" w:hAnsi="Cambria"/>
          <w:sz w:val="22"/>
          <w:szCs w:val="20"/>
        </w:rPr>
      </w:pPr>
      <w:r w:rsidRPr="00A300FF">
        <w:rPr>
          <w:rFonts w:ascii="Cambria" w:hAnsi="Cambria"/>
          <w:sz w:val="22"/>
          <w:szCs w:val="20"/>
        </w:rPr>
        <w:t>The fact that one is a competitor of another for the business of a third person does not prevent his causing a breach of an existing contract with the other from being an improper interference if the contract not terminable at will.</w:t>
      </w:r>
    </w:p>
    <w:p w:rsidR="0069095C" w:rsidRPr="0069095C" w:rsidRDefault="0069095C" w:rsidP="0069095C">
      <w:pPr>
        <w:numPr>
          <w:ilvl w:val="4"/>
          <w:numId w:val="4"/>
        </w:numPr>
        <w:rPr>
          <w:rFonts w:ascii="Cambria" w:hAnsi="Cambria"/>
          <w:sz w:val="22"/>
          <w:szCs w:val="20"/>
        </w:rPr>
      </w:pPr>
      <w:r w:rsidRPr="0069095C">
        <w:rPr>
          <w:rFonts w:ascii="Cambria" w:hAnsi="Cambria"/>
          <w:sz w:val="22"/>
          <w:szCs w:val="20"/>
        </w:rPr>
        <w:t>Mixed Motive</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People often operate with mixed motives</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R2T § 768 Approach</w:t>
      </w:r>
    </w:p>
    <w:p w:rsidR="0069095C" w:rsidRPr="0069095C" w:rsidRDefault="0069095C" w:rsidP="0069095C">
      <w:pPr>
        <w:numPr>
          <w:ilvl w:val="6"/>
          <w:numId w:val="4"/>
        </w:numPr>
        <w:rPr>
          <w:rFonts w:ascii="Cambria" w:hAnsi="Cambria"/>
          <w:sz w:val="22"/>
          <w:szCs w:val="20"/>
        </w:rPr>
      </w:pPr>
      <w:r w:rsidRPr="0069095C">
        <w:rPr>
          <w:rFonts w:ascii="Cambria" w:hAnsi="Cambria"/>
          <w:sz w:val="22"/>
          <w:szCs w:val="20"/>
        </w:rPr>
        <w:t>One does not improperly interfere if his purpose “is at least in part to advance his” competitive interest</w:t>
      </w:r>
    </w:p>
    <w:p w:rsidR="0069095C" w:rsidRPr="00A300FF" w:rsidRDefault="0069095C" w:rsidP="00A300FF">
      <w:pPr>
        <w:numPr>
          <w:ilvl w:val="7"/>
          <w:numId w:val="4"/>
        </w:numPr>
        <w:rPr>
          <w:rFonts w:ascii="Cambria" w:hAnsi="Cambria"/>
          <w:sz w:val="22"/>
          <w:szCs w:val="20"/>
        </w:rPr>
      </w:pPr>
      <w:r w:rsidRPr="0069095C">
        <w:rPr>
          <w:rFonts w:ascii="Cambria" w:hAnsi="Cambria"/>
          <w:i/>
          <w:sz w:val="22"/>
          <w:szCs w:val="20"/>
        </w:rPr>
        <w:t>Any</w:t>
      </w:r>
      <w:r w:rsidRPr="0069095C">
        <w:rPr>
          <w:rFonts w:ascii="Cambria" w:hAnsi="Cambria"/>
          <w:sz w:val="22"/>
          <w:szCs w:val="20"/>
        </w:rPr>
        <w:t xml:space="preserve"> competitive motive makes “entire motive” proper</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Primary Motive Approach (</w:t>
      </w:r>
      <w:r w:rsidRPr="0069095C">
        <w:rPr>
          <w:rFonts w:ascii="Cambria" w:hAnsi="Cambria"/>
          <w:i/>
          <w:sz w:val="22"/>
          <w:szCs w:val="20"/>
        </w:rPr>
        <w:t>Leigh Furniture</w:t>
      </w:r>
      <w:r w:rsidRPr="0069095C">
        <w:rPr>
          <w:rFonts w:ascii="Cambria" w:hAnsi="Cambria"/>
          <w:sz w:val="22"/>
          <w:szCs w:val="20"/>
        </w:rPr>
        <w:t>)</w:t>
      </w:r>
    </w:p>
    <w:p w:rsidR="0069095C" w:rsidRPr="0069095C" w:rsidRDefault="0069095C" w:rsidP="0069095C">
      <w:pPr>
        <w:numPr>
          <w:ilvl w:val="6"/>
          <w:numId w:val="4"/>
        </w:numPr>
        <w:rPr>
          <w:rFonts w:ascii="Cambria" w:hAnsi="Cambria"/>
          <w:sz w:val="22"/>
          <w:szCs w:val="20"/>
        </w:rPr>
      </w:pPr>
      <w:r w:rsidRPr="0069095C">
        <w:rPr>
          <w:rFonts w:ascii="Cambria" w:hAnsi="Cambria"/>
          <w:sz w:val="22"/>
          <w:szCs w:val="20"/>
        </w:rPr>
        <w:t>If predominate or primary motive is improper, “entire motive” is improper</w:t>
      </w:r>
    </w:p>
    <w:p w:rsidR="0069095C" w:rsidRPr="0069095C" w:rsidRDefault="0069095C" w:rsidP="0069095C">
      <w:pPr>
        <w:numPr>
          <w:ilvl w:val="6"/>
          <w:numId w:val="4"/>
        </w:numPr>
        <w:rPr>
          <w:rFonts w:ascii="Cambria" w:hAnsi="Cambria"/>
          <w:sz w:val="22"/>
          <w:szCs w:val="20"/>
        </w:rPr>
      </w:pPr>
      <w:r w:rsidRPr="0069095C">
        <w:rPr>
          <w:rFonts w:ascii="Cambria" w:hAnsi="Cambria"/>
          <w:sz w:val="22"/>
          <w:szCs w:val="20"/>
        </w:rPr>
        <w:t>If long-term motive is economic, a short-term motive to harm a competitor is not necessarily improper</w:t>
      </w:r>
    </w:p>
    <w:p w:rsidR="0069095C" w:rsidRPr="0069095C" w:rsidRDefault="0069095C" w:rsidP="0069095C">
      <w:pPr>
        <w:numPr>
          <w:ilvl w:val="4"/>
          <w:numId w:val="4"/>
        </w:numPr>
        <w:rPr>
          <w:rFonts w:ascii="Cambria" w:hAnsi="Cambria"/>
          <w:sz w:val="22"/>
          <w:szCs w:val="20"/>
        </w:rPr>
      </w:pPr>
      <w:r w:rsidRPr="0069095C">
        <w:rPr>
          <w:rFonts w:ascii="Cambria" w:hAnsi="Cambria"/>
          <w:sz w:val="22"/>
          <w:szCs w:val="20"/>
        </w:rPr>
        <w:t>Bad Motive – Good Results</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It is possible to have a terrible motive with beneficial consequences</w:t>
      </w:r>
    </w:p>
    <w:p w:rsidR="0069095C" w:rsidRPr="0069095C" w:rsidRDefault="0069095C" w:rsidP="0069095C">
      <w:pPr>
        <w:numPr>
          <w:ilvl w:val="6"/>
          <w:numId w:val="4"/>
        </w:numPr>
        <w:rPr>
          <w:rFonts w:ascii="Cambria" w:hAnsi="Cambria"/>
          <w:sz w:val="22"/>
          <w:szCs w:val="20"/>
        </w:rPr>
      </w:pPr>
      <w:r w:rsidRPr="0069095C">
        <w:rPr>
          <w:rFonts w:ascii="Cambria" w:hAnsi="Cambria"/>
          <w:sz w:val="22"/>
          <w:szCs w:val="20"/>
        </w:rPr>
        <w:t>Is there a true correlation between bad motive and bad results/bad conduct? [Moll]</w:t>
      </w:r>
    </w:p>
    <w:p w:rsidR="0069095C" w:rsidRPr="0069095C" w:rsidRDefault="0069095C" w:rsidP="0069095C">
      <w:pPr>
        <w:numPr>
          <w:ilvl w:val="7"/>
          <w:numId w:val="4"/>
        </w:numPr>
        <w:rPr>
          <w:rFonts w:ascii="Cambria" w:hAnsi="Cambria"/>
          <w:sz w:val="22"/>
          <w:szCs w:val="20"/>
        </w:rPr>
      </w:pPr>
      <w:r w:rsidRPr="0069095C">
        <w:rPr>
          <w:rFonts w:ascii="Cambria" w:hAnsi="Cambria"/>
          <w:sz w:val="22"/>
          <w:szCs w:val="20"/>
        </w:rPr>
        <w:t>Motive is a complicated benchmark</w:t>
      </w:r>
    </w:p>
    <w:p w:rsidR="0069095C" w:rsidRPr="0069095C" w:rsidRDefault="0069095C" w:rsidP="0069095C">
      <w:pPr>
        <w:numPr>
          <w:ilvl w:val="7"/>
          <w:numId w:val="4"/>
        </w:numPr>
        <w:rPr>
          <w:rFonts w:ascii="Cambria" w:hAnsi="Cambria"/>
          <w:sz w:val="22"/>
          <w:szCs w:val="20"/>
        </w:rPr>
      </w:pPr>
      <w:r w:rsidRPr="0069095C">
        <w:rPr>
          <w:rFonts w:ascii="Cambria" w:hAnsi="Cambria"/>
          <w:sz w:val="22"/>
          <w:szCs w:val="20"/>
        </w:rPr>
        <w:t>Arbitrary outcomes</w:t>
      </w:r>
    </w:p>
    <w:p w:rsidR="0069095C" w:rsidRPr="0069095C" w:rsidRDefault="00C532DB" w:rsidP="0069095C">
      <w:pPr>
        <w:numPr>
          <w:ilvl w:val="3"/>
          <w:numId w:val="4"/>
        </w:numPr>
        <w:rPr>
          <w:rFonts w:ascii="Cambria" w:hAnsi="Cambria"/>
          <w:sz w:val="22"/>
          <w:szCs w:val="20"/>
        </w:rPr>
      </w:pPr>
      <w:r w:rsidRPr="00DC22E7">
        <w:rPr>
          <w:rFonts w:ascii="Cambria" w:hAnsi="Cambria"/>
          <w:b/>
          <w:sz w:val="22"/>
          <w:szCs w:val="20"/>
          <w:highlight w:val="lightGray"/>
        </w:rPr>
        <w:t>Mean Breach: Breach of Contract with an intent to injure (does not have to be predominant intent) = Imp</w:t>
      </w:r>
      <w:r w:rsidR="0069095C" w:rsidRPr="00DC22E7">
        <w:rPr>
          <w:rFonts w:ascii="Cambria" w:hAnsi="Cambria"/>
          <w:b/>
          <w:sz w:val="22"/>
          <w:szCs w:val="20"/>
          <w:highlight w:val="lightGray"/>
        </w:rPr>
        <w:t xml:space="preserve">roper Means </w:t>
      </w:r>
      <w:r w:rsidR="0069095C" w:rsidRPr="0069095C">
        <w:rPr>
          <w:rFonts w:ascii="Cambria" w:hAnsi="Cambria"/>
          <w:sz w:val="22"/>
          <w:szCs w:val="20"/>
        </w:rPr>
        <w:t>(</w:t>
      </w:r>
      <w:r w:rsidR="0069095C" w:rsidRPr="0069095C">
        <w:rPr>
          <w:rFonts w:ascii="Cambria" w:hAnsi="Cambria"/>
          <w:i/>
          <w:sz w:val="22"/>
          <w:szCs w:val="20"/>
        </w:rPr>
        <w:t>Leigh Furniture</w:t>
      </w:r>
      <w:r w:rsidR="0069095C" w:rsidRPr="0069095C">
        <w:rPr>
          <w:rFonts w:ascii="Cambria" w:hAnsi="Cambria"/>
          <w:sz w:val="22"/>
          <w:szCs w:val="20"/>
        </w:rPr>
        <w:t>)</w:t>
      </w:r>
    </w:p>
    <w:p w:rsidR="0069095C" w:rsidRPr="0069095C" w:rsidRDefault="0069095C" w:rsidP="0069095C">
      <w:pPr>
        <w:numPr>
          <w:ilvl w:val="4"/>
          <w:numId w:val="4"/>
        </w:numPr>
        <w:rPr>
          <w:rFonts w:ascii="Cambria" w:hAnsi="Cambria"/>
          <w:sz w:val="22"/>
          <w:szCs w:val="20"/>
        </w:rPr>
      </w:pPr>
      <w:r w:rsidRPr="0069095C">
        <w:rPr>
          <w:rFonts w:ascii="Cambria" w:hAnsi="Cambria"/>
          <w:sz w:val="22"/>
          <w:szCs w:val="20"/>
        </w:rPr>
        <w:t>Generally, deliberate breach of contract ≠ improper interference</w:t>
      </w:r>
    </w:p>
    <w:p w:rsidR="0069095C" w:rsidRPr="0069095C" w:rsidRDefault="0069095C" w:rsidP="0069095C">
      <w:pPr>
        <w:numPr>
          <w:ilvl w:val="4"/>
          <w:numId w:val="4"/>
        </w:numPr>
        <w:rPr>
          <w:rFonts w:ascii="Cambria" w:hAnsi="Cambria"/>
          <w:sz w:val="22"/>
          <w:szCs w:val="20"/>
        </w:rPr>
      </w:pPr>
      <w:r w:rsidRPr="0069095C">
        <w:rPr>
          <w:rFonts w:ascii="Cambria" w:hAnsi="Cambria"/>
          <w:sz w:val="22"/>
          <w:szCs w:val="20"/>
        </w:rPr>
        <w:t>HOWEVER</w:t>
      </w:r>
    </w:p>
    <w:p w:rsidR="0069095C" w:rsidRPr="0069095C" w:rsidRDefault="0069095C" w:rsidP="0069095C">
      <w:pPr>
        <w:numPr>
          <w:ilvl w:val="5"/>
          <w:numId w:val="4"/>
        </w:numPr>
        <w:rPr>
          <w:rFonts w:ascii="Cambria" w:hAnsi="Cambria"/>
          <w:sz w:val="22"/>
          <w:szCs w:val="20"/>
        </w:rPr>
      </w:pPr>
      <w:r w:rsidRPr="0069095C">
        <w:rPr>
          <w:rFonts w:ascii="Cambria" w:hAnsi="Cambria"/>
          <w:sz w:val="22"/>
          <w:szCs w:val="20"/>
        </w:rPr>
        <w:t>Deliberate breach of contract + purpose to inflict injury = improper means/improper interference</w:t>
      </w:r>
    </w:p>
    <w:p w:rsidR="008F51A9" w:rsidRDefault="0069095C" w:rsidP="0069095C">
      <w:pPr>
        <w:numPr>
          <w:ilvl w:val="6"/>
          <w:numId w:val="4"/>
        </w:numPr>
        <w:rPr>
          <w:rFonts w:ascii="Cambria" w:hAnsi="Cambria"/>
          <w:sz w:val="22"/>
          <w:szCs w:val="20"/>
        </w:rPr>
      </w:pPr>
      <w:r w:rsidRPr="0069095C">
        <w:rPr>
          <w:rFonts w:ascii="Cambria" w:hAnsi="Cambria"/>
          <w:sz w:val="22"/>
          <w:szCs w:val="20"/>
        </w:rPr>
        <w:t>In such a case, improper motive need not be predominate</w:t>
      </w:r>
    </w:p>
    <w:p w:rsidR="0069095C" w:rsidRPr="0069095C" w:rsidRDefault="008F51A9" w:rsidP="0069095C">
      <w:pPr>
        <w:numPr>
          <w:ilvl w:val="6"/>
          <w:numId w:val="4"/>
        </w:numPr>
        <w:rPr>
          <w:rFonts w:ascii="Cambria" w:hAnsi="Cambria"/>
          <w:sz w:val="22"/>
          <w:szCs w:val="20"/>
        </w:rPr>
      </w:pPr>
      <w:r>
        <w:rPr>
          <w:rFonts w:ascii="Cambria" w:hAnsi="Cambria"/>
          <w:sz w:val="22"/>
          <w:szCs w:val="20"/>
        </w:rPr>
        <w:t>Contract remedies are not enough to compensate for mean breach</w:t>
      </w:r>
    </w:p>
    <w:p w:rsidR="0069095C" w:rsidRPr="00613911" w:rsidRDefault="00E65122" w:rsidP="0069095C">
      <w:pPr>
        <w:numPr>
          <w:ilvl w:val="4"/>
          <w:numId w:val="4"/>
        </w:numPr>
        <w:rPr>
          <w:rFonts w:ascii="Cambria" w:hAnsi="Cambria"/>
          <w:sz w:val="22"/>
          <w:szCs w:val="20"/>
        </w:rPr>
      </w:pPr>
      <w:r>
        <w:rPr>
          <w:rFonts w:ascii="Cambria" w:hAnsi="Cambria"/>
          <w:sz w:val="22"/>
          <w:szCs w:val="20"/>
        </w:rPr>
        <w:t>Intentional Interference</w:t>
      </w:r>
      <w:r w:rsidR="0069095C" w:rsidRPr="0069095C">
        <w:rPr>
          <w:rFonts w:ascii="Cambria" w:hAnsi="Cambria"/>
          <w:sz w:val="22"/>
          <w:szCs w:val="20"/>
        </w:rPr>
        <w:t xml:space="preserve"> is not “interference” as </w:t>
      </w:r>
      <w:proofErr w:type="spellStart"/>
      <w:r w:rsidR="00532AC4">
        <w:rPr>
          <w:rFonts w:ascii="Cambria" w:hAnsi="Cambria"/>
          <w:sz w:val="22"/>
          <w:szCs w:val="20"/>
        </w:rPr>
        <w:t>btwn</w:t>
      </w:r>
      <w:proofErr w:type="spellEnd"/>
      <w:r w:rsidR="0069095C" w:rsidRPr="0069095C">
        <w:rPr>
          <w:rFonts w:ascii="Cambria" w:hAnsi="Cambria"/>
          <w:sz w:val="22"/>
          <w:szCs w:val="20"/>
        </w:rPr>
        <w:t xml:space="preserve"> Party A and </w:t>
      </w:r>
      <w:r w:rsidR="0069095C" w:rsidRPr="00613911">
        <w:rPr>
          <w:rFonts w:ascii="Cambria" w:hAnsi="Cambria"/>
          <w:sz w:val="22"/>
          <w:szCs w:val="20"/>
        </w:rPr>
        <w:t>Party B</w:t>
      </w:r>
    </w:p>
    <w:p w:rsidR="00DC22E7" w:rsidRPr="00613911" w:rsidRDefault="00E65122" w:rsidP="0069095C">
      <w:pPr>
        <w:numPr>
          <w:ilvl w:val="5"/>
          <w:numId w:val="4"/>
        </w:numPr>
        <w:rPr>
          <w:rFonts w:ascii="Cambria" w:hAnsi="Cambria"/>
          <w:sz w:val="22"/>
          <w:szCs w:val="20"/>
        </w:rPr>
      </w:pPr>
      <w:r w:rsidRPr="00613911">
        <w:rPr>
          <w:rFonts w:ascii="Cambria" w:hAnsi="Cambria"/>
          <w:sz w:val="22"/>
          <w:szCs w:val="20"/>
        </w:rPr>
        <w:t>Intentional Interference</w:t>
      </w:r>
      <w:r w:rsidR="0069095C" w:rsidRPr="00613911">
        <w:rPr>
          <w:rFonts w:ascii="Cambria" w:hAnsi="Cambria"/>
          <w:sz w:val="22"/>
          <w:szCs w:val="20"/>
        </w:rPr>
        <w:t xml:space="preserve"> is means of interfering with </w:t>
      </w:r>
      <w:r w:rsidR="0069095C" w:rsidRPr="00613911">
        <w:rPr>
          <w:rFonts w:ascii="Cambria" w:hAnsi="Cambria"/>
          <w:i/>
          <w:sz w:val="22"/>
          <w:szCs w:val="20"/>
        </w:rPr>
        <w:t>another</w:t>
      </w:r>
      <w:r w:rsidR="0069095C" w:rsidRPr="00613911">
        <w:rPr>
          <w:rFonts w:ascii="Cambria" w:hAnsi="Cambria"/>
          <w:sz w:val="22"/>
          <w:szCs w:val="20"/>
        </w:rPr>
        <w:t xml:space="preserve"> existing contract or prospective business relationship between Party A and a third party</w:t>
      </w:r>
    </w:p>
    <w:p w:rsidR="0002562D" w:rsidRDefault="0002562D" w:rsidP="0069095C">
      <w:pPr>
        <w:numPr>
          <w:ilvl w:val="5"/>
          <w:numId w:val="4"/>
        </w:numPr>
        <w:rPr>
          <w:rFonts w:ascii="Cambria" w:hAnsi="Cambria"/>
          <w:b/>
          <w:i/>
          <w:sz w:val="22"/>
          <w:szCs w:val="20"/>
          <w:highlight w:val="lightGray"/>
        </w:rPr>
      </w:pPr>
      <w:r>
        <w:rPr>
          <w:rFonts w:ascii="Cambria" w:hAnsi="Cambria"/>
          <w:b/>
          <w:i/>
          <w:sz w:val="22"/>
          <w:szCs w:val="20"/>
          <w:highlight w:val="lightGray"/>
        </w:rPr>
        <w:t xml:space="preserve">For Both of the interference torts, the </w:t>
      </w:r>
      <w:proofErr w:type="spellStart"/>
      <w:r w:rsidR="00DC22E7" w:rsidRPr="00613911">
        <w:rPr>
          <w:rFonts w:ascii="Cambria" w:hAnsi="Cambria"/>
          <w:b/>
          <w:i/>
          <w:sz w:val="22"/>
          <w:szCs w:val="20"/>
          <w:highlight w:val="lightGray"/>
        </w:rPr>
        <w:t>Breacher</w:t>
      </w:r>
      <w:proofErr w:type="spellEnd"/>
      <w:r w:rsidR="00DC22E7" w:rsidRPr="00613911">
        <w:rPr>
          <w:rFonts w:ascii="Cambria" w:hAnsi="Cambria"/>
          <w:b/>
          <w:i/>
          <w:sz w:val="22"/>
          <w:szCs w:val="20"/>
          <w:highlight w:val="lightGray"/>
        </w:rPr>
        <w:t xml:space="preserve"> and </w:t>
      </w:r>
      <w:proofErr w:type="spellStart"/>
      <w:r w:rsidR="00DC22E7" w:rsidRPr="00613911">
        <w:rPr>
          <w:rFonts w:ascii="Cambria" w:hAnsi="Cambria"/>
          <w:b/>
          <w:i/>
          <w:sz w:val="22"/>
          <w:szCs w:val="20"/>
          <w:highlight w:val="lightGray"/>
        </w:rPr>
        <w:t>interferor</w:t>
      </w:r>
      <w:proofErr w:type="spellEnd"/>
      <w:r w:rsidR="00DC22E7" w:rsidRPr="00613911">
        <w:rPr>
          <w:rFonts w:ascii="Cambria" w:hAnsi="Cambria"/>
          <w:b/>
          <w:i/>
          <w:sz w:val="22"/>
          <w:szCs w:val="20"/>
          <w:highlight w:val="lightGray"/>
        </w:rPr>
        <w:t xml:space="preserve"> CANNOT be the same person </w:t>
      </w:r>
    </w:p>
    <w:p w:rsidR="0002562D" w:rsidRDefault="0002562D" w:rsidP="0002562D">
      <w:pPr>
        <w:numPr>
          <w:ilvl w:val="6"/>
          <w:numId w:val="4"/>
        </w:numPr>
        <w:rPr>
          <w:rFonts w:ascii="Cambria" w:hAnsi="Cambria"/>
          <w:b/>
          <w:i/>
          <w:sz w:val="22"/>
          <w:szCs w:val="20"/>
          <w:highlight w:val="lightGray"/>
        </w:rPr>
      </w:pPr>
      <w:r>
        <w:rPr>
          <w:rFonts w:ascii="Cambria" w:hAnsi="Cambria"/>
          <w:b/>
          <w:i/>
          <w:sz w:val="22"/>
          <w:szCs w:val="20"/>
          <w:highlight w:val="lightGray"/>
        </w:rPr>
        <w:t>Parties to the K are liable for breach of K if they break the contract, but not tort damages</w:t>
      </w:r>
    </w:p>
    <w:p w:rsidR="0069095C" w:rsidRPr="00613911" w:rsidRDefault="0002562D" w:rsidP="0002562D">
      <w:pPr>
        <w:numPr>
          <w:ilvl w:val="7"/>
          <w:numId w:val="4"/>
        </w:numPr>
        <w:rPr>
          <w:rFonts w:ascii="Cambria" w:hAnsi="Cambria"/>
          <w:b/>
          <w:i/>
          <w:sz w:val="22"/>
          <w:szCs w:val="20"/>
          <w:highlight w:val="lightGray"/>
        </w:rPr>
      </w:pPr>
      <w:r>
        <w:rPr>
          <w:rFonts w:ascii="Cambria" w:hAnsi="Cambria"/>
          <w:b/>
          <w:i/>
          <w:sz w:val="22"/>
          <w:szCs w:val="20"/>
          <w:highlight w:val="lightGray"/>
        </w:rPr>
        <w:t>We hold 3</w:t>
      </w:r>
      <w:r w:rsidRPr="0002562D">
        <w:rPr>
          <w:rFonts w:ascii="Cambria" w:hAnsi="Cambria"/>
          <w:b/>
          <w:i/>
          <w:sz w:val="22"/>
          <w:szCs w:val="20"/>
          <w:highlight w:val="lightGray"/>
          <w:vertAlign w:val="superscript"/>
        </w:rPr>
        <w:t>rd</w:t>
      </w:r>
      <w:r>
        <w:rPr>
          <w:rFonts w:ascii="Cambria" w:hAnsi="Cambria"/>
          <w:b/>
          <w:i/>
          <w:sz w:val="22"/>
          <w:szCs w:val="20"/>
          <w:highlight w:val="lightGray"/>
        </w:rPr>
        <w:t xml:space="preserve"> party liable under principle of tort for intentionally interfering with the contract</w:t>
      </w:r>
    </w:p>
    <w:p w:rsidR="0069095C" w:rsidRPr="00613911" w:rsidRDefault="0069095C" w:rsidP="0069095C">
      <w:pPr>
        <w:numPr>
          <w:ilvl w:val="4"/>
          <w:numId w:val="4"/>
        </w:numPr>
        <w:rPr>
          <w:rFonts w:ascii="Cambria" w:hAnsi="Cambria"/>
          <w:sz w:val="22"/>
          <w:szCs w:val="20"/>
        </w:rPr>
      </w:pPr>
      <w:r w:rsidRPr="00613911">
        <w:rPr>
          <w:rFonts w:ascii="Cambria" w:hAnsi="Cambria"/>
          <w:sz w:val="22"/>
          <w:szCs w:val="20"/>
        </w:rPr>
        <w:t>Example of a court judging the “why” of a contract breach</w:t>
      </w:r>
    </w:p>
    <w:p w:rsidR="0069095C" w:rsidRPr="00613911" w:rsidRDefault="0069095C" w:rsidP="0069095C">
      <w:pPr>
        <w:numPr>
          <w:ilvl w:val="5"/>
          <w:numId w:val="4"/>
        </w:numPr>
        <w:rPr>
          <w:rFonts w:ascii="Cambria" w:hAnsi="Cambria"/>
          <w:sz w:val="22"/>
          <w:szCs w:val="20"/>
        </w:rPr>
      </w:pPr>
      <w:r w:rsidRPr="00613911">
        <w:rPr>
          <w:rFonts w:ascii="Cambria" w:hAnsi="Cambria"/>
          <w:sz w:val="22"/>
          <w:szCs w:val="20"/>
        </w:rPr>
        <w:t>Policy Consideration</w:t>
      </w:r>
    </w:p>
    <w:p w:rsidR="0069095C" w:rsidRPr="00613911" w:rsidRDefault="0069095C" w:rsidP="0069095C">
      <w:pPr>
        <w:numPr>
          <w:ilvl w:val="6"/>
          <w:numId w:val="4"/>
        </w:numPr>
        <w:rPr>
          <w:rFonts w:ascii="Cambria" w:hAnsi="Cambria"/>
          <w:sz w:val="22"/>
          <w:szCs w:val="20"/>
        </w:rPr>
      </w:pPr>
      <w:r w:rsidRPr="00613911">
        <w:rPr>
          <w:rFonts w:ascii="Cambria" w:hAnsi="Cambria"/>
          <w:sz w:val="22"/>
          <w:szCs w:val="20"/>
        </w:rPr>
        <w:t>Plaintiff (interfered with business) might go out of business as result of breach and interference</w:t>
      </w:r>
    </w:p>
    <w:p w:rsidR="0069095C" w:rsidRPr="00613911" w:rsidRDefault="0069095C" w:rsidP="0069095C">
      <w:pPr>
        <w:numPr>
          <w:ilvl w:val="7"/>
          <w:numId w:val="4"/>
        </w:numPr>
        <w:rPr>
          <w:rFonts w:ascii="Cambria" w:hAnsi="Cambria"/>
          <w:sz w:val="22"/>
          <w:szCs w:val="20"/>
        </w:rPr>
      </w:pPr>
      <w:r w:rsidRPr="00613911">
        <w:rPr>
          <w:rFonts w:ascii="Cambria" w:hAnsi="Cambria"/>
          <w:sz w:val="22"/>
          <w:szCs w:val="20"/>
        </w:rPr>
        <w:t>Difficult to quantify potential lost profits</w:t>
      </w:r>
    </w:p>
    <w:p w:rsidR="0069095C" w:rsidRPr="005D3C43" w:rsidRDefault="0069095C" w:rsidP="005D3C43">
      <w:pPr>
        <w:numPr>
          <w:ilvl w:val="7"/>
          <w:numId w:val="4"/>
        </w:numPr>
        <w:rPr>
          <w:rFonts w:ascii="Cambria" w:hAnsi="Cambria"/>
          <w:sz w:val="22"/>
          <w:szCs w:val="20"/>
        </w:rPr>
      </w:pPr>
      <w:r w:rsidRPr="00613911">
        <w:rPr>
          <w:rFonts w:ascii="Cambria" w:hAnsi="Cambria"/>
          <w:sz w:val="22"/>
          <w:szCs w:val="20"/>
        </w:rPr>
        <w:t>Punitive damages might be only damages available to compensate if company is driven out of business</w:t>
      </w:r>
    </w:p>
    <w:p w:rsidR="0069095C" w:rsidRPr="003B5498" w:rsidRDefault="0069095C" w:rsidP="0069095C">
      <w:pPr>
        <w:numPr>
          <w:ilvl w:val="2"/>
          <w:numId w:val="4"/>
        </w:numPr>
        <w:rPr>
          <w:rFonts w:ascii="Cambria" w:hAnsi="Cambria"/>
          <w:b/>
          <w:szCs w:val="20"/>
        </w:rPr>
      </w:pPr>
      <w:r w:rsidRPr="003B5498">
        <w:rPr>
          <w:rFonts w:ascii="Cambria" w:hAnsi="Cambria"/>
          <w:b/>
          <w:szCs w:val="20"/>
        </w:rPr>
        <w:t>Damages</w:t>
      </w:r>
    </w:p>
    <w:p w:rsidR="0069095C" w:rsidRPr="00613911" w:rsidRDefault="0069095C" w:rsidP="0069095C">
      <w:pPr>
        <w:numPr>
          <w:ilvl w:val="3"/>
          <w:numId w:val="4"/>
        </w:numPr>
        <w:rPr>
          <w:rFonts w:ascii="Cambria" w:hAnsi="Cambria"/>
          <w:sz w:val="22"/>
          <w:szCs w:val="20"/>
        </w:rPr>
      </w:pPr>
      <w:r w:rsidRPr="00613911">
        <w:rPr>
          <w:rFonts w:ascii="Cambria" w:hAnsi="Cambria"/>
          <w:sz w:val="22"/>
          <w:szCs w:val="20"/>
        </w:rPr>
        <w:t>Difficult to Quantify</w:t>
      </w:r>
    </w:p>
    <w:p w:rsidR="0069095C" w:rsidRPr="00613911" w:rsidRDefault="0069095C" w:rsidP="0069095C">
      <w:pPr>
        <w:numPr>
          <w:ilvl w:val="4"/>
          <w:numId w:val="4"/>
        </w:numPr>
        <w:rPr>
          <w:rFonts w:ascii="Cambria" w:hAnsi="Cambria"/>
          <w:sz w:val="22"/>
          <w:szCs w:val="20"/>
        </w:rPr>
      </w:pPr>
      <w:r w:rsidRPr="00613911">
        <w:rPr>
          <w:rFonts w:ascii="Cambria" w:hAnsi="Cambria"/>
          <w:sz w:val="22"/>
          <w:szCs w:val="20"/>
        </w:rPr>
        <w:t>Damages for interference with prospective business relations is difficult to calculate</w:t>
      </w:r>
    </w:p>
    <w:p w:rsidR="0069095C" w:rsidRPr="00613911" w:rsidRDefault="0069095C" w:rsidP="0069095C">
      <w:pPr>
        <w:numPr>
          <w:ilvl w:val="5"/>
          <w:numId w:val="4"/>
        </w:numPr>
        <w:rPr>
          <w:rFonts w:ascii="Cambria" w:hAnsi="Cambria"/>
          <w:sz w:val="22"/>
          <w:szCs w:val="20"/>
        </w:rPr>
      </w:pPr>
      <w:r w:rsidRPr="00613911">
        <w:rPr>
          <w:rFonts w:ascii="Cambria" w:hAnsi="Cambria"/>
          <w:sz w:val="22"/>
          <w:szCs w:val="20"/>
        </w:rPr>
        <w:t>No guarantee that prospective contract would have occurred</w:t>
      </w:r>
    </w:p>
    <w:p w:rsidR="00C8129C" w:rsidRPr="00613911" w:rsidRDefault="00C8129C" w:rsidP="0069095C">
      <w:pPr>
        <w:numPr>
          <w:ilvl w:val="5"/>
          <w:numId w:val="4"/>
        </w:numPr>
        <w:rPr>
          <w:rFonts w:ascii="Cambria" w:hAnsi="Cambria"/>
          <w:sz w:val="22"/>
          <w:szCs w:val="20"/>
        </w:rPr>
      </w:pPr>
      <w:r w:rsidRPr="00613911">
        <w:rPr>
          <w:rFonts w:ascii="Cambria" w:hAnsi="Cambria"/>
          <w:sz w:val="22"/>
          <w:szCs w:val="20"/>
        </w:rPr>
        <w:t>Lost good will</w:t>
      </w:r>
    </w:p>
    <w:p w:rsidR="00C8129C" w:rsidRPr="00613911" w:rsidRDefault="00C8129C" w:rsidP="0069095C">
      <w:pPr>
        <w:numPr>
          <w:ilvl w:val="5"/>
          <w:numId w:val="4"/>
        </w:numPr>
        <w:rPr>
          <w:rFonts w:ascii="Cambria" w:hAnsi="Cambria"/>
          <w:sz w:val="22"/>
          <w:szCs w:val="20"/>
        </w:rPr>
      </w:pPr>
      <w:r w:rsidRPr="00613911">
        <w:rPr>
          <w:rFonts w:ascii="Cambria" w:hAnsi="Cambria"/>
          <w:sz w:val="22"/>
          <w:szCs w:val="20"/>
        </w:rPr>
        <w:t>Lost commercial relations</w:t>
      </w:r>
    </w:p>
    <w:p w:rsidR="0069095C" w:rsidRPr="00613911" w:rsidRDefault="0069095C" w:rsidP="0069095C">
      <w:pPr>
        <w:numPr>
          <w:ilvl w:val="5"/>
          <w:numId w:val="4"/>
        </w:numPr>
        <w:rPr>
          <w:rFonts w:ascii="Cambria" w:hAnsi="Cambria"/>
          <w:sz w:val="22"/>
          <w:szCs w:val="20"/>
        </w:rPr>
      </w:pPr>
      <w:r w:rsidRPr="00613911">
        <w:rPr>
          <w:rFonts w:ascii="Cambria" w:hAnsi="Cambria"/>
          <w:sz w:val="22"/>
          <w:szCs w:val="20"/>
        </w:rPr>
        <w:t>“Loss of Chance”</w:t>
      </w:r>
    </w:p>
    <w:p w:rsidR="0069095C" w:rsidRPr="00613911" w:rsidRDefault="0069095C" w:rsidP="0069095C">
      <w:pPr>
        <w:numPr>
          <w:ilvl w:val="6"/>
          <w:numId w:val="4"/>
        </w:numPr>
        <w:rPr>
          <w:rFonts w:ascii="Cambria" w:hAnsi="Cambria"/>
          <w:sz w:val="22"/>
          <w:szCs w:val="20"/>
        </w:rPr>
      </w:pPr>
      <w:r w:rsidRPr="00613911">
        <w:rPr>
          <w:rFonts w:ascii="Cambria" w:hAnsi="Cambria"/>
          <w:sz w:val="22"/>
          <w:szCs w:val="20"/>
        </w:rPr>
        <w:t>Total value of prospective relationship discounted by some % of likelihood</w:t>
      </w:r>
    </w:p>
    <w:p w:rsidR="00290EAE" w:rsidRPr="000A68B8" w:rsidRDefault="0069095C" w:rsidP="00290EAE">
      <w:pPr>
        <w:numPr>
          <w:ilvl w:val="3"/>
          <w:numId w:val="4"/>
        </w:numPr>
        <w:rPr>
          <w:rFonts w:ascii="Cambria" w:hAnsi="Cambria"/>
          <w:sz w:val="22"/>
          <w:szCs w:val="20"/>
        </w:rPr>
      </w:pPr>
      <w:r w:rsidRPr="00613911">
        <w:rPr>
          <w:rFonts w:ascii="Cambria" w:hAnsi="Cambria"/>
          <w:sz w:val="22"/>
          <w:szCs w:val="20"/>
        </w:rPr>
        <w:t>Punitive damages are generally thought to be available</w:t>
      </w:r>
    </w:p>
    <w:p w:rsidR="00BD0589" w:rsidRPr="00613911" w:rsidRDefault="00BD0589" w:rsidP="00290EAE">
      <w:pPr>
        <w:rPr>
          <w:rFonts w:ascii="Cambria" w:hAnsi="Cambria"/>
          <w:sz w:val="22"/>
          <w:szCs w:val="20"/>
        </w:rPr>
      </w:pPr>
    </w:p>
    <w:p w:rsidR="00273512" w:rsidRPr="003B5498" w:rsidRDefault="007131A2" w:rsidP="00BD0589">
      <w:pPr>
        <w:pStyle w:val="ListParagraph"/>
        <w:numPr>
          <w:ilvl w:val="1"/>
          <w:numId w:val="4"/>
        </w:numPr>
        <w:rPr>
          <w:rFonts w:ascii="Cambria" w:hAnsi="Cambria"/>
          <w:b/>
          <w:caps/>
          <w:sz w:val="26"/>
          <w:highlight w:val="lightGray"/>
        </w:rPr>
      </w:pPr>
      <w:r w:rsidRPr="003B5498">
        <w:rPr>
          <w:rFonts w:ascii="Cambria" w:hAnsi="Cambria"/>
          <w:b/>
          <w:caps/>
          <w:sz w:val="26"/>
          <w:highlight w:val="lightGray"/>
        </w:rPr>
        <w:t xml:space="preserve">Challenging allegations to </w:t>
      </w:r>
      <w:r w:rsidR="00BD0589" w:rsidRPr="003B5498">
        <w:rPr>
          <w:rFonts w:ascii="Cambria" w:hAnsi="Cambria"/>
          <w:b/>
          <w:caps/>
          <w:sz w:val="26"/>
          <w:highlight w:val="lightGray"/>
        </w:rPr>
        <w:t xml:space="preserve">Interference with Prospective </w:t>
      </w:r>
      <w:r w:rsidRPr="003B5498">
        <w:rPr>
          <w:rFonts w:ascii="Cambria" w:hAnsi="Cambria"/>
          <w:b/>
          <w:caps/>
          <w:sz w:val="26"/>
          <w:highlight w:val="lightGray"/>
        </w:rPr>
        <w:t>Contract</w:t>
      </w:r>
    </w:p>
    <w:p w:rsidR="00E75A2D" w:rsidRPr="00E75A2D" w:rsidRDefault="001C66D6" w:rsidP="00F31293">
      <w:pPr>
        <w:numPr>
          <w:ilvl w:val="2"/>
          <w:numId w:val="4"/>
        </w:numPr>
        <w:rPr>
          <w:rFonts w:ascii="Herculanum" w:hAnsi="Herculanum"/>
          <w:sz w:val="30"/>
          <w:szCs w:val="20"/>
        </w:rPr>
      </w:pPr>
      <w:r w:rsidRPr="001C66D6">
        <w:rPr>
          <w:rFonts w:ascii="Cambria" w:hAnsi="Cambria"/>
          <w:b/>
          <w:i/>
          <w:sz w:val="22"/>
          <w:szCs w:val="20"/>
        </w:rPr>
        <w:t>TEXAS</w:t>
      </w:r>
      <w:r>
        <w:rPr>
          <w:rFonts w:ascii="Cambria" w:hAnsi="Cambria"/>
          <w:sz w:val="22"/>
          <w:szCs w:val="20"/>
        </w:rPr>
        <w:t xml:space="preserve">: </w:t>
      </w:r>
      <w:r w:rsidR="007131A2">
        <w:rPr>
          <w:rFonts w:ascii="Cambria" w:hAnsi="Cambria"/>
          <w:sz w:val="22"/>
          <w:szCs w:val="20"/>
        </w:rPr>
        <w:t xml:space="preserve">There is </w:t>
      </w:r>
      <w:r w:rsidRPr="00BE494F">
        <w:rPr>
          <w:rFonts w:ascii="Cambria" w:hAnsi="Cambria"/>
          <w:b/>
          <w:sz w:val="22"/>
          <w:highlight w:val="cyan"/>
          <w:u w:val="single"/>
        </w:rPr>
        <w:t>NO affirmative defense of justification</w:t>
      </w:r>
      <w:r>
        <w:rPr>
          <w:rFonts w:ascii="Cambria" w:hAnsi="Cambria"/>
          <w:sz w:val="22"/>
          <w:szCs w:val="20"/>
        </w:rPr>
        <w:t xml:space="preserve"> </w:t>
      </w:r>
      <w:r w:rsidR="007131A2">
        <w:rPr>
          <w:rFonts w:ascii="Cambria" w:hAnsi="Cambria"/>
          <w:sz w:val="22"/>
          <w:szCs w:val="20"/>
        </w:rPr>
        <w:t xml:space="preserve">in intentional interference with prospective </w:t>
      </w:r>
      <w:r w:rsidR="00CB5A5E">
        <w:rPr>
          <w:rFonts w:ascii="Cambria" w:hAnsi="Cambria"/>
          <w:sz w:val="22"/>
          <w:szCs w:val="20"/>
        </w:rPr>
        <w:t>contract</w:t>
      </w:r>
    </w:p>
    <w:p w:rsidR="001C66D6" w:rsidRPr="004D51E5" w:rsidRDefault="001C66D6" w:rsidP="001C66D6">
      <w:pPr>
        <w:pStyle w:val="ListParagraph"/>
        <w:numPr>
          <w:ilvl w:val="3"/>
          <w:numId w:val="4"/>
        </w:numPr>
        <w:rPr>
          <w:rFonts w:ascii="Cambria" w:hAnsi="Cambria"/>
          <w:sz w:val="22"/>
        </w:rPr>
      </w:pPr>
      <w:r w:rsidRPr="004D51E5">
        <w:rPr>
          <w:rFonts w:ascii="Cambria" w:hAnsi="Cambria"/>
          <w:sz w:val="22"/>
        </w:rPr>
        <w:t>π need not prove that the ∆’s conduct was not justified or privileged, nor can ∆ assert such defenses</w:t>
      </w:r>
    </w:p>
    <w:p w:rsidR="001C66D6" w:rsidRPr="00BE494F" w:rsidRDefault="00D84783" w:rsidP="001C66D6">
      <w:pPr>
        <w:pStyle w:val="ListParagraph"/>
        <w:numPr>
          <w:ilvl w:val="4"/>
          <w:numId w:val="4"/>
        </w:numPr>
        <w:rPr>
          <w:rFonts w:ascii="Cambria" w:hAnsi="Cambria"/>
          <w:sz w:val="22"/>
          <w:u w:val="single"/>
        </w:rPr>
      </w:pPr>
      <w:r>
        <w:rPr>
          <w:rFonts w:ascii="Cambria" w:hAnsi="Cambria"/>
          <w:sz w:val="22"/>
          <w:u w:val="single"/>
        </w:rPr>
        <w:t xml:space="preserve">BUT- </w:t>
      </w:r>
      <w:r w:rsidR="001C66D6" w:rsidRPr="00BE494F">
        <w:rPr>
          <w:rFonts w:ascii="Cambria" w:hAnsi="Cambria"/>
          <w:sz w:val="22"/>
          <w:u w:val="single"/>
        </w:rPr>
        <w:t>You can bring in evidence that it is proper as part of “</w:t>
      </w:r>
      <w:proofErr w:type="spellStart"/>
      <w:r w:rsidR="001C66D6" w:rsidRPr="00BE494F">
        <w:rPr>
          <w:rFonts w:ascii="Cambria" w:hAnsi="Cambria"/>
          <w:sz w:val="22"/>
          <w:u w:val="single"/>
        </w:rPr>
        <w:t>π’s</w:t>
      </w:r>
      <w:proofErr w:type="spellEnd"/>
      <w:r w:rsidR="001C66D6" w:rsidRPr="00BE494F">
        <w:rPr>
          <w:rFonts w:ascii="Cambria" w:hAnsi="Cambria"/>
          <w:sz w:val="22"/>
          <w:u w:val="single"/>
        </w:rPr>
        <w:t xml:space="preserve"> impropriety evidence” </w:t>
      </w:r>
    </w:p>
    <w:p w:rsidR="001C66D6" w:rsidRPr="00D84783" w:rsidRDefault="001C66D6" w:rsidP="00D84783">
      <w:pPr>
        <w:pStyle w:val="ListParagraph"/>
        <w:numPr>
          <w:ilvl w:val="5"/>
          <w:numId w:val="4"/>
        </w:numPr>
        <w:rPr>
          <w:rFonts w:ascii="Cambria" w:hAnsi="Cambria"/>
          <w:sz w:val="22"/>
        </w:rPr>
      </w:pPr>
      <w:r w:rsidRPr="00D84783">
        <w:rPr>
          <w:rFonts w:ascii="Cambria" w:hAnsi="Cambria"/>
          <w:sz w:val="22"/>
        </w:rPr>
        <w:t xml:space="preserve">You raise your evidence earlier in the case, </w:t>
      </w:r>
      <w:r w:rsidR="00D84783" w:rsidRPr="00D84783">
        <w:rPr>
          <w:rFonts w:ascii="Cambria" w:hAnsi="Cambria"/>
          <w:sz w:val="22"/>
        </w:rPr>
        <w:t>b/c no affirmative defense permitted later</w:t>
      </w:r>
    </w:p>
    <w:p w:rsidR="001C66D6" w:rsidRPr="00D84783" w:rsidRDefault="001C66D6" w:rsidP="001C66D6">
      <w:pPr>
        <w:pStyle w:val="ListParagraph"/>
        <w:numPr>
          <w:ilvl w:val="4"/>
          <w:numId w:val="4"/>
        </w:numPr>
        <w:rPr>
          <w:rFonts w:ascii="Cambria" w:hAnsi="Cambria"/>
          <w:b/>
          <w:i/>
          <w:sz w:val="22"/>
        </w:rPr>
      </w:pPr>
      <w:r w:rsidRPr="00D84783">
        <w:rPr>
          <w:rFonts w:ascii="Cambria" w:hAnsi="Cambria"/>
          <w:b/>
          <w:i/>
          <w:sz w:val="22"/>
        </w:rPr>
        <w:t xml:space="preserve">No burden shifting, if π establishes 4 </w:t>
      </w:r>
      <w:proofErr w:type="spellStart"/>
      <w:r w:rsidRPr="00D84783">
        <w:rPr>
          <w:rFonts w:ascii="Cambria" w:hAnsi="Cambria"/>
          <w:b/>
          <w:i/>
          <w:sz w:val="22"/>
        </w:rPr>
        <w:t>I’s</w:t>
      </w:r>
      <w:proofErr w:type="spellEnd"/>
      <w:r w:rsidRPr="00D84783">
        <w:rPr>
          <w:rFonts w:ascii="Cambria" w:hAnsi="Cambria"/>
          <w:b/>
          <w:i/>
          <w:sz w:val="22"/>
        </w:rPr>
        <w:t>, then claim is satisfied</w:t>
      </w:r>
      <w:r w:rsidRPr="00D84783">
        <w:rPr>
          <w:rFonts w:ascii="Cambria" w:hAnsi="Cambria"/>
          <w:b/>
          <w:i/>
          <w:sz w:val="22"/>
        </w:rPr>
        <w:sym w:font="Wingdings" w:char="F0E0"/>
      </w:r>
      <w:r w:rsidRPr="00D84783">
        <w:rPr>
          <w:rFonts w:ascii="Cambria" w:hAnsi="Cambria"/>
          <w:b/>
          <w:i/>
          <w:sz w:val="22"/>
        </w:rPr>
        <w:t xml:space="preserve"> must bring evidence and challenges earlier as part of </w:t>
      </w:r>
      <w:proofErr w:type="spellStart"/>
      <w:r w:rsidRPr="00D84783">
        <w:rPr>
          <w:rFonts w:ascii="Cambria" w:hAnsi="Cambria"/>
          <w:b/>
          <w:i/>
          <w:sz w:val="22"/>
        </w:rPr>
        <w:t>π’s</w:t>
      </w:r>
      <w:proofErr w:type="spellEnd"/>
      <w:r w:rsidRPr="00D84783">
        <w:rPr>
          <w:rFonts w:ascii="Cambria" w:hAnsi="Cambria"/>
          <w:b/>
          <w:i/>
          <w:sz w:val="22"/>
        </w:rPr>
        <w:t xml:space="preserve"> prima facie case</w:t>
      </w:r>
    </w:p>
    <w:p w:rsidR="007131A2" w:rsidRPr="004D51E5" w:rsidRDefault="00D84783" w:rsidP="004D51E5">
      <w:pPr>
        <w:pStyle w:val="ListParagraph"/>
        <w:numPr>
          <w:ilvl w:val="5"/>
          <w:numId w:val="4"/>
        </w:numPr>
        <w:rPr>
          <w:rFonts w:ascii="Cambria" w:hAnsi="Cambria"/>
          <w:b/>
          <w:sz w:val="22"/>
          <w:u w:val="single"/>
        </w:rPr>
      </w:pPr>
      <w:r>
        <w:rPr>
          <w:rFonts w:ascii="Cambria" w:hAnsi="Cambria"/>
          <w:b/>
          <w:sz w:val="22"/>
          <w:u w:val="single"/>
        </w:rPr>
        <w:t>Instead, you are a</w:t>
      </w:r>
      <w:r w:rsidR="001C66D6" w:rsidRPr="00BE494F">
        <w:rPr>
          <w:rFonts w:ascii="Cambria" w:hAnsi="Cambria"/>
          <w:b/>
          <w:sz w:val="22"/>
          <w:u w:val="single"/>
        </w:rPr>
        <w:t>rguing π has not met its burden of impropriety b/c of your conduct/evidence</w:t>
      </w:r>
    </w:p>
    <w:p w:rsidR="00562254" w:rsidRPr="000873B5" w:rsidRDefault="00562254" w:rsidP="00562254">
      <w:pPr>
        <w:numPr>
          <w:ilvl w:val="2"/>
          <w:numId w:val="4"/>
        </w:numPr>
        <w:rPr>
          <w:rFonts w:ascii="Cambria" w:hAnsi="Cambria"/>
          <w:sz w:val="22"/>
          <w:szCs w:val="20"/>
        </w:rPr>
      </w:pPr>
      <w:r w:rsidRPr="000873B5">
        <w:rPr>
          <w:rFonts w:ascii="Cambria" w:hAnsi="Cambria"/>
          <w:sz w:val="22"/>
          <w:szCs w:val="20"/>
        </w:rPr>
        <w:t>Other Jurisdictions</w:t>
      </w:r>
    </w:p>
    <w:p w:rsidR="00562254" w:rsidRPr="000873B5" w:rsidRDefault="00562254" w:rsidP="00562254">
      <w:pPr>
        <w:numPr>
          <w:ilvl w:val="3"/>
          <w:numId w:val="4"/>
        </w:numPr>
        <w:rPr>
          <w:rFonts w:ascii="Cambria" w:hAnsi="Cambria"/>
          <w:sz w:val="22"/>
          <w:szCs w:val="20"/>
        </w:rPr>
      </w:pPr>
      <w:r w:rsidRPr="000873B5">
        <w:rPr>
          <w:rFonts w:ascii="Cambria" w:hAnsi="Cambria"/>
          <w:sz w:val="22"/>
          <w:szCs w:val="20"/>
        </w:rPr>
        <w:t xml:space="preserve">See affirmative defenses under interference with an existing contract, </w:t>
      </w:r>
      <w:r w:rsidRPr="000873B5">
        <w:rPr>
          <w:rFonts w:ascii="Cambria" w:hAnsi="Cambria"/>
          <w:i/>
          <w:sz w:val="22"/>
          <w:szCs w:val="20"/>
        </w:rPr>
        <w:t>supra</w:t>
      </w:r>
    </w:p>
    <w:p w:rsidR="00273512" w:rsidRPr="003B5498" w:rsidRDefault="00273512" w:rsidP="00273512">
      <w:pPr>
        <w:pStyle w:val="ListParagraph"/>
        <w:numPr>
          <w:ilvl w:val="1"/>
          <w:numId w:val="4"/>
        </w:numPr>
        <w:rPr>
          <w:rFonts w:ascii="Cambria" w:hAnsi="Cambria"/>
          <w:b/>
          <w:caps/>
          <w:sz w:val="26"/>
          <w:highlight w:val="lightGray"/>
        </w:rPr>
      </w:pPr>
      <w:r w:rsidRPr="003B5498">
        <w:rPr>
          <w:rFonts w:ascii="Cambria" w:hAnsi="Cambria"/>
          <w:b/>
          <w:caps/>
          <w:sz w:val="26"/>
          <w:highlight w:val="lightGray"/>
        </w:rPr>
        <w:t>Corporate Agent Problem</w:t>
      </w:r>
    </w:p>
    <w:p w:rsidR="000873B5" w:rsidRPr="000873B5" w:rsidRDefault="000873B5" w:rsidP="000873B5">
      <w:pPr>
        <w:numPr>
          <w:ilvl w:val="2"/>
          <w:numId w:val="4"/>
        </w:numPr>
        <w:rPr>
          <w:rFonts w:ascii="Cambria" w:hAnsi="Cambria"/>
          <w:sz w:val="22"/>
          <w:szCs w:val="20"/>
        </w:rPr>
      </w:pPr>
      <w:r w:rsidRPr="000873B5">
        <w:rPr>
          <w:rFonts w:ascii="Cambria" w:hAnsi="Cambria"/>
          <w:sz w:val="22"/>
          <w:szCs w:val="20"/>
        </w:rPr>
        <w:t>Corporate Agent Issue:</w:t>
      </w:r>
    </w:p>
    <w:p w:rsidR="000873B5" w:rsidRPr="000873B5" w:rsidRDefault="000873B5" w:rsidP="000873B5">
      <w:pPr>
        <w:numPr>
          <w:ilvl w:val="3"/>
          <w:numId w:val="4"/>
        </w:numPr>
        <w:rPr>
          <w:rFonts w:ascii="Cambria" w:hAnsi="Cambria"/>
          <w:sz w:val="22"/>
          <w:szCs w:val="20"/>
        </w:rPr>
      </w:pPr>
      <w:r w:rsidRPr="000873B5">
        <w:rPr>
          <w:rFonts w:ascii="Cambria" w:hAnsi="Cambria"/>
          <w:sz w:val="22"/>
          <w:szCs w:val="20"/>
        </w:rPr>
        <w:t>The act of a corporate agent is an act of the corporation</w:t>
      </w:r>
    </w:p>
    <w:p w:rsidR="000873B5" w:rsidRPr="000873B5" w:rsidRDefault="000873B5" w:rsidP="000873B5">
      <w:pPr>
        <w:numPr>
          <w:ilvl w:val="3"/>
          <w:numId w:val="4"/>
        </w:numPr>
        <w:rPr>
          <w:rFonts w:ascii="Cambria" w:hAnsi="Cambria"/>
          <w:sz w:val="22"/>
          <w:szCs w:val="20"/>
        </w:rPr>
      </w:pPr>
      <w:r w:rsidRPr="000873B5">
        <w:rPr>
          <w:rFonts w:ascii="Cambria" w:hAnsi="Cambria"/>
          <w:sz w:val="22"/>
          <w:szCs w:val="20"/>
        </w:rPr>
        <w:t>By definition, the person who induces the breach (under intentional interference with existing contract) cannot be a party to that contract</w:t>
      </w:r>
    </w:p>
    <w:p w:rsidR="000873B5" w:rsidRPr="000873B5" w:rsidRDefault="000873B5" w:rsidP="000873B5">
      <w:pPr>
        <w:numPr>
          <w:ilvl w:val="4"/>
          <w:numId w:val="4"/>
        </w:numPr>
        <w:rPr>
          <w:rFonts w:ascii="Cambria" w:hAnsi="Cambria"/>
          <w:sz w:val="22"/>
          <w:szCs w:val="20"/>
        </w:rPr>
      </w:pPr>
      <w:r w:rsidRPr="000873B5">
        <w:rPr>
          <w:rFonts w:ascii="Cambria" w:hAnsi="Cambria"/>
          <w:sz w:val="22"/>
          <w:szCs w:val="20"/>
        </w:rPr>
        <w:t>Cannot be sued for intentional interference with your own contract</w:t>
      </w:r>
    </w:p>
    <w:p w:rsidR="000873B5" w:rsidRPr="000873B5" w:rsidRDefault="000873B5" w:rsidP="000873B5">
      <w:pPr>
        <w:numPr>
          <w:ilvl w:val="4"/>
          <w:numId w:val="4"/>
        </w:numPr>
        <w:rPr>
          <w:rFonts w:ascii="Cambria" w:hAnsi="Cambria"/>
          <w:sz w:val="22"/>
          <w:szCs w:val="20"/>
        </w:rPr>
      </w:pPr>
      <w:r w:rsidRPr="000873B5">
        <w:rPr>
          <w:rFonts w:ascii="Cambria" w:hAnsi="Cambria"/>
          <w:sz w:val="22"/>
          <w:szCs w:val="20"/>
        </w:rPr>
        <w:t>To hold otherwise would convert every breach of contract into a tort action</w:t>
      </w:r>
    </w:p>
    <w:p w:rsidR="000873B5" w:rsidRPr="000873B5" w:rsidRDefault="000873B5" w:rsidP="000873B5">
      <w:pPr>
        <w:numPr>
          <w:ilvl w:val="3"/>
          <w:numId w:val="4"/>
        </w:numPr>
        <w:rPr>
          <w:rFonts w:ascii="Cambria" w:hAnsi="Cambria"/>
          <w:sz w:val="22"/>
          <w:szCs w:val="20"/>
        </w:rPr>
      </w:pPr>
      <w:r w:rsidRPr="000873B5">
        <w:rPr>
          <w:rFonts w:ascii="Cambria" w:hAnsi="Cambria"/>
          <w:i/>
          <w:sz w:val="22"/>
          <w:szCs w:val="20"/>
        </w:rPr>
        <w:t>When can you sue a corporate officer for causing a corporation to breach a contract with the plaintiff?</w:t>
      </w:r>
    </w:p>
    <w:p w:rsidR="00D9125E" w:rsidRDefault="000873B5" w:rsidP="00FA6F74">
      <w:pPr>
        <w:numPr>
          <w:ilvl w:val="4"/>
          <w:numId w:val="4"/>
        </w:numPr>
        <w:rPr>
          <w:rFonts w:ascii="Cambria" w:hAnsi="Cambria"/>
          <w:sz w:val="22"/>
          <w:szCs w:val="20"/>
        </w:rPr>
      </w:pPr>
      <w:r w:rsidRPr="000873B5">
        <w:rPr>
          <w:rFonts w:ascii="Cambria" w:hAnsi="Cambria"/>
          <w:sz w:val="22"/>
          <w:szCs w:val="20"/>
        </w:rPr>
        <w:t>Must separate the act of the officer from the corporation</w:t>
      </w:r>
    </w:p>
    <w:p w:rsidR="000873B5" w:rsidRPr="00FA6F74" w:rsidRDefault="00D9125E" w:rsidP="00D9125E">
      <w:pPr>
        <w:ind w:left="3240"/>
        <w:rPr>
          <w:rFonts w:ascii="Cambria" w:hAnsi="Cambria"/>
          <w:sz w:val="22"/>
          <w:szCs w:val="20"/>
        </w:rPr>
      </w:pPr>
      <w:r w:rsidRPr="00D27DB7">
        <w:rPr>
          <w:rFonts w:ascii="Cambria" w:hAnsi="Cambria"/>
          <w:i/>
          <w:noProof/>
          <w:sz w:val="22"/>
          <w:szCs w:val="20"/>
        </w:rPr>
        <w:pict>
          <v:roundrect id="_x0000_s1082" style="position:absolute;left:0;text-align:left;margin-left:90.75pt;margin-top:10.5pt;width:395.25pt;height:143.25pt;z-index:-251617280;mso-wrap-edited:f;mso-position-horizontal:absolute;mso-position-vertical:absolute" arcsize="10923f" wrapcoords="937 -100 637 200 112 1100 -150 3100 -187 19100 37 20700 37 20900 675 22200 862 22300 20812 22300 21000 22200 21600 20900 21600 20700 21862 19100 21862 3100 21562 1500 21525 1100 21037 300 20625 -100 937 -100"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p>
    <w:p w:rsidR="003669F5" w:rsidRPr="003669F5" w:rsidRDefault="00D27DB7" w:rsidP="00FA6F74">
      <w:pPr>
        <w:numPr>
          <w:ilvl w:val="2"/>
          <w:numId w:val="4"/>
        </w:numPr>
        <w:rPr>
          <w:rFonts w:ascii="Cambria" w:hAnsi="Cambria"/>
          <w:b/>
          <w:sz w:val="22"/>
          <w:szCs w:val="20"/>
        </w:rPr>
      </w:pPr>
      <w:r w:rsidRPr="00D27DB7">
        <w:rPr>
          <w:rFonts w:ascii="Cambria" w:hAnsi="Cambria"/>
          <w:b/>
          <w:noProof/>
          <w:sz w:val="22"/>
          <w:szCs w:val="20"/>
          <w:u w:val="single"/>
        </w:rPr>
        <w:pict>
          <v:shape id="_x0000_s1081" type="#_x0000_t202" style="position:absolute;left:0;text-align:left;margin-left:-36pt;margin-top:35.45pt;width:108pt;height:54pt;z-index:251698176;mso-wrap-edited:f;mso-position-horizontal:absolute;mso-position-vertical:absolute" wrapcoords="0 0 21600 0 21600 21600 0 21600 0 0" filled="f" stroked="f">
            <v:fill o:detectmouseclick="t"/>
            <v:textbox inset=",7.2pt,,7.2pt">
              <w:txbxContent>
                <w:p w:rsidR="00BB40A8" w:rsidRPr="00584592" w:rsidRDefault="00BB40A8" w:rsidP="00584592">
                  <w:pPr>
                    <w:jc w:val="center"/>
                    <w:rPr>
                      <w:rFonts w:ascii="Cambria" w:hAnsi="Cambria"/>
                      <w:b/>
                    </w:rPr>
                  </w:pPr>
                  <w:r w:rsidRPr="00584592">
                    <w:rPr>
                      <w:rFonts w:ascii="Cambria" w:hAnsi="Cambria"/>
                      <w:b/>
                    </w:rPr>
                    <w:t>Corporate Agent Problem</w:t>
                  </w:r>
                </w:p>
              </w:txbxContent>
            </v:textbox>
          </v:shape>
        </w:pict>
      </w:r>
      <w:r w:rsidRPr="00D27DB7">
        <w:rPr>
          <w:rFonts w:ascii="Cambria" w:hAnsi="Cambria"/>
          <w:b/>
          <w:noProof/>
          <w:sz w:val="22"/>
          <w:szCs w:val="20"/>
          <w:u w:val="single"/>
        </w:rPr>
        <w:pict>
          <v:shape id="_x0000_s1080" type="#_x0000_t13" style="position:absolute;left:0;text-align:left;margin-left:-36pt;margin-top:17.45pt;width:126pt;height:90pt;z-index:-251619328;mso-wrap-edited:f" wrapcoords="15814 -720 15685 0 15557 5040 385 5040 -642 5220 -642 17820 8485 19260 15557 19440 15685 23040 16842 23040 21985 13500 22371 11700 22371 10800 18000 2160 16585 -360 16328 -720 15814 -720" fillcolor="#3f80cd" strokecolor="#4a7ebb" strokeweight="1.5pt">
            <v:fill color2="#9bc1ff" o:detectmouseclick="t" focusposition="" focussize=",90" type="gradient">
              <o:fill v:ext="view" type="gradientUnscaled"/>
            </v:fill>
            <v:shadow on="t" opacity="22938f" mv:blur="38100f" offset="0,2pt"/>
            <v:textbox inset=",7.2pt,,7.2pt"/>
          </v:shape>
        </w:pict>
      </w:r>
      <w:r w:rsidR="00FA6F74" w:rsidRPr="00CC6F36">
        <w:rPr>
          <w:rFonts w:ascii="Cambria" w:hAnsi="Cambria"/>
          <w:b/>
          <w:sz w:val="22"/>
          <w:szCs w:val="20"/>
          <w:u w:val="single"/>
        </w:rPr>
        <w:t>RULE</w:t>
      </w:r>
      <w:r w:rsidR="00CC6F36">
        <w:rPr>
          <w:rFonts w:ascii="Cambria" w:hAnsi="Cambria"/>
          <w:b/>
          <w:sz w:val="22"/>
          <w:szCs w:val="20"/>
        </w:rPr>
        <w:t>:</w:t>
      </w:r>
      <w:r w:rsidR="003669F5" w:rsidRPr="003669F5">
        <w:rPr>
          <w:rFonts w:ascii="Cambria" w:hAnsi="Cambria"/>
          <w:b/>
          <w:sz w:val="22"/>
          <w:szCs w:val="20"/>
        </w:rPr>
        <w:t xml:space="preserve"> for both of the interference torts, the interferer cannot be the same person as the </w:t>
      </w:r>
      <w:proofErr w:type="spellStart"/>
      <w:r w:rsidR="003669F5" w:rsidRPr="003669F5">
        <w:rPr>
          <w:rFonts w:ascii="Cambria" w:hAnsi="Cambria"/>
          <w:b/>
          <w:sz w:val="22"/>
          <w:szCs w:val="20"/>
        </w:rPr>
        <w:t>breacher</w:t>
      </w:r>
      <w:proofErr w:type="spellEnd"/>
      <w:r w:rsidR="003669F5" w:rsidRPr="003669F5">
        <w:rPr>
          <w:rFonts w:ascii="Cambria" w:hAnsi="Cambria"/>
          <w:b/>
          <w:sz w:val="22"/>
          <w:szCs w:val="20"/>
        </w:rPr>
        <w:t>.  However, that creates tension within a case in which an agent of a corporation persuades the corporation to breach a contract.</w:t>
      </w:r>
    </w:p>
    <w:p w:rsidR="003669F5" w:rsidRDefault="003669F5" w:rsidP="00FA6F74">
      <w:pPr>
        <w:numPr>
          <w:ilvl w:val="3"/>
          <w:numId w:val="4"/>
        </w:numPr>
        <w:rPr>
          <w:rFonts w:ascii="Cambria" w:hAnsi="Cambria"/>
          <w:b/>
          <w:sz w:val="22"/>
          <w:szCs w:val="20"/>
        </w:rPr>
      </w:pPr>
      <w:r w:rsidRPr="003669F5">
        <w:rPr>
          <w:rFonts w:ascii="Cambria" w:hAnsi="Cambria"/>
          <w:b/>
          <w:sz w:val="22"/>
          <w:szCs w:val="20"/>
        </w:rPr>
        <w:t xml:space="preserve">How did Texas get around this problem?  </w:t>
      </w:r>
    </w:p>
    <w:p w:rsidR="003669F5" w:rsidRPr="003669F5" w:rsidRDefault="003669F5" w:rsidP="00FA6F74">
      <w:pPr>
        <w:numPr>
          <w:ilvl w:val="4"/>
          <w:numId w:val="4"/>
        </w:numPr>
        <w:rPr>
          <w:rFonts w:ascii="Cambria" w:hAnsi="Cambria"/>
          <w:b/>
          <w:sz w:val="22"/>
          <w:szCs w:val="20"/>
        </w:rPr>
      </w:pPr>
      <w:r w:rsidRPr="003669F5">
        <w:rPr>
          <w:rFonts w:ascii="Cambria" w:hAnsi="Cambria"/>
          <w:b/>
          <w:sz w:val="22"/>
          <w:szCs w:val="20"/>
        </w:rPr>
        <w:t xml:space="preserve">They said that you </w:t>
      </w:r>
      <w:proofErr w:type="gramStart"/>
      <w:r w:rsidRPr="003669F5">
        <w:rPr>
          <w:rFonts w:ascii="Cambria" w:hAnsi="Cambria"/>
          <w:b/>
          <w:sz w:val="22"/>
          <w:szCs w:val="20"/>
        </w:rPr>
        <w:t>can</w:t>
      </w:r>
      <w:proofErr w:type="gramEnd"/>
      <w:r w:rsidRPr="003669F5">
        <w:rPr>
          <w:rFonts w:ascii="Cambria" w:hAnsi="Cambria"/>
          <w:b/>
          <w:sz w:val="22"/>
          <w:szCs w:val="20"/>
        </w:rPr>
        <w:t xml:space="preserve"> sue the agent for interference if the agent was acting solely for his own personal gain.  (Holloway v. Skinner).</w:t>
      </w:r>
    </w:p>
    <w:p w:rsidR="003669F5" w:rsidRPr="003669F5" w:rsidRDefault="003669F5" w:rsidP="00FA6F74">
      <w:pPr>
        <w:numPr>
          <w:ilvl w:val="3"/>
          <w:numId w:val="4"/>
        </w:numPr>
        <w:rPr>
          <w:rFonts w:ascii="Cambria" w:hAnsi="Cambria"/>
          <w:b/>
          <w:sz w:val="22"/>
          <w:szCs w:val="20"/>
        </w:rPr>
      </w:pPr>
      <w:r w:rsidRPr="003669F5">
        <w:rPr>
          <w:rFonts w:ascii="Cambria" w:hAnsi="Cambria"/>
          <w:b/>
          <w:sz w:val="22"/>
          <w:szCs w:val="20"/>
        </w:rPr>
        <w:t xml:space="preserve">If a principal does not complain about its agent’s actions, then an agent cannot be held to have only acted for its own interest. (Powell Indus. v. Allen). </w:t>
      </w:r>
    </w:p>
    <w:p w:rsidR="000873B5" w:rsidRPr="003669F5" w:rsidRDefault="003669F5" w:rsidP="00FA6F74">
      <w:pPr>
        <w:numPr>
          <w:ilvl w:val="4"/>
          <w:numId w:val="4"/>
        </w:numPr>
        <w:rPr>
          <w:rFonts w:ascii="Cambria" w:hAnsi="Cambria"/>
          <w:b/>
          <w:sz w:val="22"/>
          <w:szCs w:val="20"/>
        </w:rPr>
      </w:pPr>
      <w:r w:rsidRPr="003669F5">
        <w:rPr>
          <w:rFonts w:ascii="Cambria" w:hAnsi="Cambria"/>
          <w:b/>
          <w:sz w:val="22"/>
          <w:szCs w:val="20"/>
        </w:rPr>
        <w:t>If the principal does complain, that complaint is not conclusive</w:t>
      </w:r>
    </w:p>
    <w:p w:rsidR="00D9125E" w:rsidRPr="00D9125E" w:rsidRDefault="00D9125E" w:rsidP="00D9125E">
      <w:pPr>
        <w:ind w:left="2520"/>
        <w:rPr>
          <w:rFonts w:ascii="Cambria" w:hAnsi="Cambria"/>
          <w:sz w:val="22"/>
          <w:szCs w:val="20"/>
        </w:rPr>
      </w:pPr>
    </w:p>
    <w:p w:rsidR="002E0F87" w:rsidRPr="002E0F87" w:rsidRDefault="008B064B" w:rsidP="002E0F87">
      <w:pPr>
        <w:numPr>
          <w:ilvl w:val="3"/>
          <w:numId w:val="4"/>
        </w:numPr>
        <w:rPr>
          <w:rFonts w:ascii="Cambria" w:hAnsi="Cambria"/>
          <w:sz w:val="22"/>
          <w:szCs w:val="20"/>
        </w:rPr>
      </w:pPr>
      <w:r w:rsidRPr="008B064B">
        <w:rPr>
          <w:rFonts w:ascii="Cambria" w:hAnsi="Cambria"/>
          <w:b/>
          <w:sz w:val="22"/>
          <w:szCs w:val="20"/>
          <w:u w:val="single"/>
        </w:rPr>
        <w:t>Personal Gain</w:t>
      </w:r>
      <w:r>
        <w:rPr>
          <w:rFonts w:ascii="Cambria" w:hAnsi="Cambria"/>
          <w:sz w:val="22"/>
          <w:szCs w:val="20"/>
        </w:rPr>
        <w:t xml:space="preserve">: </w:t>
      </w:r>
      <w:r w:rsidR="000873B5" w:rsidRPr="000873B5">
        <w:rPr>
          <w:rFonts w:ascii="Cambria" w:hAnsi="Cambria"/>
          <w:sz w:val="22"/>
          <w:szCs w:val="20"/>
        </w:rPr>
        <w:t xml:space="preserve">Must show that the </w:t>
      </w:r>
      <w:r w:rsidR="005D0855">
        <w:rPr>
          <w:rFonts w:ascii="Cambria" w:hAnsi="Cambria"/>
          <w:sz w:val="22"/>
          <w:szCs w:val="20"/>
        </w:rPr>
        <w:t xml:space="preserve">∆ acted in a fashion so contrary to the corporation’s best interest that his actions could only have been motivated by </w:t>
      </w:r>
      <w:r w:rsidR="002E0F87">
        <w:rPr>
          <w:rFonts w:ascii="Cambria" w:hAnsi="Cambria"/>
          <w:sz w:val="22"/>
          <w:szCs w:val="20"/>
        </w:rPr>
        <w:t>personal interests</w:t>
      </w:r>
      <w:r w:rsidR="005D0855">
        <w:rPr>
          <w:rFonts w:ascii="Cambria" w:hAnsi="Cambria"/>
          <w:sz w:val="22"/>
          <w:szCs w:val="20"/>
        </w:rPr>
        <w:t xml:space="preserve"> </w:t>
      </w:r>
      <w:r w:rsidR="000873B5" w:rsidRPr="005D0855">
        <w:rPr>
          <w:rFonts w:ascii="Cambria" w:hAnsi="Cambria"/>
          <w:sz w:val="22"/>
          <w:szCs w:val="20"/>
        </w:rPr>
        <w:t>(</w:t>
      </w:r>
      <w:r w:rsidR="000873B5" w:rsidRPr="005D0855">
        <w:rPr>
          <w:rFonts w:ascii="Cambria" w:hAnsi="Cambria"/>
          <w:i/>
          <w:sz w:val="22"/>
          <w:szCs w:val="20"/>
        </w:rPr>
        <w:t>Holloway</w:t>
      </w:r>
      <w:r w:rsidR="000873B5" w:rsidRPr="005D0855">
        <w:rPr>
          <w:rFonts w:ascii="Cambria" w:hAnsi="Cambria"/>
          <w:sz w:val="22"/>
          <w:szCs w:val="20"/>
        </w:rPr>
        <w:t>)</w:t>
      </w:r>
    </w:p>
    <w:p w:rsidR="002E0F87" w:rsidRPr="002E0F87" w:rsidRDefault="002E0F87" w:rsidP="000873B5">
      <w:pPr>
        <w:numPr>
          <w:ilvl w:val="4"/>
          <w:numId w:val="4"/>
        </w:numPr>
        <w:rPr>
          <w:rFonts w:ascii="Cambria" w:hAnsi="Cambria"/>
          <w:b/>
          <w:sz w:val="22"/>
          <w:szCs w:val="20"/>
        </w:rPr>
      </w:pPr>
      <w:r w:rsidRPr="002E0F87">
        <w:rPr>
          <w:rFonts w:ascii="Cambria" w:hAnsi="Cambria"/>
          <w:b/>
          <w:sz w:val="22"/>
          <w:szCs w:val="20"/>
        </w:rPr>
        <w:t xml:space="preserve">∆ is liable if when serving as an agent his interference was solely in the furtherance of his own personal interests. </w:t>
      </w:r>
    </w:p>
    <w:p w:rsidR="000873B5" w:rsidRPr="000873B5" w:rsidRDefault="002E0F87" w:rsidP="000873B5">
      <w:pPr>
        <w:numPr>
          <w:ilvl w:val="4"/>
          <w:numId w:val="4"/>
        </w:numPr>
        <w:rPr>
          <w:rFonts w:ascii="Cambria" w:hAnsi="Cambria"/>
          <w:sz w:val="22"/>
          <w:szCs w:val="20"/>
        </w:rPr>
      </w:pPr>
      <w:proofErr w:type="gramStart"/>
      <w:r>
        <w:rPr>
          <w:rFonts w:ascii="Cambria" w:hAnsi="Cambria"/>
          <w:sz w:val="22"/>
          <w:szCs w:val="20"/>
        </w:rPr>
        <w:t>and</w:t>
      </w:r>
      <w:proofErr w:type="gramEnd"/>
      <w:r>
        <w:rPr>
          <w:rFonts w:ascii="Cambria" w:hAnsi="Cambria"/>
          <w:sz w:val="22"/>
          <w:szCs w:val="20"/>
        </w:rPr>
        <w:t xml:space="preserve"> </w:t>
      </w:r>
      <w:r w:rsidR="000873B5" w:rsidRPr="000873B5">
        <w:rPr>
          <w:rFonts w:ascii="Cambria" w:hAnsi="Cambria"/>
          <w:sz w:val="22"/>
          <w:szCs w:val="20"/>
        </w:rPr>
        <w:t xml:space="preserve">Must show that defendant’s actions </w:t>
      </w:r>
      <w:r w:rsidR="000873B5" w:rsidRPr="000873B5">
        <w:rPr>
          <w:rFonts w:ascii="Cambria" w:hAnsi="Cambria"/>
          <w:sz w:val="22"/>
          <w:szCs w:val="20"/>
          <w:u w:val="single"/>
        </w:rPr>
        <w:t>could only have been motivated by personal interests</w:t>
      </w:r>
    </w:p>
    <w:p w:rsidR="000873B5" w:rsidRPr="000873B5" w:rsidRDefault="000873B5" w:rsidP="000873B5">
      <w:pPr>
        <w:numPr>
          <w:ilvl w:val="5"/>
          <w:numId w:val="4"/>
        </w:numPr>
        <w:rPr>
          <w:rFonts w:ascii="Cambria" w:hAnsi="Cambria"/>
          <w:sz w:val="22"/>
          <w:szCs w:val="20"/>
        </w:rPr>
      </w:pPr>
      <w:r w:rsidRPr="000873B5">
        <w:rPr>
          <w:rFonts w:ascii="Cambria" w:hAnsi="Cambria"/>
          <w:sz w:val="22"/>
          <w:szCs w:val="20"/>
        </w:rPr>
        <w:t>A mixed motive is NOT sufficient to create “sole personal motive”</w:t>
      </w:r>
    </w:p>
    <w:p w:rsidR="000873B5" w:rsidRPr="000873B5" w:rsidRDefault="000873B5" w:rsidP="000873B5">
      <w:pPr>
        <w:numPr>
          <w:ilvl w:val="6"/>
          <w:numId w:val="4"/>
        </w:numPr>
        <w:rPr>
          <w:rFonts w:ascii="Cambria" w:hAnsi="Cambria"/>
          <w:sz w:val="22"/>
          <w:szCs w:val="20"/>
        </w:rPr>
      </w:pPr>
      <w:r w:rsidRPr="000873B5">
        <w:rPr>
          <w:rFonts w:ascii="Cambria" w:hAnsi="Cambria"/>
          <w:sz w:val="22"/>
          <w:szCs w:val="20"/>
        </w:rPr>
        <w:t>Still a motive inquiry</w:t>
      </w:r>
    </w:p>
    <w:p w:rsidR="000873B5" w:rsidRPr="000873B5" w:rsidRDefault="000873B5" w:rsidP="000873B5">
      <w:pPr>
        <w:numPr>
          <w:ilvl w:val="5"/>
          <w:numId w:val="4"/>
        </w:numPr>
        <w:rPr>
          <w:rFonts w:ascii="Cambria" w:hAnsi="Cambria"/>
          <w:sz w:val="22"/>
          <w:szCs w:val="20"/>
        </w:rPr>
      </w:pPr>
      <w:r w:rsidRPr="000873B5">
        <w:rPr>
          <w:rFonts w:ascii="Cambria" w:hAnsi="Cambria"/>
          <w:sz w:val="22"/>
          <w:szCs w:val="20"/>
        </w:rPr>
        <w:t>Motive must be shown to be so contrary that the motive could only be defendant’s personal interest</w:t>
      </w:r>
    </w:p>
    <w:p w:rsidR="000873B5" w:rsidRPr="000873B5" w:rsidRDefault="008B064B" w:rsidP="000873B5">
      <w:pPr>
        <w:numPr>
          <w:ilvl w:val="3"/>
          <w:numId w:val="4"/>
        </w:numPr>
        <w:rPr>
          <w:rFonts w:ascii="Cambria" w:hAnsi="Cambria"/>
          <w:sz w:val="22"/>
          <w:szCs w:val="20"/>
        </w:rPr>
      </w:pPr>
      <w:r w:rsidRPr="008B064B">
        <w:rPr>
          <w:rFonts w:ascii="Cambria" w:hAnsi="Cambria"/>
          <w:b/>
          <w:sz w:val="22"/>
          <w:szCs w:val="20"/>
          <w:u w:val="single"/>
        </w:rPr>
        <w:t>Complaint</w:t>
      </w:r>
      <w:r>
        <w:rPr>
          <w:rFonts w:ascii="Cambria" w:hAnsi="Cambria"/>
          <w:b/>
          <w:sz w:val="22"/>
          <w:szCs w:val="20"/>
          <w:u w:val="single"/>
        </w:rPr>
        <w:t>:</w:t>
      </w:r>
      <w:r>
        <w:rPr>
          <w:rFonts w:ascii="Cambria" w:hAnsi="Cambria"/>
          <w:sz w:val="22"/>
          <w:szCs w:val="20"/>
        </w:rPr>
        <w:t xml:space="preserve"> </w:t>
      </w:r>
      <w:r w:rsidR="000873B5" w:rsidRPr="000873B5">
        <w:rPr>
          <w:rFonts w:ascii="Cambria" w:hAnsi="Cambria"/>
          <w:sz w:val="22"/>
          <w:szCs w:val="20"/>
        </w:rPr>
        <w:t>If principal does not complain about agent’s actions, agents cannot be held to have acted contrary to principal’s interests (</w:t>
      </w:r>
      <w:r w:rsidR="000873B5" w:rsidRPr="000873B5">
        <w:rPr>
          <w:rFonts w:ascii="Cambria" w:hAnsi="Cambria"/>
          <w:i/>
          <w:sz w:val="22"/>
          <w:szCs w:val="20"/>
        </w:rPr>
        <w:t>Powell Industries</w:t>
      </w:r>
      <w:r w:rsidR="000873B5" w:rsidRPr="000873B5">
        <w:rPr>
          <w:rFonts w:ascii="Cambria" w:hAnsi="Cambria"/>
          <w:sz w:val="22"/>
          <w:szCs w:val="20"/>
        </w:rPr>
        <w:t>)</w:t>
      </w:r>
    </w:p>
    <w:p w:rsidR="000873B5" w:rsidRPr="000873B5" w:rsidRDefault="000873B5" w:rsidP="000873B5">
      <w:pPr>
        <w:numPr>
          <w:ilvl w:val="4"/>
          <w:numId w:val="4"/>
        </w:numPr>
        <w:rPr>
          <w:rFonts w:ascii="Cambria" w:hAnsi="Cambria"/>
          <w:sz w:val="22"/>
          <w:szCs w:val="20"/>
        </w:rPr>
      </w:pPr>
      <w:r w:rsidRPr="000873B5">
        <w:rPr>
          <w:rFonts w:ascii="Cambria" w:hAnsi="Cambria"/>
          <w:sz w:val="22"/>
          <w:szCs w:val="20"/>
        </w:rPr>
        <w:t>Corporate board silence = no complaint about corporate officer</w:t>
      </w:r>
    </w:p>
    <w:p w:rsidR="000873B5" w:rsidRPr="000873B5" w:rsidRDefault="000873B5" w:rsidP="000873B5">
      <w:pPr>
        <w:numPr>
          <w:ilvl w:val="5"/>
          <w:numId w:val="4"/>
        </w:numPr>
        <w:rPr>
          <w:rFonts w:ascii="Cambria" w:hAnsi="Cambria"/>
          <w:sz w:val="22"/>
          <w:szCs w:val="20"/>
        </w:rPr>
      </w:pPr>
      <w:r w:rsidRPr="000873B5">
        <w:rPr>
          <w:rFonts w:ascii="Cambria" w:hAnsi="Cambria"/>
          <w:sz w:val="22"/>
          <w:szCs w:val="20"/>
        </w:rPr>
        <w:t>Negates the motive inquiry somewhat</w:t>
      </w:r>
    </w:p>
    <w:p w:rsidR="000873B5" w:rsidRPr="000873B5" w:rsidRDefault="000873B5" w:rsidP="000873B5">
      <w:pPr>
        <w:numPr>
          <w:ilvl w:val="4"/>
          <w:numId w:val="4"/>
        </w:numPr>
        <w:rPr>
          <w:rFonts w:ascii="Cambria" w:hAnsi="Cambria"/>
          <w:sz w:val="22"/>
          <w:szCs w:val="20"/>
        </w:rPr>
      </w:pPr>
      <w:r w:rsidRPr="000873B5">
        <w:rPr>
          <w:rFonts w:ascii="Cambria" w:hAnsi="Cambria"/>
          <w:sz w:val="22"/>
          <w:szCs w:val="20"/>
        </w:rPr>
        <w:t xml:space="preserve">No complaint about corporate officer = agent/corporation as </w:t>
      </w:r>
      <w:r w:rsidRPr="000873B5">
        <w:rPr>
          <w:rFonts w:ascii="Cambria" w:hAnsi="Cambria"/>
          <w:i/>
          <w:sz w:val="22"/>
          <w:szCs w:val="20"/>
        </w:rPr>
        <w:t>one</w:t>
      </w:r>
      <w:r w:rsidRPr="000873B5">
        <w:rPr>
          <w:rFonts w:ascii="Cambria" w:hAnsi="Cambria"/>
          <w:sz w:val="22"/>
          <w:szCs w:val="20"/>
        </w:rPr>
        <w:t xml:space="preserve"> entity</w:t>
      </w:r>
    </w:p>
    <w:p w:rsidR="000873B5" w:rsidRPr="000873B5" w:rsidRDefault="000873B5" w:rsidP="000873B5">
      <w:pPr>
        <w:numPr>
          <w:ilvl w:val="5"/>
          <w:numId w:val="4"/>
        </w:numPr>
        <w:rPr>
          <w:rFonts w:ascii="Cambria" w:hAnsi="Cambria"/>
          <w:sz w:val="22"/>
          <w:szCs w:val="20"/>
        </w:rPr>
      </w:pPr>
      <w:r w:rsidRPr="000873B5">
        <w:rPr>
          <w:rFonts w:ascii="Cambria" w:hAnsi="Cambria"/>
          <w:sz w:val="22"/>
          <w:szCs w:val="20"/>
        </w:rPr>
        <w:t>One entity = no interference claim</w:t>
      </w:r>
    </w:p>
    <w:p w:rsidR="000873B5" w:rsidRPr="000873B5" w:rsidRDefault="000873B5" w:rsidP="003669F5">
      <w:pPr>
        <w:numPr>
          <w:ilvl w:val="4"/>
          <w:numId w:val="4"/>
        </w:numPr>
        <w:rPr>
          <w:rFonts w:ascii="Cambria" w:hAnsi="Cambria"/>
          <w:sz w:val="22"/>
          <w:szCs w:val="20"/>
        </w:rPr>
      </w:pPr>
      <w:r w:rsidRPr="000873B5">
        <w:rPr>
          <w:rFonts w:ascii="Cambria" w:hAnsi="Cambria"/>
          <w:sz w:val="22"/>
          <w:szCs w:val="20"/>
        </w:rPr>
        <w:t>Even if principal does complain, the complaint is not conclusive—only evidence (</w:t>
      </w:r>
      <w:r w:rsidRPr="000873B5">
        <w:rPr>
          <w:rFonts w:ascii="Cambria" w:hAnsi="Cambria"/>
          <w:i/>
          <w:sz w:val="22"/>
          <w:szCs w:val="20"/>
        </w:rPr>
        <w:t>Powell</w:t>
      </w:r>
      <w:r w:rsidRPr="000873B5">
        <w:rPr>
          <w:rFonts w:ascii="Cambria" w:hAnsi="Cambria"/>
          <w:sz w:val="22"/>
          <w:szCs w:val="20"/>
        </w:rPr>
        <w:t>)</w:t>
      </w:r>
    </w:p>
    <w:p w:rsidR="000873B5" w:rsidRPr="000873B5" w:rsidRDefault="000873B5" w:rsidP="000873B5">
      <w:pPr>
        <w:numPr>
          <w:ilvl w:val="3"/>
          <w:numId w:val="4"/>
        </w:numPr>
        <w:rPr>
          <w:rFonts w:ascii="Cambria" w:hAnsi="Cambria"/>
          <w:sz w:val="22"/>
          <w:szCs w:val="20"/>
        </w:rPr>
      </w:pPr>
      <w:r w:rsidRPr="000873B5">
        <w:rPr>
          <w:rFonts w:ascii="Cambria" w:hAnsi="Cambria"/>
          <w:sz w:val="22"/>
          <w:szCs w:val="20"/>
        </w:rPr>
        <w:t>How Does Plaintiff’s Attorney Overcome this Rule?</w:t>
      </w:r>
    </w:p>
    <w:p w:rsidR="000873B5" w:rsidRPr="000873B5" w:rsidRDefault="000873B5" w:rsidP="000873B5">
      <w:pPr>
        <w:numPr>
          <w:ilvl w:val="4"/>
          <w:numId w:val="4"/>
        </w:numPr>
        <w:rPr>
          <w:rFonts w:ascii="Cambria" w:hAnsi="Cambria"/>
          <w:sz w:val="22"/>
          <w:szCs w:val="20"/>
        </w:rPr>
      </w:pPr>
      <w:r w:rsidRPr="000873B5">
        <w:rPr>
          <w:rFonts w:ascii="Cambria" w:hAnsi="Cambria"/>
          <w:sz w:val="22"/>
          <w:szCs w:val="20"/>
        </w:rPr>
        <w:t>Near impossible situation—has to find a complaint!</w:t>
      </w:r>
    </w:p>
    <w:p w:rsidR="000873B5" w:rsidRPr="000873B5" w:rsidRDefault="000873B5" w:rsidP="000873B5">
      <w:pPr>
        <w:numPr>
          <w:ilvl w:val="4"/>
          <w:numId w:val="4"/>
        </w:numPr>
        <w:rPr>
          <w:rFonts w:ascii="Cambria" w:hAnsi="Cambria"/>
          <w:sz w:val="22"/>
          <w:szCs w:val="20"/>
        </w:rPr>
      </w:pPr>
      <w:r w:rsidRPr="000873B5">
        <w:rPr>
          <w:rFonts w:ascii="Cambria" w:hAnsi="Cambria"/>
          <w:sz w:val="22"/>
          <w:szCs w:val="20"/>
        </w:rPr>
        <w:t>Board meeting minutes unlikely to help</w:t>
      </w:r>
    </w:p>
    <w:p w:rsidR="000873B5" w:rsidRPr="000873B5" w:rsidRDefault="000873B5" w:rsidP="000873B5">
      <w:pPr>
        <w:numPr>
          <w:ilvl w:val="5"/>
          <w:numId w:val="4"/>
        </w:numPr>
        <w:rPr>
          <w:rFonts w:ascii="Cambria" w:hAnsi="Cambria"/>
          <w:sz w:val="22"/>
          <w:szCs w:val="20"/>
        </w:rPr>
      </w:pPr>
      <w:r w:rsidRPr="000873B5">
        <w:rPr>
          <w:rFonts w:ascii="Cambria" w:hAnsi="Cambria"/>
          <w:sz w:val="22"/>
          <w:szCs w:val="20"/>
        </w:rPr>
        <w:t>Boards will be disposed toward their CEOs and officers</w:t>
      </w:r>
    </w:p>
    <w:p w:rsidR="000873B5" w:rsidRPr="000873B5" w:rsidRDefault="000873B5" w:rsidP="000873B5">
      <w:pPr>
        <w:numPr>
          <w:ilvl w:val="5"/>
          <w:numId w:val="4"/>
        </w:numPr>
        <w:rPr>
          <w:rFonts w:ascii="Cambria" w:hAnsi="Cambria"/>
          <w:sz w:val="22"/>
          <w:szCs w:val="20"/>
        </w:rPr>
      </w:pPr>
      <w:r w:rsidRPr="000873B5">
        <w:rPr>
          <w:rFonts w:ascii="Cambria" w:hAnsi="Cambria"/>
          <w:sz w:val="22"/>
          <w:szCs w:val="20"/>
        </w:rPr>
        <w:t>Easy, though unnecessary, for CEO to get board approval</w:t>
      </w:r>
    </w:p>
    <w:p w:rsidR="000873B5" w:rsidRPr="000873B5" w:rsidRDefault="000873B5" w:rsidP="000873B5">
      <w:pPr>
        <w:numPr>
          <w:ilvl w:val="4"/>
          <w:numId w:val="4"/>
        </w:numPr>
        <w:rPr>
          <w:rFonts w:ascii="Cambria" w:hAnsi="Cambria"/>
          <w:sz w:val="22"/>
          <w:szCs w:val="20"/>
        </w:rPr>
      </w:pPr>
      <w:r w:rsidRPr="000873B5">
        <w:rPr>
          <w:rFonts w:ascii="Cambria" w:hAnsi="Cambria"/>
          <w:sz w:val="22"/>
          <w:szCs w:val="20"/>
        </w:rPr>
        <w:t>Impossible situation probably leads to few of these complaints being filed</w:t>
      </w:r>
    </w:p>
    <w:p w:rsidR="000873B5" w:rsidRPr="000873B5" w:rsidRDefault="000873B5" w:rsidP="000873B5">
      <w:pPr>
        <w:ind w:left="1584"/>
        <w:rPr>
          <w:rFonts w:ascii="Cambria" w:hAnsi="Cambria"/>
          <w:sz w:val="22"/>
          <w:szCs w:val="20"/>
        </w:rPr>
      </w:pPr>
    </w:p>
    <w:p w:rsidR="000873B5" w:rsidRPr="000873B5" w:rsidRDefault="000873B5" w:rsidP="000873B5">
      <w:pPr>
        <w:numPr>
          <w:ilvl w:val="2"/>
          <w:numId w:val="4"/>
        </w:numPr>
        <w:rPr>
          <w:rFonts w:ascii="Cambria" w:hAnsi="Cambria"/>
          <w:sz w:val="22"/>
          <w:szCs w:val="20"/>
        </w:rPr>
      </w:pPr>
      <w:r w:rsidRPr="000873B5">
        <w:rPr>
          <w:rFonts w:ascii="Cambria" w:hAnsi="Cambria"/>
          <w:sz w:val="22"/>
          <w:szCs w:val="20"/>
        </w:rPr>
        <w:t xml:space="preserve">Justice Hecht’s Preferred Rule (NOT THE LAW) </w:t>
      </w:r>
    </w:p>
    <w:p w:rsidR="000873B5" w:rsidRPr="000873B5" w:rsidRDefault="000873B5" w:rsidP="000873B5">
      <w:pPr>
        <w:numPr>
          <w:ilvl w:val="3"/>
          <w:numId w:val="4"/>
        </w:numPr>
        <w:rPr>
          <w:rFonts w:ascii="Cambria" w:hAnsi="Cambria"/>
          <w:sz w:val="22"/>
          <w:szCs w:val="20"/>
        </w:rPr>
      </w:pPr>
      <w:r w:rsidRPr="000873B5">
        <w:rPr>
          <w:rFonts w:ascii="Cambria" w:hAnsi="Cambria"/>
          <w:sz w:val="22"/>
          <w:szCs w:val="20"/>
        </w:rPr>
        <w:t>Corporate agent is separate from corporation if agent acts outside his scope of authority</w:t>
      </w:r>
    </w:p>
    <w:p w:rsidR="000873B5" w:rsidRPr="000873B5" w:rsidRDefault="000873B5" w:rsidP="000873B5">
      <w:pPr>
        <w:numPr>
          <w:ilvl w:val="3"/>
          <w:numId w:val="4"/>
        </w:numPr>
        <w:rPr>
          <w:rFonts w:ascii="Cambria" w:hAnsi="Cambria"/>
          <w:sz w:val="22"/>
          <w:szCs w:val="20"/>
        </w:rPr>
      </w:pPr>
      <w:r w:rsidRPr="000873B5">
        <w:rPr>
          <w:rFonts w:ascii="Cambria" w:hAnsi="Cambria"/>
          <w:sz w:val="22"/>
          <w:szCs w:val="20"/>
        </w:rPr>
        <w:t>Not a motive inquiry</w:t>
      </w:r>
    </w:p>
    <w:p w:rsidR="000873B5" w:rsidRPr="000873B5" w:rsidRDefault="000873B5" w:rsidP="000873B5">
      <w:pPr>
        <w:numPr>
          <w:ilvl w:val="4"/>
          <w:numId w:val="4"/>
        </w:numPr>
        <w:rPr>
          <w:rFonts w:ascii="Cambria" w:hAnsi="Cambria"/>
          <w:sz w:val="22"/>
          <w:szCs w:val="20"/>
        </w:rPr>
      </w:pPr>
      <w:r w:rsidRPr="000873B5">
        <w:rPr>
          <w:rFonts w:ascii="Cambria" w:hAnsi="Cambria"/>
          <w:sz w:val="22"/>
          <w:szCs w:val="20"/>
        </w:rPr>
        <w:t>Motive is a fact question but scope of authority is generally a legal question</w:t>
      </w:r>
    </w:p>
    <w:p w:rsidR="000873B5" w:rsidRPr="000873B5" w:rsidRDefault="000873B5" w:rsidP="000873B5">
      <w:pPr>
        <w:numPr>
          <w:ilvl w:val="5"/>
          <w:numId w:val="4"/>
        </w:numPr>
        <w:rPr>
          <w:rFonts w:ascii="Cambria" w:hAnsi="Cambria"/>
          <w:sz w:val="22"/>
          <w:szCs w:val="20"/>
        </w:rPr>
      </w:pPr>
      <w:r w:rsidRPr="000873B5">
        <w:rPr>
          <w:rFonts w:ascii="Cambria" w:hAnsi="Cambria"/>
          <w:sz w:val="22"/>
          <w:szCs w:val="20"/>
        </w:rPr>
        <w:t>Hecht’s Test more favorable to summary judgment</w:t>
      </w:r>
    </w:p>
    <w:p w:rsidR="000873B5" w:rsidRPr="000873B5" w:rsidRDefault="000873B5" w:rsidP="000873B5">
      <w:pPr>
        <w:numPr>
          <w:ilvl w:val="3"/>
          <w:numId w:val="4"/>
        </w:numPr>
        <w:rPr>
          <w:rFonts w:ascii="Cambria" w:hAnsi="Cambria"/>
          <w:sz w:val="22"/>
          <w:szCs w:val="20"/>
        </w:rPr>
      </w:pPr>
      <w:r w:rsidRPr="000873B5">
        <w:rPr>
          <w:rFonts w:ascii="Cambria" w:hAnsi="Cambria"/>
          <w:sz w:val="22"/>
          <w:szCs w:val="20"/>
        </w:rPr>
        <w:t>Hecht’s Test is actually less favorable for an agent</w:t>
      </w:r>
    </w:p>
    <w:p w:rsidR="000873B5" w:rsidRPr="004206BE" w:rsidRDefault="000873B5" w:rsidP="000873B5">
      <w:pPr>
        <w:numPr>
          <w:ilvl w:val="4"/>
          <w:numId w:val="4"/>
        </w:numPr>
        <w:rPr>
          <w:rFonts w:ascii="Cambria" w:hAnsi="Cambria"/>
          <w:b/>
          <w:i/>
          <w:sz w:val="22"/>
          <w:szCs w:val="20"/>
        </w:rPr>
      </w:pPr>
      <w:r w:rsidRPr="004206BE">
        <w:rPr>
          <w:rFonts w:ascii="Cambria" w:hAnsi="Cambria"/>
          <w:b/>
          <w:i/>
          <w:sz w:val="22"/>
          <w:szCs w:val="20"/>
        </w:rPr>
        <w:t>Agent who is acting in good faith for the corporation but outside the scope of his authority might still be liable</w:t>
      </w:r>
    </w:p>
    <w:p w:rsidR="004206BE" w:rsidRDefault="000873B5" w:rsidP="000873B5">
      <w:pPr>
        <w:numPr>
          <w:ilvl w:val="5"/>
          <w:numId w:val="4"/>
        </w:numPr>
        <w:rPr>
          <w:rFonts w:ascii="Cambria" w:hAnsi="Cambria"/>
          <w:sz w:val="22"/>
          <w:szCs w:val="20"/>
        </w:rPr>
      </w:pPr>
      <w:r w:rsidRPr="000873B5">
        <w:rPr>
          <w:rFonts w:ascii="Cambria" w:hAnsi="Cambria"/>
          <w:sz w:val="22"/>
          <w:szCs w:val="20"/>
        </w:rPr>
        <w:t>Agent would not be liable under the Majority Test</w:t>
      </w:r>
    </w:p>
    <w:p w:rsidR="000873B5" w:rsidRPr="000873B5" w:rsidRDefault="004206BE" w:rsidP="000873B5">
      <w:pPr>
        <w:numPr>
          <w:ilvl w:val="5"/>
          <w:numId w:val="4"/>
        </w:numPr>
        <w:rPr>
          <w:rFonts w:ascii="Cambria" w:hAnsi="Cambria"/>
          <w:sz w:val="22"/>
          <w:szCs w:val="20"/>
        </w:rPr>
      </w:pPr>
      <w:r>
        <w:rPr>
          <w:rFonts w:ascii="Cambria" w:hAnsi="Cambria"/>
          <w:sz w:val="22"/>
          <w:szCs w:val="20"/>
        </w:rPr>
        <w:t>Moll thinks this test is even less protective in some ci</w:t>
      </w:r>
      <w:r w:rsidR="00932801">
        <w:rPr>
          <w:rFonts w:ascii="Cambria" w:hAnsi="Cambria"/>
          <w:sz w:val="22"/>
          <w:szCs w:val="20"/>
        </w:rPr>
        <w:t>r</w:t>
      </w:r>
      <w:r>
        <w:rPr>
          <w:rFonts w:ascii="Cambria" w:hAnsi="Cambria"/>
          <w:sz w:val="22"/>
          <w:szCs w:val="20"/>
        </w:rPr>
        <w:t>cumstances</w:t>
      </w:r>
    </w:p>
    <w:p w:rsidR="00932801" w:rsidRPr="00AE22B7" w:rsidRDefault="00E355EC" w:rsidP="00E355EC">
      <w:pPr>
        <w:pStyle w:val="ListParagraph"/>
        <w:numPr>
          <w:ilvl w:val="0"/>
          <w:numId w:val="4"/>
        </w:numPr>
        <w:rPr>
          <w:rFonts w:ascii="Cambria" w:hAnsi="Cambria"/>
          <w:b/>
          <w:smallCaps/>
          <w:sz w:val="32"/>
        </w:rPr>
      </w:pPr>
      <w:r w:rsidRPr="00AE22B7">
        <w:rPr>
          <w:rFonts w:ascii="Cambria" w:hAnsi="Cambria"/>
          <w:b/>
          <w:smallCaps/>
          <w:sz w:val="32"/>
          <w:highlight w:val="lightGray"/>
        </w:rPr>
        <w:t>Insurance Torts</w:t>
      </w:r>
    </w:p>
    <w:p w:rsidR="00AE22B7" w:rsidRPr="001D59C3" w:rsidRDefault="00AE22B7" w:rsidP="00AE22B7">
      <w:pPr>
        <w:numPr>
          <w:ilvl w:val="1"/>
          <w:numId w:val="4"/>
        </w:numPr>
        <w:outlineLvl w:val="1"/>
        <w:rPr>
          <w:rFonts w:ascii="Cambria" w:hAnsi="Cambria"/>
          <w:b/>
          <w:caps/>
          <w:sz w:val="22"/>
          <w:szCs w:val="20"/>
          <w:u w:val="single"/>
        </w:rPr>
      </w:pPr>
      <w:bookmarkStart w:id="2" w:name="_Toc217137939"/>
      <w:r w:rsidRPr="001D59C3">
        <w:rPr>
          <w:rFonts w:ascii="Cambria" w:hAnsi="Cambria"/>
          <w:b/>
          <w:caps/>
          <w:sz w:val="22"/>
          <w:szCs w:val="20"/>
          <w:u w:val="single"/>
        </w:rPr>
        <w:t>Introduction</w:t>
      </w:r>
      <w:bookmarkEnd w:id="2"/>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Liability Insurance &amp; Tort</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Intersection between insurance and tort is critical</w:t>
      </w:r>
    </w:p>
    <w:p w:rsidR="00AE22B7" w:rsidRPr="00102411" w:rsidRDefault="00AE22B7" w:rsidP="00102411">
      <w:pPr>
        <w:numPr>
          <w:ilvl w:val="3"/>
          <w:numId w:val="4"/>
        </w:numPr>
        <w:rPr>
          <w:rFonts w:ascii="Cambria" w:hAnsi="Cambria"/>
          <w:sz w:val="22"/>
          <w:szCs w:val="20"/>
        </w:rPr>
      </w:pPr>
      <w:r w:rsidRPr="00AE22B7">
        <w:rPr>
          <w:rFonts w:ascii="Cambria" w:hAnsi="Cambria"/>
          <w:sz w:val="22"/>
          <w:szCs w:val="20"/>
        </w:rPr>
        <w:t>Affects who to sue; why to sue; how to try a case; how to plead</w:t>
      </w: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Types of Insurance</w:t>
      </w:r>
    </w:p>
    <w:p w:rsidR="00AE22B7" w:rsidRPr="00AE22B7" w:rsidRDefault="00AE22B7" w:rsidP="00AE22B7">
      <w:pPr>
        <w:numPr>
          <w:ilvl w:val="3"/>
          <w:numId w:val="4"/>
        </w:numPr>
        <w:rPr>
          <w:rFonts w:ascii="Cambria" w:hAnsi="Cambria"/>
          <w:sz w:val="22"/>
          <w:szCs w:val="20"/>
        </w:rPr>
      </w:pPr>
      <w:r w:rsidRPr="00102411">
        <w:rPr>
          <w:rFonts w:ascii="Cambria" w:hAnsi="Cambria"/>
          <w:sz w:val="22"/>
          <w:szCs w:val="20"/>
          <w:u w:val="single"/>
        </w:rPr>
        <w:t>Liability Insurance</w:t>
      </w:r>
      <w:r w:rsidRPr="00AE22B7">
        <w:rPr>
          <w:rFonts w:ascii="Cambria" w:hAnsi="Cambria"/>
          <w:sz w:val="22"/>
          <w:szCs w:val="20"/>
        </w:rPr>
        <w:t xml:space="preserve"> (Third Party Insurance)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Insurer promises to indemnify insured for damages against a third party if the insured causes an injury of the sort covered under the policy</w:t>
      </w:r>
    </w:p>
    <w:p w:rsidR="00AE22B7" w:rsidRPr="00102411" w:rsidRDefault="00AE22B7" w:rsidP="00AE22B7">
      <w:pPr>
        <w:numPr>
          <w:ilvl w:val="4"/>
          <w:numId w:val="4"/>
        </w:numPr>
        <w:rPr>
          <w:rFonts w:ascii="Cambria" w:hAnsi="Cambria"/>
          <w:b/>
          <w:i/>
          <w:sz w:val="22"/>
          <w:szCs w:val="20"/>
        </w:rPr>
      </w:pPr>
      <w:r w:rsidRPr="00102411">
        <w:rPr>
          <w:rFonts w:ascii="Cambria" w:hAnsi="Cambria"/>
          <w:b/>
          <w:i/>
          <w:sz w:val="22"/>
          <w:szCs w:val="20"/>
        </w:rPr>
        <w:t>Two Promises of Third Party Insurer</w:t>
      </w:r>
    </w:p>
    <w:p w:rsidR="00102411" w:rsidRDefault="00102411" w:rsidP="00AE22B7">
      <w:pPr>
        <w:numPr>
          <w:ilvl w:val="5"/>
          <w:numId w:val="4"/>
        </w:numPr>
        <w:rPr>
          <w:rFonts w:ascii="Cambria" w:hAnsi="Cambria"/>
          <w:sz w:val="22"/>
          <w:szCs w:val="20"/>
        </w:rPr>
      </w:pPr>
      <w:r w:rsidRPr="00102411">
        <w:rPr>
          <w:rFonts w:ascii="Cambria" w:hAnsi="Cambria"/>
          <w:sz w:val="22"/>
          <w:szCs w:val="20"/>
          <w:highlight w:val="lightGray"/>
          <w:u w:val="single"/>
        </w:rPr>
        <w:t>Duty to defend</w:t>
      </w:r>
      <w:r>
        <w:rPr>
          <w:rFonts w:ascii="Cambria" w:hAnsi="Cambria"/>
          <w:sz w:val="22"/>
          <w:szCs w:val="20"/>
        </w:rPr>
        <w:t>- if you get sued for something that could/potentially within the coverage of the policy</w:t>
      </w:r>
    </w:p>
    <w:p w:rsidR="00102411" w:rsidRDefault="00102411" w:rsidP="00102411">
      <w:pPr>
        <w:numPr>
          <w:ilvl w:val="6"/>
          <w:numId w:val="4"/>
        </w:numPr>
        <w:rPr>
          <w:rFonts w:ascii="Cambria" w:hAnsi="Cambria"/>
          <w:sz w:val="22"/>
          <w:szCs w:val="20"/>
        </w:rPr>
      </w:pPr>
      <w:r>
        <w:rPr>
          <w:rFonts w:ascii="Cambria" w:hAnsi="Cambria"/>
          <w:sz w:val="22"/>
          <w:szCs w:val="20"/>
        </w:rPr>
        <w:t>Even if frivolous</w:t>
      </w:r>
    </w:p>
    <w:p w:rsidR="00AE22B7" w:rsidRPr="00AE22B7" w:rsidRDefault="00102411" w:rsidP="00102411">
      <w:pPr>
        <w:numPr>
          <w:ilvl w:val="6"/>
          <w:numId w:val="4"/>
        </w:numPr>
        <w:rPr>
          <w:rFonts w:ascii="Cambria" w:hAnsi="Cambria"/>
          <w:sz w:val="22"/>
          <w:szCs w:val="20"/>
        </w:rPr>
      </w:pPr>
      <w:r>
        <w:rPr>
          <w:rFonts w:ascii="Cambria" w:hAnsi="Cambria"/>
          <w:sz w:val="22"/>
          <w:szCs w:val="20"/>
        </w:rPr>
        <w:t>This is NOT capped by policy limits</w:t>
      </w:r>
    </w:p>
    <w:p w:rsidR="00102411" w:rsidRDefault="00102411" w:rsidP="00AE22B7">
      <w:pPr>
        <w:numPr>
          <w:ilvl w:val="5"/>
          <w:numId w:val="4"/>
        </w:numPr>
        <w:rPr>
          <w:rFonts w:ascii="Cambria" w:hAnsi="Cambria"/>
          <w:sz w:val="22"/>
          <w:szCs w:val="20"/>
        </w:rPr>
      </w:pPr>
      <w:r w:rsidRPr="000B47F9">
        <w:rPr>
          <w:rFonts w:ascii="Cambria" w:hAnsi="Cambria"/>
          <w:sz w:val="22"/>
          <w:szCs w:val="20"/>
          <w:highlight w:val="lightGray"/>
          <w:u w:val="single"/>
        </w:rPr>
        <w:t>Duty</w:t>
      </w:r>
      <w:r w:rsidR="00AE22B7" w:rsidRPr="000B47F9">
        <w:rPr>
          <w:rFonts w:ascii="Cambria" w:hAnsi="Cambria"/>
          <w:sz w:val="22"/>
          <w:szCs w:val="20"/>
          <w:highlight w:val="lightGray"/>
          <w:u w:val="single"/>
        </w:rPr>
        <w:t xml:space="preserve"> to pay</w:t>
      </w:r>
      <w:r>
        <w:rPr>
          <w:rFonts w:ascii="Cambria" w:hAnsi="Cambria"/>
          <w:sz w:val="22"/>
          <w:szCs w:val="20"/>
        </w:rPr>
        <w:t>- duty to pay for any damages you are legally responsible for up to limits enumerated in policy, sometimes worded like a duty to indemnify</w:t>
      </w:r>
    </w:p>
    <w:p w:rsidR="00AE22B7" w:rsidRPr="000B47F9" w:rsidRDefault="00102411" w:rsidP="000B47F9">
      <w:pPr>
        <w:numPr>
          <w:ilvl w:val="6"/>
          <w:numId w:val="4"/>
        </w:numPr>
        <w:rPr>
          <w:rFonts w:ascii="Cambria" w:hAnsi="Cambria"/>
          <w:sz w:val="22"/>
          <w:szCs w:val="20"/>
        </w:rPr>
      </w:pPr>
      <w:r>
        <w:rPr>
          <w:rFonts w:ascii="Cambria" w:hAnsi="Cambria"/>
          <w:sz w:val="22"/>
          <w:szCs w:val="20"/>
        </w:rPr>
        <w:t>Capped by policy limits</w:t>
      </w:r>
    </w:p>
    <w:p w:rsidR="00AE22B7" w:rsidRPr="00102411" w:rsidRDefault="00AE22B7" w:rsidP="00AE22B7">
      <w:pPr>
        <w:numPr>
          <w:ilvl w:val="3"/>
          <w:numId w:val="4"/>
        </w:numPr>
        <w:rPr>
          <w:rFonts w:ascii="Cambria" w:hAnsi="Cambria"/>
          <w:sz w:val="22"/>
          <w:szCs w:val="20"/>
          <w:u w:val="single"/>
        </w:rPr>
      </w:pPr>
      <w:r w:rsidRPr="00102411">
        <w:rPr>
          <w:rFonts w:ascii="Cambria" w:hAnsi="Cambria"/>
          <w:sz w:val="22"/>
          <w:szCs w:val="20"/>
          <w:u w:val="single"/>
        </w:rPr>
        <w:t>First Party Insurance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Promise by insurer to pay insured when insured himself sustains a loss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EXAMPLES: healthcare</w:t>
      </w:r>
      <w:r w:rsidR="00AE6D75">
        <w:rPr>
          <w:rFonts w:ascii="Cambria" w:hAnsi="Cambria"/>
          <w:sz w:val="22"/>
          <w:szCs w:val="20"/>
        </w:rPr>
        <w:t>,</w:t>
      </w:r>
      <w:r w:rsidRPr="00AE22B7">
        <w:rPr>
          <w:rFonts w:ascii="Cambria" w:hAnsi="Cambria"/>
          <w:sz w:val="22"/>
          <w:szCs w:val="20"/>
        </w:rPr>
        <w:t xml:space="preserve"> property</w:t>
      </w:r>
      <w:r w:rsidR="00AE6D75">
        <w:rPr>
          <w:rFonts w:ascii="Cambria" w:hAnsi="Cambria"/>
          <w:sz w:val="22"/>
          <w:szCs w:val="20"/>
        </w:rPr>
        <w:t>, disability</w:t>
      </w:r>
      <w:r w:rsidRPr="00AE22B7">
        <w:rPr>
          <w:rFonts w:ascii="Cambria" w:hAnsi="Cambria"/>
          <w:sz w:val="22"/>
          <w:szCs w:val="20"/>
        </w:rPr>
        <w:t xml:space="preserve"> insurance</w:t>
      </w:r>
    </w:p>
    <w:p w:rsidR="00AE22B7" w:rsidRPr="00102411" w:rsidRDefault="00AE22B7" w:rsidP="00AE22B7">
      <w:pPr>
        <w:numPr>
          <w:ilvl w:val="3"/>
          <w:numId w:val="4"/>
        </w:numPr>
        <w:rPr>
          <w:rFonts w:ascii="Cambria" w:hAnsi="Cambria"/>
          <w:sz w:val="22"/>
          <w:szCs w:val="20"/>
          <w:u w:val="single"/>
        </w:rPr>
      </w:pPr>
      <w:r w:rsidRPr="00102411">
        <w:rPr>
          <w:rFonts w:ascii="Cambria" w:hAnsi="Cambria"/>
          <w:sz w:val="22"/>
          <w:szCs w:val="20"/>
          <w:u w:val="single"/>
        </w:rPr>
        <w:t>Combined Insurance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Many policies cover both first and third party insurance</w:t>
      </w:r>
    </w:p>
    <w:p w:rsidR="00A7268D" w:rsidRDefault="00AE22B7" w:rsidP="00A7268D">
      <w:pPr>
        <w:numPr>
          <w:ilvl w:val="5"/>
          <w:numId w:val="4"/>
        </w:numPr>
        <w:rPr>
          <w:rFonts w:ascii="Cambria" w:hAnsi="Cambria"/>
          <w:sz w:val="22"/>
          <w:szCs w:val="20"/>
        </w:rPr>
      </w:pPr>
      <w:r w:rsidRPr="00AE22B7">
        <w:rPr>
          <w:rFonts w:ascii="Cambria" w:hAnsi="Cambria"/>
          <w:sz w:val="22"/>
          <w:szCs w:val="20"/>
        </w:rPr>
        <w:t>EXAMPLE: homeowners insurance</w:t>
      </w:r>
    </w:p>
    <w:p w:rsidR="007E0717" w:rsidRPr="001856A7" w:rsidRDefault="007E0717" w:rsidP="007E0717">
      <w:pPr>
        <w:numPr>
          <w:ilvl w:val="2"/>
          <w:numId w:val="4"/>
        </w:numPr>
        <w:rPr>
          <w:rFonts w:ascii="Cambria" w:hAnsi="Cambria"/>
          <w:b/>
          <w:i/>
          <w:sz w:val="22"/>
          <w:szCs w:val="20"/>
        </w:rPr>
      </w:pPr>
      <w:r w:rsidRPr="001856A7">
        <w:rPr>
          <w:rFonts w:ascii="Cambria" w:hAnsi="Cambria"/>
          <w:b/>
          <w:i/>
          <w:sz w:val="22"/>
          <w:szCs w:val="20"/>
        </w:rPr>
        <w:t>Scope of Policy</w:t>
      </w:r>
    </w:p>
    <w:p w:rsidR="00A7268D" w:rsidRDefault="00A7268D" w:rsidP="00A7268D">
      <w:pPr>
        <w:numPr>
          <w:ilvl w:val="3"/>
          <w:numId w:val="4"/>
        </w:numPr>
        <w:rPr>
          <w:rFonts w:ascii="Cambria" w:hAnsi="Cambria"/>
          <w:sz w:val="22"/>
          <w:szCs w:val="20"/>
        </w:rPr>
      </w:pPr>
      <w:r w:rsidRPr="00A7268D">
        <w:rPr>
          <w:rFonts w:ascii="Cambria" w:hAnsi="Cambria"/>
          <w:sz w:val="22"/>
          <w:szCs w:val="20"/>
          <w:u w:val="single"/>
        </w:rPr>
        <w:t>Claims made policy-</w:t>
      </w:r>
      <w:r w:rsidR="00583809">
        <w:rPr>
          <w:rFonts w:ascii="Cambria" w:hAnsi="Cambria"/>
          <w:sz w:val="22"/>
          <w:szCs w:val="20"/>
        </w:rPr>
        <w:t xml:space="preserve"> provides coverage for any legal claim that is made against the insured within the policy period </w:t>
      </w:r>
    </w:p>
    <w:p w:rsidR="007E0717" w:rsidRDefault="00A7268D" w:rsidP="00A7268D">
      <w:pPr>
        <w:numPr>
          <w:ilvl w:val="4"/>
          <w:numId w:val="4"/>
        </w:numPr>
        <w:rPr>
          <w:rFonts w:ascii="Cambria" w:hAnsi="Cambria"/>
          <w:sz w:val="22"/>
          <w:szCs w:val="20"/>
        </w:rPr>
      </w:pPr>
      <w:r>
        <w:rPr>
          <w:rFonts w:ascii="Cambria" w:hAnsi="Cambria"/>
          <w:sz w:val="22"/>
          <w:szCs w:val="20"/>
        </w:rPr>
        <w:t>Even if that claim is based on underlying events or injuries that occurred outside the policy period</w:t>
      </w:r>
    </w:p>
    <w:p w:rsidR="001856A7" w:rsidRDefault="007E0717" w:rsidP="007E0717">
      <w:pPr>
        <w:numPr>
          <w:ilvl w:val="3"/>
          <w:numId w:val="4"/>
        </w:numPr>
        <w:rPr>
          <w:rFonts w:ascii="Cambria" w:hAnsi="Cambria"/>
          <w:sz w:val="22"/>
          <w:szCs w:val="20"/>
        </w:rPr>
      </w:pPr>
      <w:r w:rsidRPr="0021747E">
        <w:rPr>
          <w:rFonts w:ascii="Cambria" w:hAnsi="Cambria"/>
          <w:sz w:val="22"/>
          <w:szCs w:val="20"/>
          <w:u w:val="single"/>
        </w:rPr>
        <w:t>Occurrence Policy</w:t>
      </w:r>
      <w:r>
        <w:rPr>
          <w:rFonts w:ascii="Cambria" w:hAnsi="Cambria"/>
          <w:sz w:val="22"/>
          <w:szCs w:val="20"/>
        </w:rPr>
        <w:t>- provides coverage for injuries that occurred during the po</w:t>
      </w:r>
      <w:r w:rsidR="0021747E">
        <w:rPr>
          <w:rFonts w:ascii="Cambria" w:hAnsi="Cambria"/>
          <w:sz w:val="22"/>
          <w:szCs w:val="20"/>
        </w:rPr>
        <w:t>l</w:t>
      </w:r>
      <w:r>
        <w:rPr>
          <w:rFonts w:ascii="Cambria" w:hAnsi="Cambria"/>
          <w:sz w:val="22"/>
          <w:szCs w:val="20"/>
        </w:rPr>
        <w:t>icy period, even if a claim is not made during the policy period</w:t>
      </w:r>
    </w:p>
    <w:p w:rsidR="001856A7" w:rsidRPr="00D9125E" w:rsidRDefault="001856A7" w:rsidP="001856A7">
      <w:pPr>
        <w:numPr>
          <w:ilvl w:val="3"/>
          <w:numId w:val="4"/>
        </w:numPr>
        <w:rPr>
          <w:rFonts w:ascii="Cambria" w:hAnsi="Cambria"/>
          <w:b/>
          <w:i/>
          <w:sz w:val="22"/>
          <w:szCs w:val="20"/>
          <w:u w:val="single"/>
        </w:rPr>
      </w:pPr>
      <w:proofErr w:type="spellStart"/>
      <w:r w:rsidRPr="00D9125E">
        <w:rPr>
          <w:rFonts w:ascii="Cambria" w:hAnsi="Cambria"/>
          <w:b/>
          <w:i/>
          <w:sz w:val="22"/>
          <w:szCs w:val="20"/>
          <w:u w:val="single"/>
        </w:rPr>
        <w:t>Π’s</w:t>
      </w:r>
      <w:proofErr w:type="spellEnd"/>
      <w:r w:rsidRPr="00D9125E">
        <w:rPr>
          <w:rFonts w:ascii="Cambria" w:hAnsi="Cambria"/>
          <w:b/>
          <w:i/>
          <w:sz w:val="22"/>
          <w:szCs w:val="20"/>
          <w:u w:val="single"/>
        </w:rPr>
        <w:t xml:space="preserve"> Incentive to </w:t>
      </w:r>
      <w:proofErr w:type="spellStart"/>
      <w:r w:rsidRPr="00D9125E">
        <w:rPr>
          <w:rFonts w:ascii="Cambria" w:hAnsi="Cambria"/>
          <w:b/>
          <w:i/>
          <w:sz w:val="22"/>
          <w:szCs w:val="20"/>
          <w:u w:val="single"/>
        </w:rPr>
        <w:t>underplead</w:t>
      </w:r>
      <w:proofErr w:type="spellEnd"/>
    </w:p>
    <w:p w:rsidR="001856A7" w:rsidRDefault="001856A7" w:rsidP="001856A7">
      <w:pPr>
        <w:numPr>
          <w:ilvl w:val="4"/>
          <w:numId w:val="4"/>
        </w:numPr>
        <w:rPr>
          <w:rFonts w:ascii="Cambria" w:hAnsi="Cambria"/>
          <w:sz w:val="22"/>
          <w:szCs w:val="20"/>
        </w:rPr>
      </w:pPr>
      <w:r>
        <w:rPr>
          <w:rFonts w:ascii="Cambria" w:hAnsi="Cambria"/>
          <w:sz w:val="22"/>
          <w:szCs w:val="20"/>
        </w:rPr>
        <w:t xml:space="preserve">There is incentive to </w:t>
      </w:r>
      <w:proofErr w:type="spellStart"/>
      <w:r>
        <w:rPr>
          <w:rFonts w:ascii="Cambria" w:hAnsi="Cambria"/>
          <w:sz w:val="22"/>
          <w:szCs w:val="20"/>
        </w:rPr>
        <w:t>underplead</w:t>
      </w:r>
      <w:proofErr w:type="spellEnd"/>
      <w:r>
        <w:rPr>
          <w:rFonts w:ascii="Cambria" w:hAnsi="Cambria"/>
          <w:sz w:val="22"/>
          <w:szCs w:val="20"/>
        </w:rPr>
        <w:t xml:space="preserve"> b/c if establish intentional, then insurance company likely won’t fork up money</w:t>
      </w:r>
    </w:p>
    <w:p w:rsidR="001856A7" w:rsidRDefault="001856A7" w:rsidP="001856A7">
      <w:pPr>
        <w:numPr>
          <w:ilvl w:val="5"/>
          <w:numId w:val="4"/>
        </w:numPr>
        <w:rPr>
          <w:rFonts w:ascii="Cambria" w:hAnsi="Cambria"/>
          <w:sz w:val="22"/>
          <w:szCs w:val="20"/>
        </w:rPr>
      </w:pPr>
      <w:r>
        <w:rPr>
          <w:rFonts w:ascii="Cambria" w:hAnsi="Cambria"/>
          <w:sz w:val="22"/>
          <w:szCs w:val="20"/>
        </w:rPr>
        <w:t>So π will make everything sound like negligence and avoid intentional tort allegations</w:t>
      </w:r>
    </w:p>
    <w:p w:rsidR="00AE22B7" w:rsidRPr="001856A7" w:rsidRDefault="001856A7" w:rsidP="001856A7">
      <w:pPr>
        <w:numPr>
          <w:ilvl w:val="5"/>
          <w:numId w:val="4"/>
        </w:numPr>
        <w:rPr>
          <w:rFonts w:ascii="Cambria" w:hAnsi="Cambria"/>
          <w:sz w:val="22"/>
          <w:szCs w:val="20"/>
        </w:rPr>
      </w:pPr>
      <w:r>
        <w:rPr>
          <w:rFonts w:ascii="Cambria" w:hAnsi="Cambria"/>
          <w:sz w:val="22"/>
          <w:szCs w:val="20"/>
        </w:rPr>
        <w:t xml:space="preserve">Π </w:t>
      </w:r>
      <w:proofErr w:type="spellStart"/>
      <w:r>
        <w:rPr>
          <w:rFonts w:ascii="Cambria" w:hAnsi="Cambria"/>
          <w:sz w:val="22"/>
          <w:szCs w:val="20"/>
        </w:rPr>
        <w:t>underpleads</w:t>
      </w:r>
      <w:proofErr w:type="spellEnd"/>
      <w:r>
        <w:rPr>
          <w:rFonts w:ascii="Cambria" w:hAnsi="Cambria"/>
          <w:sz w:val="22"/>
          <w:szCs w:val="20"/>
        </w:rPr>
        <w:t xml:space="preserve"> b/c fears triggering an exclusion of insurance policy or not falling within the scope of coverage</w:t>
      </w:r>
    </w:p>
    <w:p w:rsidR="00AE22B7" w:rsidRPr="001856A7" w:rsidRDefault="00AE22B7" w:rsidP="00AE22B7">
      <w:pPr>
        <w:numPr>
          <w:ilvl w:val="2"/>
          <w:numId w:val="4"/>
        </w:numPr>
        <w:rPr>
          <w:rFonts w:ascii="Cambria" w:hAnsi="Cambria"/>
          <w:sz w:val="22"/>
          <w:szCs w:val="20"/>
          <w:u w:val="single"/>
        </w:rPr>
      </w:pPr>
      <w:r w:rsidRPr="001856A7">
        <w:rPr>
          <w:rFonts w:ascii="Cambria" w:hAnsi="Cambria"/>
          <w:sz w:val="22"/>
          <w:szCs w:val="20"/>
          <w:u w:val="single"/>
        </w:rPr>
        <w:t>Insurance Suit Procedures</w:t>
      </w:r>
      <w:r w:rsidR="00A9710B" w:rsidRPr="001856A7">
        <w:rPr>
          <w:rFonts w:ascii="Cambria" w:hAnsi="Cambria"/>
          <w:sz w:val="22"/>
          <w:szCs w:val="20"/>
          <w:u w:val="single"/>
        </w:rPr>
        <w:t xml:space="preserve"> </w:t>
      </w:r>
    </w:p>
    <w:p w:rsidR="00A9710B" w:rsidRDefault="00AE22B7" w:rsidP="00A9710B">
      <w:pPr>
        <w:numPr>
          <w:ilvl w:val="3"/>
          <w:numId w:val="4"/>
        </w:numPr>
        <w:rPr>
          <w:rFonts w:ascii="Cambria" w:hAnsi="Cambria"/>
          <w:sz w:val="22"/>
          <w:szCs w:val="20"/>
        </w:rPr>
      </w:pPr>
      <w:r w:rsidRPr="00AE22B7">
        <w:rPr>
          <w:rFonts w:ascii="Cambria" w:hAnsi="Cambria"/>
          <w:sz w:val="22"/>
          <w:szCs w:val="20"/>
        </w:rPr>
        <w:t xml:space="preserve">Underlying Suit (Tort plaintiff v. insured) </w:t>
      </w:r>
      <w:r w:rsidRPr="00AE22B7">
        <w:rPr>
          <w:rFonts w:ascii="Cambria" w:hAnsi="Cambria"/>
          <w:sz w:val="22"/>
          <w:szCs w:val="20"/>
        </w:rPr>
        <w:sym w:font="Wingdings" w:char="F0E0"/>
      </w:r>
      <w:r w:rsidRPr="00AE22B7">
        <w:rPr>
          <w:rFonts w:ascii="Cambria" w:hAnsi="Cambria"/>
          <w:sz w:val="22"/>
          <w:szCs w:val="20"/>
        </w:rPr>
        <w:t xml:space="preserve"> declaratory judgment on duty to defend (insurer v. insured) </w:t>
      </w:r>
      <w:r w:rsidRPr="00AE22B7">
        <w:rPr>
          <w:rFonts w:ascii="Cambria" w:hAnsi="Cambria"/>
          <w:sz w:val="22"/>
          <w:szCs w:val="20"/>
        </w:rPr>
        <w:sym w:font="Wingdings" w:char="F0E0"/>
      </w:r>
      <w:r w:rsidRPr="00AE22B7">
        <w:rPr>
          <w:rFonts w:ascii="Cambria" w:hAnsi="Cambria"/>
          <w:sz w:val="22"/>
          <w:szCs w:val="20"/>
        </w:rPr>
        <w:t xml:space="preserve"> duty to indemnify suit (insurer v. insured)</w:t>
      </w:r>
    </w:p>
    <w:p w:rsidR="00AE22B7" w:rsidRPr="001856A7" w:rsidRDefault="00AE22B7" w:rsidP="00AE22B7">
      <w:pPr>
        <w:numPr>
          <w:ilvl w:val="2"/>
          <w:numId w:val="4"/>
        </w:numPr>
        <w:rPr>
          <w:rFonts w:ascii="Cambria" w:hAnsi="Cambria"/>
          <w:sz w:val="22"/>
          <w:szCs w:val="20"/>
          <w:u w:val="single"/>
        </w:rPr>
      </w:pPr>
      <w:r w:rsidRPr="001856A7">
        <w:rPr>
          <w:rFonts w:ascii="Cambria" w:hAnsi="Cambria"/>
          <w:sz w:val="22"/>
          <w:szCs w:val="20"/>
          <w:u w:val="single"/>
        </w:rPr>
        <w:t>Insurance Policy Exclusions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Intentional injury</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Most policies exclude injuries which are expected or intended by the insured</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Often insurer has burden to establish that insured’s act is subject to an exclusion</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 xml:space="preserve">Existence of insurance might cause plaintiffs to </w:t>
      </w:r>
      <w:proofErr w:type="spellStart"/>
      <w:r w:rsidRPr="00AE22B7">
        <w:rPr>
          <w:rFonts w:ascii="Cambria" w:hAnsi="Cambria"/>
          <w:sz w:val="22"/>
          <w:szCs w:val="20"/>
        </w:rPr>
        <w:t>underlitigate</w:t>
      </w:r>
      <w:proofErr w:type="spellEnd"/>
      <w:r w:rsidRPr="00AE22B7">
        <w:rPr>
          <w:rFonts w:ascii="Cambria" w:hAnsi="Cambria"/>
          <w:sz w:val="22"/>
          <w:szCs w:val="20"/>
        </w:rPr>
        <w:t>—plead a negligence action instead of an intentional action</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Incentive to stay away from intentional torts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Emphasizes the less “morally wrong” tort</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Some intentional acts may be covered</w:t>
      </w:r>
    </w:p>
    <w:p w:rsidR="00AE22B7" w:rsidRPr="00691838" w:rsidRDefault="00AE22B7" w:rsidP="00691838">
      <w:pPr>
        <w:numPr>
          <w:ilvl w:val="4"/>
          <w:numId w:val="4"/>
        </w:numPr>
        <w:rPr>
          <w:rFonts w:ascii="Cambria" w:hAnsi="Cambria"/>
          <w:sz w:val="22"/>
          <w:szCs w:val="20"/>
        </w:rPr>
      </w:pPr>
      <w:r w:rsidRPr="00AE22B7">
        <w:rPr>
          <w:rFonts w:ascii="Cambria" w:hAnsi="Cambria"/>
          <w:sz w:val="22"/>
          <w:szCs w:val="20"/>
        </w:rPr>
        <w:t>EXAMPLE: sexual harassment; wrongful termination; etc.</w:t>
      </w:r>
    </w:p>
    <w:p w:rsidR="00AE22B7" w:rsidRPr="00691838" w:rsidRDefault="00AE22B7" w:rsidP="00AE22B7">
      <w:pPr>
        <w:numPr>
          <w:ilvl w:val="2"/>
          <w:numId w:val="4"/>
        </w:numPr>
        <w:rPr>
          <w:rFonts w:ascii="Cambria" w:hAnsi="Cambria"/>
          <w:sz w:val="22"/>
          <w:szCs w:val="20"/>
          <w:u w:val="single"/>
        </w:rPr>
      </w:pPr>
      <w:r w:rsidRPr="00691838">
        <w:rPr>
          <w:rFonts w:ascii="Cambria" w:hAnsi="Cambria"/>
          <w:sz w:val="22"/>
          <w:szCs w:val="20"/>
          <w:u w:val="single"/>
        </w:rPr>
        <w:t>Conflicts of Interest Between Insurer &amp; Insured</w:t>
      </w:r>
    </w:p>
    <w:p w:rsidR="00691838" w:rsidRDefault="00AE22B7" w:rsidP="00AE22B7">
      <w:pPr>
        <w:numPr>
          <w:ilvl w:val="3"/>
          <w:numId w:val="4"/>
        </w:numPr>
        <w:rPr>
          <w:rFonts w:ascii="Cambria" w:hAnsi="Cambria"/>
          <w:sz w:val="22"/>
          <w:szCs w:val="20"/>
        </w:rPr>
      </w:pPr>
      <w:r w:rsidRPr="00AE22B7">
        <w:rPr>
          <w:rFonts w:ascii="Cambria" w:hAnsi="Cambria"/>
          <w:sz w:val="22"/>
          <w:szCs w:val="20"/>
        </w:rPr>
        <w:t>Insurer would rather see plaintiff prevail on an intentional tort theory</w:t>
      </w:r>
    </w:p>
    <w:p w:rsidR="00AE22B7" w:rsidRPr="00AE22B7" w:rsidRDefault="00691838" w:rsidP="00691838">
      <w:pPr>
        <w:numPr>
          <w:ilvl w:val="4"/>
          <w:numId w:val="4"/>
        </w:numPr>
        <w:rPr>
          <w:rFonts w:ascii="Cambria" w:hAnsi="Cambria"/>
          <w:sz w:val="22"/>
          <w:szCs w:val="20"/>
        </w:rPr>
      </w:pPr>
      <w:proofErr w:type="gramStart"/>
      <w:r>
        <w:rPr>
          <w:rFonts w:ascii="Cambria" w:hAnsi="Cambria"/>
          <w:sz w:val="22"/>
          <w:szCs w:val="20"/>
        </w:rPr>
        <w:t>b</w:t>
      </w:r>
      <w:proofErr w:type="gramEnd"/>
      <w:r>
        <w:rPr>
          <w:rFonts w:ascii="Cambria" w:hAnsi="Cambria"/>
          <w:sz w:val="22"/>
          <w:szCs w:val="20"/>
        </w:rPr>
        <w:t>/c then insurer would be relieved of compensating the π</w:t>
      </w:r>
    </w:p>
    <w:p w:rsidR="00AE22B7" w:rsidRPr="002C7FDE" w:rsidRDefault="00AE22B7" w:rsidP="002C7FDE">
      <w:pPr>
        <w:numPr>
          <w:ilvl w:val="3"/>
          <w:numId w:val="4"/>
        </w:numPr>
        <w:rPr>
          <w:rFonts w:ascii="Cambria" w:hAnsi="Cambria"/>
          <w:sz w:val="22"/>
          <w:szCs w:val="20"/>
        </w:rPr>
      </w:pPr>
      <w:r w:rsidRPr="00AE22B7">
        <w:rPr>
          <w:rFonts w:ascii="Cambria" w:hAnsi="Cambria"/>
          <w:sz w:val="22"/>
          <w:szCs w:val="20"/>
        </w:rPr>
        <w:t>Insured would rather see plaintiff prevail on a negligence theory in order to fall within insurance coverage</w:t>
      </w:r>
    </w:p>
    <w:p w:rsidR="00AE22B7" w:rsidRPr="00407E6C" w:rsidRDefault="00AE22B7" w:rsidP="00AE22B7">
      <w:pPr>
        <w:numPr>
          <w:ilvl w:val="2"/>
          <w:numId w:val="4"/>
        </w:numPr>
        <w:rPr>
          <w:rFonts w:ascii="Cambria" w:hAnsi="Cambria"/>
          <w:sz w:val="22"/>
          <w:szCs w:val="20"/>
          <w:u w:val="single"/>
        </w:rPr>
      </w:pPr>
      <w:r w:rsidRPr="00407E6C">
        <w:rPr>
          <w:rFonts w:ascii="Cambria" w:hAnsi="Cambria"/>
          <w:sz w:val="22"/>
          <w:szCs w:val="20"/>
          <w:u w:val="single"/>
        </w:rPr>
        <w:t>Subrogation</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Subrogation</w:t>
      </w:r>
    </w:p>
    <w:p w:rsidR="002C1DFB" w:rsidRDefault="00AE22B7" w:rsidP="00AE22B7">
      <w:pPr>
        <w:numPr>
          <w:ilvl w:val="4"/>
          <w:numId w:val="4"/>
        </w:numPr>
        <w:rPr>
          <w:rFonts w:ascii="Cambria" w:hAnsi="Cambria"/>
          <w:sz w:val="22"/>
          <w:szCs w:val="20"/>
        </w:rPr>
      </w:pPr>
      <w:r w:rsidRPr="00AE22B7">
        <w:rPr>
          <w:rFonts w:ascii="Cambria" w:hAnsi="Cambria"/>
          <w:sz w:val="22"/>
          <w:szCs w:val="20"/>
        </w:rPr>
        <w:t>Insurance company’s right to</w:t>
      </w:r>
      <w:r w:rsidR="002C1DFB">
        <w:rPr>
          <w:rFonts w:ascii="Cambria" w:hAnsi="Cambria"/>
          <w:sz w:val="22"/>
          <w:szCs w:val="20"/>
        </w:rPr>
        <w:t xml:space="preserve"> step into the shoes of the insured and make a claim for the insured’s loss </w:t>
      </w:r>
    </w:p>
    <w:p w:rsidR="002C1DFB" w:rsidRDefault="002C1DFB" w:rsidP="002C1DFB">
      <w:pPr>
        <w:numPr>
          <w:ilvl w:val="5"/>
          <w:numId w:val="4"/>
        </w:numPr>
        <w:rPr>
          <w:rFonts w:ascii="Cambria" w:hAnsi="Cambria"/>
          <w:sz w:val="22"/>
          <w:szCs w:val="20"/>
        </w:rPr>
      </w:pPr>
      <w:r>
        <w:rPr>
          <w:rFonts w:ascii="Cambria" w:hAnsi="Cambria"/>
          <w:sz w:val="22"/>
          <w:szCs w:val="20"/>
        </w:rPr>
        <w:t>Your homeowner’s policy pays for a fire your neighbor started</w:t>
      </w:r>
    </w:p>
    <w:p w:rsidR="00AE22B7" w:rsidRPr="00AE22B7" w:rsidRDefault="002C1DFB" w:rsidP="002C1DFB">
      <w:pPr>
        <w:numPr>
          <w:ilvl w:val="6"/>
          <w:numId w:val="4"/>
        </w:numPr>
        <w:rPr>
          <w:rFonts w:ascii="Cambria" w:hAnsi="Cambria"/>
          <w:sz w:val="22"/>
          <w:szCs w:val="20"/>
        </w:rPr>
      </w:pPr>
      <w:r>
        <w:rPr>
          <w:rFonts w:ascii="Cambria" w:hAnsi="Cambria"/>
          <w:sz w:val="22"/>
          <w:szCs w:val="20"/>
        </w:rPr>
        <w:t>Ins. Co then in its right of subrogation is allowed to sue Neighbor on your behalf and all proceeds go to reimbursing Ins. Co for payment it made to the insured</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Insurance company can either</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Take over litigation in the underlying action and keep recovery; or</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Stay out of lawsuit and ask court to direct any judgment to the insurance company</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Goal of Subrogation</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Prevention of double recovery</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Many jurisdictions will not allow subrogation if the insured is not made whole</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Certainly no danger of double recovery in such a situation</w:t>
      </w:r>
    </w:p>
    <w:p w:rsidR="00AE22B7" w:rsidRPr="00AE22B7" w:rsidRDefault="00AE22B7" w:rsidP="00AE22B7">
      <w:pPr>
        <w:numPr>
          <w:ilvl w:val="3"/>
          <w:numId w:val="4"/>
        </w:numPr>
        <w:rPr>
          <w:rFonts w:ascii="Cambria" w:hAnsi="Cambria"/>
          <w:sz w:val="22"/>
          <w:szCs w:val="20"/>
        </w:rPr>
      </w:pPr>
      <w:r w:rsidRPr="00E84A2C">
        <w:rPr>
          <w:rFonts w:ascii="Cambria" w:hAnsi="Cambria"/>
          <w:sz w:val="22"/>
          <w:szCs w:val="20"/>
          <w:u w:val="single"/>
        </w:rPr>
        <w:t>Forms of Subrogation</w:t>
      </w:r>
      <w:r w:rsidR="00E84A2C" w:rsidRPr="00E84A2C">
        <w:rPr>
          <w:rFonts w:ascii="Cambria" w:hAnsi="Cambria"/>
          <w:sz w:val="22"/>
          <w:szCs w:val="20"/>
          <w:u w:val="single"/>
        </w:rPr>
        <w:t>-</w:t>
      </w:r>
      <w:r w:rsidR="00E84A2C">
        <w:rPr>
          <w:rFonts w:ascii="Cambria" w:hAnsi="Cambria"/>
          <w:sz w:val="22"/>
          <w:szCs w:val="20"/>
        </w:rPr>
        <w:t xml:space="preserve"> If not contractual, ct will generally impose equitable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Contractual—right of subrogation contained in insurance policy</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 xml:space="preserve">Policies </w:t>
      </w:r>
      <w:r w:rsidRPr="00AE22B7">
        <w:rPr>
          <w:rFonts w:ascii="Cambria" w:hAnsi="Cambria"/>
          <w:i/>
          <w:sz w:val="22"/>
          <w:szCs w:val="20"/>
        </w:rPr>
        <w:t>will always</w:t>
      </w:r>
      <w:r w:rsidRPr="00AE22B7">
        <w:rPr>
          <w:rFonts w:ascii="Cambria" w:hAnsi="Cambria"/>
          <w:sz w:val="22"/>
          <w:szCs w:val="20"/>
        </w:rPr>
        <w:t xml:space="preserve"> include a subrogation clause</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Is this a good policy or is this now an adhesion contract?</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Equitable Subrogation</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Court-imposed subrogation</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Court wants to avoid double recovery (windfall) to plaintiff</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Makes sense when there is a finite damages number (i.e., property damages)</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Makes less sense when damages cannot be easily quantified (i.e., health insurance to cover lingering health problems)</w:t>
      </w:r>
    </w:p>
    <w:p w:rsidR="00AE22B7" w:rsidRPr="00AE22B7" w:rsidRDefault="00AE22B7" w:rsidP="00AE22B7">
      <w:pPr>
        <w:numPr>
          <w:ilvl w:val="7"/>
          <w:numId w:val="4"/>
        </w:numPr>
        <w:rPr>
          <w:rFonts w:ascii="Cambria" w:hAnsi="Cambria"/>
          <w:sz w:val="22"/>
          <w:szCs w:val="20"/>
        </w:rPr>
      </w:pPr>
      <w:r w:rsidRPr="00AE22B7">
        <w:rPr>
          <w:rFonts w:ascii="Cambria" w:hAnsi="Cambria"/>
          <w:sz w:val="22"/>
          <w:szCs w:val="20"/>
        </w:rPr>
        <w:t>No double recovery because insured is in constant need of resources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Make Whole Doctrine</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 xml:space="preserve">If plaintiff has not been made whole, no </w:t>
      </w:r>
      <w:r w:rsidRPr="00AE22B7">
        <w:rPr>
          <w:rFonts w:ascii="Cambria" w:hAnsi="Cambria"/>
          <w:i/>
          <w:sz w:val="22"/>
          <w:szCs w:val="20"/>
        </w:rPr>
        <w:t>equitable</w:t>
      </w:r>
      <w:r w:rsidRPr="00AE22B7">
        <w:rPr>
          <w:rFonts w:ascii="Cambria" w:hAnsi="Cambria"/>
          <w:sz w:val="22"/>
          <w:szCs w:val="20"/>
        </w:rPr>
        <w:t xml:space="preserve"> subrogation</w:t>
      </w:r>
    </w:p>
    <w:p w:rsidR="00AE22B7" w:rsidRPr="00407E6C" w:rsidRDefault="00AE22B7" w:rsidP="00407E6C">
      <w:pPr>
        <w:numPr>
          <w:ilvl w:val="7"/>
          <w:numId w:val="4"/>
        </w:numPr>
        <w:rPr>
          <w:rFonts w:ascii="Cambria" w:hAnsi="Cambria"/>
          <w:sz w:val="22"/>
          <w:szCs w:val="20"/>
        </w:rPr>
      </w:pPr>
      <w:r w:rsidRPr="00AE22B7">
        <w:rPr>
          <w:rFonts w:ascii="Cambria" w:hAnsi="Cambria"/>
          <w:sz w:val="22"/>
          <w:szCs w:val="20"/>
        </w:rPr>
        <w:t>TX Supreme Court has not applied “Make Whole Doctrine” to contractual subrogation</w:t>
      </w: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 xml:space="preserve">Do We </w:t>
      </w:r>
      <w:proofErr w:type="spellStart"/>
      <w:r w:rsidRPr="00AE22B7">
        <w:rPr>
          <w:rFonts w:ascii="Cambria" w:hAnsi="Cambria"/>
          <w:sz w:val="22"/>
          <w:szCs w:val="20"/>
        </w:rPr>
        <w:t>Overconsume</w:t>
      </w:r>
      <w:proofErr w:type="spellEnd"/>
      <w:r w:rsidRPr="00AE22B7">
        <w:rPr>
          <w:rFonts w:ascii="Cambria" w:hAnsi="Cambria"/>
          <w:sz w:val="22"/>
          <w:szCs w:val="20"/>
        </w:rPr>
        <w:t xml:space="preserve"> Liability Insurance?</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Idea that having a large policy puts a target on the insured</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Many professionals (physicians) might therefore choose to have less insurance coverage</w:t>
      </w:r>
    </w:p>
    <w:p w:rsidR="00407E6C" w:rsidRDefault="00407E6C" w:rsidP="00AE22B7">
      <w:pPr>
        <w:numPr>
          <w:ilvl w:val="5"/>
          <w:numId w:val="4"/>
        </w:numPr>
        <w:rPr>
          <w:rFonts w:ascii="Cambria" w:hAnsi="Cambria"/>
          <w:sz w:val="22"/>
          <w:szCs w:val="20"/>
        </w:rPr>
      </w:pPr>
      <w:r>
        <w:rPr>
          <w:rFonts w:ascii="Cambria" w:hAnsi="Cambria"/>
          <w:sz w:val="22"/>
          <w:szCs w:val="20"/>
        </w:rPr>
        <w:t>Rationale</w:t>
      </w:r>
      <w:r w:rsidR="00AE22B7" w:rsidRPr="00AE22B7">
        <w:rPr>
          <w:rFonts w:ascii="Cambria" w:hAnsi="Cambria"/>
          <w:sz w:val="22"/>
          <w:szCs w:val="20"/>
        </w:rPr>
        <w:t xml:space="preserve"> is less insurance equals less lawsuits</w:t>
      </w:r>
    </w:p>
    <w:p w:rsidR="00AE22B7" w:rsidRPr="00AE22B7" w:rsidRDefault="00407E6C" w:rsidP="00AE22B7">
      <w:pPr>
        <w:numPr>
          <w:ilvl w:val="5"/>
          <w:numId w:val="4"/>
        </w:numPr>
        <w:rPr>
          <w:rFonts w:ascii="Cambria" w:hAnsi="Cambria"/>
          <w:sz w:val="22"/>
          <w:szCs w:val="20"/>
        </w:rPr>
      </w:pPr>
      <w:r>
        <w:rPr>
          <w:rFonts w:ascii="Cambria" w:hAnsi="Cambria"/>
          <w:sz w:val="22"/>
          <w:szCs w:val="20"/>
        </w:rPr>
        <w:t>But a wealthy ∆ seems to negate that reasoning</w:t>
      </w:r>
    </w:p>
    <w:p w:rsidR="00AE22B7" w:rsidRPr="00AE22B7" w:rsidRDefault="00AE22B7" w:rsidP="00AE22B7">
      <w:pPr>
        <w:ind w:left="1224"/>
        <w:rPr>
          <w:rFonts w:ascii="Cambria" w:hAnsi="Cambria"/>
          <w:sz w:val="22"/>
          <w:szCs w:val="20"/>
        </w:rPr>
      </w:pPr>
    </w:p>
    <w:p w:rsidR="00AE22B7" w:rsidRPr="003B5498" w:rsidRDefault="00AE22B7" w:rsidP="00AE22B7">
      <w:pPr>
        <w:numPr>
          <w:ilvl w:val="1"/>
          <w:numId w:val="4"/>
        </w:numPr>
        <w:outlineLvl w:val="1"/>
        <w:rPr>
          <w:rFonts w:ascii="Cambria" w:hAnsi="Cambria"/>
          <w:b/>
          <w:caps/>
          <w:sz w:val="28"/>
          <w:szCs w:val="20"/>
          <w:highlight w:val="lightGray"/>
          <w:u w:val="single"/>
        </w:rPr>
      </w:pPr>
      <w:bookmarkStart w:id="3" w:name="_Toc217137940"/>
      <w:r w:rsidRPr="003B5498">
        <w:rPr>
          <w:rFonts w:ascii="Cambria" w:hAnsi="Cambria"/>
          <w:b/>
          <w:caps/>
          <w:sz w:val="28"/>
          <w:szCs w:val="20"/>
          <w:highlight w:val="lightGray"/>
          <w:u w:val="single"/>
        </w:rPr>
        <w:t>Duty to Defend</w:t>
      </w:r>
      <w:bookmarkEnd w:id="3"/>
      <w:r w:rsidR="00A8154F" w:rsidRPr="003B5498">
        <w:rPr>
          <w:rFonts w:ascii="Cambria" w:hAnsi="Cambria"/>
          <w:b/>
          <w:caps/>
          <w:sz w:val="28"/>
          <w:szCs w:val="20"/>
          <w:highlight w:val="lightGray"/>
          <w:u w:val="single"/>
        </w:rPr>
        <w:t xml:space="preserve"> (contract claim)</w:t>
      </w: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Duty to Defend</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 xml:space="preserve">Duty to provide defense to the insured when insured is sued on a claim </w:t>
      </w:r>
      <w:r w:rsidRPr="00AE22B7">
        <w:rPr>
          <w:rFonts w:ascii="Cambria" w:hAnsi="Cambria"/>
          <w:i/>
          <w:sz w:val="22"/>
          <w:szCs w:val="20"/>
        </w:rPr>
        <w:t>potentially</w:t>
      </w:r>
      <w:r w:rsidRPr="00AE22B7">
        <w:rPr>
          <w:rFonts w:ascii="Cambria" w:hAnsi="Cambria"/>
          <w:sz w:val="22"/>
          <w:szCs w:val="20"/>
        </w:rPr>
        <w:t xml:space="preserve"> within the scope of policy coverage</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Duty to defend is a contract claim</w:t>
      </w:r>
    </w:p>
    <w:p w:rsidR="00AE22B7" w:rsidRPr="00AE22B7" w:rsidRDefault="00AE22B7" w:rsidP="00AE22B7">
      <w:pPr>
        <w:ind w:left="1224"/>
        <w:rPr>
          <w:rFonts w:ascii="Cambria" w:hAnsi="Cambria"/>
          <w:sz w:val="22"/>
          <w:szCs w:val="20"/>
        </w:rPr>
      </w:pPr>
    </w:p>
    <w:p w:rsidR="00AE22B7" w:rsidRPr="00210829" w:rsidRDefault="003B5498" w:rsidP="00AE22B7">
      <w:pPr>
        <w:numPr>
          <w:ilvl w:val="2"/>
          <w:numId w:val="4"/>
        </w:numPr>
        <w:rPr>
          <w:rFonts w:ascii="Cambria" w:hAnsi="Cambria"/>
          <w:sz w:val="22"/>
          <w:szCs w:val="20"/>
          <w:u w:val="single"/>
        </w:rPr>
      </w:pPr>
      <w:r>
        <w:rPr>
          <w:rFonts w:ascii="Cambria" w:hAnsi="Cambria"/>
          <w:b/>
          <w:noProof/>
          <w:sz w:val="22"/>
          <w:szCs w:val="20"/>
        </w:rPr>
        <w:pict>
          <v:roundrect id="_x0000_s1083" style="position:absolute;left:0;text-align:left;margin-left:54pt;margin-top:0;width:450pt;height:127.9pt;z-index:-251616256;mso-wrap-edited:f;mso-position-horizontal:absolute;mso-position-vertical:absolute" arcsize="10923f" wrapcoords="648 -128 396 257 0 1542 -144 3214 -180 18385 -72 20700 432 22371 576 22500 21060 22500 21240 22371 21708 20828 21708 20442 21852 18514 21816 3085 21672 1414 21312 514 20916 -128 648 -128" fillcolor="#f60" strokecolor="#4a7ebb" strokeweight="1.5pt">
            <v:fill opacity="0" color2="fill lighten(87)" rotate="t" o:detectmouseclick="t" method="linear sigma" focus="100%" type="gradient"/>
            <v:stroke opacity="0"/>
            <v:shadow on="t" opacity="22938f" mv:blur="38100f" offset="0,2pt"/>
            <v:textbox inset=",7.2pt,,7.2pt"/>
          </v:roundrect>
        </w:pict>
      </w:r>
      <w:r w:rsidR="00AE22B7" w:rsidRPr="00210829">
        <w:rPr>
          <w:rFonts w:ascii="Cambria" w:hAnsi="Cambria"/>
          <w:sz w:val="22"/>
          <w:szCs w:val="20"/>
          <w:u w:val="single"/>
        </w:rPr>
        <w:t>Duty to Defend Test</w:t>
      </w:r>
    </w:p>
    <w:p w:rsidR="00AE22B7" w:rsidRPr="00210829" w:rsidRDefault="00AE22B7" w:rsidP="00AE22B7">
      <w:pPr>
        <w:numPr>
          <w:ilvl w:val="3"/>
          <w:numId w:val="4"/>
        </w:numPr>
        <w:rPr>
          <w:rFonts w:ascii="Cambria" w:hAnsi="Cambria"/>
          <w:b/>
          <w:sz w:val="22"/>
          <w:szCs w:val="20"/>
        </w:rPr>
      </w:pPr>
      <w:r w:rsidRPr="00210829">
        <w:rPr>
          <w:rFonts w:ascii="Cambria" w:hAnsi="Cambria"/>
          <w:b/>
          <w:sz w:val="22"/>
          <w:szCs w:val="20"/>
        </w:rPr>
        <w:t>If any part of the claim is arguably (or potentially) within the scope of the policy’s coverage, the insurer has a duty to defend</w:t>
      </w:r>
    </w:p>
    <w:p w:rsidR="00AE22B7" w:rsidRPr="00210829" w:rsidRDefault="00AE22B7" w:rsidP="00AE22B7">
      <w:pPr>
        <w:numPr>
          <w:ilvl w:val="4"/>
          <w:numId w:val="4"/>
        </w:numPr>
        <w:rPr>
          <w:rFonts w:ascii="Cambria" w:hAnsi="Cambria"/>
          <w:b/>
          <w:sz w:val="22"/>
          <w:szCs w:val="20"/>
        </w:rPr>
      </w:pPr>
      <w:r w:rsidRPr="00210829">
        <w:rPr>
          <w:rFonts w:ascii="Cambria" w:hAnsi="Cambria"/>
          <w:b/>
          <w:sz w:val="22"/>
          <w:szCs w:val="20"/>
        </w:rPr>
        <w:t>Any doubt should be resolved in favor of the insured</w:t>
      </w:r>
    </w:p>
    <w:p w:rsidR="00AE22B7" w:rsidRPr="00210829" w:rsidRDefault="00AE22B7" w:rsidP="00AE22B7">
      <w:pPr>
        <w:numPr>
          <w:ilvl w:val="5"/>
          <w:numId w:val="4"/>
        </w:numPr>
        <w:rPr>
          <w:rFonts w:ascii="Cambria" w:hAnsi="Cambria"/>
          <w:b/>
          <w:sz w:val="22"/>
          <w:szCs w:val="20"/>
        </w:rPr>
      </w:pPr>
      <w:r w:rsidRPr="00210829">
        <w:rPr>
          <w:rFonts w:ascii="Cambria" w:hAnsi="Cambria"/>
          <w:b/>
          <w:sz w:val="22"/>
          <w:szCs w:val="20"/>
        </w:rPr>
        <w:t>Not “any doubt”—pleading cannot be totally inconclusive and come within ambit of insurance policy [Moll]</w:t>
      </w:r>
    </w:p>
    <w:p w:rsidR="00AE22B7" w:rsidRPr="00210829" w:rsidRDefault="00AE22B7" w:rsidP="00AE22B7">
      <w:pPr>
        <w:numPr>
          <w:ilvl w:val="5"/>
          <w:numId w:val="4"/>
        </w:numPr>
        <w:rPr>
          <w:rFonts w:ascii="Cambria" w:hAnsi="Cambria"/>
          <w:b/>
          <w:sz w:val="22"/>
          <w:szCs w:val="20"/>
        </w:rPr>
      </w:pPr>
      <w:r w:rsidRPr="00210829">
        <w:rPr>
          <w:rFonts w:ascii="Cambria" w:hAnsi="Cambria"/>
          <w:b/>
          <w:sz w:val="22"/>
          <w:szCs w:val="20"/>
        </w:rPr>
        <w:t>Must exhibit some causal connection between injury and subject of insurance, i.e. operation of a vehicle (</w:t>
      </w:r>
      <w:r w:rsidRPr="00210829">
        <w:rPr>
          <w:rFonts w:ascii="Cambria" w:hAnsi="Cambria"/>
          <w:b/>
          <w:i/>
          <w:sz w:val="22"/>
          <w:szCs w:val="20"/>
        </w:rPr>
        <w:t>Merchants Fast Motor Lines</w:t>
      </w:r>
      <w:r w:rsidRPr="00210829">
        <w:rPr>
          <w:rFonts w:ascii="Cambria" w:hAnsi="Cambria"/>
          <w:b/>
          <w:sz w:val="22"/>
          <w:szCs w:val="20"/>
        </w:rPr>
        <w:t>)</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Duty is triggered by factual allegations in plaintiff’s petition</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 xml:space="preserve">Concerned with </w:t>
      </w:r>
      <w:r w:rsidRPr="00DA5C82">
        <w:rPr>
          <w:rFonts w:ascii="Cambria" w:hAnsi="Cambria"/>
          <w:i/>
          <w:sz w:val="22"/>
          <w:szCs w:val="20"/>
        </w:rPr>
        <w:t>factual allegations</w:t>
      </w:r>
      <w:r w:rsidRPr="00AE22B7">
        <w:rPr>
          <w:rFonts w:ascii="Cambria" w:hAnsi="Cambria"/>
          <w:sz w:val="22"/>
          <w:szCs w:val="20"/>
        </w:rPr>
        <w:t xml:space="preserve">, </w:t>
      </w:r>
      <w:r w:rsidRPr="00DA5C82">
        <w:rPr>
          <w:rFonts w:ascii="Cambria" w:hAnsi="Cambria"/>
          <w:sz w:val="22"/>
          <w:szCs w:val="20"/>
          <w:u w:val="single"/>
        </w:rPr>
        <w:t>not</w:t>
      </w:r>
      <w:r w:rsidRPr="00AE22B7">
        <w:rPr>
          <w:rFonts w:ascii="Cambria" w:hAnsi="Cambria"/>
          <w:sz w:val="22"/>
          <w:szCs w:val="20"/>
        </w:rPr>
        <w:t xml:space="preserve"> legal theories such as negligence</w:t>
      </w:r>
    </w:p>
    <w:p w:rsidR="00B10B0F" w:rsidRDefault="00AE22B7" w:rsidP="00AE22B7">
      <w:pPr>
        <w:numPr>
          <w:ilvl w:val="5"/>
          <w:numId w:val="4"/>
        </w:numPr>
        <w:rPr>
          <w:rFonts w:ascii="Cambria" w:hAnsi="Cambria"/>
          <w:sz w:val="22"/>
          <w:szCs w:val="20"/>
        </w:rPr>
      </w:pPr>
      <w:r w:rsidRPr="00AE22B7">
        <w:rPr>
          <w:rFonts w:ascii="Cambria" w:hAnsi="Cambria"/>
          <w:sz w:val="22"/>
          <w:szCs w:val="20"/>
        </w:rPr>
        <w:t>If a suit gets tossed during summary judgment, it’s generally the lawyer’s fault for poor pleading [Moll]</w:t>
      </w:r>
    </w:p>
    <w:p w:rsidR="00B10B0F" w:rsidRDefault="00B10B0F" w:rsidP="00B10B0F">
      <w:pPr>
        <w:numPr>
          <w:ilvl w:val="4"/>
          <w:numId w:val="4"/>
        </w:numPr>
        <w:rPr>
          <w:rFonts w:ascii="Cambria" w:hAnsi="Cambria"/>
          <w:sz w:val="22"/>
          <w:szCs w:val="20"/>
        </w:rPr>
      </w:pPr>
      <w:r>
        <w:rPr>
          <w:rFonts w:ascii="Cambria" w:hAnsi="Cambria"/>
          <w:sz w:val="22"/>
          <w:szCs w:val="20"/>
        </w:rPr>
        <w:t>Insured has to establish that claim is covered</w:t>
      </w:r>
      <w:r w:rsidR="00AA43C7">
        <w:rPr>
          <w:rFonts w:ascii="Cambria" w:hAnsi="Cambria"/>
          <w:sz w:val="22"/>
          <w:szCs w:val="20"/>
        </w:rPr>
        <w:t>; burden is on π to prove claim is within the scope of coverage</w:t>
      </w:r>
    </w:p>
    <w:p w:rsidR="00AE22B7" w:rsidRPr="00AE22B7" w:rsidRDefault="00B10B0F" w:rsidP="00B10B0F">
      <w:pPr>
        <w:numPr>
          <w:ilvl w:val="5"/>
          <w:numId w:val="4"/>
        </w:numPr>
        <w:rPr>
          <w:rFonts w:ascii="Cambria" w:hAnsi="Cambria"/>
          <w:sz w:val="22"/>
          <w:szCs w:val="20"/>
        </w:rPr>
      </w:pPr>
      <w:r>
        <w:rPr>
          <w:rFonts w:ascii="Cambria" w:hAnsi="Cambria"/>
          <w:sz w:val="22"/>
          <w:szCs w:val="20"/>
        </w:rPr>
        <w:t>Insurer has the burden to establish the exclusion</w:t>
      </w:r>
    </w:p>
    <w:p w:rsidR="00AE22B7" w:rsidRPr="00210829" w:rsidRDefault="00AE22B7" w:rsidP="00AE22B7">
      <w:pPr>
        <w:numPr>
          <w:ilvl w:val="3"/>
          <w:numId w:val="4"/>
        </w:numPr>
        <w:rPr>
          <w:rFonts w:ascii="Cambria" w:hAnsi="Cambria"/>
          <w:b/>
          <w:sz w:val="22"/>
          <w:szCs w:val="20"/>
        </w:rPr>
      </w:pPr>
      <w:r w:rsidRPr="00210829">
        <w:rPr>
          <w:rFonts w:ascii="Cambria" w:hAnsi="Cambria"/>
          <w:b/>
          <w:sz w:val="22"/>
          <w:szCs w:val="20"/>
        </w:rPr>
        <w:t>Courts apply “eight corners” test</w:t>
      </w:r>
    </w:p>
    <w:p w:rsidR="00AE22B7" w:rsidRPr="00210829" w:rsidRDefault="00AE22B7" w:rsidP="00AE22B7">
      <w:pPr>
        <w:numPr>
          <w:ilvl w:val="4"/>
          <w:numId w:val="4"/>
        </w:numPr>
        <w:rPr>
          <w:rFonts w:ascii="Cambria" w:hAnsi="Cambria"/>
          <w:b/>
          <w:sz w:val="22"/>
          <w:szCs w:val="20"/>
        </w:rPr>
      </w:pPr>
      <w:r w:rsidRPr="00210829">
        <w:rPr>
          <w:rFonts w:ascii="Cambria" w:hAnsi="Cambria"/>
          <w:b/>
          <w:sz w:val="22"/>
          <w:szCs w:val="20"/>
        </w:rPr>
        <w:t>Court looks at policy</w:t>
      </w:r>
    </w:p>
    <w:p w:rsidR="00AE22B7" w:rsidRPr="00210829" w:rsidRDefault="00AE22B7" w:rsidP="00AE22B7">
      <w:pPr>
        <w:numPr>
          <w:ilvl w:val="4"/>
          <w:numId w:val="4"/>
        </w:numPr>
        <w:rPr>
          <w:rFonts w:ascii="Cambria" w:hAnsi="Cambria"/>
          <w:b/>
          <w:sz w:val="22"/>
          <w:szCs w:val="20"/>
        </w:rPr>
      </w:pPr>
      <w:r w:rsidRPr="00210829">
        <w:rPr>
          <w:rFonts w:ascii="Cambria" w:hAnsi="Cambria"/>
          <w:b/>
          <w:sz w:val="22"/>
          <w:szCs w:val="20"/>
        </w:rPr>
        <w:t>Court looks at pleadings (factual allegations in the petition)</w:t>
      </w:r>
    </w:p>
    <w:p w:rsidR="00AE22B7" w:rsidRPr="00210829" w:rsidRDefault="00AE22B7" w:rsidP="00AE22B7">
      <w:pPr>
        <w:numPr>
          <w:ilvl w:val="5"/>
          <w:numId w:val="4"/>
        </w:numPr>
        <w:rPr>
          <w:rFonts w:ascii="Cambria" w:hAnsi="Cambria"/>
          <w:b/>
          <w:sz w:val="22"/>
          <w:szCs w:val="20"/>
        </w:rPr>
      </w:pPr>
      <w:r w:rsidRPr="00210829">
        <w:rPr>
          <w:rFonts w:ascii="Cambria" w:hAnsi="Cambria"/>
          <w:b/>
          <w:sz w:val="22"/>
          <w:szCs w:val="20"/>
        </w:rPr>
        <w:t>Assume it’s true</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Test is perhaps broad (liberal) because insured needs the duty to defend immediately at the outset of the lawsuit</w:t>
      </w:r>
    </w:p>
    <w:p w:rsidR="00AE22B7" w:rsidRPr="00210829" w:rsidRDefault="00AE22B7" w:rsidP="00210829">
      <w:pPr>
        <w:numPr>
          <w:ilvl w:val="4"/>
          <w:numId w:val="4"/>
        </w:numPr>
        <w:rPr>
          <w:rFonts w:ascii="Cambria" w:hAnsi="Cambria"/>
          <w:sz w:val="22"/>
          <w:szCs w:val="20"/>
        </w:rPr>
      </w:pPr>
      <w:r w:rsidRPr="00AE22B7">
        <w:rPr>
          <w:rFonts w:ascii="Cambria" w:hAnsi="Cambria"/>
          <w:sz w:val="22"/>
          <w:szCs w:val="20"/>
        </w:rPr>
        <w:t>As compared to duty to indemnify</w:t>
      </w:r>
    </w:p>
    <w:p w:rsidR="00AE22B7" w:rsidRPr="00AA43C7" w:rsidRDefault="00AE22B7" w:rsidP="00AE22B7">
      <w:pPr>
        <w:numPr>
          <w:ilvl w:val="2"/>
          <w:numId w:val="4"/>
        </w:numPr>
        <w:rPr>
          <w:rFonts w:ascii="Cambria" w:hAnsi="Cambria"/>
          <w:sz w:val="22"/>
          <w:szCs w:val="20"/>
          <w:u w:val="single"/>
        </w:rPr>
      </w:pPr>
      <w:r w:rsidRPr="00AA43C7">
        <w:rPr>
          <w:rFonts w:ascii="Cambria" w:hAnsi="Cambria"/>
          <w:sz w:val="22"/>
          <w:szCs w:val="20"/>
          <w:u w:val="single"/>
        </w:rPr>
        <w:t>Duty to Defend &amp; Declaratory Judgments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Insurance companies often bring declaratory judgment actions seeking declaration of no duty to defend or duty to indemnify</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Courts may stay duty to indemnify until underlying action is completed</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Purpose of Declaratory Judgments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Early answer on duty to defend may keep costs down by managing it from beginning of incident</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Insurance companies have to “set reserves”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Early knowledge lets them set reserves early on in the process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Choice of Venue</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If insurer knows that insured is going to sue, might as well pursue a declaratory action with insurer as plaintiff, choosing the venue</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Burden on Insured</w:t>
      </w:r>
    </w:p>
    <w:p w:rsidR="00AE22B7" w:rsidRPr="00C75A2D" w:rsidRDefault="00AE22B7" w:rsidP="00C75A2D">
      <w:pPr>
        <w:numPr>
          <w:ilvl w:val="4"/>
          <w:numId w:val="4"/>
        </w:numPr>
        <w:rPr>
          <w:rFonts w:ascii="Cambria" w:hAnsi="Cambria"/>
          <w:sz w:val="22"/>
          <w:szCs w:val="20"/>
        </w:rPr>
      </w:pPr>
      <w:r w:rsidRPr="00AE22B7">
        <w:rPr>
          <w:rFonts w:ascii="Cambria" w:hAnsi="Cambria"/>
          <w:sz w:val="22"/>
          <w:szCs w:val="20"/>
        </w:rPr>
        <w:t>Insurance company not only wants to deny defense in underlying action but has also subjected insured to declaratory judgment lawsuit</w:t>
      </w:r>
    </w:p>
    <w:p w:rsidR="00AE22B7" w:rsidRPr="00AA3B58" w:rsidRDefault="00AE22B7" w:rsidP="00AE22B7">
      <w:pPr>
        <w:numPr>
          <w:ilvl w:val="2"/>
          <w:numId w:val="4"/>
        </w:numPr>
        <w:rPr>
          <w:rFonts w:ascii="Cambria" w:hAnsi="Cambria"/>
          <w:sz w:val="22"/>
          <w:szCs w:val="20"/>
          <w:u w:val="single"/>
        </w:rPr>
      </w:pPr>
      <w:r w:rsidRPr="00AA3B58">
        <w:rPr>
          <w:rFonts w:ascii="Cambria" w:hAnsi="Cambria"/>
          <w:sz w:val="22"/>
          <w:szCs w:val="20"/>
          <w:u w:val="single"/>
        </w:rPr>
        <w:t>Damages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Breach of contract action</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Expectation or benefit of the bargain damages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Typically no mental anguish or punitive damages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Attorney’s fees available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Attorney’s fees in underlying action (plaintiff v. insured)</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Attorney’s fees in duty to defend action (insured v. insurer)</w:t>
      </w:r>
    </w:p>
    <w:p w:rsidR="00AE22B7" w:rsidRPr="00AE22B7" w:rsidRDefault="00AE22B7" w:rsidP="00AE22B7">
      <w:pPr>
        <w:ind w:left="1584"/>
        <w:rPr>
          <w:rFonts w:ascii="Cambria" w:hAnsi="Cambria"/>
          <w:sz w:val="22"/>
          <w:szCs w:val="20"/>
        </w:rPr>
      </w:pPr>
    </w:p>
    <w:p w:rsidR="00AE22B7" w:rsidRPr="00C75A2D" w:rsidRDefault="00AE22B7" w:rsidP="00AE22B7">
      <w:pPr>
        <w:numPr>
          <w:ilvl w:val="1"/>
          <w:numId w:val="4"/>
        </w:numPr>
        <w:outlineLvl w:val="1"/>
        <w:rPr>
          <w:rFonts w:ascii="Cambria" w:hAnsi="Cambria"/>
          <w:b/>
          <w:caps/>
          <w:szCs w:val="20"/>
          <w:highlight w:val="lightGray"/>
          <w:u w:val="single"/>
        </w:rPr>
      </w:pPr>
      <w:bookmarkStart w:id="4" w:name="_Toc217137941"/>
      <w:r w:rsidRPr="00C75A2D">
        <w:rPr>
          <w:rFonts w:ascii="Cambria" w:hAnsi="Cambria"/>
          <w:b/>
          <w:caps/>
          <w:szCs w:val="20"/>
          <w:highlight w:val="lightGray"/>
          <w:u w:val="single"/>
        </w:rPr>
        <w:t>Duty to Indemnify</w:t>
      </w:r>
      <w:bookmarkEnd w:id="4"/>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Duty to Indemnify</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Insurer’s duty to pay—up to policy limits—the injured party (indemnify the insured against the injured party) for any tort judgment obtained against insured that is within the scope of the policy’s coverage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Insurer’s duty to pay when insured is found legally liable</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 xml:space="preserve">Based on </w:t>
      </w:r>
      <w:r w:rsidRPr="00AE22B7">
        <w:rPr>
          <w:rFonts w:ascii="Cambria" w:hAnsi="Cambria"/>
          <w:i/>
          <w:sz w:val="22"/>
          <w:szCs w:val="20"/>
        </w:rPr>
        <w:t>proven</w:t>
      </w:r>
      <w:r w:rsidRPr="00AE22B7">
        <w:rPr>
          <w:rFonts w:ascii="Cambria" w:hAnsi="Cambria"/>
          <w:sz w:val="22"/>
          <w:szCs w:val="20"/>
        </w:rPr>
        <w:t xml:space="preserve"> facts (and not merely allegations like duty to defend)</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Damages limited by policy limitations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Contractual obligation (contract claim)</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Insured has burden of establishing that insuring language (policy) covers the claim</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Insurer has burden of proving that exceptions apply</w:t>
      </w:r>
    </w:p>
    <w:p w:rsidR="00AE22B7" w:rsidRPr="00AE22B7" w:rsidRDefault="00AE22B7" w:rsidP="00AE22B7">
      <w:pPr>
        <w:ind w:left="1224"/>
        <w:rPr>
          <w:rFonts w:ascii="Cambria" w:hAnsi="Cambria"/>
          <w:sz w:val="22"/>
          <w:szCs w:val="20"/>
        </w:rPr>
      </w:pPr>
    </w:p>
    <w:p w:rsidR="00AE22B7" w:rsidRPr="00C75A2D" w:rsidRDefault="00AE22B7" w:rsidP="00AE22B7">
      <w:pPr>
        <w:numPr>
          <w:ilvl w:val="1"/>
          <w:numId w:val="4"/>
        </w:numPr>
        <w:outlineLvl w:val="1"/>
        <w:rPr>
          <w:rFonts w:ascii="Cambria" w:hAnsi="Cambria"/>
          <w:b/>
          <w:caps/>
          <w:sz w:val="30"/>
          <w:szCs w:val="20"/>
          <w:u w:val="single"/>
        </w:rPr>
      </w:pPr>
      <w:bookmarkStart w:id="5" w:name="_Toc217137942"/>
      <w:r w:rsidRPr="00C75A2D">
        <w:rPr>
          <w:rFonts w:ascii="Cambria" w:hAnsi="Cambria"/>
          <w:b/>
          <w:caps/>
          <w:sz w:val="30"/>
          <w:szCs w:val="20"/>
          <w:highlight w:val="lightGray"/>
          <w:u w:val="single"/>
        </w:rPr>
        <w:t>Duty to Settle</w:t>
      </w:r>
      <w:bookmarkEnd w:id="5"/>
      <w:r w:rsidR="00A8154F" w:rsidRPr="00C75A2D">
        <w:rPr>
          <w:rFonts w:ascii="Cambria" w:hAnsi="Cambria"/>
          <w:b/>
          <w:caps/>
          <w:sz w:val="30"/>
          <w:szCs w:val="20"/>
          <w:u w:val="single"/>
        </w:rPr>
        <w:t xml:space="preserve"> (tort claim)</w:t>
      </w: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Duty to Settle</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Settlement of claim is one usual method by which an insured receives protection under an insurance policy</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Tort action</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Odd that action sounds in tort when in some jurisdictions the COA arises out of breach of an implied covenant</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Contrast to duty to defend which sounds in contract</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Arises only in third party context</w:t>
      </w:r>
    </w:p>
    <w:p w:rsidR="00AE22B7" w:rsidRPr="00AE22B7" w:rsidRDefault="00AE22B7" w:rsidP="00AE22B7">
      <w:pPr>
        <w:ind w:left="1224"/>
        <w:rPr>
          <w:rFonts w:ascii="Cambria" w:hAnsi="Cambria"/>
          <w:sz w:val="22"/>
          <w:szCs w:val="20"/>
        </w:rPr>
      </w:pP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Origins of Duty to Settle</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Why Duty to Settle is Necessary</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Conflict Between Insurer &amp; Insured</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Insurer</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Only concerned with policy limits—when is settling actually better than going to trial?</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May have locked in flat attorney’s fees so is not concerned about trial expenses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Insured</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Concerned about an excess judgment (judgment which is in excess of policy limits)</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Does not want judgment against him on public record</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Does not want the hassle of a trial</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Duty to settle forces insurer to subordinate its own economic interests</w:t>
      </w:r>
    </w:p>
    <w:p w:rsidR="00AE22B7" w:rsidRPr="00B26053" w:rsidRDefault="00AE22B7" w:rsidP="00AE22B7">
      <w:pPr>
        <w:numPr>
          <w:ilvl w:val="3"/>
          <w:numId w:val="4"/>
        </w:numPr>
        <w:rPr>
          <w:rFonts w:ascii="Cambria" w:hAnsi="Cambria"/>
          <w:b/>
          <w:sz w:val="22"/>
          <w:szCs w:val="20"/>
        </w:rPr>
      </w:pPr>
      <w:r w:rsidRPr="00B26053">
        <w:rPr>
          <w:rFonts w:ascii="Cambria" w:hAnsi="Cambria"/>
          <w:b/>
          <w:sz w:val="22"/>
          <w:szCs w:val="20"/>
        </w:rPr>
        <w:t>Texas</w:t>
      </w:r>
    </w:p>
    <w:p w:rsidR="00AE22B7" w:rsidRPr="00AE22B7" w:rsidRDefault="00AE22B7" w:rsidP="00AE22B7">
      <w:pPr>
        <w:numPr>
          <w:ilvl w:val="4"/>
          <w:numId w:val="4"/>
        </w:numPr>
        <w:rPr>
          <w:rFonts w:ascii="Cambria" w:hAnsi="Cambria"/>
          <w:sz w:val="22"/>
          <w:szCs w:val="20"/>
        </w:rPr>
      </w:pPr>
      <w:r w:rsidRPr="00B26053">
        <w:rPr>
          <w:rFonts w:ascii="Cambria" w:hAnsi="Cambria"/>
          <w:b/>
          <w:i/>
          <w:sz w:val="22"/>
          <w:szCs w:val="20"/>
        </w:rPr>
        <w:t>Duty to settle comes from</w:t>
      </w:r>
      <w:r w:rsidRPr="00AE22B7">
        <w:rPr>
          <w:rFonts w:ascii="Cambria" w:hAnsi="Cambria"/>
          <w:sz w:val="22"/>
          <w:szCs w:val="20"/>
        </w:rPr>
        <w:t xml:space="preserve"> </w:t>
      </w:r>
      <w:r w:rsidRPr="00B26053">
        <w:rPr>
          <w:rFonts w:ascii="Cambria" w:hAnsi="Cambria"/>
          <w:b/>
          <w:i/>
          <w:sz w:val="22"/>
          <w:szCs w:val="20"/>
        </w:rPr>
        <w:t>agency law</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Insurance company is agent of the insured</w:t>
      </w:r>
    </w:p>
    <w:p w:rsidR="00AE22B7" w:rsidRPr="00B26053" w:rsidRDefault="00AE22B7" w:rsidP="00AE22B7">
      <w:pPr>
        <w:numPr>
          <w:ilvl w:val="3"/>
          <w:numId w:val="4"/>
        </w:numPr>
        <w:rPr>
          <w:rFonts w:ascii="Cambria" w:hAnsi="Cambria"/>
          <w:b/>
          <w:sz w:val="22"/>
          <w:szCs w:val="20"/>
        </w:rPr>
      </w:pPr>
      <w:r w:rsidRPr="00B26053">
        <w:rPr>
          <w:rFonts w:ascii="Cambria" w:hAnsi="Cambria"/>
          <w:b/>
          <w:sz w:val="22"/>
          <w:szCs w:val="20"/>
        </w:rPr>
        <w:t>California</w:t>
      </w:r>
    </w:p>
    <w:p w:rsidR="00AE22B7" w:rsidRPr="00B26053" w:rsidRDefault="00AE22B7" w:rsidP="00AE22B7">
      <w:pPr>
        <w:numPr>
          <w:ilvl w:val="4"/>
          <w:numId w:val="4"/>
        </w:numPr>
        <w:rPr>
          <w:rFonts w:ascii="Cambria" w:hAnsi="Cambria"/>
          <w:b/>
          <w:i/>
          <w:sz w:val="22"/>
          <w:szCs w:val="20"/>
        </w:rPr>
      </w:pPr>
      <w:r w:rsidRPr="00B26053">
        <w:rPr>
          <w:rFonts w:ascii="Cambria" w:hAnsi="Cambria"/>
          <w:b/>
          <w:i/>
          <w:sz w:val="22"/>
          <w:szCs w:val="20"/>
        </w:rPr>
        <w:t>Duty to settle comes from implied covenant of good faith and fair dealing that is found in every contract</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NOTE—No implied duty of good faith and fair dealing in Texas contracts (except UCC)</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Texas is never eager to wade into a good faith situation</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Too unpredictable</w:t>
      </w:r>
    </w:p>
    <w:p w:rsidR="00AE22B7" w:rsidRPr="00AE22B7" w:rsidRDefault="00AE22B7" w:rsidP="00AE22B7">
      <w:pPr>
        <w:ind w:left="1584"/>
        <w:rPr>
          <w:rFonts w:ascii="Cambria" w:hAnsi="Cambria"/>
          <w:sz w:val="22"/>
          <w:szCs w:val="20"/>
        </w:rPr>
      </w:pPr>
    </w:p>
    <w:p w:rsidR="008B5716" w:rsidRPr="00795FD1" w:rsidRDefault="00AE22B7" w:rsidP="00AE22B7">
      <w:pPr>
        <w:numPr>
          <w:ilvl w:val="2"/>
          <w:numId w:val="4"/>
        </w:numPr>
        <w:rPr>
          <w:rFonts w:ascii="Cambria" w:hAnsi="Cambria"/>
          <w:b/>
          <w:smallCaps/>
          <w:sz w:val="22"/>
          <w:szCs w:val="20"/>
          <w:highlight w:val="lightGray"/>
        </w:rPr>
      </w:pPr>
      <w:r w:rsidRPr="00795FD1">
        <w:rPr>
          <w:rFonts w:ascii="Cambria" w:hAnsi="Cambria"/>
          <w:b/>
          <w:smallCaps/>
          <w:sz w:val="22"/>
          <w:szCs w:val="20"/>
          <w:highlight w:val="lightGray"/>
        </w:rPr>
        <w:t>Duty to Settle Test</w:t>
      </w:r>
    </w:p>
    <w:p w:rsidR="00AE22B7" w:rsidRPr="008B5716" w:rsidRDefault="00D27DB7" w:rsidP="008B5716">
      <w:pPr>
        <w:ind w:left="1800"/>
        <w:rPr>
          <w:rFonts w:ascii="Cambria" w:hAnsi="Cambria"/>
          <w:b/>
          <w:sz w:val="22"/>
          <w:szCs w:val="20"/>
        </w:rPr>
      </w:pPr>
      <w:r>
        <w:rPr>
          <w:rFonts w:ascii="Cambria" w:hAnsi="Cambria"/>
          <w:b/>
          <w:noProof/>
          <w:sz w:val="22"/>
          <w:szCs w:val="20"/>
        </w:rPr>
        <w:pict>
          <v:rect id="_x0000_s1084" style="position:absolute;left:0;text-align:left;margin-left:90.75pt;margin-top:5.85pt;width:413.25pt;height:209.4pt;z-index:-251615232;mso-wrap-edited:f;mso-position-horizontal:absolute;mso-position-vertical:absolute" wrapcoords="-103 -90 -138 180 -138 22230 21807 22230 21842 630 21773 0 21669 -90 -103 -90" filled="f" fillcolor="#3f80cd" strokecolor="#4a7ebb" strokeweight="1.5pt">
            <v:fill color2="#9bc1ff" o:detectmouseclick="t" focusposition="" focussize=",90" type="gradient">
              <o:fill v:ext="view" type="gradientUnscaled"/>
            </v:fill>
            <v:shadow on="t" opacity="22938f" mv:blur="38100f" offset="0,2pt"/>
            <v:textbox inset=",7.2pt,,7.2pt"/>
          </v:rect>
        </w:pict>
      </w:r>
    </w:p>
    <w:p w:rsidR="00AE22B7" w:rsidRPr="00AE22B7" w:rsidRDefault="00AE22B7" w:rsidP="00AE22B7">
      <w:pPr>
        <w:numPr>
          <w:ilvl w:val="3"/>
          <w:numId w:val="4"/>
        </w:numPr>
        <w:rPr>
          <w:rFonts w:ascii="Cambria" w:hAnsi="Cambria"/>
          <w:sz w:val="22"/>
          <w:szCs w:val="20"/>
        </w:rPr>
      </w:pPr>
      <w:r w:rsidRPr="008B5716">
        <w:rPr>
          <w:rFonts w:ascii="Cambria" w:hAnsi="Cambria"/>
          <w:b/>
          <w:sz w:val="22"/>
          <w:szCs w:val="20"/>
        </w:rPr>
        <w:t>Texas</w:t>
      </w:r>
      <w:r w:rsidRPr="00AE22B7">
        <w:rPr>
          <w:rFonts w:ascii="Cambria" w:hAnsi="Cambria"/>
          <w:sz w:val="22"/>
          <w:szCs w:val="20"/>
        </w:rPr>
        <w:t xml:space="preserve"> (</w:t>
      </w:r>
      <w:proofErr w:type="spellStart"/>
      <w:r w:rsidRPr="00AE22B7">
        <w:rPr>
          <w:rFonts w:ascii="Cambria" w:hAnsi="Cambria"/>
          <w:i/>
          <w:sz w:val="22"/>
          <w:szCs w:val="20"/>
        </w:rPr>
        <w:t>Stowers</w:t>
      </w:r>
      <w:proofErr w:type="spellEnd"/>
      <w:r w:rsidRPr="00AE22B7">
        <w:rPr>
          <w:rFonts w:ascii="Cambria" w:hAnsi="Cambria"/>
          <w:sz w:val="22"/>
          <w:szCs w:val="20"/>
        </w:rPr>
        <w:t>)</w:t>
      </w:r>
    </w:p>
    <w:p w:rsidR="00AE22B7" w:rsidRPr="00AE22B7" w:rsidRDefault="00AE22B7" w:rsidP="00AE22B7">
      <w:pPr>
        <w:numPr>
          <w:ilvl w:val="4"/>
          <w:numId w:val="4"/>
        </w:numPr>
        <w:rPr>
          <w:rFonts w:ascii="Cambria" w:hAnsi="Cambria"/>
          <w:sz w:val="22"/>
          <w:szCs w:val="20"/>
        </w:rPr>
      </w:pPr>
      <w:proofErr w:type="spellStart"/>
      <w:r w:rsidRPr="00AE22B7">
        <w:rPr>
          <w:rFonts w:ascii="Cambria" w:hAnsi="Cambria"/>
          <w:i/>
          <w:sz w:val="22"/>
          <w:szCs w:val="20"/>
        </w:rPr>
        <w:t>Stowers</w:t>
      </w:r>
      <w:proofErr w:type="spellEnd"/>
      <w:r w:rsidRPr="00AE22B7">
        <w:rPr>
          <w:rFonts w:ascii="Cambria" w:hAnsi="Cambria"/>
          <w:sz w:val="22"/>
          <w:szCs w:val="20"/>
        </w:rPr>
        <w:t xml:space="preserve"> Duty to Settle Requirements</w:t>
      </w:r>
    </w:p>
    <w:p w:rsidR="00AE22B7" w:rsidRPr="00AE22B7" w:rsidRDefault="00AE22B7" w:rsidP="00AE22B7">
      <w:pPr>
        <w:numPr>
          <w:ilvl w:val="5"/>
          <w:numId w:val="4"/>
        </w:numPr>
        <w:rPr>
          <w:rFonts w:ascii="Cambria" w:hAnsi="Cambria"/>
          <w:sz w:val="22"/>
          <w:szCs w:val="20"/>
          <w:u w:val="single"/>
        </w:rPr>
      </w:pPr>
      <w:r w:rsidRPr="00AE22B7">
        <w:rPr>
          <w:rFonts w:ascii="Cambria" w:hAnsi="Cambria"/>
          <w:sz w:val="22"/>
          <w:szCs w:val="20"/>
          <w:u w:val="single"/>
        </w:rPr>
        <w:t>Claim against insured is within scope of coverage;</w:t>
      </w:r>
    </w:p>
    <w:p w:rsidR="00AE22B7" w:rsidRPr="00AE22B7" w:rsidRDefault="00D27DB7" w:rsidP="00AE22B7">
      <w:pPr>
        <w:numPr>
          <w:ilvl w:val="5"/>
          <w:numId w:val="4"/>
        </w:numPr>
        <w:rPr>
          <w:rFonts w:ascii="Cambria" w:hAnsi="Cambria"/>
          <w:sz w:val="22"/>
          <w:szCs w:val="20"/>
          <w:u w:val="single"/>
        </w:rPr>
      </w:pPr>
      <w:r w:rsidRPr="00D27DB7">
        <w:rPr>
          <w:rFonts w:ascii="Cambria" w:hAnsi="Cambria"/>
          <w:noProof/>
          <w:sz w:val="22"/>
          <w:szCs w:val="20"/>
        </w:rPr>
        <w:pict>
          <v:shape id="_x0000_s1087" type="#_x0000_t13" style="position:absolute;left:0;text-align:left;margin-left:-18pt;margin-top:7.5pt;width:126pt;height:1in;z-index:-251612160;mso-wrap-edited:f;mso-position-horizontal:absolute;mso-position-vertical:absolute" wrapcoords="15814 -675 15685 0 15557 2475 1414 4725 -642 5175 -642 18225 11700 20700 15557 20925 15685 23400 16842 23400 20185 17100 22371 12150 22371 11250 21985 10125 16714 -225 16328 -675 15814 -675" fillcolor="#3f80cd" strokecolor="#4a7ebb" strokeweight="1.5pt">
            <v:fill opacity="0" color2="#9bc1ff" o:detectmouseclick="t" focusposition="" focussize=",90" type="gradient">
              <o:fill v:ext="view" type="gradientUnscaled"/>
            </v:fill>
            <v:shadow on="t" opacity="22938f" mv:blur="38100f" offset="0,2pt"/>
            <v:textbox inset=",7.2pt,,7.2pt"/>
          </v:shape>
        </w:pict>
      </w:r>
      <w:r w:rsidR="00AE22B7" w:rsidRPr="00AE22B7">
        <w:rPr>
          <w:rFonts w:ascii="Cambria" w:hAnsi="Cambria"/>
          <w:sz w:val="22"/>
          <w:szCs w:val="20"/>
          <w:u w:val="single"/>
        </w:rPr>
        <w:t>Demand is within policy limits;</w:t>
      </w:r>
    </w:p>
    <w:p w:rsidR="00AE22B7" w:rsidRPr="00AE22B7" w:rsidRDefault="00D27DB7" w:rsidP="00AE22B7">
      <w:pPr>
        <w:numPr>
          <w:ilvl w:val="6"/>
          <w:numId w:val="4"/>
        </w:numPr>
        <w:rPr>
          <w:rFonts w:ascii="Cambria" w:hAnsi="Cambria"/>
          <w:sz w:val="22"/>
          <w:szCs w:val="20"/>
        </w:rPr>
      </w:pPr>
      <w:r>
        <w:rPr>
          <w:rFonts w:ascii="Cambria" w:hAnsi="Cambria"/>
          <w:noProof/>
          <w:sz w:val="22"/>
          <w:szCs w:val="20"/>
        </w:rPr>
        <w:pict>
          <v:shape id="_x0000_s1090" type="#_x0000_t202" style="position:absolute;left:0;text-align:left;margin-left:-18pt;margin-top:12.6pt;width:108pt;height:36pt;z-index:251707392;mso-wrap-edited:f" wrapcoords="0 0 21600 0 21600 21600 0 21600 0 0" filled="f" stroked="f">
            <v:fill o:detectmouseclick="t"/>
            <v:textbox inset=",7.2pt,,7.2pt">
              <w:txbxContent>
                <w:p w:rsidR="00BB40A8" w:rsidRDefault="00BB40A8" w:rsidP="00344BEF">
                  <w:pPr>
                    <w:jc w:val="center"/>
                  </w:pPr>
                  <w:r w:rsidRPr="00344BEF">
                    <w:rPr>
                      <w:b/>
                      <w:sz w:val="32"/>
                    </w:rPr>
                    <w:t>TEXAS</w:t>
                  </w:r>
                  <w:r>
                    <w:rPr>
                      <w:noProof/>
                    </w:rPr>
                    <w:drawing>
                      <wp:inline distT="0" distB="0" distL="0" distR="0">
                        <wp:extent cx="1188720" cy="779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7"/>
                                    <a:srcRect/>
                                    <a:stretch>
                                      <a:fillRect/>
                                    </a:stretch>
                                  </pic:blipFill>
                                </ve:Fallback>
                              </ve:AlternateContent>
                              <pic:spPr bwMode="auto">
                                <a:xfrm>
                                  <a:off x="0" y="0"/>
                                  <a:ext cx="1188720" cy="779901"/>
                                </a:xfrm>
                                <a:prstGeom prst="rect">
                                  <a:avLst/>
                                </a:prstGeom>
                                <a:noFill/>
                                <a:ln w="9525">
                                  <a:noFill/>
                                  <a:miter lim="800000"/>
                                  <a:headEnd/>
                                  <a:tailEnd/>
                                </a:ln>
                              </pic:spPr>
                            </pic:pic>
                          </a:graphicData>
                        </a:graphic>
                      </wp:inline>
                    </w:drawing>
                  </w:r>
                </w:p>
              </w:txbxContent>
            </v:textbox>
          </v:shape>
        </w:pict>
      </w:r>
      <w:r w:rsidR="00AE22B7" w:rsidRPr="00AE22B7">
        <w:rPr>
          <w:rFonts w:ascii="Cambria" w:hAnsi="Cambria"/>
          <w:sz w:val="22"/>
          <w:szCs w:val="20"/>
        </w:rPr>
        <w:t xml:space="preserve">Demand policy above policy limits, even if reasonable, does not trigger </w:t>
      </w:r>
      <w:proofErr w:type="spellStart"/>
      <w:r w:rsidR="00AE22B7" w:rsidRPr="00AE22B7">
        <w:rPr>
          <w:rFonts w:ascii="Cambria" w:hAnsi="Cambria"/>
          <w:i/>
          <w:sz w:val="22"/>
          <w:szCs w:val="20"/>
        </w:rPr>
        <w:t>Stowers</w:t>
      </w:r>
      <w:proofErr w:type="spellEnd"/>
      <w:r w:rsidR="00AE22B7" w:rsidRPr="00AE22B7">
        <w:rPr>
          <w:rFonts w:ascii="Cambria" w:hAnsi="Cambria"/>
          <w:sz w:val="22"/>
          <w:szCs w:val="20"/>
        </w:rPr>
        <w:t xml:space="preserve"> duties</w:t>
      </w:r>
    </w:p>
    <w:p w:rsidR="00AE22B7" w:rsidRPr="00AE22B7" w:rsidRDefault="00AE22B7" w:rsidP="00AE22B7">
      <w:pPr>
        <w:numPr>
          <w:ilvl w:val="5"/>
          <w:numId w:val="4"/>
        </w:numPr>
        <w:rPr>
          <w:rFonts w:ascii="Cambria" w:hAnsi="Cambria"/>
          <w:sz w:val="22"/>
          <w:szCs w:val="20"/>
          <w:u w:val="single"/>
        </w:rPr>
      </w:pPr>
      <w:r w:rsidRPr="00AE22B7">
        <w:rPr>
          <w:rFonts w:ascii="Cambria" w:hAnsi="Cambria"/>
          <w:sz w:val="22"/>
          <w:szCs w:val="20"/>
          <w:u w:val="single"/>
        </w:rPr>
        <w:t>Terms of demand are such that an ordinarily prudent insurer would accept it, considering the insured’s potential exposure to excess judgment</w:t>
      </w:r>
    </w:p>
    <w:p w:rsidR="00AE22B7" w:rsidRPr="008B5716" w:rsidRDefault="00AE22B7" w:rsidP="00AE22B7">
      <w:pPr>
        <w:numPr>
          <w:ilvl w:val="4"/>
          <w:numId w:val="4"/>
        </w:numPr>
        <w:rPr>
          <w:rFonts w:ascii="Cambria" w:hAnsi="Cambria"/>
          <w:b/>
          <w:i/>
          <w:sz w:val="22"/>
          <w:szCs w:val="20"/>
          <w:u w:val="single"/>
        </w:rPr>
      </w:pPr>
      <w:r w:rsidRPr="008B5716">
        <w:rPr>
          <w:rFonts w:ascii="Cambria" w:hAnsi="Cambria"/>
          <w:b/>
          <w:i/>
          <w:sz w:val="22"/>
          <w:szCs w:val="20"/>
        </w:rPr>
        <w:t>Expected value analysis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 xml:space="preserve">Expected Claim Value = </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(Probability of Judgment x Judgment Amount) + Attorney’s Fees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If settlement offer comes in lower than Expected Claim Value, a reasonably prudent insurer would accept the settlement</w:t>
      </w:r>
    </w:p>
    <w:p w:rsidR="008B5716" w:rsidRDefault="008B5716" w:rsidP="008B5716">
      <w:pPr>
        <w:ind w:left="2520"/>
        <w:rPr>
          <w:rFonts w:ascii="Cambria" w:hAnsi="Cambria"/>
          <w:sz w:val="22"/>
          <w:szCs w:val="20"/>
        </w:rPr>
      </w:pPr>
    </w:p>
    <w:p w:rsidR="008B5716" w:rsidRDefault="00D27DB7" w:rsidP="008B5716">
      <w:pPr>
        <w:ind w:left="2520"/>
        <w:rPr>
          <w:rFonts w:ascii="Cambria" w:hAnsi="Cambria"/>
          <w:sz w:val="22"/>
          <w:szCs w:val="20"/>
        </w:rPr>
      </w:pPr>
      <w:r>
        <w:rPr>
          <w:rFonts w:ascii="Cambria" w:hAnsi="Cambria"/>
          <w:noProof/>
          <w:sz w:val="22"/>
          <w:szCs w:val="20"/>
        </w:rPr>
        <w:pict>
          <v:shape id="_x0000_s1088" type="#_x0000_t13" style="position:absolute;left:0;text-align:left;margin-left:-18pt;margin-top:1.85pt;width:126pt;height:1in;z-index:-251611136;mso-wrap-edited:f;mso-position-horizontal:absolute;mso-position-vertical:absolute" wrapcoords="15814 -675 15685 0 15557 2475 1414 4725 -642 5175 -642 18225 11700 20700 15557 20925 15685 23400 16842 23400 20185 17100 22371 12150 22371 11250 21985 10125 16714 -225 16328 -675 15814 -675" fillcolor="#3f80cd" strokecolor="#4a7ebb" strokeweight="1.5pt">
            <v:fill opacity="0" color2="#9bc1ff" o:detectmouseclick="t" focusposition="" focussize=",90" type="gradient">
              <o:fill v:ext="view" type="gradientUnscaled"/>
            </v:fill>
            <v:shadow on="t" opacity="22938f" mv:blur="38100f" offset="0,2pt"/>
            <v:textbox inset=",7.2pt,,7.2pt"/>
          </v:shape>
        </w:pict>
      </w:r>
      <w:r>
        <w:rPr>
          <w:rFonts w:ascii="Cambria" w:hAnsi="Cambria"/>
          <w:noProof/>
          <w:sz w:val="22"/>
          <w:szCs w:val="20"/>
        </w:rPr>
        <w:pict>
          <v:rect id="_x0000_s1085" style="position:absolute;left:0;text-align:left;margin-left:90pt;margin-top:1.85pt;width:414pt;height:90pt;z-index:-251614208;mso-wrap-edited:f" wrapcoords="-117 -180 -156 360 -156 22860 21834 22860 21873 1260 21795 0 21678 -180 -117 -180" fillcolor="#3f80cd" strokecolor="#4a7ebb" strokeweight="1.5pt">
            <v:fill opacity="0" color2="#9bc1ff" o:detectmouseclick="t" focusposition="" focussize=",90" type="gradient">
              <o:fill v:ext="view" type="gradientUnscaled"/>
            </v:fill>
            <v:shadow on="t" opacity="22938f" mv:blur="38100f" offset="0,2pt"/>
            <v:textbox inset=",7.2pt,,7.2pt"/>
          </v:rect>
        </w:pict>
      </w:r>
    </w:p>
    <w:p w:rsidR="00AE22B7" w:rsidRPr="00AE22B7" w:rsidRDefault="00D27DB7" w:rsidP="00AE22B7">
      <w:pPr>
        <w:numPr>
          <w:ilvl w:val="3"/>
          <w:numId w:val="4"/>
        </w:numPr>
        <w:rPr>
          <w:rFonts w:ascii="Cambria" w:hAnsi="Cambria"/>
          <w:sz w:val="22"/>
          <w:szCs w:val="20"/>
        </w:rPr>
      </w:pPr>
      <w:r w:rsidRPr="00D27DB7">
        <w:rPr>
          <w:rFonts w:ascii="Cambria" w:hAnsi="Cambria"/>
          <w:b/>
          <w:noProof/>
          <w:sz w:val="22"/>
          <w:szCs w:val="20"/>
        </w:rPr>
        <w:pict>
          <v:shape id="_x0000_s1091" type="#_x0000_t202" style="position:absolute;left:0;text-align:left;margin-left:-17.9pt;margin-top:7pt;width:108pt;height:36pt;z-index:251708416;mso-wrap-edited:f;mso-position-horizontal:absolute;mso-position-vertical:absolute" wrapcoords="0 0 21600 0 21600 21600 0 21600 0 0" filled="f" stroked="f">
            <v:fill o:detectmouseclick="t"/>
            <v:textbox inset=",7.2pt,,7.2pt">
              <w:txbxContent>
                <w:p w:rsidR="00BB40A8" w:rsidRDefault="00BB40A8" w:rsidP="00344BEF">
                  <w:pPr>
                    <w:jc w:val="center"/>
                  </w:pPr>
                  <w:r>
                    <w:rPr>
                      <w:b/>
                      <w:sz w:val="32"/>
                    </w:rPr>
                    <w:t>California</w:t>
                  </w:r>
                  <w:r>
                    <w:rPr>
                      <w:b/>
                      <w:noProof/>
                      <w:sz w:val="32"/>
                    </w:rPr>
                    <w:drawing>
                      <wp:inline distT="0" distB="0" distL="0" distR="0">
                        <wp:extent cx="1188720" cy="39332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8"/>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9"/>
                                    <a:srcRect/>
                                    <a:stretch>
                                      <a:fillRect/>
                                    </a:stretch>
                                  </pic:blipFill>
                                </ve:Fallback>
                              </ve:AlternateContent>
                              <pic:spPr bwMode="auto">
                                <a:xfrm>
                                  <a:off x="0" y="0"/>
                                  <a:ext cx="1188720" cy="393326"/>
                                </a:xfrm>
                                <a:prstGeom prst="rect">
                                  <a:avLst/>
                                </a:prstGeom>
                                <a:noFill/>
                                <a:ln w="9525">
                                  <a:noFill/>
                                  <a:miter lim="800000"/>
                                  <a:headEnd/>
                                  <a:tailEnd/>
                                </a:ln>
                              </pic:spPr>
                            </pic:pic>
                          </a:graphicData>
                        </a:graphic>
                      </wp:inline>
                    </w:drawing>
                  </w:r>
                  <w:r>
                    <w:rPr>
                      <w:noProof/>
                    </w:rPr>
                    <w:drawing>
                      <wp:inline distT="0" distB="0" distL="0" distR="0">
                        <wp:extent cx="1188720" cy="77990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7"/>
                                    <a:srcRect/>
                                    <a:stretch>
                                      <a:fillRect/>
                                    </a:stretch>
                                  </pic:blipFill>
                                </ve:Fallback>
                              </ve:AlternateContent>
                              <pic:spPr bwMode="auto">
                                <a:xfrm>
                                  <a:off x="0" y="0"/>
                                  <a:ext cx="1188720" cy="779901"/>
                                </a:xfrm>
                                <a:prstGeom prst="rect">
                                  <a:avLst/>
                                </a:prstGeom>
                                <a:noFill/>
                                <a:ln w="9525">
                                  <a:noFill/>
                                  <a:miter lim="800000"/>
                                  <a:headEnd/>
                                  <a:tailEnd/>
                                </a:ln>
                              </pic:spPr>
                            </pic:pic>
                          </a:graphicData>
                        </a:graphic>
                      </wp:inline>
                    </w:drawing>
                  </w:r>
                </w:p>
              </w:txbxContent>
            </v:textbox>
          </v:shape>
        </w:pict>
      </w:r>
      <w:r w:rsidR="00AE22B7" w:rsidRPr="00AE22B7">
        <w:rPr>
          <w:rFonts w:ascii="Cambria" w:hAnsi="Cambria"/>
          <w:sz w:val="22"/>
          <w:szCs w:val="20"/>
        </w:rPr>
        <w:t>California (and many other jurisdictions) (</w:t>
      </w:r>
      <w:proofErr w:type="spellStart"/>
      <w:r w:rsidR="00AE22B7" w:rsidRPr="00AE22B7">
        <w:rPr>
          <w:rFonts w:ascii="Cambria" w:hAnsi="Cambria"/>
          <w:i/>
          <w:sz w:val="22"/>
          <w:szCs w:val="20"/>
        </w:rPr>
        <w:t>Crisci</w:t>
      </w:r>
      <w:proofErr w:type="spellEnd"/>
      <w:r w:rsidR="00AE22B7" w:rsidRPr="00AE22B7">
        <w:rPr>
          <w:rFonts w:ascii="Cambria" w:hAnsi="Cambria"/>
          <w:sz w:val="22"/>
          <w:szCs w:val="20"/>
        </w:rPr>
        <w:t>)</w:t>
      </w:r>
    </w:p>
    <w:p w:rsidR="00AE22B7" w:rsidRPr="008B5716" w:rsidRDefault="00AE22B7" w:rsidP="00AE22B7">
      <w:pPr>
        <w:numPr>
          <w:ilvl w:val="4"/>
          <w:numId w:val="4"/>
        </w:numPr>
        <w:rPr>
          <w:rFonts w:ascii="Cambria" w:hAnsi="Cambria"/>
          <w:b/>
          <w:sz w:val="22"/>
          <w:szCs w:val="20"/>
        </w:rPr>
      </w:pPr>
      <w:r w:rsidRPr="008B5716">
        <w:rPr>
          <w:rFonts w:ascii="Cambria" w:hAnsi="Cambria"/>
          <w:b/>
          <w:sz w:val="22"/>
          <w:szCs w:val="20"/>
        </w:rPr>
        <w:t>Whether a prudent insurer, without policy limits, would have accepted the settlement offer</w:t>
      </w:r>
    </w:p>
    <w:p w:rsidR="00AE22B7" w:rsidRPr="008B5716" w:rsidRDefault="00AE22B7" w:rsidP="00AE22B7">
      <w:pPr>
        <w:numPr>
          <w:ilvl w:val="5"/>
          <w:numId w:val="4"/>
        </w:numPr>
        <w:rPr>
          <w:rFonts w:ascii="Cambria" w:hAnsi="Cambria"/>
          <w:b/>
          <w:sz w:val="22"/>
          <w:szCs w:val="20"/>
        </w:rPr>
      </w:pPr>
      <w:r w:rsidRPr="008B5716">
        <w:rPr>
          <w:rFonts w:ascii="Cambria" w:hAnsi="Cambria"/>
          <w:b/>
          <w:sz w:val="22"/>
          <w:szCs w:val="20"/>
        </w:rPr>
        <w:t>Question of fact</w:t>
      </w:r>
    </w:p>
    <w:p w:rsidR="00AE22B7" w:rsidRPr="00AE22B7" w:rsidRDefault="00AE22B7" w:rsidP="00AE22B7">
      <w:pPr>
        <w:numPr>
          <w:ilvl w:val="5"/>
          <w:numId w:val="4"/>
        </w:numPr>
        <w:rPr>
          <w:rFonts w:ascii="Cambria" w:hAnsi="Cambria"/>
          <w:sz w:val="22"/>
          <w:szCs w:val="20"/>
        </w:rPr>
      </w:pPr>
      <w:r w:rsidRPr="008B5716">
        <w:rPr>
          <w:rFonts w:ascii="Cambria" w:hAnsi="Cambria"/>
          <w:b/>
          <w:sz w:val="22"/>
          <w:szCs w:val="20"/>
        </w:rPr>
        <w:t>Does not take into consideration whether demand is within policy limits</w:t>
      </w:r>
      <w:r w:rsidRPr="00AE22B7">
        <w:rPr>
          <w:rFonts w:ascii="Cambria" w:hAnsi="Cambria"/>
          <w:sz w:val="22"/>
          <w:szCs w:val="20"/>
        </w:rPr>
        <w:t xml:space="preserve"> </w:t>
      </w:r>
      <w:r w:rsidRPr="008B5716">
        <w:rPr>
          <w:rFonts w:ascii="Cambria" w:hAnsi="Cambria"/>
          <w:i/>
          <w:sz w:val="22"/>
          <w:szCs w:val="20"/>
        </w:rPr>
        <w:t>(unlike Texas</w:t>
      </w:r>
      <w:r w:rsidRPr="00AE22B7">
        <w:rPr>
          <w:rFonts w:ascii="Cambria" w:hAnsi="Cambria"/>
          <w:sz w:val="22"/>
          <w:szCs w:val="20"/>
        </w:rPr>
        <w:t>)</w:t>
      </w:r>
    </w:p>
    <w:p w:rsidR="008B5716" w:rsidRDefault="008B5716" w:rsidP="008B5716">
      <w:pPr>
        <w:ind w:left="2520"/>
        <w:rPr>
          <w:rFonts w:ascii="Cambria" w:hAnsi="Cambria"/>
          <w:sz w:val="22"/>
          <w:szCs w:val="20"/>
        </w:rPr>
      </w:pPr>
    </w:p>
    <w:p w:rsidR="008B5716" w:rsidRDefault="00D27DB7" w:rsidP="008B5716">
      <w:pPr>
        <w:ind w:left="2520"/>
        <w:rPr>
          <w:rFonts w:ascii="Cambria" w:hAnsi="Cambria"/>
          <w:sz w:val="22"/>
          <w:szCs w:val="20"/>
        </w:rPr>
      </w:pPr>
      <w:r>
        <w:rPr>
          <w:rFonts w:ascii="Cambria" w:hAnsi="Cambria"/>
          <w:noProof/>
          <w:sz w:val="22"/>
          <w:szCs w:val="20"/>
        </w:rPr>
        <w:pict>
          <v:shape id="_x0000_s1089" type="#_x0000_t13" style="position:absolute;left:0;text-align:left;margin-left:-18pt;margin-top:6.7pt;width:126pt;height:1in;z-index:-251610112;mso-wrap-edited:f;mso-position-horizontal:absolute;mso-position-vertical:absolute" wrapcoords="15814 -675 15685 0 15557 2475 1414 4725 -642 5175 -642 18225 11700 20700 15557 20925 15685 23400 16842 23400 20185 17100 22371 12150 22371 11250 21985 10125 16714 -225 16328 -675 15814 -675" fillcolor="#3f80cd" strokecolor="#4a7ebb" strokeweight="1.5pt">
            <v:fill opacity="0" color2="#9bc1ff" o:detectmouseclick="t" focusposition="" focussize=",90" type="gradient">
              <o:fill v:ext="view" type="gradientUnscaled"/>
            </v:fill>
            <v:shadow on="t" opacity="22938f" mv:blur="38100f" offset="0,2pt"/>
            <v:textbox inset=",7.2pt,,7.2pt"/>
          </v:shape>
        </w:pict>
      </w:r>
      <w:r>
        <w:rPr>
          <w:rFonts w:ascii="Cambria" w:hAnsi="Cambria"/>
          <w:noProof/>
          <w:sz w:val="22"/>
          <w:szCs w:val="20"/>
        </w:rPr>
        <w:pict>
          <v:rect id="_x0000_s1086" style="position:absolute;left:0;text-align:left;margin-left:90pt;margin-top:6.7pt;width:414pt;height:71.25pt;z-index:-251613184;mso-wrap-edited:f;mso-position-horizontal:absolute;mso-position-vertical:absolute" wrapcoords="-117 -300 -156 600 -156 23700 21834 23700 21873 2100 21795 0 21678 -300 -117 -300" filled="f" fillcolor="#3f80cd" strokecolor="#4a7ebb" strokeweight="1.5pt">
            <v:fill color2="#9bc1ff" o:detectmouseclick="t" focusposition="" focussize=",90" type="gradient">
              <o:fill v:ext="view" type="gradientUnscaled"/>
            </v:fill>
            <v:shadow on="t" opacity="22938f" mv:blur="38100f" offset="0,2pt"/>
            <v:textbox inset=",7.2pt,,7.2pt"/>
          </v:rect>
        </w:pict>
      </w:r>
    </w:p>
    <w:p w:rsidR="00AE22B7" w:rsidRPr="00AE22B7" w:rsidRDefault="00D27DB7" w:rsidP="00AE22B7">
      <w:pPr>
        <w:numPr>
          <w:ilvl w:val="3"/>
          <w:numId w:val="4"/>
        </w:numPr>
        <w:rPr>
          <w:rFonts w:ascii="Cambria" w:hAnsi="Cambria"/>
          <w:sz w:val="22"/>
          <w:szCs w:val="20"/>
        </w:rPr>
      </w:pPr>
      <w:r>
        <w:rPr>
          <w:rFonts w:ascii="Cambria" w:hAnsi="Cambria"/>
          <w:noProof/>
          <w:sz w:val="22"/>
          <w:szCs w:val="20"/>
        </w:rPr>
        <w:pict>
          <v:shape id="_x0000_s1092" type="#_x0000_t202" style="position:absolute;left:0;text-align:left;margin-left:-17.9pt;margin-top:9.95pt;width:125.9pt;height:43.5pt;z-index:251709440;mso-wrap-edited:f;mso-position-horizontal:absolute;mso-position-vertical:absolute" wrapcoords="0 0 21600 0 21600 21600 0 21600 0 0" filled="f" stroked="f">
            <v:fill o:detectmouseclick="t"/>
            <v:textbox inset=",7.2pt,,7.2pt">
              <w:txbxContent>
                <w:p w:rsidR="00BB40A8" w:rsidRDefault="00BB40A8" w:rsidP="00344BEF">
                  <w:pPr>
                    <w:jc w:val="center"/>
                  </w:pPr>
                  <w:r>
                    <w:rPr>
                      <w:b/>
                      <w:sz w:val="32"/>
                    </w:rPr>
                    <w:t>Strict Liability</w:t>
                  </w:r>
                  <w:r>
                    <w:rPr>
                      <w:noProof/>
                    </w:rPr>
                    <w:drawing>
                      <wp:inline distT="0" distB="0" distL="0" distR="0">
                        <wp:extent cx="1188720" cy="77990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7"/>
                                    <a:srcRect/>
                                    <a:stretch>
                                      <a:fillRect/>
                                    </a:stretch>
                                  </pic:blipFill>
                                </ve:Fallback>
                              </ve:AlternateContent>
                              <pic:spPr bwMode="auto">
                                <a:xfrm>
                                  <a:off x="0" y="0"/>
                                  <a:ext cx="1188720" cy="779901"/>
                                </a:xfrm>
                                <a:prstGeom prst="rect">
                                  <a:avLst/>
                                </a:prstGeom>
                                <a:noFill/>
                                <a:ln w="9525">
                                  <a:noFill/>
                                  <a:miter lim="800000"/>
                                  <a:headEnd/>
                                  <a:tailEnd/>
                                </a:ln>
                              </pic:spPr>
                            </pic:pic>
                          </a:graphicData>
                        </a:graphic>
                      </wp:inline>
                    </w:drawing>
                  </w:r>
                </w:p>
              </w:txbxContent>
            </v:textbox>
          </v:shape>
        </w:pict>
      </w:r>
      <w:r w:rsidR="00AE22B7" w:rsidRPr="00AE22B7">
        <w:rPr>
          <w:rFonts w:ascii="Cambria" w:hAnsi="Cambria"/>
          <w:sz w:val="22"/>
          <w:szCs w:val="20"/>
        </w:rPr>
        <w:t>Strict Liability (MINORITY RULE)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If original settlement demand was within policy limits and judgment exceeds policy limits (excess judgment), insurer is liable for entire judgment (policy limit + excess)</w:t>
      </w:r>
    </w:p>
    <w:p w:rsidR="00AE22B7" w:rsidRPr="00AE22B7" w:rsidRDefault="00AE22B7" w:rsidP="00AE22B7">
      <w:pPr>
        <w:ind w:left="1584"/>
        <w:rPr>
          <w:rFonts w:ascii="Cambria" w:hAnsi="Cambria"/>
          <w:sz w:val="22"/>
          <w:szCs w:val="20"/>
        </w:rPr>
      </w:pPr>
    </w:p>
    <w:p w:rsidR="006128B8" w:rsidRDefault="006128B8" w:rsidP="006128B8">
      <w:pPr>
        <w:ind w:left="1080"/>
        <w:rPr>
          <w:rFonts w:ascii="Cambria" w:hAnsi="Cambria"/>
          <w:sz w:val="22"/>
          <w:szCs w:val="20"/>
        </w:rPr>
      </w:pPr>
    </w:p>
    <w:p w:rsidR="004B636C" w:rsidRDefault="004B636C" w:rsidP="004B636C">
      <w:pPr>
        <w:numPr>
          <w:ilvl w:val="2"/>
          <w:numId w:val="4"/>
        </w:numPr>
        <w:rPr>
          <w:rFonts w:ascii="Cambria" w:hAnsi="Cambria" w:cs="Arial"/>
          <w:sz w:val="22"/>
          <w:szCs w:val="20"/>
        </w:rPr>
      </w:pPr>
      <w:r>
        <w:rPr>
          <w:rFonts w:ascii="Cambria" w:hAnsi="Cambria" w:cs="Arial"/>
          <w:sz w:val="22"/>
          <w:szCs w:val="20"/>
        </w:rPr>
        <w:t>Settlement Outcomes and Expected Value analysis</w:t>
      </w:r>
    </w:p>
    <w:p w:rsidR="006128B8" w:rsidRPr="006128B8" w:rsidRDefault="006128B8" w:rsidP="006128B8">
      <w:pPr>
        <w:numPr>
          <w:ilvl w:val="3"/>
          <w:numId w:val="4"/>
        </w:numPr>
        <w:rPr>
          <w:rFonts w:ascii="Cambria" w:hAnsi="Cambria" w:cs="Arial"/>
          <w:sz w:val="22"/>
          <w:szCs w:val="20"/>
        </w:rPr>
      </w:pPr>
      <w:r w:rsidRPr="006128B8">
        <w:rPr>
          <w:rFonts w:ascii="Cambria" w:hAnsi="Cambria" w:cs="Arial"/>
          <w:sz w:val="22"/>
          <w:szCs w:val="20"/>
        </w:rPr>
        <w:t>Example</w:t>
      </w:r>
      <w:r w:rsidR="004B636C">
        <w:rPr>
          <w:rFonts w:ascii="Cambria" w:hAnsi="Cambria" w:cs="Arial"/>
          <w:sz w:val="22"/>
          <w:szCs w:val="20"/>
        </w:rPr>
        <w:t xml:space="preserve"> of Outcomes for Ins. Company</w:t>
      </w:r>
      <w:r w:rsidRPr="006128B8">
        <w:rPr>
          <w:rFonts w:ascii="Cambria" w:hAnsi="Cambria" w:cs="Arial"/>
          <w:sz w:val="22"/>
          <w:szCs w:val="20"/>
        </w:rPr>
        <w:t>:</w:t>
      </w:r>
    </w:p>
    <w:p w:rsidR="006128B8" w:rsidRPr="006128B8" w:rsidRDefault="006128B8" w:rsidP="006128B8">
      <w:pPr>
        <w:numPr>
          <w:ilvl w:val="4"/>
          <w:numId w:val="4"/>
        </w:numPr>
        <w:rPr>
          <w:rFonts w:ascii="Cambria" w:hAnsi="Cambria" w:cs="Arial"/>
          <w:sz w:val="22"/>
          <w:szCs w:val="20"/>
        </w:rPr>
      </w:pPr>
      <w:r w:rsidRPr="006128B8">
        <w:rPr>
          <w:rFonts w:ascii="Cambria" w:hAnsi="Cambria" w:cs="Arial"/>
          <w:sz w:val="22"/>
          <w:szCs w:val="20"/>
        </w:rPr>
        <w:t>Settlement offer = 99,000 / policy limit is $100,000   / 80% chance of judgment.</w:t>
      </w:r>
    </w:p>
    <w:p w:rsidR="006128B8" w:rsidRPr="006128B8" w:rsidRDefault="006128B8" w:rsidP="006128B8">
      <w:pPr>
        <w:numPr>
          <w:ilvl w:val="5"/>
          <w:numId w:val="4"/>
        </w:numPr>
        <w:rPr>
          <w:rFonts w:ascii="Cambria" w:hAnsi="Cambria" w:cs="Arial"/>
          <w:sz w:val="22"/>
          <w:szCs w:val="20"/>
        </w:rPr>
      </w:pPr>
      <w:r w:rsidRPr="006128B8">
        <w:rPr>
          <w:rFonts w:ascii="Cambria" w:hAnsi="Cambria" w:cs="Arial"/>
          <w:sz w:val="22"/>
          <w:szCs w:val="20"/>
        </w:rPr>
        <w:t>Scenario 1 = Judgment and plaintiff wins $40,000 + $20,000 defense costs</w:t>
      </w:r>
    </w:p>
    <w:p w:rsidR="006128B8" w:rsidRPr="006128B8" w:rsidRDefault="006128B8" w:rsidP="006128B8">
      <w:pPr>
        <w:numPr>
          <w:ilvl w:val="6"/>
          <w:numId w:val="4"/>
        </w:numPr>
        <w:rPr>
          <w:rFonts w:ascii="Cambria" w:hAnsi="Cambria" w:cs="Arial"/>
          <w:sz w:val="22"/>
          <w:szCs w:val="20"/>
        </w:rPr>
      </w:pPr>
      <w:r w:rsidRPr="006128B8">
        <w:rPr>
          <w:rFonts w:ascii="Cambria" w:hAnsi="Cambria" w:cs="Arial"/>
          <w:sz w:val="22"/>
          <w:szCs w:val="20"/>
        </w:rPr>
        <w:t>Insurance has to pay $60,000</w:t>
      </w:r>
    </w:p>
    <w:p w:rsidR="006128B8" w:rsidRPr="006128B8" w:rsidRDefault="006128B8" w:rsidP="006128B8">
      <w:pPr>
        <w:numPr>
          <w:ilvl w:val="5"/>
          <w:numId w:val="4"/>
        </w:numPr>
        <w:rPr>
          <w:rFonts w:ascii="Cambria" w:hAnsi="Cambria" w:cs="Arial"/>
          <w:sz w:val="22"/>
          <w:szCs w:val="20"/>
        </w:rPr>
      </w:pPr>
      <w:r w:rsidRPr="006128B8">
        <w:rPr>
          <w:rFonts w:ascii="Cambria" w:hAnsi="Cambria" w:cs="Arial"/>
          <w:sz w:val="22"/>
          <w:szCs w:val="20"/>
        </w:rPr>
        <w:t>Scenario 2 = Judgment for plaintiff = $79,000 + $20,000 defense costs</w:t>
      </w:r>
    </w:p>
    <w:p w:rsidR="006128B8" w:rsidRPr="006128B8" w:rsidRDefault="006128B8" w:rsidP="006128B8">
      <w:pPr>
        <w:numPr>
          <w:ilvl w:val="6"/>
          <w:numId w:val="4"/>
        </w:numPr>
        <w:rPr>
          <w:rFonts w:ascii="Cambria" w:hAnsi="Cambria" w:cs="Arial"/>
          <w:sz w:val="22"/>
          <w:szCs w:val="20"/>
        </w:rPr>
      </w:pPr>
      <w:r w:rsidRPr="006128B8">
        <w:rPr>
          <w:rFonts w:ascii="Cambria" w:hAnsi="Cambria" w:cs="Arial"/>
          <w:sz w:val="22"/>
          <w:szCs w:val="20"/>
        </w:rPr>
        <w:t>Insurance reaches break even</w:t>
      </w:r>
    </w:p>
    <w:p w:rsidR="006128B8" w:rsidRPr="006128B8" w:rsidRDefault="006128B8" w:rsidP="006128B8">
      <w:pPr>
        <w:numPr>
          <w:ilvl w:val="5"/>
          <w:numId w:val="4"/>
        </w:numPr>
        <w:rPr>
          <w:rFonts w:ascii="Cambria" w:hAnsi="Cambria" w:cs="Arial"/>
          <w:sz w:val="22"/>
          <w:szCs w:val="20"/>
        </w:rPr>
      </w:pPr>
      <w:r w:rsidRPr="006128B8">
        <w:rPr>
          <w:rFonts w:ascii="Cambria" w:hAnsi="Cambria" w:cs="Arial"/>
          <w:sz w:val="22"/>
          <w:szCs w:val="20"/>
        </w:rPr>
        <w:t>Scenario 3 = Plaintiff judgment &gt;$100K + $20,000 defense costs</w:t>
      </w:r>
    </w:p>
    <w:p w:rsidR="006128B8" w:rsidRPr="006128B8" w:rsidRDefault="006128B8" w:rsidP="006128B8">
      <w:pPr>
        <w:numPr>
          <w:ilvl w:val="6"/>
          <w:numId w:val="4"/>
        </w:numPr>
        <w:rPr>
          <w:rFonts w:ascii="Cambria" w:hAnsi="Cambria" w:cs="Arial"/>
          <w:sz w:val="22"/>
          <w:szCs w:val="20"/>
        </w:rPr>
      </w:pPr>
      <w:r w:rsidRPr="006128B8">
        <w:rPr>
          <w:rFonts w:ascii="Cambria" w:hAnsi="Cambria" w:cs="Arial"/>
          <w:sz w:val="22"/>
          <w:szCs w:val="20"/>
        </w:rPr>
        <w:t>120,000 total, but Insurance only out 100</w:t>
      </w:r>
      <w:proofErr w:type="gramStart"/>
      <w:r w:rsidRPr="006128B8">
        <w:rPr>
          <w:rFonts w:ascii="Cambria" w:hAnsi="Cambria" w:cs="Arial"/>
          <w:sz w:val="22"/>
          <w:szCs w:val="20"/>
        </w:rPr>
        <w:t>,000 policy</w:t>
      </w:r>
      <w:proofErr w:type="gramEnd"/>
      <w:r w:rsidRPr="006128B8">
        <w:rPr>
          <w:rFonts w:ascii="Cambria" w:hAnsi="Cambria" w:cs="Arial"/>
          <w:sz w:val="22"/>
          <w:szCs w:val="20"/>
        </w:rPr>
        <w:t xml:space="preserve"> limit.</w:t>
      </w:r>
    </w:p>
    <w:p w:rsidR="006128B8" w:rsidRPr="006128B8" w:rsidRDefault="007D7BE4" w:rsidP="006128B8">
      <w:pPr>
        <w:numPr>
          <w:ilvl w:val="5"/>
          <w:numId w:val="4"/>
        </w:numPr>
        <w:rPr>
          <w:rFonts w:ascii="Cambria" w:hAnsi="Cambria" w:cs="Arial"/>
          <w:sz w:val="22"/>
          <w:szCs w:val="20"/>
        </w:rPr>
      </w:pPr>
      <w:r>
        <w:rPr>
          <w:rFonts w:ascii="Cambria" w:hAnsi="Cambria" w:cs="Arial"/>
          <w:sz w:val="22"/>
          <w:szCs w:val="20"/>
        </w:rPr>
        <w:t>S</w:t>
      </w:r>
      <w:r w:rsidR="006128B8" w:rsidRPr="006128B8">
        <w:rPr>
          <w:rFonts w:ascii="Cambria" w:hAnsi="Cambria" w:cs="Arial"/>
          <w:sz w:val="22"/>
          <w:szCs w:val="20"/>
        </w:rPr>
        <w:t>c</w:t>
      </w:r>
      <w:r>
        <w:rPr>
          <w:rFonts w:ascii="Cambria" w:hAnsi="Cambria" w:cs="Arial"/>
          <w:sz w:val="22"/>
          <w:szCs w:val="20"/>
        </w:rPr>
        <w:t>e</w:t>
      </w:r>
      <w:r w:rsidR="006128B8" w:rsidRPr="006128B8">
        <w:rPr>
          <w:rFonts w:ascii="Cambria" w:hAnsi="Cambria" w:cs="Arial"/>
          <w:sz w:val="22"/>
          <w:szCs w:val="20"/>
        </w:rPr>
        <w:t>nario 4 = Defendant wins</w:t>
      </w:r>
    </w:p>
    <w:p w:rsidR="004B636C" w:rsidRDefault="006128B8" w:rsidP="006128B8">
      <w:pPr>
        <w:numPr>
          <w:ilvl w:val="6"/>
          <w:numId w:val="4"/>
        </w:numPr>
        <w:rPr>
          <w:rFonts w:ascii="Cambria" w:hAnsi="Cambria" w:cs="Arial"/>
          <w:sz w:val="22"/>
          <w:szCs w:val="20"/>
        </w:rPr>
      </w:pPr>
      <w:r w:rsidRPr="006128B8">
        <w:rPr>
          <w:rFonts w:ascii="Cambria" w:hAnsi="Cambria" w:cs="Arial"/>
          <w:sz w:val="22"/>
          <w:szCs w:val="20"/>
        </w:rPr>
        <w:t>Insurance co is only out $20,000 in defense costs.</w:t>
      </w:r>
    </w:p>
    <w:p w:rsidR="00FC6DC6" w:rsidRDefault="00FC6DC6" w:rsidP="00FC6DC6">
      <w:pPr>
        <w:ind w:left="2520"/>
        <w:rPr>
          <w:rFonts w:ascii="Cambria" w:hAnsi="Cambria"/>
          <w:sz w:val="22"/>
          <w:szCs w:val="20"/>
        </w:rPr>
      </w:pPr>
    </w:p>
    <w:p w:rsidR="004B636C" w:rsidRDefault="004B636C" w:rsidP="004B636C">
      <w:pPr>
        <w:numPr>
          <w:ilvl w:val="3"/>
          <w:numId w:val="4"/>
        </w:numPr>
        <w:rPr>
          <w:rFonts w:ascii="Cambria" w:hAnsi="Cambria"/>
          <w:sz w:val="22"/>
          <w:szCs w:val="20"/>
        </w:rPr>
      </w:pPr>
      <w:r>
        <w:rPr>
          <w:rFonts w:ascii="Cambria" w:hAnsi="Cambria"/>
          <w:sz w:val="22"/>
          <w:szCs w:val="20"/>
        </w:rPr>
        <w:t>Expected Value Analysis</w:t>
      </w:r>
    </w:p>
    <w:p w:rsidR="004B636C" w:rsidRPr="004B636C" w:rsidRDefault="004B636C" w:rsidP="004B636C">
      <w:pPr>
        <w:numPr>
          <w:ilvl w:val="4"/>
          <w:numId w:val="4"/>
        </w:numPr>
        <w:rPr>
          <w:rFonts w:ascii="Cambria" w:hAnsi="Cambria" w:cs="Arial"/>
          <w:sz w:val="22"/>
          <w:szCs w:val="20"/>
        </w:rPr>
      </w:pPr>
      <w:r w:rsidRPr="004B636C">
        <w:rPr>
          <w:rFonts w:ascii="Cambria" w:hAnsi="Cambria" w:cs="Arial"/>
          <w:sz w:val="22"/>
          <w:szCs w:val="20"/>
        </w:rPr>
        <w:t>Plaintiff’s probability of winning = 90%</w:t>
      </w:r>
    </w:p>
    <w:p w:rsidR="004B636C" w:rsidRPr="004B636C" w:rsidRDefault="004B636C" w:rsidP="004B636C">
      <w:pPr>
        <w:numPr>
          <w:ilvl w:val="4"/>
          <w:numId w:val="4"/>
        </w:numPr>
        <w:rPr>
          <w:rFonts w:ascii="Cambria" w:hAnsi="Cambria" w:cs="Arial"/>
          <w:sz w:val="22"/>
          <w:szCs w:val="20"/>
        </w:rPr>
      </w:pPr>
      <w:r w:rsidRPr="004B636C">
        <w:rPr>
          <w:rFonts w:ascii="Cambria" w:hAnsi="Cambria" w:cs="Arial"/>
          <w:sz w:val="22"/>
          <w:szCs w:val="20"/>
        </w:rPr>
        <w:t>Plaintiff’s damages = 200,000</w:t>
      </w:r>
    </w:p>
    <w:p w:rsidR="004B636C" w:rsidRPr="004B636C" w:rsidRDefault="004B636C" w:rsidP="004B636C">
      <w:pPr>
        <w:numPr>
          <w:ilvl w:val="4"/>
          <w:numId w:val="4"/>
        </w:numPr>
        <w:rPr>
          <w:rFonts w:ascii="Cambria" w:hAnsi="Cambria" w:cs="Arial"/>
          <w:sz w:val="22"/>
          <w:szCs w:val="20"/>
        </w:rPr>
      </w:pPr>
      <w:r w:rsidRPr="004B636C">
        <w:rPr>
          <w:rFonts w:ascii="Cambria" w:hAnsi="Cambria" w:cs="Arial"/>
          <w:sz w:val="22"/>
          <w:szCs w:val="20"/>
        </w:rPr>
        <w:t>Defense Costs = 20,000</w:t>
      </w:r>
    </w:p>
    <w:p w:rsidR="004B636C" w:rsidRPr="004B636C" w:rsidRDefault="004B636C" w:rsidP="004B636C">
      <w:pPr>
        <w:numPr>
          <w:ilvl w:val="4"/>
          <w:numId w:val="4"/>
        </w:numPr>
        <w:rPr>
          <w:rFonts w:ascii="Cambria" w:hAnsi="Cambria" w:cs="Arial"/>
          <w:sz w:val="22"/>
          <w:szCs w:val="20"/>
        </w:rPr>
      </w:pPr>
      <w:r w:rsidRPr="004B636C">
        <w:rPr>
          <w:rFonts w:ascii="Cambria" w:hAnsi="Cambria" w:cs="Arial"/>
          <w:sz w:val="22"/>
          <w:szCs w:val="20"/>
        </w:rPr>
        <w:t>Settlement Offer = 99,000</w:t>
      </w:r>
    </w:p>
    <w:p w:rsidR="004B636C" w:rsidRPr="004B636C" w:rsidRDefault="004B636C" w:rsidP="004B636C">
      <w:pPr>
        <w:numPr>
          <w:ilvl w:val="4"/>
          <w:numId w:val="4"/>
        </w:numPr>
        <w:rPr>
          <w:rFonts w:ascii="Cambria" w:hAnsi="Cambria" w:cs="Arial"/>
          <w:sz w:val="22"/>
          <w:szCs w:val="20"/>
        </w:rPr>
      </w:pPr>
      <w:r w:rsidRPr="004B636C">
        <w:rPr>
          <w:rFonts w:ascii="Cambria" w:hAnsi="Cambria" w:cs="Arial"/>
          <w:sz w:val="22"/>
          <w:szCs w:val="20"/>
        </w:rPr>
        <w:t>Policy Limits = 100,000</w:t>
      </w:r>
    </w:p>
    <w:p w:rsidR="004B636C" w:rsidRPr="004B636C" w:rsidRDefault="004B636C" w:rsidP="004B636C">
      <w:pPr>
        <w:numPr>
          <w:ilvl w:val="3"/>
          <w:numId w:val="4"/>
        </w:numPr>
        <w:rPr>
          <w:rFonts w:ascii="Cambria" w:hAnsi="Cambria" w:cs="Arial"/>
          <w:sz w:val="22"/>
          <w:szCs w:val="20"/>
        </w:rPr>
      </w:pPr>
      <w:r w:rsidRPr="004B636C">
        <w:rPr>
          <w:rFonts w:ascii="Cambria" w:hAnsi="Cambria" w:cs="Arial"/>
          <w:sz w:val="22"/>
          <w:szCs w:val="20"/>
        </w:rPr>
        <w:t xml:space="preserve">(.9 x 200,000) + (.1 x 0 [if P loses]) = 180,000 + 20,000 Def costs = $200,000.  </w:t>
      </w:r>
    </w:p>
    <w:p w:rsidR="006128B8" w:rsidRPr="009A31BB" w:rsidRDefault="004B636C" w:rsidP="009A31BB">
      <w:pPr>
        <w:numPr>
          <w:ilvl w:val="4"/>
          <w:numId w:val="4"/>
        </w:numPr>
        <w:rPr>
          <w:rFonts w:ascii="Cambria" w:hAnsi="Cambria" w:cs="Arial"/>
          <w:sz w:val="22"/>
          <w:szCs w:val="20"/>
        </w:rPr>
      </w:pPr>
      <w:r w:rsidRPr="004B636C">
        <w:rPr>
          <w:rFonts w:ascii="Cambria" w:hAnsi="Cambria" w:cs="Arial"/>
          <w:sz w:val="22"/>
          <w:szCs w:val="20"/>
        </w:rPr>
        <w:t>A prudent insurer without policy limits would accept any settlement offer that is below $200,000.</w:t>
      </w:r>
    </w:p>
    <w:p w:rsidR="00AE22B7" w:rsidRPr="009A31BB" w:rsidRDefault="00AE22B7" w:rsidP="00AE22B7">
      <w:pPr>
        <w:numPr>
          <w:ilvl w:val="2"/>
          <w:numId w:val="4"/>
        </w:numPr>
        <w:rPr>
          <w:rFonts w:ascii="Cambria" w:hAnsi="Cambria"/>
          <w:b/>
          <w:sz w:val="22"/>
          <w:szCs w:val="20"/>
          <w:u w:val="single"/>
        </w:rPr>
      </w:pPr>
      <w:r w:rsidRPr="009A31BB">
        <w:rPr>
          <w:rFonts w:ascii="Cambria" w:hAnsi="Cambria"/>
          <w:b/>
          <w:sz w:val="22"/>
          <w:szCs w:val="20"/>
          <w:u w:val="single"/>
        </w:rPr>
        <w:t>Damages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Compensatory damages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Liable for difference between judgment and settlement offer</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Punitive damages and mental anguish damages (California)</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Texas courts have yet to award mental anguish damages or punitive damages though the action does sound in tort in Texas</w:t>
      </w:r>
    </w:p>
    <w:p w:rsidR="00AE22B7" w:rsidRPr="00AE22B7" w:rsidRDefault="00AE22B7" w:rsidP="00AE22B7">
      <w:pPr>
        <w:ind w:left="1584"/>
        <w:rPr>
          <w:rFonts w:ascii="Cambria" w:hAnsi="Cambria"/>
          <w:sz w:val="22"/>
          <w:szCs w:val="20"/>
        </w:rPr>
      </w:pPr>
    </w:p>
    <w:p w:rsidR="00AE22B7" w:rsidRPr="00AE22B7" w:rsidRDefault="00AE22B7" w:rsidP="00AE22B7">
      <w:pPr>
        <w:numPr>
          <w:ilvl w:val="1"/>
          <w:numId w:val="4"/>
        </w:numPr>
        <w:outlineLvl w:val="1"/>
        <w:rPr>
          <w:rFonts w:ascii="Cambria" w:hAnsi="Cambria"/>
          <w:b/>
          <w:sz w:val="22"/>
          <w:szCs w:val="20"/>
        </w:rPr>
      </w:pPr>
      <w:bookmarkStart w:id="6" w:name="_Toc217137943"/>
      <w:r w:rsidRPr="00AE22B7">
        <w:rPr>
          <w:rFonts w:ascii="Cambria" w:hAnsi="Cambria"/>
          <w:b/>
          <w:sz w:val="22"/>
          <w:szCs w:val="20"/>
        </w:rPr>
        <w:t>Covenant Not to Execute &amp; Covenant Not to Pursue Settlement</w:t>
      </w:r>
      <w:bookmarkEnd w:id="6"/>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Covenant Not to Execute</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Tort Plaintiff agrees not to (never) execute a judgment against the insured in return for an assignment of part or all of insured’s claims against the insurer for failure to settle or failure to defend</w:t>
      </w:r>
    </w:p>
    <w:p w:rsidR="00AE22B7" w:rsidRPr="00AE22B7" w:rsidRDefault="00AE22B7" w:rsidP="00AE22B7">
      <w:pPr>
        <w:ind w:left="1224"/>
        <w:rPr>
          <w:rFonts w:ascii="Cambria" w:hAnsi="Cambria"/>
          <w:sz w:val="22"/>
          <w:szCs w:val="20"/>
        </w:rPr>
      </w:pP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Covenant Not to Pursue Settlement (No Longer in Practice)</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Tort plaintiff and defendant insured “collude” and agree on a huge settlement</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Insurance company balks at settling</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 xml:space="preserve">Similar to Covenant Not to Execute but </w:t>
      </w:r>
      <w:r w:rsidRPr="00AE22B7">
        <w:rPr>
          <w:rFonts w:ascii="Cambria" w:hAnsi="Cambria"/>
          <w:i/>
          <w:sz w:val="22"/>
          <w:szCs w:val="20"/>
        </w:rPr>
        <w:t>no</w:t>
      </w:r>
      <w:r w:rsidRPr="00AE22B7">
        <w:rPr>
          <w:rFonts w:ascii="Cambria" w:hAnsi="Cambria"/>
          <w:sz w:val="22"/>
          <w:szCs w:val="20"/>
        </w:rPr>
        <w:t xml:space="preserve"> trial occurs between plaintiff and insured</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Insured still assigns failure to settle/defend action to tort plaintiff</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Texas eventually invalidated this process and required an adversarial trial between tort plaintiff and defendant insured</w:t>
      </w:r>
    </w:p>
    <w:p w:rsidR="00AE22B7" w:rsidRPr="00AE22B7" w:rsidRDefault="00AE22B7" w:rsidP="00AE22B7">
      <w:pPr>
        <w:ind w:left="1224"/>
        <w:rPr>
          <w:rFonts w:ascii="Cambria" w:hAnsi="Cambria"/>
          <w:sz w:val="22"/>
          <w:szCs w:val="20"/>
        </w:rPr>
      </w:pPr>
    </w:p>
    <w:p w:rsidR="00AE22B7" w:rsidRPr="00384BDF" w:rsidRDefault="00AE22B7" w:rsidP="00AE22B7">
      <w:pPr>
        <w:numPr>
          <w:ilvl w:val="1"/>
          <w:numId w:val="4"/>
        </w:numPr>
        <w:outlineLvl w:val="1"/>
        <w:rPr>
          <w:rFonts w:ascii="Cambria" w:hAnsi="Cambria"/>
          <w:b/>
          <w:caps/>
          <w:sz w:val="22"/>
          <w:szCs w:val="20"/>
          <w:highlight w:val="lightGray"/>
          <w:u w:val="single"/>
        </w:rPr>
      </w:pPr>
      <w:bookmarkStart w:id="7" w:name="_Toc217137944"/>
      <w:r w:rsidRPr="00384BDF">
        <w:rPr>
          <w:rFonts w:ascii="Cambria" w:hAnsi="Cambria"/>
          <w:b/>
          <w:caps/>
          <w:sz w:val="22"/>
          <w:szCs w:val="20"/>
          <w:highlight w:val="lightGray"/>
          <w:u w:val="single"/>
        </w:rPr>
        <w:t>Duty of Good Faith &amp; Fair Dealing</w:t>
      </w:r>
      <w:bookmarkEnd w:id="7"/>
      <w:r w:rsidR="000A1BEE">
        <w:rPr>
          <w:rFonts w:ascii="Cambria" w:hAnsi="Cambria"/>
          <w:b/>
          <w:caps/>
          <w:sz w:val="22"/>
          <w:szCs w:val="20"/>
          <w:highlight w:val="lightGray"/>
          <w:u w:val="single"/>
        </w:rPr>
        <w:t xml:space="preserve"> (tort)</w:t>
      </w:r>
    </w:p>
    <w:p w:rsidR="00AE22B7" w:rsidRPr="00AE22B7" w:rsidRDefault="00AE22B7" w:rsidP="00AE22B7">
      <w:pPr>
        <w:numPr>
          <w:ilvl w:val="2"/>
          <w:numId w:val="4"/>
        </w:numPr>
        <w:rPr>
          <w:rFonts w:ascii="Cambria" w:hAnsi="Cambria"/>
          <w:sz w:val="22"/>
          <w:szCs w:val="20"/>
        </w:rPr>
      </w:pPr>
      <w:r w:rsidRPr="0094158B">
        <w:rPr>
          <w:rFonts w:ascii="Cambria" w:hAnsi="Cambria"/>
          <w:b/>
          <w:sz w:val="22"/>
          <w:szCs w:val="20"/>
          <w:u w:val="single"/>
        </w:rPr>
        <w:t>Texas</w:t>
      </w:r>
      <w:r w:rsidRPr="00AE22B7">
        <w:rPr>
          <w:rFonts w:ascii="Cambria" w:hAnsi="Cambria"/>
          <w:sz w:val="22"/>
          <w:szCs w:val="20"/>
        </w:rPr>
        <w:t>—Special Relationship</w:t>
      </w:r>
    </w:p>
    <w:p w:rsidR="00AE22B7" w:rsidRPr="00384BDF" w:rsidRDefault="00AE22B7" w:rsidP="00AE22B7">
      <w:pPr>
        <w:numPr>
          <w:ilvl w:val="3"/>
          <w:numId w:val="4"/>
        </w:numPr>
        <w:rPr>
          <w:rFonts w:ascii="Cambria" w:hAnsi="Cambria"/>
          <w:b/>
          <w:i/>
          <w:sz w:val="22"/>
          <w:szCs w:val="20"/>
        </w:rPr>
      </w:pPr>
      <w:r w:rsidRPr="00384BDF">
        <w:rPr>
          <w:rFonts w:ascii="Cambria" w:hAnsi="Cambria"/>
          <w:b/>
          <w:i/>
          <w:sz w:val="22"/>
          <w:szCs w:val="20"/>
        </w:rPr>
        <w:t>Texas law does not impose duty of good faith and fair dealing on every contract</w:t>
      </w:r>
    </w:p>
    <w:p w:rsidR="00AE22B7" w:rsidRPr="00384BDF" w:rsidRDefault="00D27DB7" w:rsidP="00AE22B7">
      <w:pPr>
        <w:numPr>
          <w:ilvl w:val="4"/>
          <w:numId w:val="4"/>
        </w:numPr>
        <w:rPr>
          <w:rFonts w:ascii="Cambria" w:hAnsi="Cambria"/>
          <w:b/>
          <w:i/>
          <w:sz w:val="22"/>
          <w:szCs w:val="20"/>
        </w:rPr>
      </w:pPr>
      <w:r>
        <w:rPr>
          <w:rFonts w:ascii="Cambria" w:hAnsi="Cambria"/>
          <w:b/>
          <w:i/>
          <w:noProof/>
          <w:sz w:val="22"/>
          <w:szCs w:val="20"/>
        </w:rPr>
        <w:pict>
          <v:roundrect id="_x0000_s1094" style="position:absolute;left:0;text-align:left;margin-left:90pt;margin-top:5.6pt;width:414pt;height:53.25pt;z-index:-251606016;mso-wrap-edited:f;mso-position-horizontal:absolute;mso-position-vertical:absolute" arcsize="10923f" wrapcoords="156 -300 0 900 -195 3300 -195 19800 39 23400 117 23700 21521 23700 21639 23400 21873 19800 21873 3000 21678 1200 21404 -300 156 -300"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r w:rsidR="00AE22B7" w:rsidRPr="00384BDF">
        <w:rPr>
          <w:rFonts w:ascii="Cambria" w:hAnsi="Cambria"/>
          <w:b/>
          <w:i/>
          <w:sz w:val="22"/>
          <w:szCs w:val="20"/>
        </w:rPr>
        <w:t>EXCEPTION—contracts covered by UCC</w:t>
      </w:r>
    </w:p>
    <w:p w:rsidR="00AE22B7" w:rsidRPr="0094158B" w:rsidRDefault="0094158B" w:rsidP="00AE22B7">
      <w:pPr>
        <w:numPr>
          <w:ilvl w:val="3"/>
          <w:numId w:val="4"/>
        </w:numPr>
        <w:rPr>
          <w:rFonts w:ascii="Cambria" w:hAnsi="Cambria"/>
          <w:b/>
          <w:sz w:val="22"/>
          <w:szCs w:val="20"/>
        </w:rPr>
      </w:pPr>
      <w:r w:rsidRPr="0094158B">
        <w:rPr>
          <w:rFonts w:ascii="Cambria" w:hAnsi="Cambria"/>
          <w:b/>
          <w:sz w:val="22"/>
          <w:szCs w:val="20"/>
        </w:rPr>
        <w:t xml:space="preserve">BUT </w:t>
      </w:r>
      <w:r w:rsidR="00AE22B7" w:rsidRPr="000A1BEE">
        <w:rPr>
          <w:rFonts w:ascii="Cambria" w:hAnsi="Cambria"/>
          <w:b/>
          <w:sz w:val="22"/>
          <w:szCs w:val="20"/>
          <w:u w:val="single"/>
        </w:rPr>
        <w:t>Texas</w:t>
      </w:r>
      <w:r w:rsidR="00AE22B7" w:rsidRPr="0094158B">
        <w:rPr>
          <w:rFonts w:ascii="Cambria" w:hAnsi="Cambria"/>
          <w:b/>
          <w:sz w:val="22"/>
          <w:szCs w:val="20"/>
        </w:rPr>
        <w:t xml:space="preserve"> </w:t>
      </w:r>
      <w:r w:rsidR="00AE22B7" w:rsidRPr="0094158B">
        <w:rPr>
          <w:rFonts w:ascii="Cambria" w:hAnsi="Cambria"/>
          <w:b/>
          <w:i/>
          <w:sz w:val="22"/>
          <w:szCs w:val="20"/>
        </w:rPr>
        <w:t>will</w:t>
      </w:r>
      <w:r w:rsidR="00AE22B7" w:rsidRPr="0094158B">
        <w:rPr>
          <w:rFonts w:ascii="Cambria" w:hAnsi="Cambria"/>
          <w:b/>
          <w:sz w:val="22"/>
          <w:szCs w:val="20"/>
        </w:rPr>
        <w:t xml:space="preserve"> impose duty of good faith and fair dealing where “special relationship” exists</w:t>
      </w:r>
      <w:r w:rsidRPr="0094158B">
        <w:rPr>
          <w:rFonts w:ascii="Cambria" w:hAnsi="Cambria"/>
          <w:b/>
          <w:sz w:val="22"/>
          <w:szCs w:val="20"/>
        </w:rPr>
        <w:t>: Insurer and Insured = example of special relationship</w:t>
      </w:r>
      <w:r w:rsidR="000A1BEE" w:rsidRPr="000A1BEE">
        <w:rPr>
          <w:rFonts w:ascii="Cambria" w:hAnsi="Cambria"/>
          <w:b/>
          <w:sz w:val="22"/>
          <w:szCs w:val="20"/>
        </w:rPr>
        <w:sym w:font="Wingdings" w:char="F0E0"/>
      </w:r>
      <w:r w:rsidR="000A1BEE">
        <w:rPr>
          <w:rFonts w:ascii="Cambria" w:hAnsi="Cambria"/>
          <w:b/>
          <w:sz w:val="22"/>
          <w:szCs w:val="20"/>
        </w:rPr>
        <w:t xml:space="preserve"> TORT DUTY OF GOOD GIATH AND FAIR DEALING EXISTS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Texas courts have found “special relationship” between insurer and insured</w:t>
      </w:r>
    </w:p>
    <w:p w:rsidR="00AE22B7" w:rsidRPr="00D711E0" w:rsidRDefault="00AE22B7" w:rsidP="00AE22B7">
      <w:pPr>
        <w:numPr>
          <w:ilvl w:val="4"/>
          <w:numId w:val="4"/>
        </w:numPr>
        <w:rPr>
          <w:rFonts w:ascii="Cambria" w:hAnsi="Cambria"/>
          <w:sz w:val="22"/>
          <w:szCs w:val="20"/>
          <w:u w:val="single"/>
        </w:rPr>
      </w:pPr>
      <w:r w:rsidRPr="00D711E0">
        <w:rPr>
          <w:rFonts w:ascii="Cambria" w:hAnsi="Cambria"/>
          <w:sz w:val="22"/>
          <w:szCs w:val="20"/>
          <w:u w:val="single"/>
        </w:rPr>
        <w:t>Characteristics of Insurer-Insured Relationship</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Unequal bargaining power</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Insurer has exclusive domain over evaluation, processing, and denial of claims</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Insurance company can advance a little of the requested money and then get a release from liability</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Insurance company can twist arms to force settlement by paying pennies on the dollar</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Insurance companies only subject to cost of claims + interest in damages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“Special trust” (</w:t>
      </w:r>
      <w:proofErr w:type="spellStart"/>
      <w:r w:rsidRPr="00AE22B7">
        <w:rPr>
          <w:rFonts w:ascii="Cambria" w:hAnsi="Cambria"/>
          <w:i/>
          <w:sz w:val="22"/>
          <w:szCs w:val="20"/>
        </w:rPr>
        <w:t>Aranda</w:t>
      </w:r>
      <w:proofErr w:type="spellEnd"/>
      <w:r w:rsidRPr="00AE22B7">
        <w:rPr>
          <w:rFonts w:ascii="Cambria" w:hAnsi="Cambria"/>
          <w:sz w:val="22"/>
          <w:szCs w:val="20"/>
        </w:rPr>
        <w:t>)</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Insurance is a quasi-public service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Courts want to impose a tort duty to keep insurance companies in check</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Consequence of “liberal” justices of 1980s [Moll]</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Liberal justices trust in courts and juries to do what is fair [Moll]</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Conservative justices favor more predictability in the law (disfavor juries) [Moll]</w:t>
      </w:r>
    </w:p>
    <w:p w:rsidR="00AE22B7" w:rsidRPr="00AE22B7" w:rsidRDefault="00AE22B7" w:rsidP="00AE22B7">
      <w:pPr>
        <w:numPr>
          <w:ilvl w:val="7"/>
          <w:numId w:val="4"/>
        </w:numPr>
        <w:rPr>
          <w:rFonts w:ascii="Cambria" w:hAnsi="Cambria"/>
          <w:sz w:val="22"/>
          <w:szCs w:val="20"/>
        </w:rPr>
      </w:pPr>
      <w:r w:rsidRPr="00AE22B7">
        <w:rPr>
          <w:rFonts w:ascii="Cambria" w:hAnsi="Cambria"/>
          <w:sz w:val="22"/>
          <w:szCs w:val="20"/>
        </w:rPr>
        <w:t>Conservative justices will eschew common law rules when statutes address the situation (</w:t>
      </w:r>
      <w:proofErr w:type="spellStart"/>
      <w:r w:rsidRPr="00AE22B7">
        <w:rPr>
          <w:rFonts w:ascii="Cambria" w:hAnsi="Cambria"/>
          <w:i/>
          <w:sz w:val="22"/>
          <w:szCs w:val="20"/>
        </w:rPr>
        <w:t>Aranda</w:t>
      </w:r>
      <w:proofErr w:type="spellEnd"/>
      <w:r w:rsidRPr="00AE22B7">
        <w:rPr>
          <w:rFonts w:ascii="Cambria" w:hAnsi="Cambria"/>
          <w:sz w:val="22"/>
          <w:szCs w:val="20"/>
        </w:rPr>
        <w:t xml:space="preserve"> dissent)</w:t>
      </w:r>
    </w:p>
    <w:p w:rsidR="00AE22B7" w:rsidRPr="00AE22B7" w:rsidRDefault="00AE22B7" w:rsidP="00AE22B7">
      <w:pPr>
        <w:numPr>
          <w:ilvl w:val="7"/>
          <w:numId w:val="4"/>
        </w:numPr>
        <w:rPr>
          <w:rFonts w:ascii="Cambria" w:hAnsi="Cambria"/>
          <w:sz w:val="22"/>
          <w:szCs w:val="20"/>
        </w:rPr>
      </w:pPr>
      <w:r w:rsidRPr="00AE22B7">
        <w:rPr>
          <w:rFonts w:ascii="Cambria" w:hAnsi="Cambria"/>
          <w:sz w:val="22"/>
          <w:szCs w:val="20"/>
        </w:rPr>
        <w:t>Statutory causes of action against insurers do exist in Texas:</w:t>
      </w:r>
    </w:p>
    <w:p w:rsidR="00AE22B7" w:rsidRPr="00AE22B7" w:rsidRDefault="00AE22B7" w:rsidP="00AE22B7">
      <w:pPr>
        <w:numPr>
          <w:ilvl w:val="8"/>
          <w:numId w:val="4"/>
        </w:numPr>
        <w:rPr>
          <w:rFonts w:ascii="Cambria" w:hAnsi="Cambria"/>
          <w:sz w:val="22"/>
          <w:szCs w:val="20"/>
        </w:rPr>
      </w:pPr>
      <w:r w:rsidRPr="00AE22B7">
        <w:rPr>
          <w:rFonts w:ascii="Cambria" w:hAnsi="Cambria"/>
          <w:sz w:val="22"/>
          <w:szCs w:val="20"/>
        </w:rPr>
        <w:t>Texas Insurance Code</w:t>
      </w:r>
    </w:p>
    <w:p w:rsidR="00AE22B7" w:rsidRPr="00AE22B7" w:rsidRDefault="00AE22B7" w:rsidP="00AE22B7">
      <w:pPr>
        <w:numPr>
          <w:ilvl w:val="8"/>
          <w:numId w:val="4"/>
        </w:numPr>
        <w:rPr>
          <w:rFonts w:ascii="Cambria" w:hAnsi="Cambria"/>
          <w:sz w:val="22"/>
          <w:szCs w:val="20"/>
        </w:rPr>
      </w:pPr>
      <w:r w:rsidRPr="00AE22B7">
        <w:rPr>
          <w:rFonts w:ascii="Cambria" w:hAnsi="Cambria"/>
          <w:sz w:val="22"/>
          <w:szCs w:val="20"/>
        </w:rPr>
        <w:t>TX DTPA</w:t>
      </w:r>
    </w:p>
    <w:p w:rsidR="00AE22B7" w:rsidRPr="00AE22B7" w:rsidRDefault="00AE22B7" w:rsidP="00AE22B7">
      <w:pPr>
        <w:numPr>
          <w:ilvl w:val="8"/>
          <w:numId w:val="4"/>
        </w:numPr>
        <w:rPr>
          <w:rFonts w:ascii="Cambria" w:hAnsi="Cambria"/>
          <w:sz w:val="22"/>
          <w:szCs w:val="20"/>
        </w:rPr>
      </w:pPr>
      <w:r w:rsidRPr="00AE22B7">
        <w:rPr>
          <w:rFonts w:ascii="Cambria" w:hAnsi="Cambria"/>
          <w:sz w:val="22"/>
          <w:szCs w:val="20"/>
        </w:rPr>
        <w:t>Statutory causes of action level the playing field somewhat</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Plaintiff lawyers seek a “special relationship” in many different contexts</w:t>
      </w:r>
    </w:p>
    <w:p w:rsidR="00AE22B7" w:rsidRPr="00513D9C" w:rsidRDefault="00AE22B7" w:rsidP="00AE22B7">
      <w:pPr>
        <w:numPr>
          <w:ilvl w:val="4"/>
          <w:numId w:val="4"/>
        </w:numPr>
        <w:rPr>
          <w:rFonts w:ascii="Cambria" w:hAnsi="Cambria"/>
          <w:b/>
          <w:i/>
          <w:sz w:val="22"/>
          <w:szCs w:val="20"/>
        </w:rPr>
      </w:pPr>
      <w:r w:rsidRPr="00513D9C">
        <w:rPr>
          <w:rFonts w:ascii="Cambria" w:hAnsi="Cambria"/>
          <w:b/>
          <w:i/>
          <w:sz w:val="22"/>
          <w:szCs w:val="20"/>
        </w:rPr>
        <w:t>Special relationship = duty of good faith and fair dealing tort claim</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Worker’s Compensation Claims (</w:t>
      </w:r>
      <w:proofErr w:type="spellStart"/>
      <w:r w:rsidRPr="00AE22B7">
        <w:rPr>
          <w:rFonts w:ascii="Cambria" w:hAnsi="Cambria"/>
          <w:i/>
          <w:sz w:val="22"/>
          <w:szCs w:val="20"/>
        </w:rPr>
        <w:t>Aranda</w:t>
      </w:r>
      <w:proofErr w:type="spellEnd"/>
      <w:r w:rsidRPr="00AE22B7">
        <w:rPr>
          <w:rFonts w:ascii="Cambria" w:hAnsi="Cambria"/>
          <w:sz w:val="22"/>
          <w:szCs w:val="20"/>
        </w:rPr>
        <w:t>)</w:t>
      </w:r>
    </w:p>
    <w:p w:rsidR="00AE22B7" w:rsidRPr="00513D9C" w:rsidRDefault="00513D9C" w:rsidP="00AE22B7">
      <w:pPr>
        <w:numPr>
          <w:ilvl w:val="4"/>
          <w:numId w:val="4"/>
        </w:numPr>
        <w:rPr>
          <w:rFonts w:ascii="Cambria" w:hAnsi="Cambria"/>
          <w:i/>
          <w:sz w:val="22"/>
          <w:szCs w:val="20"/>
          <w:u w:val="single"/>
        </w:rPr>
      </w:pPr>
      <w:r w:rsidRPr="00513D9C">
        <w:rPr>
          <w:rFonts w:ascii="Cambria" w:hAnsi="Cambria"/>
          <w:i/>
          <w:sz w:val="22"/>
          <w:szCs w:val="20"/>
          <w:u w:val="single"/>
        </w:rPr>
        <w:t xml:space="preserve">Court has found </w:t>
      </w:r>
      <w:r w:rsidR="00AE22B7" w:rsidRPr="00513D9C">
        <w:rPr>
          <w:rFonts w:ascii="Cambria" w:hAnsi="Cambria"/>
          <w:i/>
          <w:sz w:val="22"/>
          <w:szCs w:val="20"/>
          <w:u w:val="single"/>
        </w:rPr>
        <w:t>Worker’s compensation insurance carrier owes duty of good faith and fair dealing to insured employee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For breach of duty, employee must establish</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An absence of a reasonable basis for denying or delaying payment; and</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That carrier knew or should have known that there was not a reasonable basis for denying or delaying payment</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Special relationship despite statutory protections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No special relationship between franchisor-franchisee (</w:t>
      </w:r>
      <w:proofErr w:type="spellStart"/>
      <w:r w:rsidRPr="00AE22B7">
        <w:rPr>
          <w:rFonts w:ascii="Cambria" w:hAnsi="Cambria"/>
          <w:i/>
          <w:sz w:val="22"/>
          <w:szCs w:val="20"/>
        </w:rPr>
        <w:t>Crim</w:t>
      </w:r>
      <w:proofErr w:type="spellEnd"/>
      <w:r w:rsidRPr="00AE22B7">
        <w:rPr>
          <w:rFonts w:ascii="Cambria" w:hAnsi="Cambria"/>
          <w:i/>
          <w:sz w:val="22"/>
          <w:szCs w:val="20"/>
        </w:rPr>
        <w:t xml:space="preserve"> Truck</w:t>
      </w:r>
      <w:r w:rsidRPr="00AE22B7">
        <w:rPr>
          <w:rFonts w:ascii="Cambria" w:hAnsi="Cambria"/>
          <w:sz w:val="22"/>
          <w:szCs w:val="20"/>
        </w:rPr>
        <w:t>)</w:t>
      </w:r>
    </w:p>
    <w:p w:rsidR="00AE22B7" w:rsidRPr="00AE22B7" w:rsidRDefault="00AE22B7" w:rsidP="00AE22B7">
      <w:pPr>
        <w:ind w:left="1944"/>
        <w:rPr>
          <w:rFonts w:ascii="Cambria" w:hAnsi="Cambria"/>
          <w:sz w:val="22"/>
          <w:szCs w:val="20"/>
        </w:rPr>
      </w:pP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California—Employer-Employee Relationship (</w:t>
      </w:r>
      <w:r w:rsidRPr="00AE22B7">
        <w:rPr>
          <w:rFonts w:ascii="Cambria" w:hAnsi="Cambria"/>
          <w:i/>
          <w:sz w:val="22"/>
          <w:szCs w:val="20"/>
        </w:rPr>
        <w:t>Foley</w:t>
      </w:r>
      <w:r w:rsidRPr="00AE22B7">
        <w:rPr>
          <w:rFonts w:ascii="Cambria" w:hAnsi="Cambria"/>
          <w:sz w:val="22"/>
          <w:szCs w:val="20"/>
        </w:rPr>
        <w:t>)</w:t>
      </w:r>
    </w:p>
    <w:p w:rsidR="00AE22B7" w:rsidRPr="00513D9C" w:rsidRDefault="00AE22B7" w:rsidP="00AE22B7">
      <w:pPr>
        <w:numPr>
          <w:ilvl w:val="3"/>
          <w:numId w:val="4"/>
        </w:numPr>
        <w:rPr>
          <w:rFonts w:ascii="Cambria" w:hAnsi="Cambria"/>
          <w:b/>
          <w:i/>
          <w:sz w:val="22"/>
          <w:szCs w:val="20"/>
        </w:rPr>
      </w:pPr>
      <w:r w:rsidRPr="00513D9C">
        <w:rPr>
          <w:rFonts w:ascii="Cambria" w:hAnsi="Cambria"/>
          <w:b/>
          <w:i/>
          <w:sz w:val="22"/>
          <w:szCs w:val="20"/>
        </w:rPr>
        <w:t>Special relationship does not exist between employer-employee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Unlike insured, employee has more options, more potential self-help remedies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Employee can find a new job</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Employer is not providing a quasi-public service</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Interest between employer and employee are usually aligned (as contrasted to interest between insurer and insured)</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There are arguments that a “special relationship” does exist between employer and employee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There is trust between the parties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There is one-sided bargaining power</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Better argument that employer-employee relationship just is not equivalent to insurer-insured relationship</w:t>
      </w:r>
    </w:p>
    <w:p w:rsidR="00AE22B7" w:rsidRPr="00AE22B7" w:rsidRDefault="00AE22B7" w:rsidP="00AE22B7">
      <w:pPr>
        <w:ind w:left="1584"/>
        <w:rPr>
          <w:rFonts w:ascii="Cambria" w:hAnsi="Cambria"/>
          <w:sz w:val="22"/>
          <w:szCs w:val="20"/>
        </w:rPr>
      </w:pP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Damages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Out-of-pocket damages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Punitive damages and mental anguish damages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Other penalties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Attorney’s fees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Reputational issues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State penalties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Other penalties may actually negate argument that tort liability is necessary [Moll]</w:t>
      </w:r>
    </w:p>
    <w:p w:rsidR="00AE22B7" w:rsidRPr="00AE22B7" w:rsidRDefault="00AE22B7" w:rsidP="00AE22B7">
      <w:pPr>
        <w:rPr>
          <w:rFonts w:ascii="Cambria" w:hAnsi="Cambria"/>
          <w:b/>
          <w:sz w:val="22"/>
          <w:szCs w:val="20"/>
        </w:rPr>
      </w:pPr>
    </w:p>
    <w:p w:rsidR="00AE22B7" w:rsidRPr="00AE22B7" w:rsidRDefault="00AE22B7" w:rsidP="00AE22B7">
      <w:pPr>
        <w:rPr>
          <w:rFonts w:ascii="Cambria" w:hAnsi="Cambria"/>
          <w:b/>
          <w:sz w:val="22"/>
          <w:szCs w:val="20"/>
        </w:rPr>
      </w:pPr>
    </w:p>
    <w:p w:rsidR="00AE22B7" w:rsidRPr="00112EE4" w:rsidRDefault="00AE22B7" w:rsidP="00AE22B7">
      <w:pPr>
        <w:numPr>
          <w:ilvl w:val="0"/>
          <w:numId w:val="4"/>
        </w:numPr>
        <w:outlineLvl w:val="0"/>
        <w:rPr>
          <w:rFonts w:ascii="Cambria" w:hAnsi="Cambria"/>
          <w:b/>
          <w:smallCaps/>
          <w:sz w:val="32"/>
          <w:szCs w:val="20"/>
          <w:highlight w:val="lightGray"/>
        </w:rPr>
      </w:pPr>
      <w:bookmarkStart w:id="8" w:name="_Toc217137945"/>
      <w:r w:rsidRPr="00112EE4">
        <w:rPr>
          <w:rFonts w:ascii="Cambria" w:hAnsi="Cambria"/>
          <w:b/>
          <w:smallCaps/>
          <w:sz w:val="32"/>
          <w:szCs w:val="20"/>
          <w:highlight w:val="lightGray"/>
        </w:rPr>
        <w:t>TEXAS DECEPTIVE TRADE PRACTICES ACT</w:t>
      </w:r>
      <w:bookmarkEnd w:id="8"/>
    </w:p>
    <w:p w:rsidR="00D5194D" w:rsidRDefault="00D5194D" w:rsidP="00AE22B7">
      <w:pPr>
        <w:numPr>
          <w:ilvl w:val="1"/>
          <w:numId w:val="4"/>
        </w:numPr>
        <w:outlineLvl w:val="1"/>
        <w:rPr>
          <w:rFonts w:ascii="Cambria" w:hAnsi="Cambria"/>
          <w:b/>
          <w:sz w:val="22"/>
          <w:szCs w:val="20"/>
        </w:rPr>
      </w:pPr>
      <w:bookmarkStart w:id="9" w:name="_Toc217137946"/>
      <w:r>
        <w:rPr>
          <w:rFonts w:ascii="Cambria" w:hAnsi="Cambria"/>
          <w:b/>
          <w:sz w:val="22"/>
          <w:szCs w:val="20"/>
        </w:rPr>
        <w:t>Key Points</w:t>
      </w:r>
    </w:p>
    <w:p w:rsidR="00D5194D" w:rsidRPr="00D5194D" w:rsidRDefault="00D5194D" w:rsidP="00D5194D">
      <w:pPr>
        <w:pStyle w:val="ListParagraph"/>
        <w:numPr>
          <w:ilvl w:val="2"/>
          <w:numId w:val="4"/>
        </w:numPr>
        <w:rPr>
          <w:rFonts w:ascii="Cambria" w:hAnsi="Cambria"/>
          <w:b/>
          <w:sz w:val="22"/>
          <w:u w:val="single"/>
        </w:rPr>
      </w:pPr>
      <w:r w:rsidRPr="00D5194D">
        <w:rPr>
          <w:rFonts w:ascii="Cambria" w:hAnsi="Cambria"/>
          <w:b/>
          <w:sz w:val="22"/>
          <w:u w:val="single"/>
        </w:rPr>
        <w:t>Treble and Mental Anguish Damages permitted if acted “knowingly”</w:t>
      </w:r>
    </w:p>
    <w:p w:rsidR="00D5194D" w:rsidRPr="00BE494F" w:rsidRDefault="00D5194D" w:rsidP="00D5194D">
      <w:pPr>
        <w:pStyle w:val="ListParagraph"/>
        <w:numPr>
          <w:ilvl w:val="3"/>
          <w:numId w:val="4"/>
        </w:numPr>
        <w:rPr>
          <w:rFonts w:ascii="Cambria" w:hAnsi="Cambria"/>
          <w:sz w:val="22"/>
        </w:rPr>
      </w:pPr>
      <w:r w:rsidRPr="00BE494F">
        <w:rPr>
          <w:rFonts w:ascii="Cambria" w:hAnsi="Cambria"/>
          <w:sz w:val="22"/>
        </w:rPr>
        <w:t>Damages</w:t>
      </w:r>
    </w:p>
    <w:p w:rsidR="00D5194D" w:rsidRPr="00BE494F" w:rsidRDefault="00D5194D" w:rsidP="00D5194D">
      <w:pPr>
        <w:pStyle w:val="ListParagraph"/>
        <w:numPr>
          <w:ilvl w:val="4"/>
          <w:numId w:val="4"/>
        </w:numPr>
        <w:rPr>
          <w:rFonts w:ascii="Cambria" w:hAnsi="Cambria"/>
          <w:sz w:val="22"/>
        </w:rPr>
      </w:pPr>
      <w:r w:rsidRPr="00BE494F">
        <w:rPr>
          <w:rFonts w:ascii="Cambria" w:hAnsi="Cambria"/>
          <w:sz w:val="22"/>
        </w:rPr>
        <w:t>Producing cause</w:t>
      </w:r>
    </w:p>
    <w:p w:rsidR="00D5194D" w:rsidRPr="00BE494F" w:rsidRDefault="00D5194D" w:rsidP="00D5194D">
      <w:pPr>
        <w:pStyle w:val="ListParagraph"/>
        <w:numPr>
          <w:ilvl w:val="4"/>
          <w:numId w:val="4"/>
        </w:numPr>
        <w:rPr>
          <w:rFonts w:ascii="Cambria" w:hAnsi="Cambria"/>
          <w:sz w:val="22"/>
        </w:rPr>
      </w:pPr>
      <w:r w:rsidRPr="00BE494F">
        <w:rPr>
          <w:rFonts w:ascii="Cambria" w:hAnsi="Cambria"/>
          <w:sz w:val="22"/>
        </w:rPr>
        <w:t>Economic damages- pecuniary loss</w:t>
      </w:r>
    </w:p>
    <w:p w:rsidR="00D5194D" w:rsidRPr="00BE494F" w:rsidRDefault="00D5194D" w:rsidP="00D5194D">
      <w:pPr>
        <w:pStyle w:val="ListParagraph"/>
        <w:numPr>
          <w:ilvl w:val="4"/>
          <w:numId w:val="4"/>
        </w:numPr>
        <w:rPr>
          <w:rFonts w:ascii="Cambria" w:hAnsi="Cambria"/>
          <w:sz w:val="22"/>
        </w:rPr>
      </w:pPr>
      <w:r w:rsidRPr="00BE494F">
        <w:rPr>
          <w:rFonts w:ascii="Cambria" w:hAnsi="Cambria"/>
          <w:sz w:val="22"/>
        </w:rPr>
        <w:t>If knowingly- then damages for mental anguish also</w:t>
      </w:r>
    </w:p>
    <w:p w:rsidR="00D5194D" w:rsidRPr="00BE494F" w:rsidRDefault="00D5194D" w:rsidP="00D5194D">
      <w:pPr>
        <w:pStyle w:val="ListParagraph"/>
        <w:numPr>
          <w:ilvl w:val="3"/>
          <w:numId w:val="4"/>
        </w:numPr>
        <w:rPr>
          <w:rFonts w:ascii="Cambria" w:hAnsi="Cambria"/>
          <w:sz w:val="22"/>
        </w:rPr>
      </w:pPr>
      <w:r w:rsidRPr="00BE494F">
        <w:rPr>
          <w:rFonts w:ascii="Cambria" w:hAnsi="Cambria"/>
          <w:sz w:val="22"/>
        </w:rPr>
        <w:t xml:space="preserve">Additional damages- </w:t>
      </w:r>
    </w:p>
    <w:p w:rsidR="00D5194D" w:rsidRPr="00BE494F" w:rsidRDefault="00D5194D" w:rsidP="00D5194D">
      <w:pPr>
        <w:pStyle w:val="ListParagraph"/>
        <w:numPr>
          <w:ilvl w:val="4"/>
          <w:numId w:val="4"/>
        </w:numPr>
        <w:rPr>
          <w:rFonts w:ascii="Cambria" w:hAnsi="Cambria"/>
          <w:sz w:val="22"/>
        </w:rPr>
      </w:pPr>
      <w:proofErr w:type="gramStart"/>
      <w:r w:rsidRPr="00BE494F">
        <w:rPr>
          <w:rFonts w:ascii="Cambria" w:hAnsi="Cambria"/>
          <w:sz w:val="22"/>
        </w:rPr>
        <w:t>civil</w:t>
      </w:r>
      <w:proofErr w:type="gramEnd"/>
      <w:r w:rsidRPr="00BE494F">
        <w:rPr>
          <w:rFonts w:ascii="Cambria" w:hAnsi="Cambria"/>
          <w:sz w:val="22"/>
        </w:rPr>
        <w:t xml:space="preserve"> practice and remedies code does not apply</w:t>
      </w:r>
    </w:p>
    <w:p w:rsidR="00D5194D" w:rsidRPr="00BE494F" w:rsidRDefault="00D5194D" w:rsidP="00D5194D">
      <w:pPr>
        <w:pStyle w:val="ListParagraph"/>
        <w:numPr>
          <w:ilvl w:val="4"/>
          <w:numId w:val="4"/>
        </w:numPr>
        <w:rPr>
          <w:rFonts w:ascii="Cambria" w:hAnsi="Cambria"/>
          <w:sz w:val="22"/>
        </w:rPr>
      </w:pPr>
      <w:proofErr w:type="gramStart"/>
      <w:r w:rsidRPr="00BE494F">
        <w:rPr>
          <w:rFonts w:ascii="Cambria" w:hAnsi="Cambria"/>
          <w:sz w:val="22"/>
        </w:rPr>
        <w:t>if</w:t>
      </w:r>
      <w:proofErr w:type="gramEnd"/>
      <w:r w:rsidRPr="00BE494F">
        <w:rPr>
          <w:rFonts w:ascii="Cambria" w:hAnsi="Cambria"/>
          <w:sz w:val="22"/>
        </w:rPr>
        <w:t xml:space="preserve"> knowingly, up to 3x economic damages</w:t>
      </w:r>
    </w:p>
    <w:p w:rsidR="00D5194D" w:rsidRPr="00BE494F" w:rsidRDefault="00D5194D" w:rsidP="00D5194D">
      <w:pPr>
        <w:pStyle w:val="ListParagraph"/>
        <w:numPr>
          <w:ilvl w:val="4"/>
          <w:numId w:val="4"/>
        </w:numPr>
        <w:rPr>
          <w:rFonts w:ascii="Cambria" w:hAnsi="Cambria"/>
          <w:sz w:val="22"/>
        </w:rPr>
      </w:pPr>
      <w:proofErr w:type="gramStart"/>
      <w:r w:rsidRPr="00BE494F">
        <w:rPr>
          <w:rFonts w:ascii="Cambria" w:hAnsi="Cambria"/>
          <w:sz w:val="22"/>
        </w:rPr>
        <w:t>if</w:t>
      </w:r>
      <w:proofErr w:type="gramEnd"/>
      <w:r w:rsidRPr="00BE494F">
        <w:rPr>
          <w:rFonts w:ascii="Cambria" w:hAnsi="Cambria"/>
          <w:sz w:val="22"/>
        </w:rPr>
        <w:t xml:space="preserve"> intentionally, up to 3 times economic damages and damages for mental anguish</w:t>
      </w:r>
    </w:p>
    <w:p w:rsidR="00D5194D" w:rsidRPr="00BE494F" w:rsidRDefault="00D5194D" w:rsidP="00D5194D">
      <w:pPr>
        <w:pStyle w:val="ListParagraph"/>
        <w:numPr>
          <w:ilvl w:val="3"/>
          <w:numId w:val="4"/>
        </w:numPr>
        <w:rPr>
          <w:rFonts w:ascii="Cambria" w:hAnsi="Cambria"/>
          <w:sz w:val="22"/>
        </w:rPr>
      </w:pPr>
      <w:r w:rsidRPr="00BE494F">
        <w:rPr>
          <w:rFonts w:ascii="Cambria" w:hAnsi="Cambria"/>
          <w:sz w:val="22"/>
        </w:rPr>
        <w:t xml:space="preserve">Consumer’s </w:t>
      </w:r>
      <w:proofErr w:type="spellStart"/>
      <w:r w:rsidRPr="00BE494F">
        <w:rPr>
          <w:rFonts w:ascii="Cambria" w:hAnsi="Cambria"/>
          <w:sz w:val="22"/>
        </w:rPr>
        <w:t>attys</w:t>
      </w:r>
      <w:proofErr w:type="spellEnd"/>
      <w:r w:rsidRPr="00BE494F">
        <w:rPr>
          <w:rFonts w:ascii="Cambria" w:hAnsi="Cambria"/>
          <w:sz w:val="22"/>
        </w:rPr>
        <w:t>’ fees</w:t>
      </w:r>
    </w:p>
    <w:p w:rsidR="00D5194D" w:rsidRPr="00BE494F" w:rsidRDefault="00D5194D" w:rsidP="00D5194D">
      <w:pPr>
        <w:pStyle w:val="ListParagraph"/>
        <w:numPr>
          <w:ilvl w:val="4"/>
          <w:numId w:val="4"/>
        </w:numPr>
        <w:rPr>
          <w:rFonts w:ascii="Cambria" w:hAnsi="Cambria"/>
          <w:sz w:val="22"/>
        </w:rPr>
      </w:pPr>
      <w:r w:rsidRPr="00BE494F">
        <w:rPr>
          <w:rFonts w:ascii="Cambria" w:hAnsi="Cambria"/>
          <w:sz w:val="22"/>
        </w:rPr>
        <w:t xml:space="preserve">Each consumer who prevails shall be awarded court costs and reasonable and necessary </w:t>
      </w:r>
      <w:proofErr w:type="spellStart"/>
      <w:r w:rsidRPr="00BE494F">
        <w:rPr>
          <w:rFonts w:ascii="Cambria" w:hAnsi="Cambria"/>
          <w:sz w:val="22"/>
        </w:rPr>
        <w:t>attys</w:t>
      </w:r>
      <w:proofErr w:type="spellEnd"/>
      <w:r w:rsidRPr="00BE494F">
        <w:rPr>
          <w:rFonts w:ascii="Cambria" w:hAnsi="Cambria"/>
          <w:sz w:val="22"/>
        </w:rPr>
        <w:t>’ fees</w:t>
      </w:r>
    </w:p>
    <w:p w:rsidR="00D5194D" w:rsidRPr="00D5194D" w:rsidRDefault="00D5194D" w:rsidP="00D5194D">
      <w:pPr>
        <w:pStyle w:val="ListParagraph"/>
        <w:numPr>
          <w:ilvl w:val="2"/>
          <w:numId w:val="4"/>
        </w:numPr>
        <w:rPr>
          <w:rFonts w:ascii="Cambria" w:hAnsi="Cambria"/>
          <w:b/>
          <w:sz w:val="22"/>
          <w:u w:val="single"/>
        </w:rPr>
      </w:pPr>
      <w:r w:rsidRPr="00D5194D">
        <w:rPr>
          <w:rFonts w:ascii="Cambria" w:hAnsi="Cambria"/>
          <w:b/>
          <w:sz w:val="22"/>
          <w:u w:val="single"/>
        </w:rPr>
        <w:t>Notice</w:t>
      </w:r>
      <w:r w:rsidR="00F41935">
        <w:rPr>
          <w:rFonts w:ascii="Cambria" w:hAnsi="Cambria"/>
          <w:b/>
          <w:sz w:val="22"/>
          <w:u w:val="single"/>
        </w:rPr>
        <w:t xml:space="preserve"> &amp; Settlement</w:t>
      </w:r>
    </w:p>
    <w:p w:rsidR="00D5194D" w:rsidRPr="00BE494F" w:rsidRDefault="00D5194D" w:rsidP="00D5194D">
      <w:pPr>
        <w:pStyle w:val="ListParagraph"/>
        <w:numPr>
          <w:ilvl w:val="3"/>
          <w:numId w:val="4"/>
        </w:numPr>
        <w:rPr>
          <w:rFonts w:ascii="Cambria" w:hAnsi="Cambria"/>
          <w:sz w:val="22"/>
        </w:rPr>
      </w:pPr>
      <w:r w:rsidRPr="00BE494F">
        <w:rPr>
          <w:rFonts w:ascii="Cambria" w:hAnsi="Cambria"/>
          <w:sz w:val="22"/>
        </w:rPr>
        <w:t>Must send pre-suit notice (60 days)</w:t>
      </w:r>
    </w:p>
    <w:p w:rsidR="00D5194D" w:rsidRPr="00BE494F" w:rsidRDefault="00D5194D" w:rsidP="00D5194D">
      <w:pPr>
        <w:pStyle w:val="ListParagraph"/>
        <w:numPr>
          <w:ilvl w:val="4"/>
          <w:numId w:val="4"/>
        </w:numPr>
        <w:rPr>
          <w:rFonts w:ascii="Cambria" w:hAnsi="Cambria"/>
          <w:sz w:val="22"/>
        </w:rPr>
      </w:pPr>
      <w:r w:rsidRPr="00BE494F">
        <w:rPr>
          <w:rFonts w:ascii="Cambria" w:hAnsi="Cambria"/>
          <w:sz w:val="22"/>
        </w:rPr>
        <w:t xml:space="preserve">Must include amount of damages and </w:t>
      </w:r>
    </w:p>
    <w:p w:rsidR="00F41935" w:rsidRDefault="00D5194D" w:rsidP="00D5194D">
      <w:pPr>
        <w:pStyle w:val="ListParagraph"/>
        <w:numPr>
          <w:ilvl w:val="4"/>
          <w:numId w:val="4"/>
        </w:numPr>
        <w:rPr>
          <w:rFonts w:ascii="Cambria" w:hAnsi="Cambria"/>
          <w:sz w:val="22"/>
        </w:rPr>
      </w:pPr>
      <w:proofErr w:type="gramStart"/>
      <w:r w:rsidRPr="00BE494F">
        <w:rPr>
          <w:rFonts w:ascii="Cambria" w:hAnsi="Cambria"/>
          <w:sz w:val="22"/>
        </w:rPr>
        <w:t>amount</w:t>
      </w:r>
      <w:proofErr w:type="gramEnd"/>
      <w:r w:rsidRPr="00BE494F">
        <w:rPr>
          <w:rFonts w:ascii="Cambria" w:hAnsi="Cambria"/>
          <w:sz w:val="22"/>
        </w:rPr>
        <w:t xml:space="preserve"> of attorney’s fees</w:t>
      </w:r>
    </w:p>
    <w:p w:rsidR="00F41935" w:rsidRPr="00AE22B7" w:rsidRDefault="00F41935" w:rsidP="00F41935">
      <w:pPr>
        <w:numPr>
          <w:ilvl w:val="3"/>
          <w:numId w:val="4"/>
        </w:numPr>
        <w:rPr>
          <w:rFonts w:ascii="Cambria" w:hAnsi="Cambria"/>
          <w:sz w:val="22"/>
          <w:szCs w:val="20"/>
        </w:rPr>
      </w:pPr>
      <w:r w:rsidRPr="00AE22B7">
        <w:rPr>
          <w:rFonts w:ascii="Cambria" w:hAnsi="Cambria"/>
          <w:sz w:val="22"/>
          <w:szCs w:val="20"/>
        </w:rPr>
        <w:t>Defendant gets two shots to pay settlement</w:t>
      </w:r>
    </w:p>
    <w:p w:rsidR="00F41935" w:rsidRPr="00AE22B7" w:rsidRDefault="00F41935" w:rsidP="00F41935">
      <w:pPr>
        <w:numPr>
          <w:ilvl w:val="4"/>
          <w:numId w:val="4"/>
        </w:numPr>
        <w:rPr>
          <w:rFonts w:ascii="Cambria" w:hAnsi="Cambria"/>
          <w:sz w:val="22"/>
          <w:szCs w:val="20"/>
        </w:rPr>
      </w:pPr>
      <w:r w:rsidRPr="00AE22B7">
        <w:rPr>
          <w:rFonts w:ascii="Cambria" w:hAnsi="Cambria"/>
          <w:sz w:val="22"/>
          <w:szCs w:val="20"/>
        </w:rPr>
        <w:t>First—within 60 days after getting notice</w:t>
      </w:r>
    </w:p>
    <w:p w:rsidR="00F41935" w:rsidRPr="00AE22B7" w:rsidRDefault="00F41935" w:rsidP="00F41935">
      <w:pPr>
        <w:numPr>
          <w:ilvl w:val="4"/>
          <w:numId w:val="4"/>
        </w:numPr>
        <w:rPr>
          <w:rFonts w:ascii="Cambria" w:hAnsi="Cambria"/>
          <w:sz w:val="22"/>
          <w:szCs w:val="20"/>
        </w:rPr>
      </w:pPr>
      <w:r w:rsidRPr="00AE22B7">
        <w:rPr>
          <w:rFonts w:ascii="Cambria" w:hAnsi="Cambria"/>
          <w:sz w:val="22"/>
          <w:szCs w:val="20"/>
        </w:rPr>
        <w:t>Second—90 days after lawsuit is filed</w:t>
      </w:r>
    </w:p>
    <w:p w:rsidR="00F41935" w:rsidRPr="00AE22B7" w:rsidRDefault="00F41935" w:rsidP="00F41935">
      <w:pPr>
        <w:numPr>
          <w:ilvl w:val="3"/>
          <w:numId w:val="4"/>
        </w:numPr>
        <w:rPr>
          <w:rFonts w:ascii="Cambria" w:hAnsi="Cambria"/>
          <w:sz w:val="22"/>
          <w:szCs w:val="20"/>
        </w:rPr>
      </w:pPr>
      <w:r w:rsidRPr="00AE22B7">
        <w:rPr>
          <w:rFonts w:ascii="Cambria" w:hAnsi="Cambria"/>
          <w:sz w:val="22"/>
          <w:szCs w:val="20"/>
        </w:rPr>
        <w:t xml:space="preserve">If defendant agrees to settle in full, plaintiff </w:t>
      </w:r>
      <w:r w:rsidRPr="00AE22B7">
        <w:rPr>
          <w:rFonts w:ascii="Cambria" w:hAnsi="Cambria"/>
          <w:i/>
          <w:sz w:val="22"/>
          <w:szCs w:val="20"/>
        </w:rPr>
        <w:t>must</w:t>
      </w:r>
      <w:r w:rsidRPr="00AE22B7">
        <w:rPr>
          <w:rFonts w:ascii="Cambria" w:hAnsi="Cambria"/>
          <w:sz w:val="22"/>
          <w:szCs w:val="20"/>
        </w:rPr>
        <w:t xml:space="preserve"> accept it</w:t>
      </w:r>
    </w:p>
    <w:p w:rsidR="00F41935" w:rsidRPr="00AE22B7" w:rsidRDefault="00F41935" w:rsidP="00F41935">
      <w:pPr>
        <w:numPr>
          <w:ilvl w:val="4"/>
          <w:numId w:val="4"/>
        </w:numPr>
        <w:rPr>
          <w:rFonts w:ascii="Cambria" w:hAnsi="Cambria"/>
          <w:sz w:val="22"/>
          <w:szCs w:val="20"/>
        </w:rPr>
      </w:pPr>
      <w:r w:rsidRPr="00AE22B7">
        <w:rPr>
          <w:rFonts w:ascii="Cambria" w:hAnsi="Cambria"/>
          <w:sz w:val="22"/>
          <w:szCs w:val="20"/>
        </w:rPr>
        <w:t>Settlements may be in-kind (i.e., fixing what is broke)</w:t>
      </w:r>
    </w:p>
    <w:p w:rsidR="00D5194D" w:rsidRPr="00F41935" w:rsidRDefault="00F41935" w:rsidP="00F41935">
      <w:pPr>
        <w:numPr>
          <w:ilvl w:val="3"/>
          <w:numId w:val="4"/>
        </w:numPr>
        <w:rPr>
          <w:rFonts w:ascii="Cambria" w:hAnsi="Cambria"/>
          <w:sz w:val="22"/>
          <w:szCs w:val="20"/>
        </w:rPr>
      </w:pPr>
      <w:r w:rsidRPr="00AE22B7">
        <w:rPr>
          <w:rFonts w:ascii="Cambria" w:hAnsi="Cambria"/>
          <w:sz w:val="22"/>
          <w:szCs w:val="20"/>
        </w:rPr>
        <w:t>Consumer’s damages and attorney’s fees are limited if the plaintiff rejects a reasonable settlement offer</w:t>
      </w:r>
    </w:p>
    <w:p w:rsidR="00A007FB" w:rsidRDefault="00A007FB" w:rsidP="00A007FB">
      <w:pPr>
        <w:pStyle w:val="ListParagraph"/>
        <w:numPr>
          <w:ilvl w:val="2"/>
          <w:numId w:val="4"/>
        </w:numPr>
        <w:rPr>
          <w:rFonts w:ascii="Cambria" w:hAnsi="Cambria"/>
          <w:sz w:val="22"/>
        </w:rPr>
      </w:pPr>
      <w:r w:rsidRPr="00A007FB">
        <w:rPr>
          <w:rFonts w:ascii="Cambria" w:hAnsi="Cambria"/>
          <w:b/>
          <w:sz w:val="22"/>
          <w:u w:val="single"/>
        </w:rPr>
        <w:t>Provisions to deter frivolous suits</w:t>
      </w:r>
      <w:r>
        <w:rPr>
          <w:rFonts w:ascii="Cambria" w:hAnsi="Cambria"/>
          <w:sz w:val="22"/>
        </w:rPr>
        <w:t>:</w:t>
      </w:r>
    </w:p>
    <w:p w:rsidR="00D5194D" w:rsidRPr="00BE494F" w:rsidRDefault="00D5194D" w:rsidP="00D5194D">
      <w:pPr>
        <w:pStyle w:val="ListParagraph"/>
        <w:numPr>
          <w:ilvl w:val="3"/>
          <w:numId w:val="4"/>
        </w:numPr>
        <w:rPr>
          <w:rFonts w:ascii="Cambria" w:hAnsi="Cambria"/>
          <w:sz w:val="22"/>
        </w:rPr>
      </w:pPr>
      <w:r w:rsidRPr="00BE494F">
        <w:rPr>
          <w:rFonts w:ascii="Cambria" w:hAnsi="Cambria"/>
          <w:sz w:val="22"/>
        </w:rPr>
        <w:t xml:space="preserve">∆’s </w:t>
      </w:r>
      <w:proofErr w:type="spellStart"/>
      <w:r w:rsidRPr="00BE494F">
        <w:rPr>
          <w:rFonts w:ascii="Cambria" w:hAnsi="Cambria"/>
          <w:sz w:val="22"/>
        </w:rPr>
        <w:t>atty</w:t>
      </w:r>
      <w:proofErr w:type="spellEnd"/>
      <w:r w:rsidRPr="00BE494F">
        <w:rPr>
          <w:rFonts w:ascii="Cambria" w:hAnsi="Cambria"/>
          <w:sz w:val="22"/>
        </w:rPr>
        <w:t xml:space="preserve"> fees</w:t>
      </w:r>
    </w:p>
    <w:p w:rsidR="00D5194D" w:rsidRPr="00BE494F" w:rsidRDefault="00D5194D" w:rsidP="00D5194D">
      <w:pPr>
        <w:pStyle w:val="ListParagraph"/>
        <w:numPr>
          <w:ilvl w:val="4"/>
          <w:numId w:val="4"/>
        </w:numPr>
        <w:rPr>
          <w:rFonts w:ascii="Cambria" w:hAnsi="Cambria"/>
          <w:sz w:val="22"/>
        </w:rPr>
      </w:pPr>
      <w:r w:rsidRPr="00BE494F">
        <w:rPr>
          <w:rFonts w:ascii="Cambria" w:hAnsi="Cambria"/>
          <w:sz w:val="22"/>
        </w:rPr>
        <w:t xml:space="preserve">This statute uses “or” instead of “And”- </w:t>
      </w:r>
    </w:p>
    <w:p w:rsidR="00D5194D" w:rsidRPr="00BE494F" w:rsidRDefault="00D5194D" w:rsidP="00D5194D">
      <w:pPr>
        <w:pStyle w:val="ListParagraph"/>
        <w:numPr>
          <w:ilvl w:val="4"/>
          <w:numId w:val="4"/>
        </w:numPr>
        <w:rPr>
          <w:rFonts w:ascii="Cambria" w:hAnsi="Cambria"/>
          <w:sz w:val="22"/>
        </w:rPr>
      </w:pPr>
      <w:r w:rsidRPr="00BE494F">
        <w:rPr>
          <w:rFonts w:ascii="Cambria" w:hAnsi="Cambria"/>
          <w:sz w:val="22"/>
        </w:rPr>
        <w:t xml:space="preserve">∆ may recover </w:t>
      </w:r>
      <w:proofErr w:type="spellStart"/>
      <w:r w:rsidRPr="00BE494F">
        <w:rPr>
          <w:rFonts w:ascii="Cambria" w:hAnsi="Cambria"/>
          <w:sz w:val="22"/>
        </w:rPr>
        <w:t>attys</w:t>
      </w:r>
      <w:proofErr w:type="spellEnd"/>
      <w:r w:rsidRPr="00BE494F">
        <w:rPr>
          <w:rFonts w:ascii="Cambria" w:hAnsi="Cambria"/>
          <w:sz w:val="22"/>
        </w:rPr>
        <w:t xml:space="preserve"> fees if suit was</w:t>
      </w:r>
    </w:p>
    <w:p w:rsidR="00D5194D" w:rsidRPr="00BE494F" w:rsidRDefault="00D5194D" w:rsidP="00D5194D">
      <w:pPr>
        <w:pStyle w:val="ListParagraph"/>
        <w:numPr>
          <w:ilvl w:val="5"/>
          <w:numId w:val="4"/>
        </w:numPr>
        <w:rPr>
          <w:rFonts w:ascii="Cambria" w:hAnsi="Cambria"/>
          <w:sz w:val="22"/>
        </w:rPr>
      </w:pPr>
      <w:proofErr w:type="gramStart"/>
      <w:r w:rsidRPr="00BE494F">
        <w:rPr>
          <w:rFonts w:ascii="Cambria" w:hAnsi="Cambria"/>
          <w:sz w:val="22"/>
        </w:rPr>
        <w:t>groundless</w:t>
      </w:r>
      <w:proofErr w:type="gramEnd"/>
      <w:r w:rsidRPr="00BE494F">
        <w:rPr>
          <w:rFonts w:ascii="Cambria" w:hAnsi="Cambria"/>
          <w:sz w:val="22"/>
        </w:rPr>
        <w:t xml:space="preserve"> in law or fact, or</w:t>
      </w:r>
    </w:p>
    <w:p w:rsidR="00D5194D" w:rsidRPr="00BE494F" w:rsidRDefault="00D5194D" w:rsidP="00D5194D">
      <w:pPr>
        <w:pStyle w:val="ListParagraph"/>
        <w:numPr>
          <w:ilvl w:val="5"/>
          <w:numId w:val="4"/>
        </w:numPr>
        <w:rPr>
          <w:rFonts w:ascii="Cambria" w:hAnsi="Cambria"/>
          <w:sz w:val="22"/>
        </w:rPr>
      </w:pPr>
      <w:proofErr w:type="gramStart"/>
      <w:r w:rsidRPr="00BE494F">
        <w:rPr>
          <w:rFonts w:ascii="Cambria" w:hAnsi="Cambria"/>
          <w:sz w:val="22"/>
        </w:rPr>
        <w:t>brought</w:t>
      </w:r>
      <w:proofErr w:type="gramEnd"/>
      <w:r w:rsidRPr="00BE494F">
        <w:rPr>
          <w:rFonts w:ascii="Cambria" w:hAnsi="Cambria"/>
          <w:sz w:val="22"/>
        </w:rPr>
        <w:t xml:space="preserve"> in bad faith, or</w:t>
      </w:r>
    </w:p>
    <w:p w:rsidR="00D5194D" w:rsidRPr="00A007FB" w:rsidRDefault="00D5194D" w:rsidP="00A007FB">
      <w:pPr>
        <w:pStyle w:val="ListParagraph"/>
        <w:numPr>
          <w:ilvl w:val="5"/>
          <w:numId w:val="4"/>
        </w:numPr>
        <w:rPr>
          <w:rFonts w:ascii="Cambria" w:hAnsi="Cambria"/>
          <w:sz w:val="22"/>
        </w:rPr>
      </w:pPr>
      <w:proofErr w:type="gramStart"/>
      <w:r w:rsidRPr="00BE494F">
        <w:rPr>
          <w:rFonts w:ascii="Cambria" w:hAnsi="Cambria"/>
          <w:sz w:val="22"/>
        </w:rPr>
        <w:t>brought</w:t>
      </w:r>
      <w:proofErr w:type="gramEnd"/>
      <w:r w:rsidRPr="00BE494F">
        <w:rPr>
          <w:rFonts w:ascii="Cambria" w:hAnsi="Cambria"/>
          <w:sz w:val="22"/>
        </w:rPr>
        <w:t xml:space="preserve"> for the purpose of harassment</w:t>
      </w:r>
    </w:p>
    <w:p w:rsidR="00AE22B7" w:rsidRPr="00AE22B7" w:rsidRDefault="00AE22B7" w:rsidP="00AE22B7">
      <w:pPr>
        <w:numPr>
          <w:ilvl w:val="1"/>
          <w:numId w:val="4"/>
        </w:numPr>
        <w:outlineLvl w:val="1"/>
        <w:rPr>
          <w:rFonts w:ascii="Cambria" w:hAnsi="Cambria"/>
          <w:b/>
          <w:sz w:val="22"/>
          <w:szCs w:val="20"/>
        </w:rPr>
      </w:pPr>
      <w:r w:rsidRPr="00AE22B7">
        <w:rPr>
          <w:rFonts w:ascii="Cambria" w:hAnsi="Cambria"/>
          <w:b/>
          <w:sz w:val="22"/>
          <w:szCs w:val="20"/>
        </w:rPr>
        <w:t>Introduction</w:t>
      </w:r>
      <w:bookmarkEnd w:id="9"/>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Goal of DTPA</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Main goal was to eliminate litigation by encouraging settlement</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Settlement is the single-most significant aspect of the DTPA [Alderman]</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Places risk allocation on businesses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Businesses in a better opportunity to spread risk premium</w:t>
      </w:r>
    </w:p>
    <w:p w:rsidR="00AE22B7" w:rsidRPr="00AE22B7" w:rsidRDefault="00AE22B7" w:rsidP="00AE22B7">
      <w:pPr>
        <w:ind w:left="1584"/>
        <w:rPr>
          <w:rFonts w:ascii="Cambria" w:hAnsi="Cambria"/>
          <w:sz w:val="22"/>
          <w:szCs w:val="20"/>
        </w:rPr>
      </w:pP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General Applicability of DTPA</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Always better for plaintiffs when DTPA applies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Conversely always worse for defendants when DTPA applies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DTPA often applies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Do not put in all causes of action</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A good DTPA claim trumps any excessive tort claims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Do not want multiple claims to yield an inconsistent jury verdict</w:t>
      </w:r>
    </w:p>
    <w:p w:rsidR="00AE22B7" w:rsidRPr="00AE22B7" w:rsidRDefault="00AE22B7" w:rsidP="00AE22B7">
      <w:pPr>
        <w:ind w:left="1584"/>
        <w:rPr>
          <w:rFonts w:ascii="Cambria" w:hAnsi="Cambria"/>
          <w:sz w:val="22"/>
          <w:szCs w:val="20"/>
        </w:rPr>
      </w:pP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Court Interpretation of DTPA</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 xml:space="preserve">DTPA instructs courts to interpret the DTPA </w:t>
      </w:r>
      <w:r w:rsidRPr="00AE22B7">
        <w:rPr>
          <w:rFonts w:ascii="Cambria" w:hAnsi="Cambria"/>
          <w:i/>
          <w:sz w:val="22"/>
          <w:szCs w:val="20"/>
        </w:rPr>
        <w:t>liberally in favor of consumers</w:t>
      </w:r>
      <w:r w:rsidRPr="00AE22B7">
        <w:rPr>
          <w:rFonts w:ascii="Cambria" w:hAnsi="Cambria"/>
          <w:sz w:val="22"/>
          <w:szCs w:val="20"/>
        </w:rPr>
        <w:t xml:space="preserve"> (§ 17.44)</w:t>
      </w:r>
    </w:p>
    <w:p w:rsidR="00AE22B7" w:rsidRPr="00C75A2D" w:rsidRDefault="00AE22B7" w:rsidP="00C75A2D">
      <w:pPr>
        <w:numPr>
          <w:ilvl w:val="4"/>
          <w:numId w:val="4"/>
        </w:numPr>
        <w:rPr>
          <w:rFonts w:ascii="Cambria" w:hAnsi="Cambria"/>
          <w:sz w:val="22"/>
          <w:szCs w:val="20"/>
        </w:rPr>
      </w:pPr>
      <w:r w:rsidRPr="00AE22B7">
        <w:rPr>
          <w:rFonts w:ascii="Cambria" w:hAnsi="Cambria"/>
          <w:sz w:val="22"/>
          <w:szCs w:val="20"/>
        </w:rPr>
        <w:t>One of the few statutes that actually tells courts how to interpret</w:t>
      </w:r>
    </w:p>
    <w:p w:rsidR="00AE22B7" w:rsidRPr="00AE22B7" w:rsidRDefault="00AE22B7" w:rsidP="00AE22B7">
      <w:pPr>
        <w:numPr>
          <w:ilvl w:val="1"/>
          <w:numId w:val="4"/>
        </w:numPr>
        <w:outlineLvl w:val="1"/>
        <w:rPr>
          <w:rFonts w:ascii="Cambria" w:hAnsi="Cambria"/>
          <w:b/>
          <w:sz w:val="22"/>
          <w:szCs w:val="20"/>
        </w:rPr>
      </w:pPr>
      <w:bookmarkStart w:id="10" w:name="_Toc217137947"/>
      <w:r w:rsidRPr="00AE22B7">
        <w:rPr>
          <w:rFonts w:ascii="Cambria" w:hAnsi="Cambria"/>
          <w:b/>
          <w:sz w:val="22"/>
          <w:szCs w:val="20"/>
        </w:rPr>
        <w:t>Benefits of DTPA</w:t>
      </w:r>
      <w:bookmarkEnd w:id="10"/>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Benefits to Potential Plaintiffs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Broad Applicability</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DTPA gives broad definition of “consumer” (§ 17.45(4))</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Businesses are included as “consumers”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Any business with less than $25 million in assets</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This is the vast majority of businesses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TX DTPA is one of few consumer fraud statutes in the nation which includes businesses as consumers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No-Fault Liability (Strict Liability)</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Does not require a culpable mental state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Strict liability for</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A misrepresentation</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An unconscionable act</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Lowest Causation Standard</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Need only be “producing cause”</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Much lower standard than “proximate cause”</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 xml:space="preserve">Closer to </w:t>
      </w:r>
      <w:proofErr w:type="gramStart"/>
      <w:r w:rsidRPr="00AE22B7">
        <w:rPr>
          <w:rFonts w:ascii="Cambria" w:hAnsi="Cambria"/>
          <w:sz w:val="22"/>
          <w:szCs w:val="20"/>
        </w:rPr>
        <w:t>causation  in</w:t>
      </w:r>
      <w:proofErr w:type="gramEnd"/>
      <w:r w:rsidRPr="00AE22B7">
        <w:rPr>
          <w:rFonts w:ascii="Cambria" w:hAnsi="Cambria"/>
          <w:sz w:val="22"/>
          <w:szCs w:val="20"/>
        </w:rPr>
        <w:t xml:space="preserve"> fact</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 xml:space="preserve">Essentially all tort damages </w:t>
      </w:r>
      <w:r w:rsidRPr="00AE22B7">
        <w:rPr>
          <w:rFonts w:ascii="Cambria" w:hAnsi="Cambria"/>
          <w:i/>
          <w:sz w:val="22"/>
          <w:szCs w:val="20"/>
        </w:rPr>
        <w:t>and</w:t>
      </w:r>
      <w:r w:rsidRPr="00AE22B7">
        <w:rPr>
          <w:rFonts w:ascii="Cambria" w:hAnsi="Cambria"/>
          <w:sz w:val="22"/>
          <w:szCs w:val="20"/>
        </w:rPr>
        <w:t xml:space="preserve"> contract damages available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Economic damages and mental anguish damages available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Lowest standard for awarding punitive damages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Knowingly</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Knowingly = knew or should have known</w:t>
      </w:r>
    </w:p>
    <w:p w:rsidR="00AE22B7" w:rsidRPr="00AE22B7" w:rsidRDefault="00AE22B7" w:rsidP="00AE22B7">
      <w:pPr>
        <w:numPr>
          <w:ilvl w:val="7"/>
          <w:numId w:val="4"/>
        </w:numPr>
        <w:rPr>
          <w:rFonts w:ascii="Cambria" w:hAnsi="Cambria"/>
          <w:sz w:val="22"/>
          <w:szCs w:val="20"/>
        </w:rPr>
      </w:pPr>
      <w:r w:rsidRPr="00AE22B7">
        <w:rPr>
          <w:rFonts w:ascii="Cambria" w:hAnsi="Cambria"/>
          <w:sz w:val="22"/>
          <w:szCs w:val="20"/>
        </w:rPr>
        <w:t>Objective or subjective</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Treble damages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Mandatory award of attorney’s fees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DTPA mandates attorney’s fees (“shall”)</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Texas Supreme Court has determined that attorney’s fees are to be calculated on an hourly basis</w:t>
      </w:r>
    </w:p>
    <w:p w:rsidR="00AE22B7" w:rsidRPr="00C75A2D" w:rsidRDefault="00AE22B7" w:rsidP="00C75A2D">
      <w:pPr>
        <w:numPr>
          <w:ilvl w:val="5"/>
          <w:numId w:val="4"/>
        </w:numPr>
        <w:rPr>
          <w:rFonts w:ascii="Cambria" w:hAnsi="Cambria"/>
          <w:sz w:val="22"/>
          <w:szCs w:val="20"/>
        </w:rPr>
      </w:pPr>
      <w:r w:rsidRPr="00AE22B7">
        <w:rPr>
          <w:rFonts w:ascii="Cambria" w:hAnsi="Cambria"/>
          <w:sz w:val="22"/>
          <w:szCs w:val="20"/>
        </w:rPr>
        <w:t>Significant benefit as attorney’s fees will usually outstrip the amount in controversy</w:t>
      </w:r>
    </w:p>
    <w:p w:rsidR="00AE22B7" w:rsidRPr="00AE22B7" w:rsidRDefault="00AE22B7" w:rsidP="00AE22B7">
      <w:pPr>
        <w:numPr>
          <w:ilvl w:val="1"/>
          <w:numId w:val="4"/>
        </w:numPr>
        <w:outlineLvl w:val="1"/>
        <w:rPr>
          <w:rFonts w:ascii="Cambria" w:hAnsi="Cambria"/>
          <w:b/>
          <w:sz w:val="22"/>
          <w:szCs w:val="20"/>
        </w:rPr>
      </w:pPr>
      <w:bookmarkStart w:id="11" w:name="_Toc217137948"/>
      <w:r w:rsidRPr="00AE22B7">
        <w:rPr>
          <w:rFonts w:ascii="Cambria" w:hAnsi="Cambria"/>
          <w:b/>
          <w:sz w:val="22"/>
          <w:szCs w:val="20"/>
        </w:rPr>
        <w:t>Application of DTPA</w:t>
      </w:r>
      <w:bookmarkEnd w:id="11"/>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Waiver</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Generally DTPA duties may not be waived</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In theory, duties can be waived but exceptions are almost impossible to meet</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Waiver considered contrary to public policy and unenforceable</w:t>
      </w:r>
    </w:p>
    <w:p w:rsidR="00AE22B7" w:rsidRPr="00AE22B7" w:rsidRDefault="00AE22B7" w:rsidP="00AE22B7">
      <w:pPr>
        <w:ind w:left="1224"/>
        <w:rPr>
          <w:rFonts w:ascii="Cambria" w:hAnsi="Cambria"/>
          <w:sz w:val="22"/>
          <w:szCs w:val="20"/>
        </w:rPr>
      </w:pP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Consumer Status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Only a “consumer” can bring a claim under the DTPA</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Consumer status is one of the most frequently litigated aspects of DTPA</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Affirmative defense</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Defendant seeks to prove that plaintiff is not a “consumer”</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Consumer is one who “seeks or acquires by purchase or lease any goods or services”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Seek or Acquire</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“Seek” makes consumer definition extremely broad and liberal</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Includes an “intended beneficiary”</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Intended beneficiary “acquires” and is therefore a consumer</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Purchase or Lease</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Who Pays?</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It does not matter who pays</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Only matters that services are acquired via purchase or lease</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 xml:space="preserve">Any </w:t>
      </w:r>
      <w:r w:rsidRPr="00AE22B7">
        <w:rPr>
          <w:rFonts w:ascii="Cambria" w:hAnsi="Cambria"/>
          <w:i/>
          <w:sz w:val="22"/>
          <w:szCs w:val="20"/>
        </w:rPr>
        <w:t>free</w:t>
      </w:r>
      <w:r w:rsidRPr="00AE22B7">
        <w:rPr>
          <w:rFonts w:ascii="Cambria" w:hAnsi="Cambria"/>
          <w:sz w:val="22"/>
          <w:szCs w:val="20"/>
        </w:rPr>
        <w:t xml:space="preserve"> goods or services ≠ consumer</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Goods or Services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Real estate is included as a good (“goods means tangible chattels or real property purchased or leased for use”)</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Intangible property is seemingly excluded</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Pure loan transaction does not fall under DTPA</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Services include: work, labor, services furnished in connection with the sale or repair of goods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Good Faith</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Must be seeking or acquiring in good faith</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DTPA will not apply to one hunting for a lawsuit</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Instills some reasonableness limitations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Business as Consumer</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Consumer includes a business with less than $25 million in net assets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When are assets measured?</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At point in time when business could have protected itself with relation to the transaction [Alderman]</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Reasonable time period within date of misrepresentation</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 xml:space="preserve">Affirmative defense to prove that business had </w:t>
      </w:r>
      <w:r w:rsidRPr="00AE22B7">
        <w:rPr>
          <w:rFonts w:ascii="Cambria" w:hAnsi="Cambria"/>
          <w:i/>
          <w:sz w:val="22"/>
          <w:szCs w:val="20"/>
        </w:rPr>
        <w:t>more</w:t>
      </w:r>
      <w:r w:rsidRPr="00AE22B7">
        <w:rPr>
          <w:rFonts w:ascii="Cambria" w:hAnsi="Cambria"/>
          <w:sz w:val="22"/>
          <w:szCs w:val="20"/>
        </w:rPr>
        <w:t xml:space="preserve"> than $25 million in assets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NOT consumers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States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Federal government</w:t>
      </w:r>
    </w:p>
    <w:p w:rsidR="00AE22B7" w:rsidRPr="00C75A2D" w:rsidRDefault="00AE22B7" w:rsidP="00C75A2D">
      <w:pPr>
        <w:numPr>
          <w:ilvl w:val="4"/>
          <w:numId w:val="4"/>
        </w:numPr>
        <w:rPr>
          <w:rFonts w:ascii="Cambria" w:hAnsi="Cambria"/>
          <w:sz w:val="22"/>
          <w:szCs w:val="20"/>
        </w:rPr>
      </w:pPr>
      <w:r w:rsidRPr="00AE22B7">
        <w:rPr>
          <w:rFonts w:ascii="Cambria" w:hAnsi="Cambria"/>
          <w:sz w:val="22"/>
          <w:szCs w:val="20"/>
        </w:rPr>
        <w:t>Unincorporated associations</w:t>
      </w: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“In Connection With” Requirement</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Misrepresentation must occur “in connection with” the transaction</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Cannot sue a remote seller for an immediate misrepresentation</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EXAMPLE</w:t>
      </w:r>
    </w:p>
    <w:p w:rsidR="00AE22B7" w:rsidRPr="00C75A2D" w:rsidRDefault="00AE22B7" w:rsidP="00C75A2D">
      <w:pPr>
        <w:numPr>
          <w:ilvl w:val="5"/>
          <w:numId w:val="4"/>
        </w:numPr>
        <w:rPr>
          <w:rFonts w:ascii="Cambria" w:hAnsi="Cambria"/>
          <w:sz w:val="22"/>
          <w:szCs w:val="20"/>
        </w:rPr>
      </w:pPr>
      <w:r w:rsidRPr="00AE22B7">
        <w:rPr>
          <w:rFonts w:ascii="Cambria" w:hAnsi="Cambria"/>
          <w:sz w:val="22"/>
          <w:szCs w:val="20"/>
        </w:rPr>
        <w:t>Cannot sue manufacturers in a home-builder context because manufacturers do not make representations directly to the consumer</w:t>
      </w: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Exemptions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Professionals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DTPA does not apply to “rendering of a professional service, the essence of which is the providing of advice, judgment, opinion, or similar professional skill”</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EXCEPTIONS—Exemption Does Not Apply</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Professional may be sued for</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Misrepresentation of material fact that cannot be characterized as advice, judgment, or opinion;</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A failure to disclose a violation;</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An unconscionable action or course of action which cannot be characterized as advice, judgment, or opinion;</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Breach of an express warranty</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These exceptions make this exemption virtually toothless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Personal Injury</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Not a real exemption [Alderman]</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Basically cannot sue under the DTPA on the sole basis of an injury</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Still must be some DTPA violation</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Large Transaction Exemption</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Transactions over $500,000 are exempt</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Includes single transaction, project, or set of transactions relating to the same project</w:t>
      </w:r>
    </w:p>
    <w:p w:rsidR="00AE22B7" w:rsidRPr="00AE22B7" w:rsidRDefault="00AE22B7" w:rsidP="00AE22B7">
      <w:pPr>
        <w:numPr>
          <w:ilvl w:val="6"/>
          <w:numId w:val="4"/>
        </w:numPr>
        <w:rPr>
          <w:rFonts w:ascii="Cambria" w:hAnsi="Cambria"/>
          <w:sz w:val="22"/>
          <w:szCs w:val="20"/>
        </w:rPr>
      </w:pPr>
      <w:r w:rsidRPr="00AE22B7">
        <w:rPr>
          <w:rFonts w:ascii="Cambria" w:hAnsi="Cambria"/>
          <w:sz w:val="22"/>
          <w:szCs w:val="20"/>
        </w:rPr>
        <w:t>SOLUTION</w:t>
      </w:r>
    </w:p>
    <w:p w:rsidR="00AE22B7" w:rsidRPr="00AE22B7" w:rsidRDefault="00AE22B7" w:rsidP="00AE22B7">
      <w:pPr>
        <w:numPr>
          <w:ilvl w:val="7"/>
          <w:numId w:val="4"/>
        </w:numPr>
        <w:rPr>
          <w:rFonts w:ascii="Cambria" w:hAnsi="Cambria"/>
          <w:sz w:val="22"/>
          <w:szCs w:val="20"/>
        </w:rPr>
      </w:pPr>
      <w:r w:rsidRPr="00AE22B7">
        <w:rPr>
          <w:rFonts w:ascii="Cambria" w:hAnsi="Cambria"/>
          <w:sz w:val="22"/>
          <w:szCs w:val="20"/>
        </w:rPr>
        <w:t>Restructure your transactions so they do not exceed $500,000</w:t>
      </w:r>
    </w:p>
    <w:p w:rsidR="00AE22B7" w:rsidRPr="00AE22B7" w:rsidRDefault="00AE22B7" w:rsidP="00AE22B7">
      <w:pPr>
        <w:numPr>
          <w:ilvl w:val="8"/>
          <w:numId w:val="4"/>
        </w:numPr>
        <w:rPr>
          <w:rFonts w:ascii="Cambria" w:hAnsi="Cambria"/>
          <w:sz w:val="22"/>
          <w:szCs w:val="20"/>
        </w:rPr>
      </w:pPr>
      <w:r w:rsidRPr="00AE22B7">
        <w:rPr>
          <w:rFonts w:ascii="Cambria" w:hAnsi="Cambria"/>
          <w:sz w:val="22"/>
          <w:szCs w:val="20"/>
        </w:rPr>
        <w:t>Divide up projects if possible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EXCEPTION</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Exemption does not apply to a consumer’s residence</w:t>
      </w:r>
    </w:p>
    <w:p w:rsidR="00AE22B7" w:rsidRPr="00AE22B7" w:rsidRDefault="00AE22B7" w:rsidP="00AE22B7">
      <w:pPr>
        <w:ind w:left="1944"/>
        <w:rPr>
          <w:rFonts w:ascii="Cambria" w:hAnsi="Cambria"/>
          <w:sz w:val="22"/>
          <w:szCs w:val="20"/>
        </w:rPr>
      </w:pP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DTPA Causes of Action</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Laundry List</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27 examples that are per se deceptive and misleading (§ 17.46(b))</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No culpable mental state necessary</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 xml:space="preserve">Includes pretty much </w:t>
      </w:r>
      <w:r w:rsidRPr="00AE22B7">
        <w:rPr>
          <w:rFonts w:ascii="Cambria" w:hAnsi="Cambria"/>
          <w:i/>
          <w:sz w:val="22"/>
          <w:szCs w:val="20"/>
        </w:rPr>
        <w:t>any</w:t>
      </w:r>
      <w:r w:rsidRPr="00AE22B7">
        <w:rPr>
          <w:rFonts w:ascii="Cambria" w:hAnsi="Cambria"/>
          <w:sz w:val="22"/>
          <w:szCs w:val="20"/>
        </w:rPr>
        <w:t xml:space="preserve"> misrepresentation</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Failure to disclose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Actually requires element of “intent”</w:t>
      </w:r>
    </w:p>
    <w:p w:rsidR="00AE22B7" w:rsidRPr="00AE22B7" w:rsidRDefault="00AE22B7" w:rsidP="00AE22B7">
      <w:pPr>
        <w:numPr>
          <w:ilvl w:val="3"/>
          <w:numId w:val="4"/>
        </w:numPr>
        <w:rPr>
          <w:rFonts w:ascii="Cambria" w:hAnsi="Cambria"/>
          <w:sz w:val="22"/>
          <w:szCs w:val="20"/>
        </w:rPr>
      </w:pPr>
      <w:proofErr w:type="spellStart"/>
      <w:r w:rsidRPr="00AE22B7">
        <w:rPr>
          <w:rFonts w:ascii="Cambria" w:hAnsi="Cambria"/>
          <w:sz w:val="22"/>
          <w:szCs w:val="20"/>
        </w:rPr>
        <w:t>Unconscionability</w:t>
      </w:r>
      <w:proofErr w:type="spellEnd"/>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When someone is taken advantage of and result is “grossly unfair”</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“Grossly unfair”</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Objective standard</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Breach of Warranty</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Express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Implied</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In breach of warranty, DTPA acts as a vehicle to bring other causes of action but with the ability to get DTPA remedies</w:t>
      </w:r>
    </w:p>
    <w:p w:rsidR="00AE22B7" w:rsidRPr="00AE22B7" w:rsidRDefault="00AE22B7" w:rsidP="00AE22B7">
      <w:pPr>
        <w:ind w:left="1584"/>
        <w:rPr>
          <w:rFonts w:ascii="Cambria" w:hAnsi="Cambria"/>
          <w:sz w:val="22"/>
          <w:szCs w:val="20"/>
        </w:rPr>
      </w:pP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Notice &amp; Settlement</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Plaintiff must send “pre-suit notice” of 60 days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Defendant gets two shots to pay settlement</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First—within 60 days after getting notice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Second—90 days after lawsuit is filed</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 xml:space="preserve">If defendant agrees to settle in full, plaintiff </w:t>
      </w:r>
      <w:r w:rsidRPr="00AE22B7">
        <w:rPr>
          <w:rFonts w:ascii="Cambria" w:hAnsi="Cambria"/>
          <w:i/>
          <w:sz w:val="22"/>
          <w:szCs w:val="20"/>
        </w:rPr>
        <w:t>must</w:t>
      </w:r>
      <w:r w:rsidRPr="00AE22B7">
        <w:rPr>
          <w:rFonts w:ascii="Cambria" w:hAnsi="Cambria"/>
          <w:sz w:val="22"/>
          <w:szCs w:val="20"/>
        </w:rPr>
        <w:t xml:space="preserve"> accept it</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Settlements may be in-kind (i.e., fixing what is broke)</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Consumer’s damages and attorney’s fees are limited if the plaintiff rejects a reasonable settlement offer</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Either side may request mediation and mediate within 90 days of the request</w:t>
      </w:r>
    </w:p>
    <w:p w:rsidR="00AE22B7" w:rsidRPr="00AE22B7" w:rsidRDefault="00AE22B7" w:rsidP="00AE22B7">
      <w:pPr>
        <w:ind w:left="1224"/>
        <w:rPr>
          <w:rFonts w:ascii="Cambria" w:hAnsi="Cambria"/>
          <w:sz w:val="22"/>
          <w:szCs w:val="20"/>
        </w:rPr>
      </w:pPr>
    </w:p>
    <w:p w:rsidR="00AE22B7" w:rsidRPr="00AE22B7" w:rsidRDefault="00AE22B7" w:rsidP="00AE22B7">
      <w:pPr>
        <w:numPr>
          <w:ilvl w:val="2"/>
          <w:numId w:val="4"/>
        </w:numPr>
        <w:rPr>
          <w:rFonts w:ascii="Cambria" w:hAnsi="Cambria"/>
          <w:sz w:val="22"/>
          <w:szCs w:val="20"/>
        </w:rPr>
      </w:pPr>
      <w:r w:rsidRPr="00AE22B7">
        <w:rPr>
          <w:rFonts w:ascii="Cambria" w:hAnsi="Cambria"/>
          <w:sz w:val="22"/>
          <w:szCs w:val="20"/>
        </w:rPr>
        <w:t>Damages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Standard is “producing cause”</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Economic Damages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Pecuniary loss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Mental Anguish Damages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If defendant acted “knowingly,” mental anguish damages available</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Available even if no economic loss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Punitive Damages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If “knowingly,” punitive damages in amount of treble economic damages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 xml:space="preserve">If “intentionally,” punitive damages in amount of treble economic damages </w:t>
      </w:r>
      <w:r w:rsidRPr="00AE22B7">
        <w:rPr>
          <w:rFonts w:ascii="Cambria" w:hAnsi="Cambria"/>
          <w:i/>
          <w:sz w:val="22"/>
          <w:szCs w:val="20"/>
        </w:rPr>
        <w:t>and</w:t>
      </w:r>
      <w:r w:rsidRPr="00AE22B7">
        <w:rPr>
          <w:rFonts w:ascii="Cambria" w:hAnsi="Cambria"/>
          <w:sz w:val="22"/>
          <w:szCs w:val="20"/>
        </w:rPr>
        <w:t xml:space="preserve"> mental anguish damages</w:t>
      </w:r>
    </w:p>
    <w:p w:rsidR="00AE22B7" w:rsidRPr="00AE22B7" w:rsidRDefault="00AE22B7" w:rsidP="00AE22B7">
      <w:pPr>
        <w:numPr>
          <w:ilvl w:val="3"/>
          <w:numId w:val="4"/>
        </w:numPr>
        <w:rPr>
          <w:rFonts w:ascii="Cambria" w:hAnsi="Cambria"/>
          <w:sz w:val="22"/>
          <w:szCs w:val="20"/>
        </w:rPr>
      </w:pPr>
      <w:r w:rsidRPr="00AE22B7">
        <w:rPr>
          <w:rFonts w:ascii="Cambria" w:hAnsi="Cambria"/>
          <w:sz w:val="22"/>
          <w:szCs w:val="20"/>
        </w:rPr>
        <w:t>Attorney’s Fees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If consumer prevails, attorney’s fees are mandatory</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Fees calculated on hourly basis</w:t>
      </w:r>
    </w:p>
    <w:p w:rsidR="00AE22B7" w:rsidRPr="00AE22B7" w:rsidRDefault="00AE22B7" w:rsidP="00AE22B7">
      <w:pPr>
        <w:numPr>
          <w:ilvl w:val="4"/>
          <w:numId w:val="4"/>
        </w:numPr>
        <w:rPr>
          <w:rFonts w:ascii="Cambria" w:hAnsi="Cambria"/>
          <w:sz w:val="22"/>
          <w:szCs w:val="20"/>
        </w:rPr>
      </w:pPr>
      <w:r w:rsidRPr="00AE22B7">
        <w:rPr>
          <w:rFonts w:ascii="Cambria" w:hAnsi="Cambria"/>
          <w:sz w:val="22"/>
          <w:szCs w:val="20"/>
        </w:rPr>
        <w:t>Defendant can recover attorney’s fees if suit is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Groundless;</w:t>
      </w:r>
    </w:p>
    <w:p w:rsidR="00AE22B7" w:rsidRPr="00AE22B7" w:rsidRDefault="00AE22B7" w:rsidP="00AE22B7">
      <w:pPr>
        <w:numPr>
          <w:ilvl w:val="5"/>
          <w:numId w:val="4"/>
        </w:numPr>
        <w:rPr>
          <w:rFonts w:ascii="Cambria" w:hAnsi="Cambria"/>
          <w:sz w:val="22"/>
          <w:szCs w:val="20"/>
        </w:rPr>
      </w:pPr>
      <w:r w:rsidRPr="00AE22B7">
        <w:rPr>
          <w:rFonts w:ascii="Cambria" w:hAnsi="Cambria"/>
          <w:sz w:val="22"/>
          <w:szCs w:val="20"/>
        </w:rPr>
        <w:t>Brought in bad faith; or</w:t>
      </w:r>
    </w:p>
    <w:p w:rsidR="00E355EC" w:rsidRPr="00156AC2" w:rsidRDefault="00AE22B7" w:rsidP="00156AC2">
      <w:pPr>
        <w:numPr>
          <w:ilvl w:val="5"/>
          <w:numId w:val="4"/>
        </w:numPr>
        <w:rPr>
          <w:rFonts w:ascii="Cambria" w:hAnsi="Cambria"/>
          <w:sz w:val="22"/>
          <w:szCs w:val="20"/>
        </w:rPr>
      </w:pPr>
      <w:r w:rsidRPr="00AE22B7">
        <w:rPr>
          <w:rFonts w:ascii="Cambria" w:hAnsi="Cambria"/>
          <w:sz w:val="22"/>
          <w:szCs w:val="20"/>
        </w:rPr>
        <w:t>Brought for the purposes of harassment</w:t>
      </w:r>
    </w:p>
    <w:p w:rsidR="00075992" w:rsidRPr="008C3784" w:rsidRDefault="00C75A2D" w:rsidP="00E355EC">
      <w:pPr>
        <w:pStyle w:val="ListParagraph"/>
        <w:numPr>
          <w:ilvl w:val="0"/>
          <w:numId w:val="4"/>
        </w:numPr>
        <w:rPr>
          <w:rFonts w:ascii="Cambria" w:hAnsi="Cambria"/>
          <w:b/>
          <w:sz w:val="32"/>
          <w:highlight w:val="lightGray"/>
        </w:rPr>
      </w:pPr>
      <w:r>
        <w:rPr>
          <w:rFonts w:ascii="Cambria" w:hAnsi="Cambria"/>
          <w:b/>
          <w:sz w:val="32"/>
          <w:highlight w:val="lightGray"/>
        </w:rPr>
        <w:br w:type="page"/>
      </w:r>
      <w:r w:rsidR="00E355EC" w:rsidRPr="008C3784">
        <w:rPr>
          <w:rFonts w:ascii="Cambria" w:hAnsi="Cambria"/>
          <w:b/>
          <w:sz w:val="32"/>
          <w:highlight w:val="lightGray"/>
        </w:rPr>
        <w:t>Fiduciary Duty and Shareholder Oppression</w:t>
      </w:r>
    </w:p>
    <w:p w:rsidR="00075992" w:rsidRPr="00075992" w:rsidRDefault="00075992" w:rsidP="00075992">
      <w:pPr>
        <w:numPr>
          <w:ilvl w:val="1"/>
          <w:numId w:val="4"/>
        </w:numPr>
        <w:outlineLvl w:val="1"/>
        <w:rPr>
          <w:rFonts w:ascii="Cambria" w:hAnsi="Cambria"/>
          <w:b/>
          <w:sz w:val="22"/>
          <w:szCs w:val="20"/>
        </w:rPr>
      </w:pPr>
      <w:bookmarkStart w:id="12" w:name="_Toc217137950"/>
      <w:r w:rsidRPr="00075992">
        <w:rPr>
          <w:rFonts w:ascii="Cambria" w:hAnsi="Cambria"/>
          <w:b/>
          <w:sz w:val="22"/>
          <w:szCs w:val="20"/>
        </w:rPr>
        <w:t>Fiduciary Duty</w:t>
      </w:r>
      <w:bookmarkEnd w:id="12"/>
      <w:r w:rsidR="008F65B2">
        <w:rPr>
          <w:rFonts w:ascii="Cambria" w:hAnsi="Cambria"/>
          <w:b/>
          <w:sz w:val="22"/>
          <w:szCs w:val="20"/>
        </w:rPr>
        <w:t xml:space="preserve"> (Breach of Fiduciary Duty= Tort)</w:t>
      </w:r>
    </w:p>
    <w:p w:rsidR="00075992" w:rsidRPr="00075992" w:rsidRDefault="00075992" w:rsidP="00075992">
      <w:pPr>
        <w:numPr>
          <w:ilvl w:val="2"/>
          <w:numId w:val="4"/>
        </w:numPr>
        <w:rPr>
          <w:rFonts w:ascii="Cambria" w:hAnsi="Cambria"/>
          <w:sz w:val="22"/>
          <w:szCs w:val="20"/>
        </w:rPr>
      </w:pPr>
      <w:r w:rsidRPr="00075992">
        <w:rPr>
          <w:rFonts w:ascii="Cambria" w:hAnsi="Cambria"/>
          <w:sz w:val="22"/>
          <w:szCs w:val="20"/>
        </w:rPr>
        <w:t>Fiduciary Duty Defined [Moll]</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Fiduciary must put the interests of the beneficiary ahead of his own</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Highest duty that the law imposes</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Breach of fiduciary duty sounds in tort</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Tort damages available</w:t>
      </w:r>
    </w:p>
    <w:p w:rsidR="00075992" w:rsidRPr="00075992" w:rsidRDefault="00075992" w:rsidP="00075992">
      <w:pPr>
        <w:ind w:left="1224"/>
        <w:rPr>
          <w:rFonts w:ascii="Cambria" w:hAnsi="Cambria"/>
          <w:sz w:val="22"/>
          <w:szCs w:val="20"/>
        </w:rPr>
      </w:pPr>
    </w:p>
    <w:p w:rsidR="00075992" w:rsidRPr="00075992" w:rsidRDefault="00075992" w:rsidP="00075992">
      <w:pPr>
        <w:numPr>
          <w:ilvl w:val="2"/>
          <w:numId w:val="4"/>
        </w:numPr>
        <w:rPr>
          <w:rFonts w:ascii="Cambria" w:hAnsi="Cambria"/>
          <w:sz w:val="22"/>
          <w:szCs w:val="20"/>
        </w:rPr>
      </w:pPr>
      <w:r w:rsidRPr="00075992">
        <w:rPr>
          <w:rFonts w:ascii="Cambria" w:hAnsi="Cambria"/>
          <w:sz w:val="22"/>
          <w:szCs w:val="20"/>
        </w:rPr>
        <w:t>Fiduciary Duty Jury Instruction</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Sample Jury Instruction</w:t>
      </w:r>
    </w:p>
    <w:p w:rsidR="00075992" w:rsidRPr="00243C67" w:rsidRDefault="00075992" w:rsidP="00075992">
      <w:pPr>
        <w:numPr>
          <w:ilvl w:val="4"/>
          <w:numId w:val="4"/>
        </w:numPr>
        <w:rPr>
          <w:rFonts w:ascii="Cambria" w:hAnsi="Cambria"/>
          <w:b/>
          <w:i/>
          <w:sz w:val="22"/>
          <w:szCs w:val="20"/>
        </w:rPr>
      </w:pPr>
      <w:r w:rsidRPr="00243C67">
        <w:rPr>
          <w:rFonts w:ascii="Cambria" w:hAnsi="Cambria"/>
          <w:b/>
          <w:i/>
          <w:sz w:val="22"/>
          <w:szCs w:val="20"/>
        </w:rPr>
        <w:t>To show that one has complied with his fiduciary duty, one must show:</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Transactions in question were fair and equitable to the beneficiary;</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Fiduciary made reasonable use of confidence placed in him;</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Fiduciary acted in utmost good faith and exercised scrupulous honesty;</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Fiduciary placed interests of beneficiary before his own interests, did not use his position as fiduciary to gain any advantage for himself, and did not place himself in any position where his self-interest conflicted with his obligations as a fiduciary; and</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Fiduciary fully and fairly disclosed all important information to the beneficiary</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Most loaded, plaintiff-friendly jury instruction ever [Moll]</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Imposes onerous obligations on the fiduciary</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One reason why courts will not impose fiduciary duties lightly</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Plaintiff’s lawyers love fiduciary duty</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Breach of fiduciary duty is an amorphous legal doctrine</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Allows plaintiff to tell his story about being treated unfairly</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Plaintiff’s lawyers will often throw in an informal fiduciary duty in business tort context</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Biggest hurdle is actually establishing the fiduciary duty</w:t>
      </w:r>
    </w:p>
    <w:p w:rsidR="00075992" w:rsidRPr="00075992" w:rsidRDefault="00075992" w:rsidP="00075992">
      <w:pPr>
        <w:ind w:left="1224"/>
        <w:rPr>
          <w:rFonts w:ascii="Cambria" w:hAnsi="Cambria"/>
          <w:sz w:val="22"/>
          <w:szCs w:val="20"/>
        </w:rPr>
      </w:pPr>
    </w:p>
    <w:p w:rsidR="00075992" w:rsidRPr="00075992" w:rsidRDefault="00075992" w:rsidP="00075992">
      <w:pPr>
        <w:numPr>
          <w:ilvl w:val="1"/>
          <w:numId w:val="4"/>
        </w:numPr>
        <w:outlineLvl w:val="1"/>
        <w:rPr>
          <w:rFonts w:ascii="Cambria" w:hAnsi="Cambria"/>
          <w:b/>
          <w:sz w:val="22"/>
          <w:szCs w:val="20"/>
        </w:rPr>
      </w:pPr>
      <w:bookmarkStart w:id="13" w:name="_Toc217137951"/>
      <w:r w:rsidRPr="00075992">
        <w:rPr>
          <w:rFonts w:ascii="Cambria" w:hAnsi="Cambria"/>
          <w:b/>
          <w:sz w:val="22"/>
          <w:szCs w:val="20"/>
        </w:rPr>
        <w:t>Creating a Fiduciary Duty</w:t>
      </w:r>
      <w:bookmarkEnd w:id="13"/>
    </w:p>
    <w:p w:rsidR="00075992" w:rsidRPr="00075992" w:rsidRDefault="00075992" w:rsidP="00075992">
      <w:pPr>
        <w:numPr>
          <w:ilvl w:val="2"/>
          <w:numId w:val="4"/>
        </w:numPr>
        <w:rPr>
          <w:rFonts w:ascii="Cambria" w:hAnsi="Cambria"/>
          <w:sz w:val="22"/>
          <w:szCs w:val="20"/>
        </w:rPr>
      </w:pPr>
      <w:r w:rsidRPr="00075992">
        <w:rPr>
          <w:rFonts w:ascii="Cambria" w:hAnsi="Cambria"/>
          <w:sz w:val="22"/>
          <w:szCs w:val="20"/>
        </w:rPr>
        <w:t>Two Ways Law Recognizes Fiduciary Duty</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Formal Fiduciary Relationships</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Informal Relationships that Give Rise to Fiduciary Duty</w:t>
      </w:r>
    </w:p>
    <w:p w:rsidR="006C3304" w:rsidRPr="008D3178" w:rsidRDefault="006C3304" w:rsidP="00243C67">
      <w:pPr>
        <w:numPr>
          <w:ilvl w:val="4"/>
          <w:numId w:val="4"/>
        </w:numPr>
        <w:rPr>
          <w:rFonts w:ascii="Cambria" w:hAnsi="Cambria"/>
          <w:i/>
          <w:sz w:val="22"/>
          <w:szCs w:val="20"/>
        </w:rPr>
      </w:pPr>
      <w:r w:rsidRPr="008D3178">
        <w:rPr>
          <w:rFonts w:ascii="Cambria" w:hAnsi="Cambria"/>
          <w:i/>
          <w:sz w:val="22"/>
          <w:szCs w:val="20"/>
        </w:rPr>
        <w:t>B/c it is such a high duty, the standard is difficult to satisfy</w:t>
      </w:r>
    </w:p>
    <w:p w:rsidR="00075992" w:rsidRPr="00075992" w:rsidRDefault="00075992" w:rsidP="00243C67">
      <w:pPr>
        <w:numPr>
          <w:ilvl w:val="4"/>
          <w:numId w:val="4"/>
        </w:numPr>
        <w:rPr>
          <w:rFonts w:ascii="Cambria" w:hAnsi="Cambria"/>
          <w:sz w:val="22"/>
          <w:szCs w:val="20"/>
        </w:rPr>
      </w:pPr>
      <w:r w:rsidRPr="00075992">
        <w:rPr>
          <w:rFonts w:ascii="Cambria" w:hAnsi="Cambria"/>
          <w:sz w:val="22"/>
          <w:szCs w:val="20"/>
        </w:rPr>
        <w:t>Formal and informal fiduciary relationships are legally equivalent and treated the same under the law</w:t>
      </w:r>
    </w:p>
    <w:p w:rsidR="00243C67" w:rsidRDefault="00243C67" w:rsidP="00075992">
      <w:pPr>
        <w:ind w:left="1224"/>
        <w:rPr>
          <w:rFonts w:ascii="Cambria" w:hAnsi="Cambria"/>
          <w:sz w:val="22"/>
          <w:szCs w:val="20"/>
        </w:rPr>
      </w:pPr>
    </w:p>
    <w:p w:rsidR="00075992" w:rsidRPr="00075992" w:rsidRDefault="00075992" w:rsidP="00075992">
      <w:pPr>
        <w:ind w:left="1224"/>
        <w:rPr>
          <w:rFonts w:ascii="Cambria" w:hAnsi="Cambria"/>
          <w:sz w:val="22"/>
          <w:szCs w:val="20"/>
        </w:rPr>
      </w:pPr>
    </w:p>
    <w:p w:rsidR="00075992" w:rsidRPr="00243C67" w:rsidRDefault="00075992" w:rsidP="00075992">
      <w:pPr>
        <w:numPr>
          <w:ilvl w:val="2"/>
          <w:numId w:val="4"/>
        </w:numPr>
        <w:rPr>
          <w:rFonts w:ascii="Cambria" w:hAnsi="Cambria"/>
          <w:b/>
          <w:sz w:val="22"/>
          <w:szCs w:val="20"/>
          <w:u w:val="single"/>
        </w:rPr>
      </w:pPr>
      <w:r w:rsidRPr="00243C67">
        <w:rPr>
          <w:rFonts w:ascii="Cambria" w:hAnsi="Cambria"/>
          <w:b/>
          <w:sz w:val="22"/>
          <w:szCs w:val="20"/>
          <w:u w:val="single"/>
        </w:rPr>
        <w:t>Formal Fiduciary Relationships</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Certain relationships that give rise to a fiduciary duty as a matter of law</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Law has historically considered such relationships to be fiduciary relationships</w:t>
      </w:r>
    </w:p>
    <w:p w:rsidR="00075992" w:rsidRPr="00243C67" w:rsidRDefault="00075992" w:rsidP="00075992">
      <w:pPr>
        <w:numPr>
          <w:ilvl w:val="4"/>
          <w:numId w:val="4"/>
        </w:numPr>
        <w:rPr>
          <w:rFonts w:ascii="Cambria" w:hAnsi="Cambria"/>
          <w:sz w:val="22"/>
          <w:szCs w:val="20"/>
        </w:rPr>
      </w:pPr>
      <w:r w:rsidRPr="00243C67">
        <w:rPr>
          <w:rFonts w:ascii="Cambria" w:hAnsi="Cambria"/>
          <w:sz w:val="22"/>
          <w:szCs w:val="20"/>
        </w:rPr>
        <w:t xml:space="preserve">Plaintiff only need establish the </w:t>
      </w:r>
      <w:r w:rsidR="00243C67">
        <w:rPr>
          <w:rFonts w:ascii="Cambria" w:hAnsi="Cambria"/>
          <w:sz w:val="22"/>
          <w:szCs w:val="20"/>
        </w:rPr>
        <w:t xml:space="preserve">existence of such relationship </w:t>
      </w:r>
    </w:p>
    <w:p w:rsidR="00075992" w:rsidRPr="00075992" w:rsidRDefault="00075992" w:rsidP="00075992">
      <w:pPr>
        <w:numPr>
          <w:ilvl w:val="4"/>
          <w:numId w:val="4"/>
        </w:numPr>
        <w:rPr>
          <w:rFonts w:ascii="Cambria" w:hAnsi="Cambria"/>
          <w:sz w:val="22"/>
          <w:szCs w:val="20"/>
        </w:rPr>
      </w:pPr>
      <w:r w:rsidRPr="00243C67">
        <w:rPr>
          <w:rFonts w:ascii="Cambria" w:hAnsi="Cambria"/>
          <w:sz w:val="22"/>
          <w:szCs w:val="20"/>
        </w:rPr>
        <w:t>EXAMPLES</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Principal-agent</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Partners</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Trustee-beneficiary</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Attorney-client</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Corporate directors-corporation</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In Texas, shareholders do NOT owe each other a fiduciary duty as a matter of law</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In Texas franchisor-franchisee relationship does not automatically give rise to a fiduciary relationship (</w:t>
      </w:r>
      <w:proofErr w:type="spellStart"/>
      <w:r w:rsidRPr="00075992">
        <w:rPr>
          <w:rFonts w:ascii="Cambria" w:hAnsi="Cambria"/>
          <w:i/>
          <w:sz w:val="22"/>
          <w:szCs w:val="20"/>
        </w:rPr>
        <w:t>Crim</w:t>
      </w:r>
      <w:proofErr w:type="spellEnd"/>
      <w:r w:rsidRPr="00075992">
        <w:rPr>
          <w:rFonts w:ascii="Cambria" w:hAnsi="Cambria"/>
          <w:i/>
          <w:sz w:val="22"/>
          <w:szCs w:val="20"/>
        </w:rPr>
        <w:t xml:space="preserve"> Truck</w:t>
      </w:r>
      <w:r w:rsidRPr="00075992">
        <w:rPr>
          <w:rFonts w:ascii="Cambria" w:hAnsi="Cambria"/>
          <w:sz w:val="22"/>
          <w:szCs w:val="20"/>
        </w:rPr>
        <w:t>)</w:t>
      </w:r>
    </w:p>
    <w:p w:rsidR="00075992" w:rsidRPr="00075992" w:rsidRDefault="00075992" w:rsidP="00075992">
      <w:pPr>
        <w:ind w:left="1584"/>
        <w:rPr>
          <w:rFonts w:ascii="Cambria" w:hAnsi="Cambria"/>
          <w:sz w:val="22"/>
          <w:szCs w:val="20"/>
        </w:rPr>
      </w:pPr>
    </w:p>
    <w:p w:rsidR="00075992" w:rsidRPr="00243C67" w:rsidRDefault="00075992" w:rsidP="00075992">
      <w:pPr>
        <w:numPr>
          <w:ilvl w:val="2"/>
          <w:numId w:val="4"/>
        </w:numPr>
        <w:rPr>
          <w:rFonts w:ascii="Cambria" w:hAnsi="Cambria"/>
          <w:b/>
          <w:sz w:val="22"/>
          <w:szCs w:val="20"/>
          <w:u w:val="single"/>
        </w:rPr>
      </w:pPr>
      <w:r w:rsidRPr="00243C67">
        <w:rPr>
          <w:rFonts w:ascii="Cambria" w:hAnsi="Cambria"/>
          <w:b/>
          <w:sz w:val="22"/>
          <w:szCs w:val="20"/>
          <w:u w:val="single"/>
        </w:rPr>
        <w:t>Informal Fiduciary Relationships</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 xml:space="preserve">Existence of an informal relationship is generally a </w:t>
      </w:r>
      <w:r w:rsidRPr="00243C67">
        <w:rPr>
          <w:rFonts w:ascii="Cambria" w:hAnsi="Cambria"/>
          <w:b/>
          <w:i/>
          <w:sz w:val="22"/>
          <w:szCs w:val="20"/>
        </w:rPr>
        <w:t>question of fact</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Texas law had made it virtually impossible to establish an informal fiduciary relationship [Moll]</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Relationships of Trust &amp; Confidence</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 xml:space="preserve">Based on relationships of </w:t>
      </w:r>
      <w:r w:rsidRPr="00075992">
        <w:rPr>
          <w:rFonts w:ascii="Cambria" w:hAnsi="Cambria"/>
          <w:sz w:val="22"/>
          <w:szCs w:val="20"/>
          <w:u w:val="single"/>
        </w:rPr>
        <w:t>“trust and confidence” or “confidential relationships”</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Informal relationship must be established via proof of trust and confidence</w:t>
      </w:r>
    </w:p>
    <w:p w:rsidR="00075992" w:rsidRPr="00243C67" w:rsidRDefault="00075992" w:rsidP="00075992">
      <w:pPr>
        <w:numPr>
          <w:ilvl w:val="3"/>
          <w:numId w:val="4"/>
        </w:numPr>
        <w:rPr>
          <w:rFonts w:ascii="Cambria" w:hAnsi="Cambria"/>
          <w:b/>
          <w:sz w:val="22"/>
          <w:szCs w:val="20"/>
          <w:u w:val="single"/>
        </w:rPr>
      </w:pPr>
      <w:r w:rsidRPr="00243C67">
        <w:rPr>
          <w:rFonts w:ascii="Cambria" w:hAnsi="Cambria"/>
          <w:b/>
          <w:sz w:val="22"/>
          <w:szCs w:val="20"/>
          <w:u w:val="single"/>
        </w:rPr>
        <w:t>Characteristics of Relationship of Trust &amp; Confidence</w:t>
      </w:r>
      <w:r w:rsidR="0096331F">
        <w:rPr>
          <w:rFonts w:ascii="Cambria" w:hAnsi="Cambria"/>
          <w:b/>
          <w:sz w:val="22"/>
          <w:szCs w:val="20"/>
          <w:u w:val="single"/>
        </w:rPr>
        <w:t xml:space="preserve"> which support the imposition of an informal fiduciary duty in a business transaction</w:t>
      </w:r>
    </w:p>
    <w:p w:rsidR="00075992" w:rsidRPr="0011452F" w:rsidRDefault="00075992" w:rsidP="00075992">
      <w:pPr>
        <w:numPr>
          <w:ilvl w:val="4"/>
          <w:numId w:val="4"/>
        </w:numPr>
        <w:rPr>
          <w:rFonts w:ascii="Cambria" w:hAnsi="Cambria"/>
          <w:sz w:val="22"/>
          <w:szCs w:val="20"/>
          <w:u w:val="single"/>
        </w:rPr>
      </w:pPr>
      <w:r w:rsidRPr="0011452F">
        <w:rPr>
          <w:rFonts w:ascii="Cambria" w:hAnsi="Cambria"/>
          <w:sz w:val="22"/>
          <w:szCs w:val="20"/>
          <w:u w:val="single"/>
        </w:rPr>
        <w:t>Duration of the relationship</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TX Supreme Court gives this factor little to no weight (</w:t>
      </w:r>
      <w:proofErr w:type="spellStart"/>
      <w:r w:rsidRPr="00075992">
        <w:rPr>
          <w:rFonts w:ascii="Cambria" w:hAnsi="Cambria"/>
          <w:i/>
          <w:sz w:val="22"/>
          <w:szCs w:val="20"/>
        </w:rPr>
        <w:t>Crim</w:t>
      </w:r>
      <w:proofErr w:type="spellEnd"/>
      <w:r w:rsidRPr="00075992">
        <w:rPr>
          <w:rFonts w:ascii="Cambria" w:hAnsi="Cambria"/>
          <w:i/>
          <w:sz w:val="22"/>
          <w:szCs w:val="20"/>
        </w:rPr>
        <w:t xml:space="preserve"> Truck</w:t>
      </w:r>
      <w:r w:rsidRPr="00075992">
        <w:rPr>
          <w:rFonts w:ascii="Cambria" w:hAnsi="Cambria"/>
          <w:sz w:val="22"/>
          <w:szCs w:val="20"/>
        </w:rPr>
        <w:t>)</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Cordial relationship of long duration is NOT evidence of trust and confidence</w:t>
      </w:r>
    </w:p>
    <w:p w:rsidR="00075992" w:rsidRPr="0011452F" w:rsidRDefault="00075992" w:rsidP="00075992">
      <w:pPr>
        <w:numPr>
          <w:ilvl w:val="4"/>
          <w:numId w:val="4"/>
        </w:numPr>
        <w:rPr>
          <w:rFonts w:ascii="Cambria" w:hAnsi="Cambria"/>
          <w:sz w:val="22"/>
          <w:szCs w:val="20"/>
          <w:u w:val="single"/>
        </w:rPr>
      </w:pPr>
      <w:r w:rsidRPr="0011452F">
        <w:rPr>
          <w:rFonts w:ascii="Cambria" w:hAnsi="Cambria"/>
          <w:sz w:val="22"/>
          <w:szCs w:val="20"/>
          <w:u w:val="single"/>
        </w:rPr>
        <w:t>Prior history of transactions between the parties</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Earlier arm’s-length transactions (</w:t>
      </w:r>
      <w:r w:rsidRPr="0011452F">
        <w:rPr>
          <w:rFonts w:ascii="Cambria" w:hAnsi="Cambria"/>
          <w:b/>
          <w:i/>
          <w:sz w:val="22"/>
          <w:szCs w:val="20"/>
        </w:rPr>
        <w:t>mutually beneficial</w:t>
      </w:r>
      <w:r w:rsidRPr="00075992">
        <w:rPr>
          <w:rFonts w:ascii="Cambria" w:hAnsi="Cambria"/>
          <w:sz w:val="22"/>
          <w:szCs w:val="20"/>
        </w:rPr>
        <w:t>) cannot serve as basis for special relationship</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Not indicative of trust</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A partnership might serve as a prior relationship</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Fiduciary relationship as matter of law</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Not dispositive</w:t>
      </w:r>
    </w:p>
    <w:p w:rsidR="00075992" w:rsidRPr="0011452F" w:rsidRDefault="00075992" w:rsidP="00075992">
      <w:pPr>
        <w:numPr>
          <w:ilvl w:val="5"/>
          <w:numId w:val="4"/>
        </w:numPr>
        <w:rPr>
          <w:rFonts w:ascii="Cambria" w:hAnsi="Cambria"/>
          <w:b/>
          <w:i/>
          <w:sz w:val="22"/>
          <w:szCs w:val="20"/>
        </w:rPr>
      </w:pPr>
      <w:r w:rsidRPr="0011452F">
        <w:rPr>
          <w:rFonts w:ascii="Cambria" w:hAnsi="Cambria"/>
          <w:b/>
          <w:i/>
          <w:sz w:val="22"/>
          <w:szCs w:val="20"/>
        </w:rPr>
        <w:t>Relationship/agreement which is subject of lawsuit cannot itself be basis for relationship of trust and confidence</w:t>
      </w:r>
    </w:p>
    <w:p w:rsidR="00075992" w:rsidRPr="0011452F" w:rsidRDefault="00075992" w:rsidP="00075992">
      <w:pPr>
        <w:numPr>
          <w:ilvl w:val="4"/>
          <w:numId w:val="4"/>
        </w:numPr>
        <w:rPr>
          <w:rFonts w:ascii="Cambria" w:hAnsi="Cambria"/>
          <w:sz w:val="22"/>
          <w:szCs w:val="20"/>
          <w:u w:val="single"/>
        </w:rPr>
      </w:pPr>
      <w:r w:rsidRPr="0011452F">
        <w:rPr>
          <w:rFonts w:ascii="Cambria" w:hAnsi="Cambria"/>
          <w:sz w:val="22"/>
          <w:szCs w:val="20"/>
          <w:u w:val="single"/>
        </w:rPr>
        <w:t>Disproportionate power/unequal bargaining power</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TX Supreme Court has found that in a regulated environment (covered by statute), there is little to no concern about unequal bargaining power/positions</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Statutory remedies might lessen impact of power imbalances</w:t>
      </w:r>
    </w:p>
    <w:p w:rsidR="00075992" w:rsidRPr="0011452F" w:rsidRDefault="00075992" w:rsidP="00075992">
      <w:pPr>
        <w:numPr>
          <w:ilvl w:val="4"/>
          <w:numId w:val="4"/>
        </w:numPr>
        <w:rPr>
          <w:rFonts w:ascii="Cambria" w:hAnsi="Cambria"/>
          <w:sz w:val="22"/>
          <w:szCs w:val="20"/>
          <w:u w:val="single"/>
        </w:rPr>
      </w:pPr>
      <w:r w:rsidRPr="0011452F">
        <w:rPr>
          <w:rFonts w:ascii="Cambria" w:hAnsi="Cambria"/>
          <w:sz w:val="22"/>
          <w:szCs w:val="20"/>
          <w:u w:val="single"/>
        </w:rPr>
        <w:t>Voluntary relinquishment of control/rights/power</w:t>
      </w:r>
    </w:p>
    <w:p w:rsidR="00075992" w:rsidRPr="0011452F" w:rsidRDefault="00075992" w:rsidP="00075992">
      <w:pPr>
        <w:numPr>
          <w:ilvl w:val="4"/>
          <w:numId w:val="4"/>
        </w:numPr>
        <w:rPr>
          <w:rFonts w:ascii="Cambria" w:hAnsi="Cambria"/>
          <w:sz w:val="22"/>
          <w:szCs w:val="20"/>
          <w:u w:val="single"/>
        </w:rPr>
      </w:pPr>
      <w:r w:rsidRPr="0011452F">
        <w:rPr>
          <w:rFonts w:ascii="Cambria" w:hAnsi="Cambria"/>
          <w:sz w:val="22"/>
          <w:szCs w:val="20"/>
          <w:u w:val="single"/>
        </w:rPr>
        <w:t>Parties’ own subjective beliefs</w:t>
      </w:r>
    </w:p>
    <w:p w:rsidR="00075992" w:rsidRPr="0011452F" w:rsidRDefault="00075992" w:rsidP="00075992">
      <w:pPr>
        <w:numPr>
          <w:ilvl w:val="5"/>
          <w:numId w:val="4"/>
        </w:numPr>
        <w:rPr>
          <w:rFonts w:ascii="Cambria" w:hAnsi="Cambria"/>
          <w:b/>
          <w:i/>
          <w:sz w:val="22"/>
          <w:szCs w:val="20"/>
        </w:rPr>
      </w:pPr>
      <w:r w:rsidRPr="0011452F">
        <w:rPr>
          <w:rFonts w:ascii="Cambria" w:hAnsi="Cambria"/>
          <w:b/>
          <w:i/>
          <w:sz w:val="22"/>
          <w:szCs w:val="20"/>
        </w:rPr>
        <w:t>Subjective trust alone does not transform an arm’s-length transaction into a fiduciary relationship</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 xml:space="preserve">Court does not give much weight to </w:t>
      </w:r>
      <w:r w:rsidRPr="00075992">
        <w:rPr>
          <w:rFonts w:ascii="Cambria" w:hAnsi="Cambria"/>
          <w:i/>
          <w:sz w:val="22"/>
          <w:szCs w:val="20"/>
        </w:rPr>
        <w:t>one</w:t>
      </w:r>
      <w:r w:rsidRPr="00075992">
        <w:rPr>
          <w:rFonts w:ascii="Cambria" w:hAnsi="Cambria"/>
          <w:sz w:val="22"/>
          <w:szCs w:val="20"/>
        </w:rPr>
        <w:t xml:space="preserve"> party’s testimony about trust</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Even where parties have memorialized understanding of mutual trust and confidence, Court may not give much weight (</w:t>
      </w:r>
      <w:proofErr w:type="spellStart"/>
      <w:r w:rsidRPr="00075992">
        <w:rPr>
          <w:rFonts w:ascii="Cambria" w:hAnsi="Cambria"/>
          <w:i/>
          <w:sz w:val="22"/>
          <w:szCs w:val="20"/>
        </w:rPr>
        <w:t>Crim</w:t>
      </w:r>
      <w:proofErr w:type="spellEnd"/>
      <w:r w:rsidRPr="00075992">
        <w:rPr>
          <w:rFonts w:ascii="Cambria" w:hAnsi="Cambria"/>
          <w:i/>
          <w:sz w:val="22"/>
          <w:szCs w:val="20"/>
        </w:rPr>
        <w:t xml:space="preserve"> Truck</w:t>
      </w:r>
      <w:r w:rsidRPr="00075992">
        <w:rPr>
          <w:rFonts w:ascii="Cambria" w:hAnsi="Cambria"/>
          <w:sz w:val="22"/>
          <w:szCs w:val="20"/>
        </w:rPr>
        <w:t>)</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Non-assignment clause is usually treated as boilerplate language</w:t>
      </w:r>
    </w:p>
    <w:p w:rsidR="00075992" w:rsidRPr="00075992" w:rsidRDefault="00075992" w:rsidP="00075992">
      <w:pPr>
        <w:numPr>
          <w:ilvl w:val="4"/>
          <w:numId w:val="4"/>
        </w:numPr>
        <w:rPr>
          <w:rFonts w:ascii="Cambria" w:hAnsi="Cambria"/>
          <w:sz w:val="22"/>
          <w:szCs w:val="20"/>
        </w:rPr>
      </w:pPr>
      <w:r w:rsidRPr="0011452F">
        <w:rPr>
          <w:rFonts w:ascii="Cambria" w:hAnsi="Cambria"/>
          <w:sz w:val="22"/>
          <w:szCs w:val="20"/>
          <w:u w:val="single"/>
        </w:rPr>
        <w:t>Familial relationship</w:t>
      </w:r>
      <w:r w:rsidRPr="00075992">
        <w:rPr>
          <w:rFonts w:ascii="Cambria" w:hAnsi="Cambria"/>
          <w:sz w:val="22"/>
          <w:szCs w:val="20"/>
        </w:rPr>
        <w:t xml:space="preserve"> (</w:t>
      </w:r>
      <w:r w:rsidRPr="00075992">
        <w:rPr>
          <w:rFonts w:ascii="Cambria" w:hAnsi="Cambria"/>
          <w:i/>
          <w:sz w:val="22"/>
          <w:szCs w:val="20"/>
        </w:rPr>
        <w:t>Flannery</w:t>
      </w:r>
      <w:r w:rsidRPr="00075992">
        <w:rPr>
          <w:rFonts w:ascii="Cambria" w:hAnsi="Cambria"/>
          <w:sz w:val="22"/>
          <w:szCs w:val="20"/>
        </w:rPr>
        <w:t>) (not a TX Sup Ct case)</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 xml:space="preserve">This is </w:t>
      </w:r>
      <w:r w:rsidRPr="00075992">
        <w:rPr>
          <w:rFonts w:ascii="Cambria" w:hAnsi="Cambria"/>
          <w:i/>
          <w:sz w:val="22"/>
          <w:szCs w:val="20"/>
        </w:rPr>
        <w:t>the</w:t>
      </w:r>
      <w:r w:rsidR="00D0429F">
        <w:rPr>
          <w:rFonts w:ascii="Cambria" w:hAnsi="Cambria"/>
          <w:i/>
          <w:sz w:val="22"/>
          <w:szCs w:val="20"/>
        </w:rPr>
        <w:t xml:space="preserve"> only</w:t>
      </w:r>
      <w:r w:rsidRPr="00075992">
        <w:rPr>
          <w:rFonts w:ascii="Cambria" w:hAnsi="Cambria"/>
          <w:sz w:val="22"/>
          <w:szCs w:val="20"/>
        </w:rPr>
        <w:t xml:space="preserve"> characteristic</w:t>
      </w:r>
      <w:r w:rsidR="00D0429F">
        <w:rPr>
          <w:rFonts w:ascii="Cambria" w:hAnsi="Cambria"/>
          <w:sz w:val="22"/>
          <w:szCs w:val="20"/>
        </w:rPr>
        <w:t xml:space="preserve"> the TX ct suggests influences the imposition of an informal fiduciary duty</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If there is no familial relationship, no way TX court will find an informal fiduciary duty [Moll]</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Family relationship may open doors to more strict analysis of other factors such as subjective beliefs, unequal bargaining power</w:t>
      </w:r>
    </w:p>
    <w:p w:rsidR="00075992" w:rsidRPr="00075992" w:rsidRDefault="00075992" w:rsidP="00075992">
      <w:pPr>
        <w:ind w:left="1944"/>
        <w:rPr>
          <w:rFonts w:ascii="Cambria" w:hAnsi="Cambria"/>
          <w:sz w:val="22"/>
          <w:szCs w:val="20"/>
        </w:rPr>
      </w:pPr>
    </w:p>
    <w:p w:rsidR="00075992" w:rsidRPr="00075992" w:rsidRDefault="00075992" w:rsidP="00075992">
      <w:pPr>
        <w:numPr>
          <w:ilvl w:val="1"/>
          <w:numId w:val="4"/>
        </w:numPr>
        <w:outlineLvl w:val="1"/>
        <w:rPr>
          <w:rFonts w:ascii="Cambria" w:hAnsi="Cambria"/>
          <w:b/>
          <w:sz w:val="22"/>
          <w:szCs w:val="20"/>
        </w:rPr>
      </w:pPr>
      <w:bookmarkStart w:id="14" w:name="_Toc217137952"/>
      <w:r w:rsidRPr="00075992">
        <w:rPr>
          <w:rFonts w:ascii="Cambria" w:hAnsi="Cambria"/>
          <w:b/>
          <w:sz w:val="22"/>
          <w:szCs w:val="20"/>
        </w:rPr>
        <w:t>Close Corporations</w:t>
      </w:r>
      <w:bookmarkEnd w:id="14"/>
    </w:p>
    <w:p w:rsidR="00075992" w:rsidRPr="00075992" w:rsidRDefault="00075992" w:rsidP="00075992">
      <w:pPr>
        <w:numPr>
          <w:ilvl w:val="2"/>
          <w:numId w:val="4"/>
        </w:numPr>
        <w:rPr>
          <w:rFonts w:ascii="Cambria" w:hAnsi="Cambria"/>
          <w:sz w:val="22"/>
          <w:szCs w:val="20"/>
        </w:rPr>
      </w:pPr>
      <w:r w:rsidRPr="00075992">
        <w:rPr>
          <w:rFonts w:ascii="Cambria" w:hAnsi="Cambria"/>
          <w:sz w:val="22"/>
          <w:szCs w:val="20"/>
        </w:rPr>
        <w:t>Definition &amp; Characteristics of Close Corporations</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Definition</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“A business organization typified by a small number of stockholders, the absence of a market for the corporation’s stock, and substantial shareholder participation in the management of the corporation.”</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Characteristics</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Small number of shareholders;</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Often shareholders have personal or familial relationships</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Substantial shareholder participation in management; and</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No publicly traded market for corporation stock</w:t>
      </w:r>
    </w:p>
    <w:p w:rsidR="00075992" w:rsidRPr="00075992" w:rsidRDefault="00075992" w:rsidP="00075992">
      <w:pPr>
        <w:ind w:left="1584"/>
        <w:rPr>
          <w:rFonts w:ascii="Cambria" w:hAnsi="Cambria"/>
          <w:sz w:val="22"/>
          <w:szCs w:val="20"/>
        </w:rPr>
      </w:pPr>
    </w:p>
    <w:p w:rsidR="00075992" w:rsidRPr="00075992" w:rsidRDefault="00075992" w:rsidP="00075992">
      <w:pPr>
        <w:numPr>
          <w:ilvl w:val="2"/>
          <w:numId w:val="4"/>
        </w:numPr>
        <w:rPr>
          <w:rFonts w:ascii="Cambria" w:hAnsi="Cambria"/>
          <w:sz w:val="22"/>
          <w:szCs w:val="20"/>
        </w:rPr>
      </w:pPr>
      <w:r w:rsidRPr="00075992">
        <w:rPr>
          <w:rFonts w:ascii="Cambria" w:hAnsi="Cambria"/>
          <w:sz w:val="22"/>
          <w:szCs w:val="20"/>
        </w:rPr>
        <w:t>Problems for Minority Shareholders</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Majority owners can “abuse” the minority shareholders</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Refuse to declare dividends</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Terminate minority shareholder employment in corporation</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Most harmful</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Distribution of close corporation profits most often distributed through salaries rather than dividends (de facto or disguised dividend)</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Terminating minority shareholder strips them of share in profits</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Awarding high compensation to majority shareholders</w:t>
      </w:r>
    </w:p>
    <w:p w:rsidR="00075992" w:rsidRPr="00075992" w:rsidRDefault="00075992" w:rsidP="00075992">
      <w:pPr>
        <w:numPr>
          <w:ilvl w:val="3"/>
          <w:numId w:val="4"/>
        </w:numPr>
        <w:rPr>
          <w:rFonts w:ascii="Cambria" w:hAnsi="Cambria"/>
          <w:sz w:val="22"/>
          <w:szCs w:val="20"/>
        </w:rPr>
      </w:pPr>
      <w:proofErr w:type="spellStart"/>
      <w:r w:rsidRPr="00075992">
        <w:rPr>
          <w:rFonts w:ascii="Cambria" w:hAnsi="Cambria"/>
          <w:sz w:val="22"/>
          <w:szCs w:val="20"/>
        </w:rPr>
        <w:t>Freezeouts</w:t>
      </w:r>
      <w:proofErr w:type="spellEnd"/>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Controlling group attempts to eliminate minority financial rights and participatory rights in the close corporation</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Majority then attempts to buy out minority shareholder at an unfairly low price</w:t>
      </w:r>
    </w:p>
    <w:p w:rsidR="00075992" w:rsidRPr="00075992" w:rsidRDefault="00075992" w:rsidP="00075992">
      <w:pPr>
        <w:ind w:left="1584"/>
        <w:rPr>
          <w:rFonts w:ascii="Cambria" w:hAnsi="Cambria"/>
          <w:sz w:val="22"/>
          <w:szCs w:val="20"/>
        </w:rPr>
      </w:pPr>
    </w:p>
    <w:p w:rsidR="00075992" w:rsidRPr="00075992" w:rsidRDefault="00075992" w:rsidP="00075992">
      <w:pPr>
        <w:numPr>
          <w:ilvl w:val="1"/>
          <w:numId w:val="4"/>
        </w:numPr>
        <w:outlineLvl w:val="1"/>
        <w:rPr>
          <w:rFonts w:ascii="Cambria" w:hAnsi="Cambria"/>
          <w:b/>
          <w:sz w:val="22"/>
          <w:szCs w:val="20"/>
        </w:rPr>
      </w:pPr>
      <w:bookmarkStart w:id="15" w:name="_Toc217137953"/>
      <w:r w:rsidRPr="00075992">
        <w:rPr>
          <w:rFonts w:ascii="Cambria" w:hAnsi="Cambria"/>
          <w:b/>
          <w:sz w:val="22"/>
          <w:szCs w:val="20"/>
        </w:rPr>
        <w:t>Shareholder Oppression</w:t>
      </w:r>
      <w:bookmarkEnd w:id="15"/>
    </w:p>
    <w:p w:rsidR="00075992" w:rsidRPr="00075992" w:rsidRDefault="00075992" w:rsidP="00075992">
      <w:pPr>
        <w:numPr>
          <w:ilvl w:val="2"/>
          <w:numId w:val="4"/>
        </w:numPr>
        <w:rPr>
          <w:rFonts w:ascii="Cambria" w:hAnsi="Cambria"/>
          <w:sz w:val="22"/>
          <w:szCs w:val="20"/>
        </w:rPr>
      </w:pPr>
      <w:r w:rsidRPr="00075992">
        <w:rPr>
          <w:rFonts w:ascii="Cambria" w:hAnsi="Cambria"/>
          <w:sz w:val="22"/>
          <w:szCs w:val="20"/>
        </w:rPr>
        <w:t>Oppression Cause of Action</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Shareholder oppression only exists in the realm of close corporations</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“Oppression” may be grounds for involuntary dissolution of a close corporation</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Other jurisdictions have imposed an enhanced fiduciary duty between close corporation shareholders</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Similar to duties owed between partners</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Allows for breach of fiduciary duty claim</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Oppression claim much more preferable than breach of fiduciary duty claim in most jurisdictions</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 xml:space="preserve">Any </w:t>
      </w:r>
      <w:r w:rsidRPr="00075992">
        <w:rPr>
          <w:rFonts w:ascii="Cambria" w:hAnsi="Cambria"/>
          <w:i/>
          <w:sz w:val="22"/>
          <w:szCs w:val="20"/>
        </w:rPr>
        <w:t>shareholder</w:t>
      </w:r>
      <w:r w:rsidRPr="00075992">
        <w:rPr>
          <w:rFonts w:ascii="Cambria" w:hAnsi="Cambria"/>
          <w:sz w:val="22"/>
          <w:szCs w:val="20"/>
        </w:rPr>
        <w:t xml:space="preserve"> has standing to bring an oppression claim as a matter of law</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TX statutes allow shareholder to bring dissolution action when “acts of directors or those in control of corporation are illegal, oppressive, or fraudulent”</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Also provides for receivership</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Tort action</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Punitive damages presumably available</w:t>
      </w:r>
    </w:p>
    <w:p w:rsidR="00075992" w:rsidRPr="00075992" w:rsidRDefault="00075992" w:rsidP="00075992">
      <w:pPr>
        <w:ind w:left="1584"/>
        <w:rPr>
          <w:rFonts w:ascii="Cambria" w:hAnsi="Cambria"/>
          <w:sz w:val="22"/>
          <w:szCs w:val="20"/>
        </w:rPr>
      </w:pPr>
    </w:p>
    <w:p w:rsidR="00075992" w:rsidRPr="00075992" w:rsidRDefault="00075992" w:rsidP="00075992">
      <w:pPr>
        <w:numPr>
          <w:ilvl w:val="2"/>
          <w:numId w:val="4"/>
        </w:numPr>
        <w:rPr>
          <w:rFonts w:ascii="Cambria" w:hAnsi="Cambria"/>
          <w:sz w:val="22"/>
          <w:szCs w:val="20"/>
        </w:rPr>
      </w:pPr>
      <w:r w:rsidRPr="00075992">
        <w:rPr>
          <w:rFonts w:ascii="Cambria" w:hAnsi="Cambria"/>
          <w:sz w:val="22"/>
          <w:szCs w:val="20"/>
        </w:rPr>
        <w:t>Measuring Oppression</w:t>
      </w:r>
    </w:p>
    <w:p w:rsidR="00075992" w:rsidRPr="00826192" w:rsidRDefault="00075992" w:rsidP="00075992">
      <w:pPr>
        <w:numPr>
          <w:ilvl w:val="3"/>
          <w:numId w:val="4"/>
        </w:numPr>
        <w:rPr>
          <w:rFonts w:ascii="Cambria" w:hAnsi="Cambria"/>
          <w:b/>
          <w:sz w:val="22"/>
          <w:szCs w:val="20"/>
          <w:u w:val="single"/>
        </w:rPr>
      </w:pPr>
      <w:r w:rsidRPr="00826192">
        <w:rPr>
          <w:rFonts w:ascii="Cambria" w:hAnsi="Cambria"/>
          <w:b/>
          <w:sz w:val="22"/>
          <w:szCs w:val="20"/>
          <w:u w:val="single"/>
        </w:rPr>
        <w:t>Court must determine when oppressive conduct has occurred</w:t>
      </w:r>
    </w:p>
    <w:p w:rsidR="00075992" w:rsidRPr="00826192" w:rsidRDefault="00751123" w:rsidP="00075992">
      <w:pPr>
        <w:numPr>
          <w:ilvl w:val="4"/>
          <w:numId w:val="4"/>
        </w:numPr>
        <w:rPr>
          <w:rFonts w:ascii="Cambria" w:hAnsi="Cambria"/>
          <w:i/>
          <w:sz w:val="22"/>
          <w:szCs w:val="20"/>
          <w:u w:val="single"/>
        </w:rPr>
      </w:pPr>
      <w:r>
        <w:rPr>
          <w:rFonts w:ascii="Cambria" w:hAnsi="Cambria"/>
          <w:i/>
          <w:noProof/>
          <w:sz w:val="22"/>
          <w:szCs w:val="20"/>
          <w:u w:val="single"/>
        </w:rPr>
        <w:pict>
          <v:shape id="_x0000_s1114" type="#_x0000_t13" style="position:absolute;left:0;text-align:left;margin-left:0;margin-top:12.35pt;width:162pt;height:108pt;z-index:-251589632;mso-wrap-edited:f" wrapcoords="15900 -450 15800 0 15700 4350 300 5100 -500 5100 -500 17550 7500 18600 15700 18750 15800 22800 16700 22800 22300 11550 22000 10650 21400 9150 16600 -150 16300 -450 15900 -450" fillcolor="#3f80cd" strokecolor="#4a7ebb" strokeweight="1.5pt">
            <v:fill color2="#9bc1ff" o:detectmouseclick="t" focusposition="" focussize=",90" type="gradient">
              <o:fill v:ext="view" type="gradientUnscaled"/>
            </v:fill>
            <v:shadow on="t" opacity="22938f" mv:blur="38100f" offset="0,2pt"/>
            <v:textbox inset=",7.2pt,,7.2pt"/>
          </v:shape>
        </w:pict>
      </w:r>
      <w:r w:rsidR="00075992" w:rsidRPr="00826192">
        <w:rPr>
          <w:rFonts w:ascii="Cambria" w:hAnsi="Cambria"/>
          <w:i/>
          <w:sz w:val="22"/>
          <w:szCs w:val="20"/>
          <w:u w:val="single"/>
        </w:rPr>
        <w:t>Three ways</w:t>
      </w:r>
    </w:p>
    <w:p w:rsidR="00075992" w:rsidRPr="00075992" w:rsidRDefault="00751123" w:rsidP="00075992">
      <w:pPr>
        <w:numPr>
          <w:ilvl w:val="5"/>
          <w:numId w:val="4"/>
        </w:numPr>
        <w:rPr>
          <w:rFonts w:ascii="Cambria" w:hAnsi="Cambria"/>
          <w:sz w:val="22"/>
          <w:szCs w:val="20"/>
        </w:rPr>
      </w:pPr>
      <w:r>
        <w:rPr>
          <w:rFonts w:ascii="Cambria" w:hAnsi="Cambria"/>
          <w:b/>
          <w:noProof/>
          <w:sz w:val="22"/>
          <w:szCs w:val="20"/>
        </w:rPr>
        <w:pict>
          <v:shape id="_x0000_s1115" type="#_x0000_t202" style="position:absolute;left:0;text-align:left;margin-left:-18pt;margin-top:35.45pt;width:180pt;height:54pt;z-index:251727872;mso-wrap-edited:f;mso-position-horizontal:absolute;mso-position-vertical:absolute" wrapcoords="0 0 21600 0 21600 21600 0 21600 0 0" filled="f" stroked="f">
            <v:fill o:detectmouseclick="t"/>
            <v:textbox inset=",7.2pt,,7.2pt">
              <w:txbxContent>
                <w:p w:rsidR="00BB40A8" w:rsidRDefault="00BB40A8" w:rsidP="00751123">
                  <w:pPr>
                    <w:jc w:val="center"/>
                    <w:rPr>
                      <w:b/>
                      <w:smallCaps/>
                      <w:sz w:val="28"/>
                    </w:rPr>
                  </w:pPr>
                  <w:r w:rsidRPr="00751123">
                    <w:rPr>
                      <w:b/>
                      <w:smallCaps/>
                      <w:sz w:val="28"/>
                    </w:rPr>
                    <w:t xml:space="preserve">Three Ways to </w:t>
                  </w:r>
                </w:p>
                <w:p w:rsidR="00BB40A8" w:rsidRPr="00751123" w:rsidRDefault="00BB40A8" w:rsidP="00751123">
                  <w:pPr>
                    <w:jc w:val="center"/>
                    <w:rPr>
                      <w:b/>
                      <w:smallCaps/>
                      <w:sz w:val="28"/>
                    </w:rPr>
                  </w:pPr>
                  <w:r w:rsidRPr="00751123">
                    <w:rPr>
                      <w:b/>
                      <w:smallCaps/>
                      <w:sz w:val="28"/>
                    </w:rPr>
                    <w:t>Identify Oppression</w:t>
                  </w:r>
                </w:p>
              </w:txbxContent>
            </v:textbox>
          </v:shape>
        </w:pict>
      </w:r>
      <w:r w:rsidR="00075992" w:rsidRPr="00493DC9">
        <w:rPr>
          <w:rFonts w:ascii="Cambria" w:hAnsi="Cambria"/>
          <w:b/>
          <w:sz w:val="22"/>
          <w:szCs w:val="20"/>
        </w:rPr>
        <w:t>Burdensome, harsh, and wrongful conduct</w:t>
      </w:r>
      <w:r w:rsidR="00075992" w:rsidRPr="00075992">
        <w:rPr>
          <w:rFonts w:ascii="Cambria" w:hAnsi="Cambria"/>
          <w:sz w:val="22"/>
          <w:szCs w:val="20"/>
        </w:rPr>
        <w:t xml:space="preserve"> (TX courts have used this);</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A visible departure from the standards of fair dealing and fair play upon which every shareholder is entitled to rely</w:t>
      </w:r>
    </w:p>
    <w:p w:rsidR="00075992" w:rsidRPr="00075992" w:rsidRDefault="00075992" w:rsidP="00075992">
      <w:pPr>
        <w:numPr>
          <w:ilvl w:val="7"/>
          <w:numId w:val="4"/>
        </w:numPr>
        <w:rPr>
          <w:rFonts w:ascii="Cambria" w:hAnsi="Cambria"/>
          <w:sz w:val="22"/>
          <w:szCs w:val="20"/>
        </w:rPr>
      </w:pPr>
      <w:r w:rsidRPr="00075992">
        <w:rPr>
          <w:rFonts w:ascii="Cambria" w:hAnsi="Cambria"/>
          <w:sz w:val="22"/>
          <w:szCs w:val="20"/>
        </w:rPr>
        <w:t>Good plaintiff’s definition (vague standard)</w:t>
      </w:r>
    </w:p>
    <w:p w:rsidR="00075992" w:rsidRPr="00075992" w:rsidRDefault="00075992" w:rsidP="00075992">
      <w:pPr>
        <w:numPr>
          <w:ilvl w:val="5"/>
          <w:numId w:val="4"/>
        </w:numPr>
        <w:rPr>
          <w:rFonts w:ascii="Cambria" w:hAnsi="Cambria"/>
          <w:sz w:val="22"/>
          <w:szCs w:val="20"/>
        </w:rPr>
      </w:pPr>
      <w:r w:rsidRPr="00493DC9">
        <w:rPr>
          <w:rFonts w:ascii="Cambria" w:hAnsi="Cambria"/>
          <w:b/>
          <w:sz w:val="22"/>
          <w:szCs w:val="20"/>
        </w:rPr>
        <w:t>Breach of the enhanced fiduciary duty</w:t>
      </w:r>
      <w:r w:rsidRPr="00075992">
        <w:rPr>
          <w:rFonts w:ascii="Cambria" w:hAnsi="Cambria"/>
          <w:sz w:val="22"/>
          <w:szCs w:val="20"/>
        </w:rPr>
        <w:t>; or</w:t>
      </w:r>
    </w:p>
    <w:p w:rsidR="00075992" w:rsidRPr="00075992" w:rsidRDefault="00075992" w:rsidP="00075992">
      <w:pPr>
        <w:numPr>
          <w:ilvl w:val="5"/>
          <w:numId w:val="4"/>
        </w:numPr>
        <w:rPr>
          <w:rFonts w:ascii="Cambria" w:hAnsi="Cambria"/>
          <w:sz w:val="22"/>
          <w:szCs w:val="20"/>
        </w:rPr>
      </w:pPr>
      <w:r w:rsidRPr="00493DC9">
        <w:rPr>
          <w:rFonts w:ascii="Cambria" w:hAnsi="Cambria"/>
          <w:b/>
          <w:sz w:val="22"/>
          <w:szCs w:val="20"/>
        </w:rPr>
        <w:t>Frustration of the reasonable expectation of shareholders</w:t>
      </w:r>
      <w:r w:rsidRPr="00075992">
        <w:rPr>
          <w:rFonts w:ascii="Cambria" w:hAnsi="Cambria"/>
          <w:sz w:val="22"/>
          <w:szCs w:val="20"/>
        </w:rPr>
        <w:t xml:space="preserve"> (TX courts also use this)</w:t>
      </w:r>
    </w:p>
    <w:p w:rsidR="00826192" w:rsidRDefault="00D27DB7" w:rsidP="00826192">
      <w:pPr>
        <w:ind w:left="2520"/>
        <w:rPr>
          <w:rFonts w:ascii="Cambria" w:hAnsi="Cambria"/>
          <w:b/>
          <w:sz w:val="22"/>
          <w:szCs w:val="20"/>
        </w:rPr>
      </w:pPr>
      <w:r>
        <w:rPr>
          <w:rFonts w:ascii="Cambria" w:hAnsi="Cambria"/>
          <w:b/>
          <w:noProof/>
          <w:sz w:val="22"/>
          <w:szCs w:val="20"/>
        </w:rPr>
        <w:pict>
          <v:rect id="_x0000_s1095" style="position:absolute;left:0;text-align:left;margin-left:90pt;margin-top:4.75pt;width:414pt;height:174.15pt;z-index:-251604992;mso-wrap-edited:f;mso-position-horizontal:absolute;mso-position-vertical:absolute" wrapcoords="-117 -100 -156 200 -156 22300 21834 22300 21873 700 21795 0 21678 -100 -117 -100" filled="f" fillcolor="#3f80cd" strokecolor="#4a7ebb" strokeweight="1.5pt">
            <v:fill color2="#9bc1ff" o:detectmouseclick="t" focusposition="" focussize=",90" type="gradient">
              <o:fill v:ext="view" type="gradientUnscaled"/>
            </v:fill>
            <v:shadow on="t" opacity="22938f" mv:blur="38100f" offset="0,2pt"/>
            <v:textbox inset=",7.2pt,,7.2pt"/>
          </v:rect>
        </w:pict>
      </w:r>
    </w:p>
    <w:p w:rsidR="00075992" w:rsidRPr="00826192" w:rsidRDefault="00075992" w:rsidP="00075992">
      <w:pPr>
        <w:numPr>
          <w:ilvl w:val="3"/>
          <w:numId w:val="4"/>
        </w:numPr>
        <w:rPr>
          <w:rFonts w:ascii="Cambria" w:hAnsi="Cambria"/>
          <w:b/>
          <w:sz w:val="22"/>
          <w:szCs w:val="20"/>
        </w:rPr>
      </w:pPr>
      <w:r w:rsidRPr="00826192">
        <w:rPr>
          <w:rFonts w:ascii="Cambria" w:hAnsi="Cambria"/>
          <w:b/>
          <w:sz w:val="22"/>
          <w:szCs w:val="20"/>
        </w:rPr>
        <w:t>Frustration of Reasonable Expectations</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MAJORITY, most-approved approach to defining oppressive conduct</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Occurs when majority substantially defeats expectations that, objectively viewed, were both reasonable under the circumstances and central to the petitioner’s decision to join the venture</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EXAMPLES</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No management participation</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Termination of employment</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No access to records</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No ability to receive dividends</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Refusal to recognize the shareholder as a shareholder</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Disappointment alone does not equal oppression</w:t>
      </w:r>
    </w:p>
    <w:p w:rsidR="00075992" w:rsidRPr="00075992" w:rsidRDefault="00075992" w:rsidP="00075992">
      <w:pPr>
        <w:ind w:left="720"/>
        <w:rPr>
          <w:rFonts w:ascii="Cambria" w:hAnsi="Cambria"/>
          <w:sz w:val="22"/>
          <w:szCs w:val="20"/>
        </w:rPr>
      </w:pPr>
    </w:p>
    <w:p w:rsidR="00075992" w:rsidRPr="00075992" w:rsidRDefault="00075992" w:rsidP="00075992">
      <w:pPr>
        <w:numPr>
          <w:ilvl w:val="2"/>
          <w:numId w:val="4"/>
        </w:numPr>
        <w:rPr>
          <w:rFonts w:ascii="Cambria" w:hAnsi="Cambria"/>
          <w:sz w:val="22"/>
          <w:szCs w:val="20"/>
        </w:rPr>
      </w:pPr>
      <w:r w:rsidRPr="00075992">
        <w:rPr>
          <w:rFonts w:ascii="Cambria" w:hAnsi="Cambria"/>
          <w:sz w:val="22"/>
          <w:szCs w:val="20"/>
        </w:rPr>
        <w:t>Remedies</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Dissolution</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Court orders sale of all assets</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Proceeds used to pay off creditors first</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Remainder of proceeds disbursed on pro rata ownership basis</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Remedies generally include everything up to actual dissolution</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Courts have fashioned many less harsh remedies</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Tremendous remedial flexibility [Moll]</w:t>
      </w:r>
    </w:p>
    <w:p w:rsidR="00075992" w:rsidRPr="00075992" w:rsidRDefault="00075992" w:rsidP="00075992">
      <w:pPr>
        <w:numPr>
          <w:ilvl w:val="5"/>
          <w:numId w:val="4"/>
        </w:numPr>
        <w:rPr>
          <w:rFonts w:ascii="Cambria" w:hAnsi="Cambria"/>
          <w:sz w:val="22"/>
          <w:szCs w:val="20"/>
        </w:rPr>
      </w:pPr>
      <w:r w:rsidRPr="00075992">
        <w:rPr>
          <w:rFonts w:ascii="Cambria" w:hAnsi="Cambria"/>
          <w:i/>
          <w:sz w:val="22"/>
          <w:szCs w:val="20"/>
        </w:rPr>
        <w:t>The</w:t>
      </w:r>
      <w:r w:rsidRPr="00075992">
        <w:rPr>
          <w:rFonts w:ascii="Cambria" w:hAnsi="Cambria"/>
          <w:sz w:val="22"/>
          <w:szCs w:val="20"/>
        </w:rPr>
        <w:t xml:space="preserve"> reason that plaintiffs try to get a shareholder oppression claim in their lawsuit</w:t>
      </w:r>
    </w:p>
    <w:p w:rsidR="00C75A2D" w:rsidRDefault="00075992" w:rsidP="00075992">
      <w:pPr>
        <w:numPr>
          <w:ilvl w:val="5"/>
          <w:numId w:val="4"/>
        </w:numPr>
        <w:rPr>
          <w:rFonts w:ascii="Cambria" w:hAnsi="Cambria"/>
          <w:sz w:val="22"/>
          <w:szCs w:val="20"/>
        </w:rPr>
      </w:pPr>
      <w:r w:rsidRPr="00075992">
        <w:rPr>
          <w:rFonts w:ascii="Cambria" w:hAnsi="Cambria"/>
          <w:sz w:val="22"/>
          <w:szCs w:val="20"/>
        </w:rPr>
        <w:t>More remedial flexibility than breach of fiduciary duty action (generally)</w:t>
      </w:r>
    </w:p>
    <w:p w:rsidR="00075992" w:rsidRPr="00075992" w:rsidRDefault="00075992" w:rsidP="00C75A2D">
      <w:pPr>
        <w:ind w:left="360"/>
        <w:rPr>
          <w:rFonts w:ascii="Cambria" w:hAnsi="Cambria"/>
          <w:sz w:val="22"/>
          <w:szCs w:val="20"/>
        </w:rPr>
      </w:pPr>
    </w:p>
    <w:p w:rsidR="00075992" w:rsidRPr="00493DC9" w:rsidRDefault="00075992" w:rsidP="00075992">
      <w:pPr>
        <w:numPr>
          <w:ilvl w:val="3"/>
          <w:numId w:val="4"/>
        </w:numPr>
        <w:rPr>
          <w:rFonts w:ascii="Cambria" w:hAnsi="Cambria"/>
          <w:b/>
          <w:i/>
          <w:sz w:val="22"/>
          <w:szCs w:val="20"/>
          <w:highlight w:val="lightGray"/>
        </w:rPr>
      </w:pPr>
      <w:r w:rsidRPr="00493DC9">
        <w:rPr>
          <w:rFonts w:ascii="Cambria" w:hAnsi="Cambria"/>
          <w:b/>
          <w:i/>
          <w:sz w:val="22"/>
          <w:szCs w:val="20"/>
          <w:highlight w:val="lightGray"/>
        </w:rPr>
        <w:t>Most dissolution actions lead to court-ordered buyout or elected buyout</w:t>
      </w:r>
    </w:p>
    <w:p w:rsidR="00075992" w:rsidRPr="00075992" w:rsidRDefault="00075992" w:rsidP="00075992">
      <w:pPr>
        <w:numPr>
          <w:ilvl w:val="4"/>
          <w:numId w:val="4"/>
        </w:numPr>
        <w:rPr>
          <w:rFonts w:ascii="Cambria" w:hAnsi="Cambria"/>
          <w:sz w:val="22"/>
          <w:szCs w:val="20"/>
        </w:rPr>
      </w:pPr>
      <w:r w:rsidRPr="00493DC9">
        <w:rPr>
          <w:rFonts w:ascii="Cambria" w:hAnsi="Cambria"/>
          <w:sz w:val="22"/>
          <w:szCs w:val="20"/>
          <w:u w:val="single"/>
        </w:rPr>
        <w:t>Court-Ordered Buyout</w:t>
      </w:r>
      <w:r w:rsidRPr="00075992">
        <w:rPr>
          <w:rFonts w:ascii="Cambria" w:hAnsi="Cambria"/>
          <w:sz w:val="22"/>
          <w:szCs w:val="20"/>
        </w:rPr>
        <w:t xml:space="preserve"> (TEXAS)</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Most common remedy under a dissolution action</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Technically not in the Texas statute but court has interpreted statute as allowing for less harsh remedies short of dissolution</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Court or jury may value shares</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Better price than what shareholder would receive through dissolution share of corporate assets</w:t>
      </w:r>
    </w:p>
    <w:p w:rsidR="00075992" w:rsidRPr="00075992" w:rsidRDefault="00075992" w:rsidP="00075992">
      <w:pPr>
        <w:numPr>
          <w:ilvl w:val="7"/>
          <w:numId w:val="4"/>
        </w:numPr>
        <w:rPr>
          <w:rFonts w:ascii="Cambria" w:hAnsi="Cambria"/>
          <w:sz w:val="22"/>
          <w:szCs w:val="20"/>
        </w:rPr>
      </w:pPr>
      <w:r w:rsidRPr="00075992">
        <w:rPr>
          <w:rFonts w:ascii="Cambria" w:hAnsi="Cambria"/>
          <w:sz w:val="22"/>
          <w:szCs w:val="20"/>
        </w:rPr>
        <w:t>Dissolution sale is equivalent of fire sale with correspondingly low valuation</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Oppressed shareholder gets out of corporation</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Corporation still survives</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This is a benefit over dissolution for the oppressing majority</w:t>
      </w:r>
    </w:p>
    <w:p w:rsidR="00075992" w:rsidRPr="00493DC9" w:rsidRDefault="00075992" w:rsidP="00075992">
      <w:pPr>
        <w:numPr>
          <w:ilvl w:val="4"/>
          <w:numId w:val="4"/>
        </w:numPr>
        <w:rPr>
          <w:rFonts w:ascii="Cambria" w:hAnsi="Cambria"/>
          <w:sz w:val="22"/>
          <w:szCs w:val="20"/>
          <w:u w:val="single"/>
        </w:rPr>
      </w:pPr>
      <w:r w:rsidRPr="00493DC9">
        <w:rPr>
          <w:rFonts w:ascii="Cambria" w:hAnsi="Cambria"/>
          <w:sz w:val="22"/>
          <w:szCs w:val="20"/>
          <w:u w:val="single"/>
        </w:rPr>
        <w:t>Elected Buyout</w:t>
      </w:r>
    </w:p>
    <w:p w:rsidR="00075992" w:rsidRPr="00453815" w:rsidRDefault="00075992" w:rsidP="00075992">
      <w:pPr>
        <w:numPr>
          <w:ilvl w:val="5"/>
          <w:numId w:val="4"/>
        </w:numPr>
        <w:rPr>
          <w:rFonts w:ascii="Cambria" w:hAnsi="Cambria"/>
          <w:b/>
          <w:i/>
          <w:sz w:val="22"/>
          <w:szCs w:val="20"/>
        </w:rPr>
      </w:pPr>
      <w:r w:rsidRPr="00453815">
        <w:rPr>
          <w:rFonts w:ascii="Cambria" w:hAnsi="Cambria"/>
          <w:b/>
          <w:i/>
          <w:sz w:val="22"/>
          <w:szCs w:val="20"/>
        </w:rPr>
        <w:t>NOT IN TEXAS</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Some jurisdictions permit corporation (or shareholders) to elect to buyout oppressed shareholder upon filing of a dissolution petition</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Corporation or shareholder may circumvent dissolution by electing to purchase petitioner’s shares at fair value</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Dissolution proceeding is converted to a valuation proceeding</w:t>
      </w:r>
    </w:p>
    <w:p w:rsidR="00075992" w:rsidRPr="00075992" w:rsidRDefault="00075992" w:rsidP="00075992">
      <w:pPr>
        <w:numPr>
          <w:ilvl w:val="7"/>
          <w:numId w:val="4"/>
        </w:numPr>
        <w:rPr>
          <w:rFonts w:ascii="Cambria" w:hAnsi="Cambria"/>
          <w:sz w:val="22"/>
          <w:szCs w:val="20"/>
        </w:rPr>
      </w:pPr>
      <w:r w:rsidRPr="00075992">
        <w:rPr>
          <w:rFonts w:ascii="Cambria" w:hAnsi="Cambria"/>
          <w:sz w:val="22"/>
          <w:szCs w:val="20"/>
        </w:rPr>
        <w:t>Court determines valuation</w:t>
      </w:r>
    </w:p>
    <w:p w:rsidR="00075992" w:rsidRPr="00075992" w:rsidRDefault="00075992" w:rsidP="00075992">
      <w:pPr>
        <w:numPr>
          <w:ilvl w:val="7"/>
          <w:numId w:val="4"/>
        </w:numPr>
        <w:rPr>
          <w:rFonts w:ascii="Cambria" w:hAnsi="Cambria"/>
          <w:sz w:val="22"/>
          <w:szCs w:val="20"/>
        </w:rPr>
      </w:pPr>
      <w:r w:rsidRPr="00075992">
        <w:rPr>
          <w:rFonts w:ascii="Cambria" w:hAnsi="Cambria"/>
          <w:sz w:val="22"/>
          <w:szCs w:val="20"/>
        </w:rPr>
        <w:t>Lawyers may dislike this procedure because no longer have opportunity to demonstrate how shareholder was oppressed and treated unfairly</w:t>
      </w:r>
    </w:p>
    <w:p w:rsidR="00075992" w:rsidRPr="00075992" w:rsidRDefault="00075992" w:rsidP="00075992">
      <w:pPr>
        <w:numPr>
          <w:ilvl w:val="8"/>
          <w:numId w:val="4"/>
        </w:numPr>
        <w:rPr>
          <w:rFonts w:ascii="Cambria" w:hAnsi="Cambria"/>
          <w:sz w:val="22"/>
          <w:szCs w:val="20"/>
        </w:rPr>
      </w:pPr>
      <w:r w:rsidRPr="00075992">
        <w:rPr>
          <w:rFonts w:ascii="Cambria" w:hAnsi="Cambria"/>
          <w:sz w:val="22"/>
          <w:szCs w:val="20"/>
        </w:rPr>
        <w:t>Similar to a no-fault divorce [Moll]</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Some courts have allowed minority shareholders to buyout the oppressing majority</w:t>
      </w:r>
    </w:p>
    <w:p w:rsidR="00075992" w:rsidRPr="00493DC9" w:rsidRDefault="00075992" w:rsidP="00075992">
      <w:pPr>
        <w:numPr>
          <w:ilvl w:val="3"/>
          <w:numId w:val="4"/>
        </w:numPr>
        <w:rPr>
          <w:rFonts w:ascii="Cambria" w:hAnsi="Cambria"/>
          <w:sz w:val="22"/>
          <w:szCs w:val="20"/>
          <w:u w:val="single"/>
        </w:rPr>
      </w:pPr>
      <w:r w:rsidRPr="00493DC9">
        <w:rPr>
          <w:rFonts w:ascii="Cambria" w:hAnsi="Cambria"/>
          <w:sz w:val="22"/>
          <w:szCs w:val="20"/>
          <w:u w:val="single"/>
        </w:rPr>
        <w:t xml:space="preserve">Dissolution </w:t>
      </w:r>
      <w:r w:rsidRPr="00493DC9">
        <w:rPr>
          <w:rFonts w:ascii="Cambria" w:hAnsi="Cambria"/>
          <w:i/>
          <w:sz w:val="22"/>
          <w:szCs w:val="20"/>
          <w:u w:val="single"/>
        </w:rPr>
        <w:t>Only</w:t>
      </w:r>
    </w:p>
    <w:p w:rsidR="00075992" w:rsidRPr="00453815" w:rsidRDefault="00075992" w:rsidP="00075992">
      <w:pPr>
        <w:numPr>
          <w:ilvl w:val="4"/>
          <w:numId w:val="4"/>
        </w:numPr>
        <w:rPr>
          <w:rFonts w:ascii="Cambria" w:hAnsi="Cambria"/>
          <w:b/>
          <w:i/>
          <w:sz w:val="22"/>
          <w:szCs w:val="20"/>
        </w:rPr>
      </w:pPr>
      <w:r w:rsidRPr="00453815">
        <w:rPr>
          <w:rFonts w:ascii="Cambria" w:hAnsi="Cambria"/>
          <w:b/>
          <w:i/>
          <w:sz w:val="22"/>
          <w:szCs w:val="20"/>
        </w:rPr>
        <w:t>MINORITY Rule</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Dissolution statute only gives courts authorization to dissolve the corporation</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Court cannot order anything short of dissolution</w:t>
      </w:r>
    </w:p>
    <w:p w:rsidR="00075992" w:rsidRPr="00075992" w:rsidRDefault="00075992" w:rsidP="00075992">
      <w:pPr>
        <w:ind w:left="1944"/>
        <w:rPr>
          <w:rFonts w:ascii="Cambria" w:hAnsi="Cambria"/>
          <w:sz w:val="22"/>
          <w:szCs w:val="20"/>
        </w:rPr>
      </w:pPr>
    </w:p>
    <w:p w:rsidR="00075992" w:rsidRPr="00493DC9" w:rsidRDefault="00C75A2D" w:rsidP="00075992">
      <w:pPr>
        <w:numPr>
          <w:ilvl w:val="2"/>
          <w:numId w:val="4"/>
        </w:numPr>
        <w:rPr>
          <w:rFonts w:ascii="Cambria" w:hAnsi="Cambria"/>
          <w:b/>
          <w:sz w:val="22"/>
          <w:szCs w:val="20"/>
          <w:u w:val="single"/>
        </w:rPr>
      </w:pPr>
      <w:r>
        <w:rPr>
          <w:rFonts w:ascii="Cambria" w:hAnsi="Cambria"/>
          <w:b/>
          <w:sz w:val="22"/>
          <w:szCs w:val="20"/>
          <w:u w:val="single"/>
        </w:rPr>
        <w:br w:type="page"/>
      </w:r>
      <w:r w:rsidR="00075992" w:rsidRPr="00493DC9">
        <w:rPr>
          <w:rFonts w:ascii="Cambria" w:hAnsi="Cambria"/>
          <w:b/>
          <w:sz w:val="22"/>
          <w:szCs w:val="20"/>
          <w:u w:val="single"/>
        </w:rPr>
        <w:t>Determining Fair Value</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Valuation</w:t>
      </w:r>
    </w:p>
    <w:p w:rsidR="006A5B34" w:rsidRDefault="00075992" w:rsidP="00075992">
      <w:pPr>
        <w:numPr>
          <w:ilvl w:val="4"/>
          <w:numId w:val="4"/>
        </w:numPr>
        <w:rPr>
          <w:rFonts w:ascii="Cambria" w:hAnsi="Cambria"/>
          <w:sz w:val="22"/>
          <w:szCs w:val="20"/>
        </w:rPr>
      </w:pPr>
      <w:r w:rsidRPr="00075992">
        <w:rPr>
          <w:rFonts w:ascii="Cambria" w:hAnsi="Cambria"/>
          <w:sz w:val="22"/>
          <w:szCs w:val="20"/>
        </w:rPr>
        <w:t>Buyout “at what price” is probably the most litigated aspect of shareholder oppression in Texas</w:t>
      </w:r>
    </w:p>
    <w:p w:rsidR="00075992" w:rsidRPr="00075992" w:rsidRDefault="006A5B34" w:rsidP="00075992">
      <w:pPr>
        <w:numPr>
          <w:ilvl w:val="4"/>
          <w:numId w:val="4"/>
        </w:numPr>
        <w:rPr>
          <w:rFonts w:ascii="Cambria" w:hAnsi="Cambria"/>
          <w:sz w:val="22"/>
          <w:szCs w:val="20"/>
        </w:rPr>
      </w:pPr>
      <w:r>
        <w:rPr>
          <w:rFonts w:ascii="Cambria" w:hAnsi="Cambria"/>
          <w:sz w:val="22"/>
          <w:szCs w:val="20"/>
        </w:rPr>
        <w:t>Texas- has not determined if FV = FMV or EV</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Buyout is at “fair value”</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Both sides will provide experts that will provide diverging opinions</w:t>
      </w:r>
    </w:p>
    <w:p w:rsidR="00075992" w:rsidRPr="00493DC9" w:rsidRDefault="00075992" w:rsidP="00075992">
      <w:pPr>
        <w:numPr>
          <w:ilvl w:val="4"/>
          <w:numId w:val="4"/>
        </w:numPr>
        <w:rPr>
          <w:rFonts w:ascii="Cambria" w:hAnsi="Cambria"/>
          <w:sz w:val="22"/>
          <w:szCs w:val="20"/>
          <w:u w:val="single"/>
        </w:rPr>
      </w:pPr>
      <w:r w:rsidRPr="00493DC9">
        <w:rPr>
          <w:rFonts w:ascii="Cambria" w:hAnsi="Cambria"/>
          <w:sz w:val="22"/>
          <w:szCs w:val="20"/>
          <w:u w:val="single"/>
        </w:rPr>
        <w:t>Two Schools of Thought on Meaning of Fair Value</w:t>
      </w:r>
    </w:p>
    <w:p w:rsidR="00075992" w:rsidRPr="00493DC9" w:rsidRDefault="00075992" w:rsidP="00075992">
      <w:pPr>
        <w:numPr>
          <w:ilvl w:val="5"/>
          <w:numId w:val="4"/>
        </w:numPr>
        <w:rPr>
          <w:rFonts w:ascii="Cambria" w:hAnsi="Cambria"/>
          <w:b/>
          <w:sz w:val="22"/>
          <w:szCs w:val="20"/>
          <w:u w:val="single"/>
        </w:rPr>
      </w:pPr>
      <w:r w:rsidRPr="00493DC9">
        <w:rPr>
          <w:rFonts w:ascii="Cambria" w:hAnsi="Cambria"/>
          <w:b/>
          <w:sz w:val="22"/>
          <w:szCs w:val="20"/>
          <w:u w:val="single"/>
        </w:rPr>
        <w:t>Enterprise Value</w:t>
      </w:r>
    </w:p>
    <w:p w:rsidR="00075992" w:rsidRPr="00493DC9" w:rsidRDefault="00D27DB7" w:rsidP="00075992">
      <w:pPr>
        <w:numPr>
          <w:ilvl w:val="6"/>
          <w:numId w:val="4"/>
        </w:numPr>
        <w:rPr>
          <w:rFonts w:ascii="Cambria" w:hAnsi="Cambria"/>
          <w:b/>
          <w:sz w:val="22"/>
          <w:szCs w:val="20"/>
        </w:rPr>
      </w:pPr>
      <w:r>
        <w:rPr>
          <w:rFonts w:ascii="Cambria" w:hAnsi="Cambria"/>
          <w:b/>
          <w:noProof/>
          <w:sz w:val="22"/>
          <w:szCs w:val="20"/>
        </w:rPr>
        <w:pict>
          <v:shape id="_x0000_s1098" type="#_x0000_t202" style="position:absolute;left:0;text-align:left;margin-left:0;margin-top:20.4pt;width:2in;height:54pt;z-index:251714560;mso-wrap-edited:f;mso-position-horizontal:absolute;mso-position-vertical:absolute" wrapcoords="0 0 21600 0 21600 21600 0 21600 0 0" filled="f" stroked="f">
            <v:fill o:detectmouseclick="t"/>
            <v:textbox inset=",7.2pt,,7.2pt">
              <w:txbxContent>
                <w:p w:rsidR="00BB40A8" w:rsidRPr="00493DC9" w:rsidRDefault="00BB40A8">
                  <w:pPr>
                    <w:rPr>
                      <w:b/>
                      <w:smallCaps/>
                      <w:sz w:val="30"/>
                    </w:rPr>
                  </w:pPr>
                  <w:r w:rsidRPr="00493DC9">
                    <w:rPr>
                      <w:b/>
                      <w:smallCaps/>
                      <w:sz w:val="30"/>
                    </w:rPr>
                    <w:t>Enterprise Value</w:t>
                  </w:r>
                </w:p>
              </w:txbxContent>
            </v:textbox>
          </v:shape>
        </w:pict>
      </w:r>
      <w:r>
        <w:rPr>
          <w:rFonts w:ascii="Cambria" w:hAnsi="Cambria"/>
          <w:b/>
          <w:noProof/>
          <w:sz w:val="22"/>
          <w:szCs w:val="20"/>
        </w:rPr>
        <w:pict>
          <v:shape id="_x0000_s1100" type="#_x0000_t13" style="position:absolute;left:0;text-align:left;margin-left:-18pt;margin-top:2.4pt;width:234pt;height:1in;z-index:-251599872;mso-wrap-edited:f;mso-position-horizontal:absolute;mso-position-vertical:absolute" wrapcoords="15992 -450 15923 225 15853 2700 -346 4950 -346 18225 13084 20925 15853 21150 15923 23175 16684 23175 22015 12600 22015 11025 21738 10350 16338 -450 15992 -450" fillcolor="#3f80cd" strokecolor="#4a7ebb" strokeweight="1.5pt">
            <v:fill opacity="0" color2="#9bc1ff" o:detectmouseclick="t" focusposition="" focussize=",90" type="gradient">
              <o:fill v:ext="view" type="gradientUnscaled"/>
            </v:fill>
            <v:shadow on="t" opacity="22938f" mv:blur="38100f" offset="0,2pt"/>
            <v:textbox inset=",7.2pt,,7.2pt"/>
          </v:shape>
        </w:pict>
      </w:r>
      <w:r w:rsidR="0022419F">
        <w:rPr>
          <w:rFonts w:ascii="Cambria" w:hAnsi="Cambria"/>
          <w:b/>
          <w:sz w:val="22"/>
          <w:szCs w:val="20"/>
        </w:rPr>
        <w:t>Appraisers v</w:t>
      </w:r>
      <w:r w:rsidR="00075992" w:rsidRPr="00493DC9">
        <w:rPr>
          <w:rFonts w:ascii="Cambria" w:hAnsi="Cambria"/>
          <w:b/>
          <w:sz w:val="22"/>
          <w:szCs w:val="20"/>
        </w:rPr>
        <w:t>alue the corporation as a whole and fair value is determined as a pro rata share of the corporation</w:t>
      </w:r>
      <w:r w:rsidR="00207AE3">
        <w:rPr>
          <w:rFonts w:ascii="Cambria" w:hAnsi="Cambria"/>
          <w:b/>
          <w:sz w:val="22"/>
          <w:szCs w:val="20"/>
        </w:rPr>
        <w:t xml:space="preserve"> (CHC lack of liquidity can affect price)</w:t>
      </w:r>
    </w:p>
    <w:p w:rsidR="0022419F" w:rsidRDefault="00075992" w:rsidP="00C1551D">
      <w:pPr>
        <w:numPr>
          <w:ilvl w:val="7"/>
          <w:numId w:val="4"/>
        </w:numPr>
        <w:rPr>
          <w:rFonts w:ascii="Cambria" w:hAnsi="Cambria"/>
          <w:b/>
          <w:sz w:val="22"/>
          <w:szCs w:val="20"/>
        </w:rPr>
      </w:pPr>
      <w:r w:rsidRPr="00493DC9">
        <w:rPr>
          <w:rFonts w:ascii="Cambria" w:hAnsi="Cambria"/>
          <w:b/>
          <w:sz w:val="22"/>
          <w:szCs w:val="20"/>
        </w:rPr>
        <w:t xml:space="preserve">20% shareholder gets 20% of corporation’s </w:t>
      </w:r>
      <w:r w:rsidR="0022419F">
        <w:rPr>
          <w:rFonts w:ascii="Cambria" w:hAnsi="Cambria"/>
          <w:b/>
          <w:sz w:val="22"/>
          <w:szCs w:val="20"/>
        </w:rPr>
        <w:t xml:space="preserve">total </w:t>
      </w:r>
      <w:r w:rsidRPr="00493DC9">
        <w:rPr>
          <w:rFonts w:ascii="Cambria" w:hAnsi="Cambria"/>
          <w:b/>
          <w:sz w:val="22"/>
          <w:szCs w:val="20"/>
        </w:rPr>
        <w:t>value</w:t>
      </w:r>
    </w:p>
    <w:p w:rsidR="00075992" w:rsidRPr="00493DC9" w:rsidRDefault="00453815" w:rsidP="00C1551D">
      <w:pPr>
        <w:numPr>
          <w:ilvl w:val="7"/>
          <w:numId w:val="4"/>
        </w:numPr>
        <w:rPr>
          <w:rFonts w:ascii="Cambria" w:hAnsi="Cambria"/>
          <w:b/>
          <w:sz w:val="22"/>
          <w:szCs w:val="20"/>
        </w:rPr>
      </w:pPr>
      <w:r>
        <w:rPr>
          <w:rFonts w:ascii="Cambria" w:hAnsi="Cambria"/>
          <w:b/>
          <w:sz w:val="22"/>
          <w:szCs w:val="20"/>
        </w:rPr>
        <w:t>10</w:t>
      </w:r>
      <w:r w:rsidR="0022419F">
        <w:rPr>
          <w:rFonts w:ascii="Cambria" w:hAnsi="Cambria"/>
          <w:b/>
          <w:sz w:val="22"/>
          <w:szCs w:val="20"/>
        </w:rPr>
        <w:t xml:space="preserve">0,000/20%= </w:t>
      </w:r>
      <w:r>
        <w:rPr>
          <w:rFonts w:ascii="Cambria" w:hAnsi="Cambria"/>
          <w:b/>
          <w:sz w:val="22"/>
          <w:szCs w:val="20"/>
        </w:rPr>
        <w:t xml:space="preserve">20,000 </w:t>
      </w:r>
      <w:r w:rsidR="0022419F">
        <w:rPr>
          <w:rFonts w:ascii="Cambria" w:hAnsi="Cambria"/>
          <w:b/>
          <w:sz w:val="22"/>
          <w:szCs w:val="20"/>
        </w:rPr>
        <w:t>enterprise value</w:t>
      </w:r>
    </w:p>
    <w:p w:rsidR="00075992" w:rsidRPr="00493DC9" w:rsidRDefault="00075992" w:rsidP="00C1551D">
      <w:pPr>
        <w:numPr>
          <w:ilvl w:val="8"/>
          <w:numId w:val="4"/>
        </w:numPr>
        <w:rPr>
          <w:rFonts w:ascii="Cambria" w:hAnsi="Cambria"/>
          <w:b/>
          <w:sz w:val="22"/>
          <w:szCs w:val="20"/>
        </w:rPr>
      </w:pPr>
      <w:r w:rsidRPr="00493DC9">
        <w:rPr>
          <w:rFonts w:ascii="Cambria" w:hAnsi="Cambria"/>
          <w:b/>
          <w:sz w:val="22"/>
          <w:szCs w:val="20"/>
        </w:rPr>
        <w:t>NO application of minority or marketability discounts</w:t>
      </w:r>
    </w:p>
    <w:p w:rsidR="00D524D7" w:rsidRDefault="00075992" w:rsidP="00075992">
      <w:pPr>
        <w:numPr>
          <w:ilvl w:val="6"/>
          <w:numId w:val="4"/>
        </w:numPr>
        <w:rPr>
          <w:rFonts w:ascii="Cambria" w:hAnsi="Cambria"/>
          <w:b/>
          <w:sz w:val="22"/>
          <w:szCs w:val="20"/>
        </w:rPr>
      </w:pPr>
      <w:r w:rsidRPr="00493DC9">
        <w:rPr>
          <w:rFonts w:ascii="Cambria" w:hAnsi="Cambria"/>
          <w:b/>
          <w:sz w:val="22"/>
          <w:szCs w:val="20"/>
        </w:rPr>
        <w:t>Enterprise value is preferred by plaintiffs (no discounts)</w:t>
      </w:r>
    </w:p>
    <w:p w:rsidR="00075992" w:rsidRPr="00493DC9" w:rsidRDefault="00075992" w:rsidP="00D524D7">
      <w:pPr>
        <w:ind w:left="4680"/>
        <w:rPr>
          <w:rFonts w:ascii="Cambria" w:hAnsi="Cambria"/>
          <w:b/>
          <w:sz w:val="22"/>
          <w:szCs w:val="20"/>
        </w:rPr>
      </w:pPr>
    </w:p>
    <w:p w:rsidR="00075992" w:rsidRPr="00493DC9" w:rsidRDefault="00075992" w:rsidP="00075992">
      <w:pPr>
        <w:numPr>
          <w:ilvl w:val="5"/>
          <w:numId w:val="4"/>
        </w:numPr>
        <w:rPr>
          <w:rFonts w:ascii="Cambria" w:hAnsi="Cambria"/>
          <w:b/>
          <w:sz w:val="22"/>
          <w:szCs w:val="20"/>
          <w:u w:val="single"/>
        </w:rPr>
      </w:pPr>
      <w:r w:rsidRPr="00493DC9">
        <w:rPr>
          <w:rFonts w:ascii="Cambria" w:hAnsi="Cambria"/>
          <w:b/>
          <w:sz w:val="22"/>
          <w:szCs w:val="20"/>
          <w:u w:val="single"/>
        </w:rPr>
        <w:t>Fair Value = Fair Market Value</w:t>
      </w:r>
    </w:p>
    <w:p w:rsidR="00075992" w:rsidRPr="00493DC9" w:rsidRDefault="00D27DB7" w:rsidP="00075992">
      <w:pPr>
        <w:numPr>
          <w:ilvl w:val="6"/>
          <w:numId w:val="4"/>
        </w:numPr>
        <w:rPr>
          <w:rFonts w:ascii="Cambria" w:hAnsi="Cambria"/>
          <w:b/>
          <w:sz w:val="22"/>
          <w:szCs w:val="20"/>
        </w:rPr>
      </w:pPr>
      <w:r>
        <w:rPr>
          <w:rFonts w:ascii="Cambria" w:hAnsi="Cambria"/>
          <w:b/>
          <w:noProof/>
          <w:sz w:val="22"/>
          <w:szCs w:val="20"/>
        </w:rPr>
        <w:pict>
          <v:shape id="_x0000_s1101" type="#_x0000_t13" style="position:absolute;left:0;text-align:left;margin-left:-18pt;margin-top:20.6pt;width:198pt;height:71.25pt;z-index:-251598848;mso-wrap-edited:f;mso-position-horizontal:absolute;mso-position-vertical:absolute" wrapcoords="15954 -600 15872 300 15790 3600 245 4800 -409 5100 -409 14100 -245 18600 -245 18900 15790 23400 15872 23700 16772 23700 21763 13800 22172 12000 22090 10800 16363 -600 15954 -600" fillcolor="#3f80cd" strokecolor="#4a7ebb" strokeweight="1.5pt">
            <v:fill opacity="0" color2="#9bc1ff" o:detectmouseclick="t" focusposition="" focussize=",90" type="gradient">
              <o:fill v:ext="view" type="gradientUnscaled"/>
            </v:fill>
            <v:shadow on="t" opacity="22938f" mv:blur="38100f" offset="0,2pt"/>
            <v:textbox inset=",7.2pt,,7.2pt"/>
          </v:shape>
        </w:pict>
      </w:r>
      <w:r w:rsidR="00075992" w:rsidRPr="00493DC9">
        <w:rPr>
          <w:rFonts w:ascii="Cambria" w:hAnsi="Cambria"/>
          <w:b/>
          <w:sz w:val="22"/>
          <w:szCs w:val="20"/>
        </w:rPr>
        <w:t>What a willing buyer pays a willing seller (no compulsion)</w:t>
      </w:r>
    </w:p>
    <w:p w:rsidR="00075992" w:rsidRPr="00493DC9" w:rsidRDefault="00075992" w:rsidP="00075992">
      <w:pPr>
        <w:numPr>
          <w:ilvl w:val="6"/>
          <w:numId w:val="4"/>
        </w:numPr>
        <w:rPr>
          <w:rFonts w:ascii="Cambria" w:hAnsi="Cambria"/>
          <w:b/>
          <w:sz w:val="22"/>
          <w:szCs w:val="20"/>
        </w:rPr>
      </w:pPr>
      <w:r w:rsidRPr="00493DC9">
        <w:rPr>
          <w:rFonts w:ascii="Cambria" w:hAnsi="Cambria"/>
          <w:b/>
          <w:sz w:val="22"/>
          <w:szCs w:val="20"/>
        </w:rPr>
        <w:t>More controversial valuation method</w:t>
      </w:r>
    </w:p>
    <w:p w:rsidR="00453815" w:rsidRDefault="001B1ACA" w:rsidP="00075992">
      <w:pPr>
        <w:numPr>
          <w:ilvl w:val="6"/>
          <w:numId w:val="4"/>
        </w:numPr>
        <w:rPr>
          <w:rFonts w:ascii="Cambria" w:hAnsi="Cambria"/>
          <w:b/>
          <w:sz w:val="22"/>
          <w:szCs w:val="20"/>
        </w:rPr>
      </w:pPr>
      <w:r w:rsidRPr="00D27DB7">
        <w:rPr>
          <w:rFonts w:ascii="Cambria" w:hAnsi="Cambria"/>
          <w:b/>
          <w:noProof/>
          <w:sz w:val="22"/>
          <w:szCs w:val="20"/>
        </w:rPr>
        <w:pict>
          <v:shape id="_x0000_s1099" type="#_x0000_t202" style="position:absolute;left:0;text-align:left;margin-left:0;margin-top:-.85pt;width:162pt;height:54pt;z-index:251715584;mso-wrap-edited:f;mso-position-horizontal:absolute;mso-position-vertical:absolute" wrapcoords="0 0 21600 0 21600 21600 0 21600 0 0" filled="f" stroked="f">
            <v:fill o:detectmouseclick="t"/>
            <v:textbox inset=",7.2pt,,7.2pt">
              <w:txbxContent>
                <w:p w:rsidR="00BB40A8" w:rsidRPr="00493DC9" w:rsidRDefault="00BB40A8" w:rsidP="00493DC9">
                  <w:pPr>
                    <w:rPr>
                      <w:b/>
                      <w:smallCaps/>
                      <w:sz w:val="30"/>
                    </w:rPr>
                  </w:pPr>
                  <w:r>
                    <w:rPr>
                      <w:b/>
                      <w:smallCaps/>
                      <w:sz w:val="30"/>
                    </w:rPr>
                    <w:t xml:space="preserve">Fair </w:t>
                  </w:r>
                  <w:proofErr w:type="gramStart"/>
                  <w:r>
                    <w:rPr>
                      <w:b/>
                      <w:smallCaps/>
                      <w:sz w:val="30"/>
                    </w:rPr>
                    <w:t xml:space="preserve">Market </w:t>
                  </w:r>
                  <w:r w:rsidRPr="00493DC9">
                    <w:rPr>
                      <w:b/>
                      <w:smallCaps/>
                      <w:sz w:val="30"/>
                    </w:rPr>
                    <w:t xml:space="preserve"> Value</w:t>
                  </w:r>
                  <w:proofErr w:type="gramEnd"/>
                </w:p>
              </w:txbxContent>
            </v:textbox>
          </v:shape>
        </w:pict>
      </w:r>
      <w:r w:rsidR="00075992" w:rsidRPr="00493DC9">
        <w:rPr>
          <w:rFonts w:ascii="Cambria" w:hAnsi="Cambria"/>
          <w:b/>
          <w:sz w:val="22"/>
          <w:szCs w:val="20"/>
        </w:rPr>
        <w:t>Apply minority</w:t>
      </w:r>
      <w:r w:rsidR="00453815">
        <w:rPr>
          <w:rFonts w:ascii="Cambria" w:hAnsi="Cambria"/>
          <w:b/>
          <w:sz w:val="22"/>
          <w:szCs w:val="20"/>
        </w:rPr>
        <w:t xml:space="preserve"> discount to enterprise value (b/c minority shares don’t come with any control)</w:t>
      </w:r>
      <w:r w:rsidR="00075992" w:rsidRPr="00493DC9">
        <w:rPr>
          <w:rFonts w:ascii="Cambria" w:hAnsi="Cambria"/>
          <w:b/>
          <w:sz w:val="22"/>
          <w:szCs w:val="20"/>
        </w:rPr>
        <w:t xml:space="preserve"> </w:t>
      </w:r>
    </w:p>
    <w:p w:rsidR="00453815" w:rsidRDefault="00453815" w:rsidP="00453815">
      <w:pPr>
        <w:numPr>
          <w:ilvl w:val="7"/>
          <w:numId w:val="4"/>
        </w:numPr>
        <w:rPr>
          <w:rFonts w:ascii="Cambria" w:hAnsi="Cambria"/>
          <w:b/>
          <w:sz w:val="22"/>
          <w:szCs w:val="20"/>
        </w:rPr>
      </w:pPr>
      <w:r>
        <w:rPr>
          <w:rFonts w:ascii="Cambria" w:hAnsi="Cambria"/>
          <w:b/>
          <w:sz w:val="22"/>
          <w:szCs w:val="20"/>
        </w:rPr>
        <w:t>20,000 (EV) - 25% = 15,000</w:t>
      </w:r>
    </w:p>
    <w:p w:rsidR="00453815" w:rsidRDefault="00453815" w:rsidP="00075992">
      <w:pPr>
        <w:numPr>
          <w:ilvl w:val="6"/>
          <w:numId w:val="4"/>
        </w:numPr>
        <w:rPr>
          <w:rFonts w:ascii="Cambria" w:hAnsi="Cambria"/>
          <w:b/>
          <w:sz w:val="22"/>
          <w:szCs w:val="20"/>
        </w:rPr>
      </w:pPr>
      <w:r>
        <w:rPr>
          <w:rFonts w:ascii="Cambria" w:hAnsi="Cambria"/>
          <w:b/>
          <w:sz w:val="22"/>
          <w:szCs w:val="20"/>
        </w:rPr>
        <w:t xml:space="preserve">Then deduct an additional </w:t>
      </w:r>
      <w:r w:rsidR="00075992" w:rsidRPr="00493DC9">
        <w:rPr>
          <w:rFonts w:ascii="Cambria" w:hAnsi="Cambria"/>
          <w:b/>
          <w:sz w:val="22"/>
          <w:szCs w:val="20"/>
        </w:rPr>
        <w:t>marketability discount</w:t>
      </w:r>
      <w:r w:rsidR="00D524D7">
        <w:rPr>
          <w:rFonts w:ascii="Cambria" w:hAnsi="Cambria"/>
          <w:b/>
          <w:sz w:val="22"/>
          <w:szCs w:val="20"/>
        </w:rPr>
        <w:t xml:space="preserve"> (b/c CHC shares are not </w:t>
      </w:r>
      <w:proofErr w:type="gramStart"/>
      <w:r w:rsidR="00D524D7">
        <w:rPr>
          <w:rFonts w:ascii="Cambria" w:hAnsi="Cambria"/>
          <w:b/>
          <w:sz w:val="22"/>
          <w:szCs w:val="20"/>
        </w:rPr>
        <w:t>liquid )</w:t>
      </w:r>
      <w:proofErr w:type="gramEnd"/>
    </w:p>
    <w:p w:rsidR="00075992" w:rsidRPr="00493DC9" w:rsidRDefault="00453815" w:rsidP="00453815">
      <w:pPr>
        <w:numPr>
          <w:ilvl w:val="7"/>
          <w:numId w:val="4"/>
        </w:numPr>
        <w:rPr>
          <w:rFonts w:ascii="Cambria" w:hAnsi="Cambria"/>
          <w:b/>
          <w:sz w:val="22"/>
          <w:szCs w:val="20"/>
        </w:rPr>
      </w:pPr>
      <w:r>
        <w:rPr>
          <w:rFonts w:ascii="Cambria" w:hAnsi="Cambria"/>
          <w:b/>
          <w:sz w:val="22"/>
          <w:szCs w:val="20"/>
        </w:rPr>
        <w:t>15,000 – 25% = 11,250</w:t>
      </w:r>
    </w:p>
    <w:p w:rsidR="00075992" w:rsidRPr="00493DC9" w:rsidRDefault="00075992" w:rsidP="00075992">
      <w:pPr>
        <w:numPr>
          <w:ilvl w:val="5"/>
          <w:numId w:val="4"/>
        </w:numPr>
        <w:rPr>
          <w:rFonts w:ascii="Cambria" w:hAnsi="Cambria"/>
          <w:b/>
          <w:sz w:val="22"/>
          <w:szCs w:val="20"/>
        </w:rPr>
      </w:pPr>
      <w:r w:rsidRPr="00493DC9">
        <w:rPr>
          <w:rFonts w:ascii="Cambria" w:hAnsi="Cambria"/>
          <w:b/>
          <w:sz w:val="22"/>
          <w:szCs w:val="20"/>
        </w:rPr>
        <w:t>Courts might look to Appraisal Value Statutes/Cases (NOT IN TEXAS)</w:t>
      </w:r>
    </w:p>
    <w:p w:rsidR="00075992" w:rsidRPr="00783EF3" w:rsidRDefault="00075992" w:rsidP="00075992">
      <w:pPr>
        <w:numPr>
          <w:ilvl w:val="3"/>
          <w:numId w:val="4"/>
        </w:numPr>
        <w:rPr>
          <w:rFonts w:ascii="Cambria" w:hAnsi="Cambria"/>
          <w:b/>
          <w:sz w:val="22"/>
          <w:szCs w:val="20"/>
          <w:u w:val="single"/>
        </w:rPr>
      </w:pPr>
      <w:r w:rsidRPr="00783EF3">
        <w:rPr>
          <w:rFonts w:ascii="Cambria" w:hAnsi="Cambria"/>
          <w:b/>
          <w:sz w:val="22"/>
          <w:szCs w:val="20"/>
          <w:u w:val="single"/>
        </w:rPr>
        <w:t>Minority Discount</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Minority shares by definition do not come with control of the corporation</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No control, no control premium</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Minority discount</w:t>
      </w:r>
    </w:p>
    <w:p w:rsidR="006A5B34" w:rsidRDefault="00075992" w:rsidP="00075992">
      <w:pPr>
        <w:numPr>
          <w:ilvl w:val="4"/>
          <w:numId w:val="4"/>
        </w:numPr>
        <w:rPr>
          <w:rFonts w:ascii="Cambria" w:hAnsi="Cambria"/>
          <w:sz w:val="22"/>
          <w:szCs w:val="20"/>
        </w:rPr>
      </w:pPr>
      <w:r w:rsidRPr="00075992">
        <w:rPr>
          <w:rFonts w:ascii="Cambria" w:hAnsi="Cambria"/>
          <w:sz w:val="22"/>
          <w:szCs w:val="20"/>
        </w:rPr>
        <w:t>Minority discount is frequently at 33% [Moll]</w:t>
      </w:r>
    </w:p>
    <w:p w:rsidR="00075992" w:rsidRPr="006A5B34" w:rsidRDefault="006A5B34" w:rsidP="00075992">
      <w:pPr>
        <w:numPr>
          <w:ilvl w:val="4"/>
          <w:numId w:val="4"/>
        </w:numPr>
        <w:rPr>
          <w:rFonts w:ascii="Cambria" w:hAnsi="Cambria"/>
          <w:i/>
          <w:sz w:val="22"/>
          <w:szCs w:val="20"/>
          <w:u w:val="single"/>
        </w:rPr>
      </w:pPr>
      <w:r w:rsidRPr="006A5B34">
        <w:rPr>
          <w:rFonts w:ascii="Cambria" w:hAnsi="Cambria"/>
          <w:i/>
          <w:sz w:val="22"/>
          <w:szCs w:val="20"/>
          <w:u w:val="single"/>
        </w:rPr>
        <w:t>MOST Jurisdiction’s</w:t>
      </w:r>
      <w:r w:rsidR="00AB4693">
        <w:rPr>
          <w:rFonts w:ascii="Cambria" w:hAnsi="Cambria"/>
          <w:i/>
          <w:sz w:val="22"/>
          <w:szCs w:val="20"/>
          <w:u w:val="single"/>
        </w:rPr>
        <w:t xml:space="preserve"> Reject Minority Discounts</w:t>
      </w:r>
      <w:r w:rsidRPr="006A5B34">
        <w:rPr>
          <w:rFonts w:ascii="Cambria" w:hAnsi="Cambria"/>
          <w:i/>
          <w:sz w:val="22"/>
          <w:szCs w:val="20"/>
          <w:u w:val="single"/>
        </w:rPr>
        <w:t xml:space="preserve"> in oppression context</w:t>
      </w:r>
    </w:p>
    <w:p w:rsidR="00075992" w:rsidRPr="00783EF3" w:rsidRDefault="00075992" w:rsidP="00075992">
      <w:pPr>
        <w:numPr>
          <w:ilvl w:val="3"/>
          <w:numId w:val="4"/>
        </w:numPr>
        <w:rPr>
          <w:rFonts w:ascii="Cambria" w:hAnsi="Cambria"/>
          <w:b/>
          <w:sz w:val="22"/>
          <w:szCs w:val="20"/>
          <w:u w:val="single"/>
        </w:rPr>
      </w:pPr>
      <w:r w:rsidRPr="00783EF3">
        <w:rPr>
          <w:rFonts w:ascii="Cambria" w:hAnsi="Cambria"/>
          <w:b/>
          <w:sz w:val="22"/>
          <w:szCs w:val="20"/>
          <w:u w:val="single"/>
        </w:rPr>
        <w:t>Marketability Discount</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No market for closely held stock (no liquidity)</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50% marketability discount is not uncommon [Moll]</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Marketability discount might not be so steep in the event that the stake is a controlling stake</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More private buyers interested in buying a controlling stake</w:t>
      </w:r>
    </w:p>
    <w:p w:rsidR="00075992" w:rsidRPr="00075992" w:rsidRDefault="002A3C49" w:rsidP="00075992">
      <w:pPr>
        <w:numPr>
          <w:ilvl w:val="3"/>
          <w:numId w:val="4"/>
        </w:numPr>
        <w:rPr>
          <w:rFonts w:ascii="Cambria" w:hAnsi="Cambria"/>
          <w:sz w:val="22"/>
          <w:szCs w:val="20"/>
        </w:rPr>
      </w:pPr>
      <w:r>
        <w:rPr>
          <w:rFonts w:ascii="Cambria" w:hAnsi="Cambria"/>
          <w:sz w:val="22"/>
          <w:szCs w:val="20"/>
        </w:rPr>
        <w:t>Apply largest discount first, apply separately</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Combined discount could be between 30-50%</w:t>
      </w:r>
    </w:p>
    <w:p w:rsidR="000A75F3" w:rsidRDefault="000A75F3" w:rsidP="00075992">
      <w:pPr>
        <w:ind w:left="1584"/>
        <w:rPr>
          <w:rFonts w:ascii="Cambria" w:hAnsi="Cambria"/>
          <w:sz w:val="22"/>
          <w:szCs w:val="20"/>
        </w:rPr>
      </w:pPr>
    </w:p>
    <w:p w:rsidR="000A75F3" w:rsidRDefault="000A75F3" w:rsidP="00075992">
      <w:pPr>
        <w:ind w:left="1584"/>
        <w:rPr>
          <w:rFonts w:ascii="Cambria" w:hAnsi="Cambria"/>
          <w:sz w:val="22"/>
          <w:szCs w:val="20"/>
        </w:rPr>
      </w:pPr>
    </w:p>
    <w:p w:rsidR="000A75F3" w:rsidRDefault="000A75F3" w:rsidP="00075992">
      <w:pPr>
        <w:ind w:left="1584"/>
        <w:rPr>
          <w:rFonts w:ascii="Cambria" w:hAnsi="Cambria"/>
          <w:sz w:val="22"/>
          <w:szCs w:val="20"/>
        </w:rPr>
      </w:pPr>
    </w:p>
    <w:p w:rsidR="00075992" w:rsidRPr="00075992" w:rsidRDefault="00075992" w:rsidP="00075992">
      <w:pPr>
        <w:ind w:left="1584"/>
        <w:rPr>
          <w:rFonts w:ascii="Cambria" w:hAnsi="Cambria"/>
          <w:sz w:val="22"/>
          <w:szCs w:val="20"/>
        </w:rPr>
      </w:pPr>
    </w:p>
    <w:p w:rsidR="00075992" w:rsidRPr="002A3C49" w:rsidRDefault="00075992" w:rsidP="00075992">
      <w:pPr>
        <w:numPr>
          <w:ilvl w:val="2"/>
          <w:numId w:val="4"/>
        </w:numPr>
        <w:rPr>
          <w:rFonts w:ascii="Cambria" w:hAnsi="Cambria"/>
          <w:b/>
          <w:sz w:val="22"/>
          <w:szCs w:val="20"/>
          <w:u w:val="single"/>
        </w:rPr>
      </w:pPr>
      <w:r w:rsidRPr="002A3C49">
        <w:rPr>
          <w:rFonts w:ascii="Cambria" w:hAnsi="Cambria"/>
          <w:b/>
          <w:sz w:val="22"/>
          <w:szCs w:val="20"/>
          <w:u w:val="single"/>
        </w:rPr>
        <w:t>Applying Discounts to Fair Value</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Controlling (Oppressing) Shareholder Buyout</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Punishment Rationale</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Discounts should not be applied in oppression proceeding</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Purchasing (oppressing) shareholder should not be rewarded for oppressive conduct</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Presupposes the ability to determine wrongdoing</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Rationale should not apply at all in election context</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Moll dislikes such rationale</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It’s a blunt instrument and not appropriate</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Obscures what is going on</w:t>
      </w:r>
    </w:p>
    <w:p w:rsidR="00075992" w:rsidRPr="00075992" w:rsidRDefault="00075992" w:rsidP="00075992">
      <w:pPr>
        <w:numPr>
          <w:ilvl w:val="7"/>
          <w:numId w:val="4"/>
        </w:numPr>
        <w:rPr>
          <w:rFonts w:ascii="Cambria" w:hAnsi="Cambria"/>
          <w:sz w:val="22"/>
          <w:szCs w:val="20"/>
        </w:rPr>
      </w:pPr>
      <w:r w:rsidRPr="00075992">
        <w:rPr>
          <w:rFonts w:ascii="Cambria" w:hAnsi="Cambria"/>
          <w:sz w:val="22"/>
          <w:szCs w:val="20"/>
        </w:rPr>
        <w:t>Does not relate to the economic concerns which produce such discounts in the first place</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Minority Discount</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Oppressing shareholder already has controlling interest—minority discount concerns should not apply</w:t>
      </w:r>
    </w:p>
    <w:p w:rsidR="00075992" w:rsidRPr="00D978BB" w:rsidRDefault="00075992" w:rsidP="00075992">
      <w:pPr>
        <w:numPr>
          <w:ilvl w:val="6"/>
          <w:numId w:val="4"/>
        </w:numPr>
        <w:rPr>
          <w:rFonts w:ascii="Cambria" w:hAnsi="Cambria"/>
          <w:b/>
          <w:sz w:val="22"/>
          <w:szCs w:val="20"/>
          <w:u w:val="single"/>
        </w:rPr>
      </w:pPr>
      <w:r w:rsidRPr="00D978BB">
        <w:rPr>
          <w:rFonts w:ascii="Cambria" w:hAnsi="Cambria"/>
          <w:b/>
          <w:sz w:val="22"/>
          <w:szCs w:val="20"/>
          <w:u w:val="single"/>
        </w:rPr>
        <w:t>MAJORITY RULE</w:t>
      </w:r>
    </w:p>
    <w:p w:rsidR="00075992" w:rsidRPr="00D978BB" w:rsidRDefault="00075992" w:rsidP="00075992">
      <w:pPr>
        <w:numPr>
          <w:ilvl w:val="7"/>
          <w:numId w:val="4"/>
        </w:numPr>
        <w:rPr>
          <w:rFonts w:ascii="Cambria" w:hAnsi="Cambria"/>
          <w:b/>
          <w:sz w:val="22"/>
          <w:szCs w:val="20"/>
          <w:u w:val="single"/>
        </w:rPr>
      </w:pPr>
      <w:r w:rsidRPr="00D978BB">
        <w:rPr>
          <w:rFonts w:ascii="Cambria" w:hAnsi="Cambria"/>
          <w:b/>
          <w:sz w:val="22"/>
          <w:szCs w:val="20"/>
          <w:u w:val="single"/>
        </w:rPr>
        <w:t>No minority discount in oppression buyout</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Minority stock worth more to someone who already has control than any other purchaser</w:t>
      </w:r>
    </w:p>
    <w:p w:rsidR="00075992" w:rsidRPr="00D978BB" w:rsidRDefault="00075992" w:rsidP="00075992">
      <w:pPr>
        <w:numPr>
          <w:ilvl w:val="6"/>
          <w:numId w:val="4"/>
        </w:numPr>
        <w:rPr>
          <w:rFonts w:ascii="Cambria" w:hAnsi="Cambria"/>
          <w:i/>
          <w:sz w:val="22"/>
          <w:szCs w:val="20"/>
        </w:rPr>
      </w:pPr>
      <w:r w:rsidRPr="00D978BB">
        <w:rPr>
          <w:rFonts w:ascii="Cambria" w:hAnsi="Cambria"/>
          <w:i/>
          <w:sz w:val="22"/>
          <w:szCs w:val="20"/>
        </w:rPr>
        <w:t>Do not want oppressor to get benefit of oppressive conduct</w:t>
      </w:r>
    </w:p>
    <w:p w:rsidR="00075992" w:rsidRPr="00075992" w:rsidRDefault="00075992" w:rsidP="00075992">
      <w:pPr>
        <w:numPr>
          <w:ilvl w:val="5"/>
          <w:numId w:val="4"/>
        </w:numPr>
        <w:rPr>
          <w:rFonts w:ascii="Cambria" w:hAnsi="Cambria"/>
          <w:sz w:val="22"/>
          <w:szCs w:val="20"/>
        </w:rPr>
      </w:pPr>
      <w:r w:rsidRPr="00D978BB">
        <w:rPr>
          <w:rFonts w:ascii="Cambria" w:hAnsi="Cambria"/>
          <w:b/>
          <w:sz w:val="22"/>
          <w:szCs w:val="20"/>
        </w:rPr>
        <w:t xml:space="preserve">In a dissolution context </w:t>
      </w:r>
      <w:r w:rsidRPr="00075992">
        <w:rPr>
          <w:rFonts w:ascii="Cambria" w:hAnsi="Cambria"/>
          <w:sz w:val="22"/>
          <w:szCs w:val="20"/>
        </w:rPr>
        <w:t>(if court applied dissolution remedy), shareholders would have been paid pro rata without discounts</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Dissolution Remedy Analogy</w:t>
      </w:r>
    </w:p>
    <w:p w:rsidR="00075992" w:rsidRPr="00075992" w:rsidRDefault="00075992" w:rsidP="00075992">
      <w:pPr>
        <w:numPr>
          <w:ilvl w:val="7"/>
          <w:numId w:val="4"/>
        </w:numPr>
        <w:rPr>
          <w:rFonts w:ascii="Cambria" w:hAnsi="Cambria"/>
          <w:sz w:val="22"/>
          <w:szCs w:val="20"/>
        </w:rPr>
      </w:pPr>
      <w:r w:rsidRPr="00075992">
        <w:rPr>
          <w:rFonts w:ascii="Cambria" w:hAnsi="Cambria"/>
          <w:sz w:val="22"/>
          <w:szCs w:val="20"/>
        </w:rPr>
        <w:t>No minority discounts applied in dissolution</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More applicable in an Elected Buyout but analogy applies in both contexts</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Corporation Buyout</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Shares bought back by corporation are “treasury shares” and are no longer outstanding</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Minority Discount</w:t>
      </w:r>
    </w:p>
    <w:p w:rsidR="00075992" w:rsidRPr="00075992" w:rsidRDefault="00075992" w:rsidP="00075992">
      <w:pPr>
        <w:numPr>
          <w:ilvl w:val="7"/>
          <w:numId w:val="4"/>
        </w:numPr>
        <w:rPr>
          <w:rFonts w:ascii="Cambria" w:hAnsi="Cambria"/>
          <w:sz w:val="22"/>
          <w:szCs w:val="20"/>
        </w:rPr>
      </w:pPr>
      <w:r w:rsidRPr="00075992">
        <w:rPr>
          <w:rFonts w:ascii="Cambria" w:hAnsi="Cambria"/>
          <w:sz w:val="22"/>
          <w:szCs w:val="20"/>
        </w:rPr>
        <w:t>Discount should not apply</w:t>
      </w:r>
    </w:p>
    <w:p w:rsidR="00075992" w:rsidRPr="00075992" w:rsidRDefault="00075992" w:rsidP="00075992">
      <w:pPr>
        <w:numPr>
          <w:ilvl w:val="7"/>
          <w:numId w:val="4"/>
        </w:numPr>
        <w:rPr>
          <w:rFonts w:ascii="Cambria" w:hAnsi="Cambria"/>
          <w:sz w:val="22"/>
          <w:szCs w:val="20"/>
        </w:rPr>
      </w:pPr>
      <w:r w:rsidRPr="00075992">
        <w:rPr>
          <w:rFonts w:ascii="Cambria" w:hAnsi="Cambria"/>
          <w:sz w:val="22"/>
          <w:szCs w:val="20"/>
        </w:rPr>
        <w:t>Existing shareholder control simply increases</w:t>
      </w:r>
    </w:p>
    <w:p w:rsidR="00075992" w:rsidRPr="00075992" w:rsidRDefault="00075992" w:rsidP="00075992">
      <w:pPr>
        <w:numPr>
          <w:ilvl w:val="7"/>
          <w:numId w:val="4"/>
        </w:numPr>
        <w:rPr>
          <w:rFonts w:ascii="Cambria" w:hAnsi="Cambria"/>
          <w:sz w:val="22"/>
          <w:szCs w:val="20"/>
        </w:rPr>
      </w:pPr>
      <w:r w:rsidRPr="00075992">
        <w:rPr>
          <w:rFonts w:ascii="Cambria" w:hAnsi="Cambria"/>
          <w:sz w:val="22"/>
          <w:szCs w:val="20"/>
        </w:rPr>
        <w:t>Corporation is not left owning a minority position—those shares disappear</w:t>
      </w:r>
    </w:p>
    <w:p w:rsidR="00075992" w:rsidRPr="00D978BB" w:rsidRDefault="00075992" w:rsidP="00075992">
      <w:pPr>
        <w:numPr>
          <w:ilvl w:val="4"/>
          <w:numId w:val="4"/>
        </w:numPr>
        <w:rPr>
          <w:rFonts w:ascii="Cambria" w:hAnsi="Cambria"/>
          <w:b/>
          <w:sz w:val="22"/>
          <w:szCs w:val="20"/>
          <w:u w:val="single"/>
        </w:rPr>
      </w:pPr>
      <w:r w:rsidRPr="00D978BB">
        <w:rPr>
          <w:rFonts w:ascii="Cambria" w:hAnsi="Cambria"/>
          <w:b/>
          <w:sz w:val="22"/>
          <w:szCs w:val="20"/>
          <w:u w:val="single"/>
        </w:rPr>
        <w:t>Marketability Discount</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 xml:space="preserve">Marketability discount </w:t>
      </w:r>
      <w:r w:rsidRPr="00075992">
        <w:rPr>
          <w:rFonts w:ascii="Cambria" w:hAnsi="Cambria"/>
          <w:i/>
          <w:sz w:val="22"/>
          <w:szCs w:val="20"/>
        </w:rPr>
        <w:t>may</w:t>
      </w:r>
      <w:r w:rsidRPr="00075992">
        <w:rPr>
          <w:rFonts w:ascii="Cambria" w:hAnsi="Cambria"/>
          <w:sz w:val="22"/>
          <w:szCs w:val="20"/>
        </w:rPr>
        <w:t xml:space="preserve"> in fact differ from controlling to minority stakes</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May be used to give a smaller marketability discount</w:t>
      </w:r>
    </w:p>
    <w:p w:rsidR="00075992" w:rsidRPr="00075992" w:rsidRDefault="00075992" w:rsidP="00075992">
      <w:pPr>
        <w:numPr>
          <w:ilvl w:val="7"/>
          <w:numId w:val="4"/>
        </w:numPr>
        <w:rPr>
          <w:rFonts w:ascii="Cambria" w:hAnsi="Cambria"/>
          <w:sz w:val="22"/>
          <w:szCs w:val="20"/>
        </w:rPr>
      </w:pPr>
      <w:r w:rsidRPr="00075992">
        <w:rPr>
          <w:rFonts w:ascii="Cambria" w:hAnsi="Cambria"/>
          <w:sz w:val="22"/>
          <w:szCs w:val="20"/>
        </w:rPr>
        <w:t>Should use the controlling marketability discount</w:t>
      </w:r>
    </w:p>
    <w:p w:rsidR="00075992" w:rsidRPr="00075992" w:rsidRDefault="00075992" w:rsidP="00075992">
      <w:pPr>
        <w:numPr>
          <w:ilvl w:val="8"/>
          <w:numId w:val="4"/>
        </w:numPr>
        <w:rPr>
          <w:rFonts w:ascii="Cambria" w:hAnsi="Cambria"/>
          <w:sz w:val="22"/>
          <w:szCs w:val="20"/>
        </w:rPr>
      </w:pPr>
      <w:r w:rsidRPr="00075992">
        <w:rPr>
          <w:rFonts w:ascii="Cambria" w:hAnsi="Cambria"/>
          <w:sz w:val="22"/>
          <w:szCs w:val="20"/>
        </w:rPr>
        <w:t>Applying only controlling marketability discount to all shares prevents discriminating against minority versus controlling stake</w:t>
      </w:r>
    </w:p>
    <w:p w:rsidR="00075992" w:rsidRPr="00075992" w:rsidRDefault="00075992" w:rsidP="00075992">
      <w:pPr>
        <w:numPr>
          <w:ilvl w:val="8"/>
          <w:numId w:val="4"/>
        </w:numPr>
        <w:rPr>
          <w:rFonts w:ascii="Cambria" w:hAnsi="Cambria"/>
          <w:sz w:val="22"/>
          <w:szCs w:val="20"/>
        </w:rPr>
      </w:pPr>
      <w:r w:rsidRPr="00075992">
        <w:rPr>
          <w:rFonts w:ascii="Cambria" w:hAnsi="Cambria"/>
          <w:sz w:val="22"/>
          <w:szCs w:val="20"/>
        </w:rPr>
        <w:t>Dissolution would not discriminate in such a manner and buyout should not discriminate in such a manner</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All closely-held shares have a marketability discount, so it does not make sense to throw away the discount entirely</w:t>
      </w:r>
    </w:p>
    <w:p w:rsidR="00075992" w:rsidRPr="00075992" w:rsidRDefault="00075992" w:rsidP="00075992">
      <w:pPr>
        <w:numPr>
          <w:ilvl w:val="5"/>
          <w:numId w:val="4"/>
        </w:numPr>
        <w:rPr>
          <w:rFonts w:ascii="Cambria" w:hAnsi="Cambria"/>
          <w:sz w:val="22"/>
          <w:szCs w:val="20"/>
        </w:rPr>
      </w:pPr>
      <w:r w:rsidRPr="00075992">
        <w:rPr>
          <w:rFonts w:ascii="Cambria" w:hAnsi="Cambria"/>
          <w:sz w:val="22"/>
          <w:szCs w:val="20"/>
        </w:rPr>
        <w:t>Some courts will throw out the marketability discount entirely based only on sense of equity [Moll dislikes this view]</w:t>
      </w:r>
    </w:p>
    <w:p w:rsidR="00075992" w:rsidRPr="00075992" w:rsidRDefault="00075992" w:rsidP="00075992">
      <w:pPr>
        <w:numPr>
          <w:ilvl w:val="6"/>
          <w:numId w:val="4"/>
        </w:numPr>
        <w:rPr>
          <w:rFonts w:ascii="Cambria" w:hAnsi="Cambria"/>
          <w:sz w:val="22"/>
          <w:szCs w:val="20"/>
        </w:rPr>
      </w:pPr>
      <w:r w:rsidRPr="00075992">
        <w:rPr>
          <w:rFonts w:ascii="Cambria" w:hAnsi="Cambria"/>
          <w:sz w:val="22"/>
          <w:szCs w:val="20"/>
        </w:rPr>
        <w:t>Dissolution would have some sort of fire sale discount [Moll]</w:t>
      </w:r>
    </w:p>
    <w:p w:rsidR="00075992" w:rsidRPr="00075992" w:rsidRDefault="00075992" w:rsidP="00075992">
      <w:pPr>
        <w:numPr>
          <w:ilvl w:val="7"/>
          <w:numId w:val="4"/>
        </w:numPr>
        <w:rPr>
          <w:rFonts w:ascii="Cambria" w:hAnsi="Cambria"/>
          <w:sz w:val="22"/>
          <w:szCs w:val="20"/>
        </w:rPr>
      </w:pPr>
      <w:r w:rsidRPr="00075992">
        <w:rPr>
          <w:rFonts w:ascii="Cambria" w:hAnsi="Cambria"/>
          <w:sz w:val="22"/>
          <w:szCs w:val="20"/>
        </w:rPr>
        <w:t>Not always the case that dissolution would produce more value than in a buyout context</w:t>
      </w:r>
    </w:p>
    <w:p w:rsidR="00BD3E75" w:rsidRDefault="00075992" w:rsidP="00075992">
      <w:pPr>
        <w:numPr>
          <w:ilvl w:val="6"/>
          <w:numId w:val="4"/>
        </w:numPr>
        <w:rPr>
          <w:rFonts w:ascii="Cambria" w:hAnsi="Cambria"/>
          <w:sz w:val="22"/>
          <w:szCs w:val="20"/>
        </w:rPr>
      </w:pPr>
      <w:r w:rsidRPr="00075992">
        <w:rPr>
          <w:rFonts w:ascii="Cambria" w:hAnsi="Cambria"/>
          <w:sz w:val="22"/>
          <w:szCs w:val="20"/>
        </w:rPr>
        <w:t>Other courts apply marketability discounts even in a shareholder oppression setting</w:t>
      </w:r>
    </w:p>
    <w:p w:rsidR="00BD3E75" w:rsidRPr="00BE494F" w:rsidRDefault="00BD3E75" w:rsidP="00BD3E75">
      <w:pPr>
        <w:pStyle w:val="ListParagraph"/>
        <w:numPr>
          <w:ilvl w:val="4"/>
          <w:numId w:val="4"/>
        </w:numPr>
        <w:rPr>
          <w:rFonts w:ascii="Cambria" w:hAnsi="Cambria"/>
          <w:sz w:val="22"/>
        </w:rPr>
      </w:pPr>
      <w:r w:rsidRPr="00BE494F">
        <w:rPr>
          <w:rFonts w:ascii="Cambria" w:hAnsi="Cambria"/>
          <w:sz w:val="22"/>
        </w:rPr>
        <w:t>Look at other Texas statutes that define fair value</w:t>
      </w:r>
    </w:p>
    <w:p w:rsidR="00BD3E75" w:rsidRPr="00BE494F" w:rsidRDefault="00BD3E75" w:rsidP="00BD3E75">
      <w:pPr>
        <w:pStyle w:val="ListParagraph"/>
        <w:numPr>
          <w:ilvl w:val="5"/>
          <w:numId w:val="4"/>
        </w:numPr>
        <w:rPr>
          <w:rFonts w:ascii="Cambria" w:hAnsi="Cambria"/>
          <w:sz w:val="22"/>
        </w:rPr>
      </w:pPr>
      <w:r w:rsidRPr="00BE494F">
        <w:rPr>
          <w:rFonts w:ascii="Cambria" w:hAnsi="Cambria"/>
          <w:sz w:val="22"/>
        </w:rPr>
        <w:t>Corporate statute- appraisal/dissenter’s rights statute</w:t>
      </w:r>
    </w:p>
    <w:p w:rsidR="00BD3E75" w:rsidRPr="00BE494F" w:rsidRDefault="00BD3E75" w:rsidP="00BD3E75">
      <w:pPr>
        <w:pStyle w:val="ListParagraph"/>
        <w:numPr>
          <w:ilvl w:val="6"/>
          <w:numId w:val="4"/>
        </w:numPr>
        <w:rPr>
          <w:rFonts w:ascii="Cambria" w:hAnsi="Cambria"/>
          <w:sz w:val="22"/>
        </w:rPr>
      </w:pPr>
      <w:r w:rsidRPr="00BE494F">
        <w:rPr>
          <w:rFonts w:ascii="Cambria" w:hAnsi="Cambria"/>
          <w:sz w:val="22"/>
        </w:rPr>
        <w:t>Every jurisdiction has it</w:t>
      </w:r>
    </w:p>
    <w:p w:rsidR="00BD3E75" w:rsidRPr="00BE494F" w:rsidRDefault="00BD3E75" w:rsidP="00BD3E75">
      <w:pPr>
        <w:pStyle w:val="ListParagraph"/>
        <w:numPr>
          <w:ilvl w:val="6"/>
          <w:numId w:val="4"/>
        </w:numPr>
        <w:rPr>
          <w:rFonts w:ascii="Cambria" w:hAnsi="Cambria"/>
          <w:sz w:val="22"/>
        </w:rPr>
      </w:pPr>
      <w:r w:rsidRPr="00BE494F">
        <w:rPr>
          <w:rFonts w:ascii="Cambria" w:hAnsi="Cambria"/>
          <w:sz w:val="22"/>
        </w:rPr>
        <w:t xml:space="preserve">When certain fundamental (mergers) corporation transactions occur, you as SH have statutory right to say you don’t want to participate and company is </w:t>
      </w:r>
      <w:proofErr w:type="spellStart"/>
      <w:r w:rsidRPr="00BE494F">
        <w:rPr>
          <w:rFonts w:ascii="Cambria" w:hAnsi="Cambria"/>
          <w:sz w:val="22"/>
        </w:rPr>
        <w:t>reqd</w:t>
      </w:r>
      <w:proofErr w:type="spellEnd"/>
      <w:r w:rsidRPr="00BE494F">
        <w:rPr>
          <w:rFonts w:ascii="Cambria" w:hAnsi="Cambria"/>
          <w:sz w:val="22"/>
        </w:rPr>
        <w:t xml:space="preserve"> to buy you out at fair value</w:t>
      </w:r>
    </w:p>
    <w:p w:rsidR="00BD3E75" w:rsidRPr="00BE494F" w:rsidRDefault="00BD3E75" w:rsidP="00BD3E75">
      <w:pPr>
        <w:pStyle w:val="ListParagraph"/>
        <w:numPr>
          <w:ilvl w:val="6"/>
          <w:numId w:val="4"/>
        </w:numPr>
        <w:rPr>
          <w:rFonts w:ascii="Cambria" w:hAnsi="Cambria"/>
          <w:b/>
          <w:sz w:val="22"/>
          <w:highlight w:val="cyan"/>
        </w:rPr>
      </w:pPr>
      <w:r w:rsidRPr="00BE494F">
        <w:rPr>
          <w:rFonts w:ascii="Cambria" w:hAnsi="Cambria"/>
          <w:b/>
          <w:sz w:val="22"/>
          <w:highlight w:val="cyan"/>
        </w:rPr>
        <w:t xml:space="preserve">In appraisal context we have lots of precedent stating that fair value is enterprise value </w:t>
      </w:r>
    </w:p>
    <w:p w:rsidR="00BD3E75" w:rsidRPr="00BE494F" w:rsidRDefault="00BD3E75" w:rsidP="00BD3E75">
      <w:pPr>
        <w:pStyle w:val="ListParagraph"/>
        <w:numPr>
          <w:ilvl w:val="6"/>
          <w:numId w:val="4"/>
        </w:numPr>
        <w:rPr>
          <w:rFonts w:ascii="Cambria" w:hAnsi="Cambria"/>
          <w:b/>
          <w:sz w:val="22"/>
          <w:highlight w:val="cyan"/>
        </w:rPr>
      </w:pPr>
      <w:r w:rsidRPr="00BE494F">
        <w:rPr>
          <w:rFonts w:ascii="Cambria" w:hAnsi="Cambria"/>
          <w:b/>
          <w:sz w:val="22"/>
          <w:highlight w:val="cyan"/>
        </w:rPr>
        <w:t>Appraisal is no fault statute</w:t>
      </w:r>
    </w:p>
    <w:p w:rsidR="00BD3E75" w:rsidRPr="00BE494F" w:rsidRDefault="00BD3E75" w:rsidP="00BD3E75">
      <w:pPr>
        <w:pStyle w:val="ListParagraph"/>
        <w:numPr>
          <w:ilvl w:val="7"/>
          <w:numId w:val="4"/>
        </w:numPr>
        <w:rPr>
          <w:rFonts w:ascii="Cambria" w:hAnsi="Cambria"/>
          <w:b/>
          <w:sz w:val="22"/>
          <w:highlight w:val="cyan"/>
        </w:rPr>
      </w:pPr>
      <w:r w:rsidRPr="00BE494F">
        <w:rPr>
          <w:rFonts w:ascii="Cambria" w:hAnsi="Cambria"/>
          <w:b/>
          <w:sz w:val="22"/>
          <w:highlight w:val="cyan"/>
        </w:rPr>
        <w:t>It would be perverse to say in the fault situation we are going to apply discounts (oppression)</w:t>
      </w:r>
    </w:p>
    <w:p w:rsidR="00BD3E75" w:rsidRPr="00BD3E75" w:rsidRDefault="00BD3E75" w:rsidP="00BD3E75">
      <w:pPr>
        <w:pStyle w:val="ListParagraph"/>
        <w:numPr>
          <w:ilvl w:val="4"/>
          <w:numId w:val="4"/>
        </w:numPr>
        <w:rPr>
          <w:rFonts w:ascii="Cambria" w:hAnsi="Cambria"/>
          <w:b/>
          <w:sz w:val="22"/>
          <w:u w:val="single"/>
        </w:rPr>
      </w:pPr>
      <w:r w:rsidRPr="00BD3E75">
        <w:rPr>
          <w:rFonts w:ascii="Cambria" w:hAnsi="Cambria"/>
          <w:b/>
          <w:sz w:val="22"/>
          <w:u w:val="single"/>
        </w:rPr>
        <w:t>What day do we use to determine fair value?</w:t>
      </w:r>
    </w:p>
    <w:p w:rsidR="00BD3E75" w:rsidRPr="00BE494F" w:rsidRDefault="00BD3E75" w:rsidP="00BD3E75">
      <w:pPr>
        <w:pStyle w:val="ListParagraph"/>
        <w:numPr>
          <w:ilvl w:val="5"/>
          <w:numId w:val="4"/>
        </w:numPr>
        <w:rPr>
          <w:rFonts w:ascii="Cambria" w:hAnsi="Cambria"/>
          <w:b/>
          <w:sz w:val="22"/>
        </w:rPr>
      </w:pPr>
      <w:r w:rsidRPr="00BE494F">
        <w:rPr>
          <w:rFonts w:ascii="Cambria" w:hAnsi="Cambria"/>
          <w:sz w:val="22"/>
        </w:rPr>
        <w:t>Majority rule- date you filed your petition applying for dissolution or buyout, that’s the date you announce to the cou</w:t>
      </w:r>
      <w:r>
        <w:rPr>
          <w:rFonts w:ascii="Cambria" w:hAnsi="Cambria"/>
          <w:sz w:val="22"/>
        </w:rPr>
        <w:t>r</w:t>
      </w:r>
      <w:r w:rsidRPr="00BE494F">
        <w:rPr>
          <w:rFonts w:ascii="Cambria" w:hAnsi="Cambria"/>
          <w:sz w:val="22"/>
        </w:rPr>
        <w:t>t you want out</w:t>
      </w:r>
    </w:p>
    <w:p w:rsidR="00670924" w:rsidRPr="00BE494F" w:rsidRDefault="00D27DB7" w:rsidP="00670924">
      <w:pPr>
        <w:pStyle w:val="ListParagraph"/>
        <w:numPr>
          <w:ilvl w:val="2"/>
          <w:numId w:val="4"/>
        </w:numPr>
        <w:rPr>
          <w:rFonts w:ascii="Cambria" w:hAnsi="Cambria"/>
          <w:b/>
          <w:sz w:val="22"/>
        </w:rPr>
      </w:pPr>
      <w:r w:rsidRPr="00D27DB7">
        <w:rPr>
          <w:rFonts w:ascii="Cambria" w:hAnsi="Cambria"/>
          <w:noProof/>
          <w:sz w:val="22"/>
        </w:rPr>
        <w:pict>
          <v:line id="_x0000_s1102" style="position:absolute;left:0;text-align:left;z-index:251718656;mso-wrap-edited:f;mso-position-horizontal:absolute;mso-position-vertical:absolute" from="18pt,27.4pt" to="7in,27.4pt" wrapcoords="-64 -2147483648 -64 -2147483648 21760 -2147483648 21792 -2147483648 21728 -2147483648 21664 -2147483648 -64 -2147483648" strokecolor="#4a7ebb" strokeweight="1pt">
            <v:fill o:detectmouseclick="t"/>
            <v:shadow on="t" opacity="22938f" mv:blur="38100f" offset="0,2pt"/>
            <v:textbox inset=",7.2pt,,7.2pt"/>
            <w10:wrap type="tight"/>
          </v:line>
        </w:pict>
      </w:r>
      <w:r w:rsidR="00670924" w:rsidRPr="00BE494F">
        <w:rPr>
          <w:rFonts w:ascii="Cambria" w:hAnsi="Cambria"/>
          <w:b/>
          <w:sz w:val="22"/>
        </w:rPr>
        <w:t>Hypo</w:t>
      </w:r>
      <w:r w:rsidR="00670924" w:rsidRPr="00670924">
        <w:rPr>
          <w:rFonts w:ascii="Cambria" w:hAnsi="Cambria"/>
          <w:b/>
          <w:i/>
          <w:sz w:val="22"/>
        </w:rPr>
        <w:t>- assume your client is minority SH in a CHC and is being treated unfairly by controlling group</w:t>
      </w:r>
    </w:p>
    <w:p w:rsidR="00670924" w:rsidRPr="00BE494F" w:rsidRDefault="00670924" w:rsidP="00670924">
      <w:pPr>
        <w:pStyle w:val="ListParagraph"/>
        <w:numPr>
          <w:ilvl w:val="3"/>
          <w:numId w:val="4"/>
        </w:numPr>
        <w:rPr>
          <w:rFonts w:ascii="Cambria" w:hAnsi="Cambria"/>
          <w:b/>
          <w:sz w:val="22"/>
        </w:rPr>
      </w:pPr>
      <w:r>
        <w:rPr>
          <w:rFonts w:ascii="Cambria" w:hAnsi="Cambria"/>
          <w:sz w:val="22"/>
        </w:rPr>
        <w:t>W</w:t>
      </w:r>
      <w:r w:rsidRPr="00BE494F">
        <w:rPr>
          <w:rFonts w:ascii="Cambria" w:hAnsi="Cambria"/>
          <w:sz w:val="22"/>
        </w:rPr>
        <w:t xml:space="preserve">hat is problem with breach of fiduciary duty in </w:t>
      </w:r>
      <w:proofErr w:type="spellStart"/>
      <w:r w:rsidRPr="00BE494F">
        <w:rPr>
          <w:rFonts w:ascii="Cambria" w:hAnsi="Cambria"/>
          <w:sz w:val="22"/>
        </w:rPr>
        <w:t>texas</w:t>
      </w:r>
      <w:proofErr w:type="spellEnd"/>
      <w:r w:rsidRPr="00BE494F">
        <w:rPr>
          <w:rFonts w:ascii="Cambria" w:hAnsi="Cambria"/>
          <w:sz w:val="22"/>
        </w:rPr>
        <w:t xml:space="preserve">? </w:t>
      </w:r>
    </w:p>
    <w:p w:rsidR="00670924" w:rsidRPr="00BE494F" w:rsidRDefault="00670924" w:rsidP="00670924">
      <w:pPr>
        <w:pStyle w:val="ListParagraph"/>
        <w:numPr>
          <w:ilvl w:val="4"/>
          <w:numId w:val="4"/>
        </w:numPr>
        <w:rPr>
          <w:rFonts w:ascii="Cambria" w:hAnsi="Cambria"/>
          <w:b/>
          <w:sz w:val="22"/>
        </w:rPr>
      </w:pPr>
      <w:r w:rsidRPr="00BE494F">
        <w:rPr>
          <w:rFonts w:ascii="Cambria" w:hAnsi="Cambria"/>
          <w:b/>
          <w:sz w:val="22"/>
        </w:rPr>
        <w:t>Standing problem</w:t>
      </w:r>
    </w:p>
    <w:p w:rsidR="00670924" w:rsidRPr="00BE494F" w:rsidRDefault="00670924" w:rsidP="00670924">
      <w:pPr>
        <w:pStyle w:val="ListParagraph"/>
        <w:numPr>
          <w:ilvl w:val="4"/>
          <w:numId w:val="4"/>
        </w:numPr>
        <w:rPr>
          <w:rFonts w:ascii="Cambria" w:hAnsi="Cambria"/>
          <w:b/>
          <w:sz w:val="22"/>
        </w:rPr>
      </w:pPr>
      <w:r w:rsidRPr="00BE494F">
        <w:rPr>
          <w:rFonts w:ascii="Cambria" w:hAnsi="Cambria"/>
          <w:sz w:val="22"/>
        </w:rPr>
        <w:t xml:space="preserve">SH DO NOT OWE each other formal fiduciary duty in </w:t>
      </w:r>
      <w:proofErr w:type="spellStart"/>
      <w:r w:rsidRPr="00BE494F">
        <w:rPr>
          <w:rFonts w:ascii="Cambria" w:hAnsi="Cambria"/>
          <w:sz w:val="22"/>
        </w:rPr>
        <w:t>texas</w:t>
      </w:r>
      <w:proofErr w:type="spellEnd"/>
      <w:r w:rsidRPr="00BE494F">
        <w:rPr>
          <w:rFonts w:ascii="Cambria" w:hAnsi="Cambria"/>
          <w:sz w:val="22"/>
        </w:rPr>
        <w:t xml:space="preserve"> as a matter of law</w:t>
      </w:r>
    </w:p>
    <w:p w:rsidR="00670924" w:rsidRPr="00BE494F" w:rsidRDefault="00670924" w:rsidP="00670924">
      <w:pPr>
        <w:pStyle w:val="ListParagraph"/>
        <w:numPr>
          <w:ilvl w:val="4"/>
          <w:numId w:val="4"/>
        </w:numPr>
        <w:rPr>
          <w:rFonts w:ascii="Cambria" w:hAnsi="Cambria"/>
          <w:b/>
          <w:sz w:val="22"/>
        </w:rPr>
      </w:pPr>
      <w:r w:rsidRPr="00BE494F">
        <w:rPr>
          <w:rFonts w:ascii="Cambria" w:hAnsi="Cambria"/>
          <w:sz w:val="22"/>
        </w:rPr>
        <w:t>Too bad, b/c jury instructions for fiduciary duty are very favorable for π and it’s a tort, pun. Damages available</w:t>
      </w:r>
    </w:p>
    <w:p w:rsidR="00670924" w:rsidRPr="00BE494F" w:rsidRDefault="00670924" w:rsidP="00670924">
      <w:pPr>
        <w:pStyle w:val="ListParagraph"/>
        <w:numPr>
          <w:ilvl w:val="3"/>
          <w:numId w:val="4"/>
        </w:numPr>
        <w:rPr>
          <w:rFonts w:ascii="Cambria" w:hAnsi="Cambria"/>
          <w:b/>
          <w:sz w:val="22"/>
        </w:rPr>
      </w:pPr>
      <w:r w:rsidRPr="00BE494F">
        <w:rPr>
          <w:rFonts w:ascii="Cambria" w:hAnsi="Cambria"/>
          <w:sz w:val="22"/>
        </w:rPr>
        <w:t>Do not give up! Try an informal fiduciary duty claim</w:t>
      </w:r>
    </w:p>
    <w:p w:rsidR="00670924" w:rsidRPr="00BE494F" w:rsidRDefault="00670924" w:rsidP="00670924">
      <w:pPr>
        <w:pStyle w:val="ListParagraph"/>
        <w:numPr>
          <w:ilvl w:val="4"/>
          <w:numId w:val="4"/>
        </w:numPr>
        <w:rPr>
          <w:rFonts w:ascii="Cambria" w:hAnsi="Cambria"/>
          <w:b/>
          <w:sz w:val="22"/>
        </w:rPr>
      </w:pPr>
      <w:r w:rsidRPr="00BE494F">
        <w:rPr>
          <w:rFonts w:ascii="Cambria" w:hAnsi="Cambria"/>
          <w:sz w:val="22"/>
        </w:rPr>
        <w:t xml:space="preserve">Theoretically possible, but </w:t>
      </w:r>
      <w:proofErr w:type="spellStart"/>
      <w:r w:rsidRPr="00BE494F">
        <w:rPr>
          <w:rFonts w:ascii="Cambria" w:hAnsi="Cambria"/>
          <w:sz w:val="22"/>
        </w:rPr>
        <w:t>realisticly</w:t>
      </w:r>
      <w:proofErr w:type="spellEnd"/>
      <w:r w:rsidRPr="00BE494F">
        <w:rPr>
          <w:rFonts w:ascii="Cambria" w:hAnsi="Cambria"/>
          <w:sz w:val="22"/>
        </w:rPr>
        <w:t xml:space="preserve"> not very possible</w:t>
      </w:r>
    </w:p>
    <w:p w:rsidR="00670924" w:rsidRPr="00BE494F" w:rsidRDefault="00670924" w:rsidP="00670924">
      <w:pPr>
        <w:pStyle w:val="ListParagraph"/>
        <w:numPr>
          <w:ilvl w:val="5"/>
          <w:numId w:val="4"/>
        </w:numPr>
        <w:rPr>
          <w:rFonts w:ascii="Cambria" w:hAnsi="Cambria"/>
          <w:b/>
          <w:sz w:val="22"/>
        </w:rPr>
      </w:pPr>
      <w:r w:rsidRPr="00BE494F">
        <w:rPr>
          <w:rFonts w:ascii="Cambria" w:hAnsi="Cambria"/>
          <w:sz w:val="22"/>
        </w:rPr>
        <w:t xml:space="preserve">Bringing this claim is a gigantic gamble these days b/c </w:t>
      </w:r>
      <w:proofErr w:type="spellStart"/>
      <w:r w:rsidRPr="00BE494F">
        <w:rPr>
          <w:rFonts w:ascii="Cambria" w:hAnsi="Cambria"/>
          <w:sz w:val="22"/>
        </w:rPr>
        <w:t>tx</w:t>
      </w:r>
      <w:proofErr w:type="spellEnd"/>
      <w:r w:rsidRPr="00BE494F">
        <w:rPr>
          <w:rFonts w:ascii="Cambria" w:hAnsi="Cambria"/>
          <w:sz w:val="22"/>
        </w:rPr>
        <w:t xml:space="preserve"> supreme ct has written a lot of statements that make it difficult to recover for this claim</w:t>
      </w:r>
    </w:p>
    <w:p w:rsidR="00670924" w:rsidRPr="00BE494F" w:rsidRDefault="00670924" w:rsidP="00670924">
      <w:pPr>
        <w:pStyle w:val="ListParagraph"/>
        <w:numPr>
          <w:ilvl w:val="6"/>
          <w:numId w:val="4"/>
        </w:numPr>
        <w:rPr>
          <w:rFonts w:ascii="Cambria" w:hAnsi="Cambria"/>
          <w:b/>
          <w:sz w:val="22"/>
        </w:rPr>
      </w:pPr>
      <w:r w:rsidRPr="00BE494F">
        <w:rPr>
          <w:rFonts w:ascii="Cambria" w:hAnsi="Cambria"/>
          <w:sz w:val="22"/>
        </w:rPr>
        <w:t>∆ probably will bring summary judgment claim</w:t>
      </w:r>
    </w:p>
    <w:p w:rsidR="00670924" w:rsidRPr="00BE494F" w:rsidRDefault="00670924" w:rsidP="00670924">
      <w:pPr>
        <w:pStyle w:val="ListParagraph"/>
        <w:numPr>
          <w:ilvl w:val="3"/>
          <w:numId w:val="4"/>
        </w:numPr>
        <w:rPr>
          <w:rFonts w:ascii="Cambria" w:hAnsi="Cambria"/>
          <w:b/>
          <w:sz w:val="22"/>
        </w:rPr>
      </w:pPr>
      <w:r w:rsidRPr="00BE494F">
        <w:rPr>
          <w:rFonts w:ascii="Cambria" w:hAnsi="Cambria"/>
          <w:sz w:val="22"/>
        </w:rPr>
        <w:t>What is different about oppression context?</w:t>
      </w:r>
    </w:p>
    <w:p w:rsidR="00670924" w:rsidRPr="00BE494F" w:rsidRDefault="00670924" w:rsidP="00670924">
      <w:pPr>
        <w:pStyle w:val="ListParagraph"/>
        <w:numPr>
          <w:ilvl w:val="4"/>
          <w:numId w:val="4"/>
        </w:numPr>
        <w:rPr>
          <w:rFonts w:ascii="Cambria" w:hAnsi="Cambria"/>
          <w:b/>
          <w:sz w:val="22"/>
        </w:rPr>
      </w:pPr>
      <w:r w:rsidRPr="00BE494F">
        <w:rPr>
          <w:rFonts w:ascii="Cambria" w:hAnsi="Cambria"/>
          <w:b/>
          <w:sz w:val="22"/>
        </w:rPr>
        <w:t>NO STANDING ISSUE</w:t>
      </w:r>
    </w:p>
    <w:p w:rsidR="00670924" w:rsidRPr="00BE494F" w:rsidRDefault="00670924" w:rsidP="00670924">
      <w:pPr>
        <w:pStyle w:val="ListParagraph"/>
        <w:numPr>
          <w:ilvl w:val="4"/>
          <w:numId w:val="4"/>
        </w:numPr>
        <w:rPr>
          <w:rFonts w:ascii="Cambria" w:hAnsi="Cambria"/>
          <w:b/>
          <w:sz w:val="22"/>
        </w:rPr>
      </w:pPr>
      <w:r w:rsidRPr="00BE494F">
        <w:rPr>
          <w:rFonts w:ascii="Cambria" w:hAnsi="Cambria"/>
          <w:sz w:val="22"/>
        </w:rPr>
        <w:t>Statute: You can bring a cause of action for oppression under statute and seek dissolution</w:t>
      </w:r>
    </w:p>
    <w:p w:rsidR="00670924" w:rsidRPr="00BE494F" w:rsidRDefault="00670924" w:rsidP="00670924">
      <w:pPr>
        <w:pStyle w:val="ListParagraph"/>
        <w:numPr>
          <w:ilvl w:val="5"/>
          <w:numId w:val="4"/>
        </w:numPr>
        <w:rPr>
          <w:rFonts w:ascii="Cambria" w:hAnsi="Cambria"/>
          <w:b/>
          <w:sz w:val="22"/>
        </w:rPr>
      </w:pPr>
      <w:r w:rsidRPr="00BE494F">
        <w:rPr>
          <w:rFonts w:ascii="Cambria" w:hAnsi="Cambria"/>
          <w:sz w:val="22"/>
        </w:rPr>
        <w:t>Ct has equitable discretion to grant whatever remedies it feels appropriate</w:t>
      </w:r>
    </w:p>
    <w:p w:rsidR="00670924" w:rsidRPr="00BE494F" w:rsidRDefault="00670924" w:rsidP="00670924">
      <w:pPr>
        <w:pStyle w:val="ListParagraph"/>
        <w:numPr>
          <w:ilvl w:val="6"/>
          <w:numId w:val="4"/>
        </w:numPr>
        <w:rPr>
          <w:rFonts w:ascii="Cambria" w:hAnsi="Cambria"/>
          <w:b/>
          <w:sz w:val="22"/>
        </w:rPr>
      </w:pPr>
      <w:r w:rsidRPr="00BE494F">
        <w:rPr>
          <w:rFonts w:ascii="Cambria" w:hAnsi="Cambria"/>
          <w:sz w:val="22"/>
        </w:rPr>
        <w:t>Buyout is most common remedy</w:t>
      </w:r>
    </w:p>
    <w:p w:rsidR="00670924" w:rsidRPr="00BE494F" w:rsidRDefault="00670924" w:rsidP="00670924">
      <w:pPr>
        <w:pStyle w:val="ListParagraph"/>
        <w:numPr>
          <w:ilvl w:val="5"/>
          <w:numId w:val="4"/>
        </w:numPr>
        <w:rPr>
          <w:rFonts w:ascii="Cambria" w:hAnsi="Cambria"/>
          <w:b/>
          <w:sz w:val="22"/>
        </w:rPr>
      </w:pPr>
      <w:r w:rsidRPr="00BE494F">
        <w:rPr>
          <w:rFonts w:ascii="Cambria" w:hAnsi="Cambria"/>
          <w:sz w:val="22"/>
        </w:rPr>
        <w:t>Better to ask for buyout under guise of oppression, rather then breach of fiduciary duty action, which is likely to fail &amp; probably waste of time</w:t>
      </w:r>
    </w:p>
    <w:p w:rsidR="00670924" w:rsidRPr="00BE494F" w:rsidRDefault="00670924" w:rsidP="00670924">
      <w:pPr>
        <w:pStyle w:val="ListParagraph"/>
        <w:numPr>
          <w:ilvl w:val="4"/>
          <w:numId w:val="4"/>
        </w:numPr>
        <w:rPr>
          <w:rFonts w:ascii="Cambria" w:hAnsi="Cambria"/>
          <w:b/>
          <w:sz w:val="22"/>
        </w:rPr>
      </w:pPr>
      <w:r w:rsidRPr="00BE494F">
        <w:rPr>
          <w:rFonts w:ascii="Cambria" w:hAnsi="Cambria"/>
          <w:sz w:val="22"/>
        </w:rPr>
        <w:t>BUT What if π is not a minority SH in corporation?</w:t>
      </w:r>
    </w:p>
    <w:p w:rsidR="00670924" w:rsidRPr="00BE494F" w:rsidRDefault="00670924" w:rsidP="00670924">
      <w:pPr>
        <w:pStyle w:val="ListParagraph"/>
        <w:numPr>
          <w:ilvl w:val="5"/>
          <w:numId w:val="4"/>
        </w:numPr>
        <w:rPr>
          <w:rFonts w:ascii="Cambria" w:hAnsi="Cambria"/>
          <w:b/>
          <w:sz w:val="22"/>
        </w:rPr>
      </w:pPr>
      <w:r w:rsidRPr="00BE494F">
        <w:rPr>
          <w:rFonts w:ascii="Cambria" w:hAnsi="Cambria"/>
          <w:sz w:val="22"/>
        </w:rPr>
        <w:t>Tough luck- you then may have to try wild card breach of fiduciary duty</w:t>
      </w:r>
    </w:p>
    <w:p w:rsidR="00670924" w:rsidRPr="00BE494F" w:rsidRDefault="00670924" w:rsidP="00670924">
      <w:pPr>
        <w:pStyle w:val="ListParagraph"/>
        <w:numPr>
          <w:ilvl w:val="3"/>
          <w:numId w:val="4"/>
        </w:numPr>
        <w:rPr>
          <w:rFonts w:ascii="Cambria" w:hAnsi="Cambria"/>
          <w:b/>
          <w:sz w:val="22"/>
        </w:rPr>
      </w:pPr>
      <w:r w:rsidRPr="00BE494F">
        <w:rPr>
          <w:rFonts w:ascii="Cambria" w:hAnsi="Cambria"/>
          <w:sz w:val="22"/>
        </w:rPr>
        <w:t>NOW, in TEXAS we have statute that says oppression statute applies to ALL business organizations</w:t>
      </w:r>
    </w:p>
    <w:p w:rsidR="00670924" w:rsidRPr="00BE494F" w:rsidRDefault="00670924" w:rsidP="00670924">
      <w:pPr>
        <w:pStyle w:val="ListParagraph"/>
        <w:numPr>
          <w:ilvl w:val="4"/>
          <w:numId w:val="4"/>
        </w:numPr>
        <w:rPr>
          <w:rFonts w:ascii="Cambria" w:hAnsi="Cambria"/>
          <w:b/>
          <w:sz w:val="22"/>
        </w:rPr>
      </w:pPr>
      <w:r w:rsidRPr="00BE494F">
        <w:rPr>
          <w:rFonts w:ascii="Cambria" w:hAnsi="Cambria"/>
          <w:sz w:val="22"/>
        </w:rPr>
        <w:t xml:space="preserve">LLC- </w:t>
      </w:r>
    </w:p>
    <w:p w:rsidR="00670924" w:rsidRPr="00BE494F" w:rsidRDefault="00670924" w:rsidP="00670924">
      <w:pPr>
        <w:pStyle w:val="ListParagraph"/>
        <w:numPr>
          <w:ilvl w:val="5"/>
          <w:numId w:val="4"/>
        </w:numPr>
        <w:rPr>
          <w:rFonts w:ascii="Cambria" w:hAnsi="Cambria"/>
          <w:b/>
          <w:sz w:val="22"/>
        </w:rPr>
      </w:pPr>
      <w:r w:rsidRPr="00BE494F">
        <w:rPr>
          <w:rFonts w:ascii="Cambria" w:hAnsi="Cambria"/>
          <w:sz w:val="22"/>
        </w:rPr>
        <w:t>Some states like partnership, so members owe each other duty</w:t>
      </w:r>
    </w:p>
    <w:p w:rsidR="00670924" w:rsidRPr="00BE494F" w:rsidRDefault="00670924" w:rsidP="00670924">
      <w:pPr>
        <w:pStyle w:val="ListParagraph"/>
        <w:numPr>
          <w:ilvl w:val="5"/>
          <w:numId w:val="4"/>
        </w:numPr>
        <w:rPr>
          <w:rFonts w:ascii="Cambria" w:hAnsi="Cambria"/>
          <w:b/>
          <w:sz w:val="22"/>
        </w:rPr>
      </w:pPr>
      <w:r w:rsidRPr="00BE494F">
        <w:rPr>
          <w:rFonts w:ascii="Cambria" w:hAnsi="Cambria"/>
          <w:sz w:val="22"/>
        </w:rPr>
        <w:t xml:space="preserve">Texas doesn’t have this, </w:t>
      </w:r>
      <w:proofErr w:type="spellStart"/>
      <w:r w:rsidRPr="00BE494F">
        <w:rPr>
          <w:rFonts w:ascii="Cambria" w:hAnsi="Cambria"/>
          <w:sz w:val="22"/>
        </w:rPr>
        <w:t>CHCs</w:t>
      </w:r>
      <w:proofErr w:type="spellEnd"/>
      <w:r w:rsidRPr="00BE494F">
        <w:rPr>
          <w:rFonts w:ascii="Cambria" w:hAnsi="Cambria"/>
          <w:sz w:val="22"/>
        </w:rPr>
        <w:t xml:space="preserve"> don’t owe each other duty, so LLC members don’t </w:t>
      </w:r>
      <w:proofErr w:type="spellStart"/>
      <w:r w:rsidRPr="00BE494F">
        <w:rPr>
          <w:rFonts w:ascii="Cambria" w:hAnsi="Cambria"/>
          <w:sz w:val="22"/>
        </w:rPr>
        <w:t>eiter</w:t>
      </w:r>
      <w:proofErr w:type="spellEnd"/>
    </w:p>
    <w:p w:rsidR="00670924" w:rsidRPr="00BE494F" w:rsidRDefault="00670924" w:rsidP="00670924">
      <w:pPr>
        <w:pStyle w:val="ListParagraph"/>
        <w:numPr>
          <w:ilvl w:val="4"/>
          <w:numId w:val="4"/>
        </w:numPr>
        <w:rPr>
          <w:rFonts w:ascii="Cambria" w:hAnsi="Cambria"/>
          <w:b/>
          <w:sz w:val="22"/>
        </w:rPr>
      </w:pPr>
      <w:r w:rsidRPr="00BE494F">
        <w:rPr>
          <w:rFonts w:ascii="Cambria" w:hAnsi="Cambria"/>
          <w:sz w:val="22"/>
        </w:rPr>
        <w:t>LLP</w:t>
      </w:r>
    </w:p>
    <w:p w:rsidR="00670924" w:rsidRPr="00BE494F" w:rsidRDefault="00670924" w:rsidP="00670924">
      <w:pPr>
        <w:pStyle w:val="ListParagraph"/>
        <w:numPr>
          <w:ilvl w:val="3"/>
          <w:numId w:val="4"/>
        </w:numPr>
        <w:rPr>
          <w:rFonts w:ascii="Cambria" w:hAnsi="Cambria"/>
          <w:b/>
          <w:sz w:val="22"/>
        </w:rPr>
      </w:pPr>
      <w:r w:rsidRPr="00BE494F">
        <w:rPr>
          <w:rFonts w:ascii="Cambria" w:hAnsi="Cambria"/>
          <w:sz w:val="22"/>
        </w:rPr>
        <w:t>Basically two causes of action that are functionally the same- theoretically both police unfairness, but as far as practitioners are concerned</w:t>
      </w:r>
      <w:r w:rsidRPr="00BE494F">
        <w:rPr>
          <w:rFonts w:ascii="Cambria" w:hAnsi="Cambria"/>
          <w:sz w:val="22"/>
        </w:rPr>
        <w:sym w:font="Wingdings" w:char="F0E0"/>
      </w:r>
      <w:r w:rsidRPr="00BE494F">
        <w:rPr>
          <w:rFonts w:ascii="Cambria" w:hAnsi="Cambria"/>
          <w:sz w:val="22"/>
        </w:rPr>
        <w:t xml:space="preserve"> doctrines rule and they result in one being very simple and the other almost impossible</w:t>
      </w:r>
    </w:p>
    <w:p w:rsidR="00670924" w:rsidRPr="00BE494F" w:rsidRDefault="00670924" w:rsidP="00670924">
      <w:pPr>
        <w:pStyle w:val="ListParagraph"/>
        <w:numPr>
          <w:ilvl w:val="4"/>
          <w:numId w:val="4"/>
        </w:numPr>
        <w:rPr>
          <w:rFonts w:ascii="Cambria" w:hAnsi="Cambria"/>
          <w:b/>
          <w:sz w:val="22"/>
        </w:rPr>
      </w:pPr>
      <w:r w:rsidRPr="00BE494F">
        <w:rPr>
          <w:rFonts w:ascii="Cambria" w:hAnsi="Cambria"/>
          <w:sz w:val="22"/>
        </w:rPr>
        <w:t>Treated as different causes of action</w:t>
      </w:r>
    </w:p>
    <w:p w:rsidR="00670924" w:rsidRPr="00BE494F" w:rsidRDefault="00670924" w:rsidP="00670924">
      <w:pPr>
        <w:pStyle w:val="ListParagraph"/>
        <w:numPr>
          <w:ilvl w:val="4"/>
          <w:numId w:val="4"/>
        </w:numPr>
        <w:rPr>
          <w:rFonts w:ascii="Cambria" w:hAnsi="Cambria"/>
          <w:b/>
          <w:sz w:val="22"/>
        </w:rPr>
      </w:pPr>
      <w:r w:rsidRPr="00BE494F">
        <w:rPr>
          <w:rFonts w:ascii="Cambria" w:hAnsi="Cambria"/>
          <w:sz w:val="22"/>
        </w:rPr>
        <w:t>And different doctrinal purposes</w:t>
      </w:r>
    </w:p>
    <w:p w:rsidR="00670924" w:rsidRPr="00BE494F" w:rsidRDefault="00670924" w:rsidP="00670924">
      <w:pPr>
        <w:pStyle w:val="ListParagraph"/>
        <w:numPr>
          <w:ilvl w:val="3"/>
          <w:numId w:val="4"/>
        </w:numPr>
        <w:rPr>
          <w:rFonts w:ascii="Cambria" w:hAnsi="Cambria"/>
          <w:b/>
          <w:sz w:val="22"/>
        </w:rPr>
      </w:pPr>
      <w:r w:rsidRPr="00BE494F">
        <w:rPr>
          <w:rFonts w:ascii="Cambria" w:hAnsi="Cambria"/>
          <w:sz w:val="22"/>
        </w:rPr>
        <w:t>Is oppression considered a tort? Answer should be yes, but no definite answer in Texas?</w:t>
      </w:r>
    </w:p>
    <w:p w:rsidR="00670924" w:rsidRPr="00BE494F" w:rsidRDefault="00670924" w:rsidP="00670924">
      <w:pPr>
        <w:pStyle w:val="ListParagraph"/>
        <w:numPr>
          <w:ilvl w:val="4"/>
          <w:numId w:val="4"/>
        </w:numPr>
        <w:rPr>
          <w:rFonts w:ascii="Cambria" w:hAnsi="Cambria"/>
          <w:b/>
          <w:sz w:val="22"/>
        </w:rPr>
      </w:pPr>
      <w:r w:rsidRPr="00BE494F">
        <w:rPr>
          <w:rFonts w:ascii="Cambria" w:hAnsi="Cambria"/>
          <w:sz w:val="22"/>
        </w:rPr>
        <w:t>If tort, then punitive damages likely</w:t>
      </w:r>
    </w:p>
    <w:p w:rsidR="00075992" w:rsidRPr="00542011" w:rsidRDefault="00670924" w:rsidP="00542011">
      <w:pPr>
        <w:pStyle w:val="ListParagraph"/>
        <w:numPr>
          <w:ilvl w:val="4"/>
          <w:numId w:val="4"/>
        </w:numPr>
        <w:rPr>
          <w:rFonts w:ascii="Cambria" w:hAnsi="Cambria"/>
          <w:b/>
          <w:sz w:val="22"/>
        </w:rPr>
      </w:pPr>
      <w:r w:rsidRPr="00BE494F">
        <w:rPr>
          <w:rFonts w:ascii="Cambria" w:hAnsi="Cambria"/>
          <w:sz w:val="22"/>
        </w:rPr>
        <w:t>Compare with breach of fiduciary duty, which is definitely tort</w:t>
      </w:r>
    </w:p>
    <w:p w:rsidR="00075992" w:rsidRPr="00075992" w:rsidRDefault="00075992" w:rsidP="00075992">
      <w:pPr>
        <w:numPr>
          <w:ilvl w:val="2"/>
          <w:numId w:val="4"/>
        </w:numPr>
        <w:rPr>
          <w:rFonts w:ascii="Cambria" w:hAnsi="Cambria"/>
          <w:sz w:val="22"/>
          <w:szCs w:val="20"/>
        </w:rPr>
      </w:pPr>
      <w:r w:rsidRPr="00075992">
        <w:rPr>
          <w:rFonts w:ascii="Cambria" w:hAnsi="Cambria"/>
          <w:sz w:val="22"/>
          <w:szCs w:val="20"/>
        </w:rPr>
        <w:t>Texas Concerns (May Apply to Other Jurisdictions)</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What Does Fair Value Mean?</w:t>
      </w:r>
    </w:p>
    <w:p w:rsidR="00075992" w:rsidRPr="00075992" w:rsidRDefault="00075992" w:rsidP="00075992">
      <w:pPr>
        <w:numPr>
          <w:ilvl w:val="3"/>
          <w:numId w:val="4"/>
        </w:numPr>
        <w:rPr>
          <w:rFonts w:ascii="Cambria" w:hAnsi="Cambria"/>
          <w:sz w:val="22"/>
          <w:szCs w:val="20"/>
        </w:rPr>
      </w:pPr>
      <w:r w:rsidRPr="00075992">
        <w:rPr>
          <w:rFonts w:ascii="Cambria" w:hAnsi="Cambria"/>
          <w:sz w:val="22"/>
          <w:szCs w:val="20"/>
        </w:rPr>
        <w:t>When is Fair Value Measured?</w:t>
      </w:r>
    </w:p>
    <w:p w:rsidR="00075992" w:rsidRPr="00075992" w:rsidRDefault="00075992" w:rsidP="00075992">
      <w:pPr>
        <w:numPr>
          <w:ilvl w:val="4"/>
          <w:numId w:val="4"/>
        </w:numPr>
        <w:rPr>
          <w:rFonts w:ascii="Cambria" w:hAnsi="Cambria"/>
          <w:sz w:val="22"/>
          <w:szCs w:val="20"/>
        </w:rPr>
      </w:pPr>
      <w:r w:rsidRPr="00075992">
        <w:rPr>
          <w:rFonts w:ascii="Cambria" w:hAnsi="Cambria"/>
          <w:sz w:val="22"/>
          <w:szCs w:val="20"/>
        </w:rPr>
        <w:t>No authority in Texas</w:t>
      </w:r>
    </w:p>
    <w:p w:rsidR="00E355EC" w:rsidRPr="006128B8" w:rsidRDefault="00075992" w:rsidP="006128B8">
      <w:pPr>
        <w:numPr>
          <w:ilvl w:val="4"/>
          <w:numId w:val="4"/>
        </w:numPr>
        <w:rPr>
          <w:rFonts w:ascii="Cambria" w:hAnsi="Cambria"/>
          <w:sz w:val="22"/>
          <w:szCs w:val="20"/>
        </w:rPr>
      </w:pPr>
      <w:r w:rsidRPr="00075992">
        <w:rPr>
          <w:rFonts w:ascii="Cambria" w:hAnsi="Cambria"/>
          <w:sz w:val="22"/>
          <w:szCs w:val="20"/>
        </w:rPr>
        <w:t>Other jurisdictions peg the date as the date on which lawsuit was filed</w:t>
      </w:r>
    </w:p>
    <w:p w:rsidR="00E47AE7" w:rsidRPr="000A75F3" w:rsidRDefault="00E355EC" w:rsidP="00E355EC">
      <w:pPr>
        <w:pStyle w:val="ListParagraph"/>
        <w:numPr>
          <w:ilvl w:val="0"/>
          <w:numId w:val="4"/>
        </w:numPr>
        <w:rPr>
          <w:rFonts w:ascii="Cambria" w:hAnsi="Cambria"/>
          <w:b/>
          <w:smallCaps/>
          <w:sz w:val="32"/>
          <w:highlight w:val="lightGray"/>
        </w:rPr>
      </w:pPr>
      <w:r w:rsidRPr="000A75F3">
        <w:rPr>
          <w:rFonts w:ascii="Cambria" w:hAnsi="Cambria"/>
          <w:b/>
          <w:smallCaps/>
          <w:sz w:val="32"/>
          <w:highlight w:val="lightGray"/>
        </w:rPr>
        <w:t>The Boundary between Tort and contract</w:t>
      </w:r>
    </w:p>
    <w:p w:rsidR="009031C4" w:rsidRPr="009031C4" w:rsidRDefault="009031C4" w:rsidP="009031C4">
      <w:pPr>
        <w:numPr>
          <w:ilvl w:val="1"/>
          <w:numId w:val="4"/>
        </w:numPr>
        <w:outlineLvl w:val="1"/>
        <w:rPr>
          <w:rFonts w:ascii="Cambria" w:hAnsi="Cambria"/>
          <w:b/>
          <w:sz w:val="22"/>
          <w:szCs w:val="20"/>
        </w:rPr>
      </w:pPr>
      <w:bookmarkStart w:id="16" w:name="_Toc217137955"/>
      <w:r w:rsidRPr="009031C4">
        <w:rPr>
          <w:rFonts w:ascii="Cambria" w:hAnsi="Cambria"/>
          <w:b/>
          <w:sz w:val="22"/>
          <w:szCs w:val="20"/>
        </w:rPr>
        <w:t>Generally</w:t>
      </w:r>
      <w:bookmarkEnd w:id="16"/>
    </w:p>
    <w:p w:rsidR="009031C4" w:rsidRPr="009031C4" w:rsidRDefault="009031C4" w:rsidP="009031C4">
      <w:pPr>
        <w:numPr>
          <w:ilvl w:val="2"/>
          <w:numId w:val="4"/>
        </w:numPr>
        <w:rPr>
          <w:rFonts w:ascii="Cambria" w:hAnsi="Cambria"/>
          <w:sz w:val="22"/>
          <w:szCs w:val="20"/>
        </w:rPr>
      </w:pPr>
      <w:r w:rsidRPr="009031C4">
        <w:rPr>
          <w:rFonts w:ascii="Cambria" w:hAnsi="Cambria"/>
          <w:sz w:val="22"/>
          <w:szCs w:val="20"/>
        </w:rPr>
        <w:t>Importance</w:t>
      </w:r>
    </w:p>
    <w:p w:rsidR="009031C4" w:rsidRPr="009031C4" w:rsidRDefault="009031C4" w:rsidP="009031C4">
      <w:pPr>
        <w:numPr>
          <w:ilvl w:val="3"/>
          <w:numId w:val="4"/>
        </w:numPr>
        <w:rPr>
          <w:rFonts w:ascii="Cambria" w:hAnsi="Cambria"/>
          <w:sz w:val="22"/>
          <w:szCs w:val="20"/>
        </w:rPr>
      </w:pPr>
      <w:r w:rsidRPr="009031C4">
        <w:rPr>
          <w:rFonts w:ascii="Cambria" w:hAnsi="Cambria"/>
          <w:sz w:val="22"/>
          <w:szCs w:val="20"/>
        </w:rPr>
        <w:t xml:space="preserve">What happens when the </w:t>
      </w:r>
      <w:r w:rsidRPr="009031C4">
        <w:rPr>
          <w:rFonts w:ascii="Cambria" w:hAnsi="Cambria"/>
          <w:i/>
          <w:sz w:val="22"/>
          <w:szCs w:val="20"/>
        </w:rPr>
        <w:t>same set of facts</w:t>
      </w:r>
      <w:r w:rsidRPr="009031C4">
        <w:rPr>
          <w:rFonts w:ascii="Cambria" w:hAnsi="Cambria"/>
          <w:sz w:val="22"/>
          <w:szCs w:val="20"/>
        </w:rPr>
        <w:t xml:space="preserve"> gives rise to both a breach of contract claim and a tort claim?</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Generally, you can always bring the contract claim</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Question is: can you bring a tort claim?</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Under Texas law, you do not always get to bring both claims</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Texas law suffers from inconsistencies [Moll]</w:t>
      </w:r>
    </w:p>
    <w:p w:rsidR="009031C4" w:rsidRPr="009031C4" w:rsidRDefault="009031C4" w:rsidP="009031C4">
      <w:pPr>
        <w:numPr>
          <w:ilvl w:val="3"/>
          <w:numId w:val="4"/>
        </w:numPr>
        <w:rPr>
          <w:rFonts w:ascii="Cambria" w:hAnsi="Cambria"/>
          <w:sz w:val="22"/>
          <w:szCs w:val="20"/>
        </w:rPr>
      </w:pPr>
      <w:r w:rsidRPr="009031C4">
        <w:rPr>
          <w:rFonts w:ascii="Cambria" w:hAnsi="Cambria"/>
          <w:sz w:val="22"/>
          <w:szCs w:val="20"/>
        </w:rPr>
        <w:t>Courts do not want to allow a tort claim with every instance of a breach of contract claim</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Converting every breach claim into a tort claim leads to unpredictability of damages</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Commercial predictability</w:t>
      </w:r>
    </w:p>
    <w:p w:rsidR="009031C4" w:rsidRPr="009031C4" w:rsidRDefault="009031C4" w:rsidP="009031C4">
      <w:pPr>
        <w:numPr>
          <w:ilvl w:val="6"/>
          <w:numId w:val="4"/>
        </w:numPr>
        <w:rPr>
          <w:rFonts w:ascii="Cambria" w:hAnsi="Cambria"/>
          <w:sz w:val="22"/>
          <w:szCs w:val="20"/>
          <w:u w:val="single"/>
        </w:rPr>
      </w:pPr>
      <w:r w:rsidRPr="009031C4">
        <w:rPr>
          <w:rFonts w:ascii="Cambria" w:hAnsi="Cambria"/>
          <w:sz w:val="22"/>
          <w:szCs w:val="20"/>
        </w:rPr>
        <w:t>Businesses need to be able to plan for potential exposure</w:t>
      </w:r>
    </w:p>
    <w:p w:rsidR="009031C4" w:rsidRPr="009031C4" w:rsidRDefault="009031C4" w:rsidP="009031C4">
      <w:pPr>
        <w:numPr>
          <w:ilvl w:val="7"/>
          <w:numId w:val="4"/>
        </w:numPr>
        <w:rPr>
          <w:rFonts w:ascii="Cambria" w:hAnsi="Cambria"/>
          <w:sz w:val="22"/>
          <w:szCs w:val="20"/>
          <w:u w:val="single"/>
        </w:rPr>
      </w:pPr>
      <w:r w:rsidRPr="009031C4">
        <w:rPr>
          <w:rFonts w:ascii="Cambria" w:hAnsi="Cambria"/>
          <w:sz w:val="22"/>
          <w:szCs w:val="20"/>
        </w:rPr>
        <w:t>Contract damages allow this</w:t>
      </w:r>
    </w:p>
    <w:p w:rsidR="009031C4" w:rsidRPr="009031C4" w:rsidRDefault="009031C4" w:rsidP="009031C4">
      <w:pPr>
        <w:numPr>
          <w:ilvl w:val="7"/>
          <w:numId w:val="4"/>
        </w:numPr>
        <w:rPr>
          <w:rFonts w:ascii="Cambria" w:hAnsi="Cambria"/>
          <w:sz w:val="22"/>
          <w:szCs w:val="20"/>
          <w:u w:val="single"/>
        </w:rPr>
      </w:pPr>
      <w:r w:rsidRPr="009031C4">
        <w:rPr>
          <w:rFonts w:ascii="Cambria" w:hAnsi="Cambria"/>
          <w:sz w:val="22"/>
          <w:szCs w:val="20"/>
        </w:rPr>
        <w:t>Tort damages do not</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Deters efficient breach</w:t>
      </w:r>
    </w:p>
    <w:p w:rsidR="009031C4" w:rsidRPr="009031C4" w:rsidRDefault="009031C4" w:rsidP="009031C4">
      <w:pPr>
        <w:numPr>
          <w:ilvl w:val="6"/>
          <w:numId w:val="4"/>
        </w:numPr>
        <w:rPr>
          <w:rFonts w:ascii="Cambria" w:hAnsi="Cambria"/>
          <w:sz w:val="22"/>
          <w:szCs w:val="20"/>
        </w:rPr>
      </w:pPr>
      <w:r w:rsidRPr="009031C4">
        <w:rPr>
          <w:rFonts w:ascii="Cambria" w:hAnsi="Cambria"/>
          <w:sz w:val="22"/>
          <w:szCs w:val="20"/>
        </w:rPr>
        <w:t>Must be able to calculate damages for efficient breach to work</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Do not want punitive damages to enter picture for every breach of contract</w:t>
      </w:r>
    </w:p>
    <w:p w:rsidR="009031C4" w:rsidRPr="007470A8" w:rsidRDefault="009031C4" w:rsidP="007470A8">
      <w:pPr>
        <w:numPr>
          <w:ilvl w:val="5"/>
          <w:numId w:val="4"/>
        </w:numPr>
        <w:rPr>
          <w:rFonts w:ascii="Cambria" w:hAnsi="Cambria"/>
          <w:sz w:val="22"/>
          <w:szCs w:val="20"/>
          <w:u w:val="single"/>
        </w:rPr>
      </w:pPr>
      <w:r w:rsidRPr="009031C4">
        <w:rPr>
          <w:rFonts w:ascii="Cambria" w:hAnsi="Cambria"/>
          <w:sz w:val="22"/>
          <w:szCs w:val="20"/>
        </w:rPr>
        <w:t>Retards formation of contracts because of lack of predictability</w:t>
      </w:r>
    </w:p>
    <w:p w:rsidR="009031C4" w:rsidRPr="009031C4" w:rsidRDefault="009031C4" w:rsidP="009031C4">
      <w:pPr>
        <w:numPr>
          <w:ilvl w:val="2"/>
          <w:numId w:val="4"/>
        </w:numPr>
        <w:rPr>
          <w:rFonts w:ascii="Cambria" w:hAnsi="Cambria"/>
          <w:sz w:val="22"/>
          <w:szCs w:val="20"/>
        </w:rPr>
      </w:pPr>
      <w:r w:rsidRPr="009031C4">
        <w:rPr>
          <w:rFonts w:ascii="Cambria" w:hAnsi="Cambria"/>
          <w:sz w:val="22"/>
          <w:szCs w:val="20"/>
        </w:rPr>
        <w:t>Historically: Old English law: misfeasance (tort) vs. nonfeasance (contract) [no longer good law]</w:t>
      </w:r>
    </w:p>
    <w:p w:rsidR="009031C4" w:rsidRPr="009031C4" w:rsidRDefault="009031C4" w:rsidP="009031C4">
      <w:pPr>
        <w:numPr>
          <w:ilvl w:val="3"/>
          <w:numId w:val="4"/>
        </w:numPr>
        <w:rPr>
          <w:rFonts w:ascii="Cambria" w:hAnsi="Cambria"/>
          <w:sz w:val="22"/>
          <w:szCs w:val="20"/>
        </w:rPr>
      </w:pPr>
      <w:r w:rsidRPr="009031C4">
        <w:rPr>
          <w:rFonts w:ascii="Cambria" w:hAnsi="Cambria"/>
          <w:sz w:val="22"/>
          <w:szCs w:val="20"/>
        </w:rPr>
        <w:t>Active vs. passive</w:t>
      </w:r>
    </w:p>
    <w:p w:rsidR="009031C4" w:rsidRPr="009031C4" w:rsidRDefault="009031C4" w:rsidP="009031C4">
      <w:pPr>
        <w:numPr>
          <w:ilvl w:val="3"/>
          <w:numId w:val="4"/>
        </w:numPr>
        <w:rPr>
          <w:rFonts w:ascii="Cambria" w:hAnsi="Cambria"/>
          <w:sz w:val="22"/>
          <w:szCs w:val="20"/>
        </w:rPr>
      </w:pPr>
      <w:r w:rsidRPr="009031C4">
        <w:rPr>
          <w:rFonts w:ascii="Cambria" w:hAnsi="Cambria"/>
          <w:sz w:val="22"/>
          <w:szCs w:val="20"/>
        </w:rPr>
        <w:t>Extremely malleable and therefore ridiculous [Moll]</w:t>
      </w:r>
    </w:p>
    <w:p w:rsidR="009031C4" w:rsidRPr="009031C4" w:rsidRDefault="009031C4" w:rsidP="009031C4">
      <w:pPr>
        <w:ind w:left="1224"/>
        <w:rPr>
          <w:rFonts w:ascii="Cambria" w:hAnsi="Cambria"/>
          <w:sz w:val="22"/>
          <w:szCs w:val="20"/>
        </w:rPr>
      </w:pPr>
    </w:p>
    <w:p w:rsidR="007470A8" w:rsidRPr="007470A8" w:rsidRDefault="009031C4" w:rsidP="007470A8">
      <w:pPr>
        <w:numPr>
          <w:ilvl w:val="2"/>
          <w:numId w:val="4"/>
        </w:numPr>
        <w:rPr>
          <w:rFonts w:ascii="Cambria" w:hAnsi="Cambria"/>
          <w:sz w:val="22"/>
          <w:szCs w:val="20"/>
        </w:rPr>
      </w:pPr>
      <w:r w:rsidRPr="009031C4">
        <w:rPr>
          <w:rFonts w:ascii="Cambria" w:hAnsi="Cambria"/>
          <w:sz w:val="22"/>
          <w:szCs w:val="20"/>
        </w:rPr>
        <w:t>Purposes of Contract Law &amp; Tort Law</w:t>
      </w:r>
    </w:p>
    <w:p w:rsidR="007470A8" w:rsidRPr="00BE494F" w:rsidRDefault="007470A8" w:rsidP="007470A8">
      <w:pPr>
        <w:pStyle w:val="ListParagraph"/>
        <w:numPr>
          <w:ilvl w:val="3"/>
          <w:numId w:val="4"/>
        </w:numPr>
        <w:rPr>
          <w:rFonts w:ascii="Cambria" w:hAnsi="Cambria"/>
          <w:b/>
          <w:sz w:val="22"/>
        </w:rPr>
      </w:pPr>
      <w:r w:rsidRPr="00BE494F">
        <w:rPr>
          <w:rFonts w:ascii="Cambria" w:hAnsi="Cambria"/>
          <w:sz w:val="22"/>
        </w:rPr>
        <w:t>What is the purpose of contract?</w:t>
      </w:r>
    </w:p>
    <w:p w:rsidR="007470A8" w:rsidRPr="00BE494F" w:rsidRDefault="007470A8" w:rsidP="007470A8">
      <w:pPr>
        <w:pStyle w:val="ListParagraph"/>
        <w:numPr>
          <w:ilvl w:val="4"/>
          <w:numId w:val="4"/>
        </w:numPr>
        <w:rPr>
          <w:rFonts w:ascii="Cambria" w:hAnsi="Cambria"/>
          <w:b/>
          <w:sz w:val="22"/>
        </w:rPr>
      </w:pPr>
      <w:r w:rsidRPr="00BE494F">
        <w:rPr>
          <w:rFonts w:ascii="Cambria" w:hAnsi="Cambria"/>
          <w:sz w:val="22"/>
        </w:rPr>
        <w:t>Contract law is designed to effectuate the intent of the parties</w:t>
      </w:r>
    </w:p>
    <w:p w:rsidR="007470A8" w:rsidRPr="00BE494F" w:rsidRDefault="007470A8" w:rsidP="007470A8">
      <w:pPr>
        <w:pStyle w:val="ListParagraph"/>
        <w:numPr>
          <w:ilvl w:val="4"/>
          <w:numId w:val="4"/>
        </w:numPr>
        <w:rPr>
          <w:rFonts w:ascii="Cambria" w:hAnsi="Cambria"/>
          <w:b/>
          <w:sz w:val="22"/>
        </w:rPr>
      </w:pPr>
      <w:r w:rsidRPr="00BE494F">
        <w:rPr>
          <w:rFonts w:ascii="Cambria" w:hAnsi="Cambria"/>
          <w:sz w:val="22"/>
        </w:rPr>
        <w:t>Morally neutral, don’t think of it as “wrong behavior”</w:t>
      </w:r>
    </w:p>
    <w:p w:rsidR="007470A8" w:rsidRPr="00BE494F" w:rsidRDefault="007470A8" w:rsidP="007470A8">
      <w:pPr>
        <w:pStyle w:val="ListParagraph"/>
        <w:numPr>
          <w:ilvl w:val="4"/>
          <w:numId w:val="4"/>
        </w:numPr>
        <w:rPr>
          <w:rFonts w:ascii="Cambria" w:hAnsi="Cambria"/>
          <w:b/>
          <w:sz w:val="22"/>
        </w:rPr>
      </w:pPr>
      <w:r w:rsidRPr="00BE494F">
        <w:rPr>
          <w:rFonts w:ascii="Cambria" w:hAnsi="Cambria"/>
          <w:sz w:val="22"/>
        </w:rPr>
        <w:t xml:space="preserve">No fault component </w:t>
      </w:r>
    </w:p>
    <w:p w:rsidR="007470A8" w:rsidRPr="00BE494F" w:rsidRDefault="007470A8" w:rsidP="007470A8">
      <w:pPr>
        <w:pStyle w:val="ListParagraph"/>
        <w:numPr>
          <w:ilvl w:val="4"/>
          <w:numId w:val="4"/>
        </w:numPr>
        <w:rPr>
          <w:rFonts w:ascii="Cambria" w:hAnsi="Cambria"/>
          <w:b/>
          <w:sz w:val="22"/>
        </w:rPr>
      </w:pPr>
      <w:r w:rsidRPr="00BE494F">
        <w:rPr>
          <w:rFonts w:ascii="Cambria" w:hAnsi="Cambria"/>
          <w:sz w:val="22"/>
        </w:rPr>
        <w:t>Compensatory damages only</w:t>
      </w:r>
    </w:p>
    <w:p w:rsidR="007470A8" w:rsidRPr="00BE494F" w:rsidRDefault="007470A8" w:rsidP="007470A8">
      <w:pPr>
        <w:pStyle w:val="ListParagraph"/>
        <w:numPr>
          <w:ilvl w:val="3"/>
          <w:numId w:val="4"/>
        </w:numPr>
        <w:rPr>
          <w:rFonts w:ascii="Cambria" w:hAnsi="Cambria"/>
          <w:b/>
          <w:sz w:val="22"/>
        </w:rPr>
      </w:pPr>
      <w:r w:rsidRPr="00BE494F">
        <w:rPr>
          <w:rFonts w:ascii="Cambria" w:hAnsi="Cambria"/>
          <w:sz w:val="22"/>
        </w:rPr>
        <w:t>What is purpose of tort law</w:t>
      </w:r>
    </w:p>
    <w:p w:rsidR="007470A8" w:rsidRPr="00BE494F" w:rsidRDefault="007470A8" w:rsidP="007470A8">
      <w:pPr>
        <w:pStyle w:val="ListParagraph"/>
        <w:numPr>
          <w:ilvl w:val="4"/>
          <w:numId w:val="4"/>
        </w:numPr>
        <w:rPr>
          <w:rFonts w:ascii="Cambria" w:hAnsi="Cambria"/>
          <w:b/>
          <w:sz w:val="22"/>
        </w:rPr>
      </w:pPr>
      <w:r w:rsidRPr="00BE494F">
        <w:rPr>
          <w:rFonts w:ascii="Cambria" w:hAnsi="Cambria"/>
          <w:sz w:val="22"/>
        </w:rPr>
        <w:t>Vindicate social policy- conduct we as society deem undesirable</w:t>
      </w:r>
    </w:p>
    <w:p w:rsidR="007470A8" w:rsidRPr="00BE494F" w:rsidRDefault="007470A8" w:rsidP="007470A8">
      <w:pPr>
        <w:pStyle w:val="ListParagraph"/>
        <w:numPr>
          <w:ilvl w:val="4"/>
          <w:numId w:val="4"/>
        </w:numPr>
        <w:rPr>
          <w:rFonts w:ascii="Cambria" w:hAnsi="Cambria"/>
          <w:b/>
          <w:sz w:val="22"/>
        </w:rPr>
      </w:pPr>
      <w:r w:rsidRPr="00BE494F">
        <w:rPr>
          <w:rFonts w:ascii="Cambria" w:hAnsi="Cambria"/>
          <w:sz w:val="22"/>
        </w:rPr>
        <w:t>To deter wrongful conduct and punish</w:t>
      </w:r>
      <w:r>
        <w:rPr>
          <w:rFonts w:ascii="Cambria" w:hAnsi="Cambria"/>
          <w:sz w:val="22"/>
        </w:rPr>
        <w:t xml:space="preserve"> bad conduct</w:t>
      </w:r>
    </w:p>
    <w:p w:rsidR="007470A8" w:rsidRPr="00BE494F" w:rsidRDefault="007470A8" w:rsidP="007470A8">
      <w:pPr>
        <w:pStyle w:val="ListParagraph"/>
        <w:numPr>
          <w:ilvl w:val="5"/>
          <w:numId w:val="4"/>
        </w:numPr>
        <w:rPr>
          <w:rFonts w:ascii="Cambria" w:hAnsi="Cambria"/>
          <w:b/>
          <w:sz w:val="22"/>
        </w:rPr>
      </w:pPr>
      <w:r w:rsidRPr="00BE494F">
        <w:rPr>
          <w:rFonts w:ascii="Cambria" w:hAnsi="Cambria"/>
          <w:sz w:val="22"/>
        </w:rPr>
        <w:t>Punitive damages</w:t>
      </w:r>
    </w:p>
    <w:p w:rsidR="009031C4" w:rsidRPr="009031C4" w:rsidRDefault="009031C4" w:rsidP="009031C4">
      <w:pPr>
        <w:rPr>
          <w:rFonts w:ascii="Cambria" w:hAnsi="Cambria"/>
          <w:sz w:val="22"/>
          <w:szCs w:val="20"/>
        </w:rPr>
      </w:pPr>
    </w:p>
    <w:p w:rsidR="009031C4" w:rsidRPr="000A75F3" w:rsidRDefault="009031C4" w:rsidP="009031C4">
      <w:pPr>
        <w:numPr>
          <w:ilvl w:val="1"/>
          <w:numId w:val="4"/>
        </w:numPr>
        <w:outlineLvl w:val="1"/>
        <w:rPr>
          <w:rFonts w:ascii="Cambria" w:hAnsi="Cambria"/>
          <w:b/>
          <w:caps/>
          <w:sz w:val="28"/>
          <w:szCs w:val="20"/>
          <w:highlight w:val="lightGray"/>
        </w:rPr>
      </w:pPr>
      <w:bookmarkStart w:id="17" w:name="_Toc217137956"/>
      <w:r w:rsidRPr="000A75F3">
        <w:rPr>
          <w:rFonts w:ascii="Cambria" w:hAnsi="Cambria"/>
          <w:b/>
          <w:caps/>
          <w:sz w:val="28"/>
          <w:szCs w:val="20"/>
          <w:highlight w:val="lightGray"/>
        </w:rPr>
        <w:t>Modern Texas Con-Tort Law</w:t>
      </w:r>
      <w:bookmarkEnd w:id="17"/>
    </w:p>
    <w:p w:rsidR="00386444" w:rsidRDefault="00386444" w:rsidP="00386444">
      <w:pPr>
        <w:ind w:left="1800"/>
        <w:rPr>
          <w:rFonts w:ascii="Cambria" w:hAnsi="Cambria"/>
          <w:sz w:val="22"/>
          <w:szCs w:val="20"/>
        </w:rPr>
      </w:pPr>
      <w:r>
        <w:rPr>
          <w:rFonts w:ascii="Cambria" w:hAnsi="Cambria"/>
          <w:noProof/>
          <w:sz w:val="22"/>
          <w:szCs w:val="20"/>
        </w:rPr>
        <w:pict>
          <v:roundrect id="_x0000_s1104" style="position:absolute;left:0;text-align:left;margin-left:54pt;margin-top:5.1pt;width:431.25pt;height:197.25pt;z-index:-251596800;mso-wrap-edited:f;mso-position-horizontal:absolute;mso-position-vertical:absolute" arcsize="10923f" wrapcoords="540 -150 288 300 -72 1650 -144 2850 -180 19050 0 21300 432 22650 468 22650 21168 22650 21204 22650 21600 21600 21600 21450 21852 19200 21816 2850 21744 1650 21420 600 21024 -150 540 -150"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p>
    <w:p w:rsidR="009031C4" w:rsidRPr="00386444" w:rsidRDefault="009031C4" w:rsidP="009031C4">
      <w:pPr>
        <w:numPr>
          <w:ilvl w:val="2"/>
          <w:numId w:val="4"/>
        </w:numPr>
        <w:rPr>
          <w:rFonts w:ascii="Cambria" w:hAnsi="Cambria"/>
          <w:i/>
          <w:sz w:val="22"/>
          <w:szCs w:val="20"/>
          <w:u w:val="single"/>
        </w:rPr>
      </w:pPr>
      <w:r w:rsidRPr="00386444">
        <w:rPr>
          <w:rFonts w:ascii="Cambria" w:hAnsi="Cambria"/>
          <w:i/>
          <w:sz w:val="22"/>
          <w:szCs w:val="20"/>
          <w:u w:val="single"/>
        </w:rPr>
        <w:t>State of Texas Law</w:t>
      </w:r>
      <w:r w:rsidR="005363D0" w:rsidRPr="005363D0">
        <w:rPr>
          <w:rFonts w:ascii="Cambria" w:hAnsi="Cambria"/>
          <w:i/>
          <w:sz w:val="22"/>
          <w:szCs w:val="20"/>
        </w:rPr>
        <w:t>- when the same set of facts gives rise to both a breach of contract claim and a tort claim</w:t>
      </w:r>
    </w:p>
    <w:p w:rsidR="000A68B8" w:rsidRDefault="009031C4" w:rsidP="009031C4">
      <w:pPr>
        <w:numPr>
          <w:ilvl w:val="3"/>
          <w:numId w:val="4"/>
        </w:numPr>
        <w:rPr>
          <w:rFonts w:ascii="Cambria" w:hAnsi="Cambria"/>
          <w:b/>
          <w:sz w:val="22"/>
          <w:szCs w:val="20"/>
        </w:rPr>
      </w:pPr>
      <w:r w:rsidRPr="00386444">
        <w:rPr>
          <w:rFonts w:ascii="Cambria" w:hAnsi="Cambria"/>
          <w:b/>
          <w:sz w:val="22"/>
          <w:szCs w:val="20"/>
          <w:u w:val="single"/>
        </w:rPr>
        <w:t>Must</w:t>
      </w:r>
      <w:r w:rsidRPr="005E4913">
        <w:rPr>
          <w:rFonts w:ascii="Cambria" w:hAnsi="Cambria"/>
          <w:b/>
          <w:sz w:val="22"/>
          <w:szCs w:val="20"/>
        </w:rPr>
        <w:t xml:space="preserve"> certainly engage in a duty analysis</w:t>
      </w:r>
    </w:p>
    <w:p w:rsidR="009031C4" w:rsidRPr="00C059B9" w:rsidRDefault="000A68B8" w:rsidP="000A68B8">
      <w:pPr>
        <w:numPr>
          <w:ilvl w:val="4"/>
          <w:numId w:val="4"/>
        </w:numPr>
        <w:rPr>
          <w:rFonts w:ascii="Cambria" w:hAnsi="Cambria"/>
          <w:b/>
          <w:sz w:val="22"/>
          <w:szCs w:val="20"/>
          <w:u w:val="single"/>
        </w:rPr>
      </w:pPr>
      <w:r w:rsidRPr="00C059B9">
        <w:rPr>
          <w:rFonts w:ascii="Cambria" w:hAnsi="Cambria"/>
          <w:b/>
          <w:sz w:val="22"/>
          <w:szCs w:val="20"/>
          <w:u w:val="single"/>
        </w:rPr>
        <w:t xml:space="preserve">Is there a TORT duty independent </w:t>
      </w:r>
      <w:r w:rsidR="00C059B9" w:rsidRPr="00C059B9">
        <w:rPr>
          <w:rFonts w:ascii="Cambria" w:hAnsi="Cambria"/>
          <w:b/>
          <w:sz w:val="22"/>
          <w:szCs w:val="20"/>
          <w:u w:val="single"/>
        </w:rPr>
        <w:t>from</w:t>
      </w:r>
      <w:r w:rsidRPr="00C059B9">
        <w:rPr>
          <w:rFonts w:ascii="Cambria" w:hAnsi="Cambria"/>
          <w:b/>
          <w:sz w:val="22"/>
          <w:szCs w:val="20"/>
          <w:u w:val="single"/>
        </w:rPr>
        <w:t xml:space="preserve"> the contract breach?</w:t>
      </w:r>
    </w:p>
    <w:p w:rsidR="009031C4" w:rsidRPr="005E4913" w:rsidRDefault="009031C4" w:rsidP="009031C4">
      <w:pPr>
        <w:numPr>
          <w:ilvl w:val="3"/>
          <w:numId w:val="4"/>
        </w:numPr>
        <w:rPr>
          <w:rFonts w:ascii="Cambria" w:hAnsi="Cambria"/>
          <w:b/>
          <w:sz w:val="22"/>
          <w:szCs w:val="20"/>
        </w:rPr>
      </w:pPr>
      <w:r w:rsidRPr="005363D0">
        <w:rPr>
          <w:rFonts w:ascii="Cambria" w:hAnsi="Cambria"/>
          <w:b/>
          <w:i/>
          <w:sz w:val="22"/>
          <w:szCs w:val="20"/>
          <w:u w:val="single"/>
        </w:rPr>
        <w:t>May</w:t>
      </w:r>
      <w:r w:rsidRPr="005E4913">
        <w:rPr>
          <w:rFonts w:ascii="Cambria" w:hAnsi="Cambria"/>
          <w:b/>
          <w:i/>
          <w:sz w:val="22"/>
          <w:szCs w:val="20"/>
        </w:rPr>
        <w:t xml:space="preserve"> </w:t>
      </w:r>
      <w:r w:rsidRPr="005E4913">
        <w:rPr>
          <w:rFonts w:ascii="Cambria" w:hAnsi="Cambria"/>
          <w:b/>
          <w:sz w:val="22"/>
          <w:szCs w:val="20"/>
        </w:rPr>
        <w:t>have to engage in nature of the injury analysis</w:t>
      </w:r>
    </w:p>
    <w:p w:rsidR="00C059B9" w:rsidRPr="002E25E2" w:rsidRDefault="002E25E2" w:rsidP="00C059B9">
      <w:pPr>
        <w:pStyle w:val="ListParagraph"/>
        <w:numPr>
          <w:ilvl w:val="4"/>
          <w:numId w:val="4"/>
        </w:numPr>
        <w:rPr>
          <w:rFonts w:ascii="Cambria" w:hAnsi="Cambria"/>
          <w:b/>
          <w:i/>
          <w:sz w:val="22"/>
          <w:szCs w:val="20"/>
        </w:rPr>
      </w:pPr>
      <w:r w:rsidRPr="002E25E2">
        <w:rPr>
          <w:rFonts w:ascii="Cambria" w:hAnsi="Cambria"/>
          <w:sz w:val="22"/>
        </w:rPr>
        <w:t>Texas S. Ct may require a “nature of the injury” analysis on a tort-by-tort basis whenever they feel like the distance between the tort claim and the K claim is too close</w:t>
      </w:r>
      <w:r w:rsidR="005363D0">
        <w:rPr>
          <w:b/>
          <w:i/>
          <w:noProof/>
          <w:szCs w:val="20"/>
        </w:rPr>
        <w:pict>
          <v:shape id="_x0000_s1108" type="#_x0000_t13" style="position:absolute;left:0;text-align:left;margin-left:-17.25pt;margin-top:-.25pt;width:143.25pt;height:1in;z-index:-251595776;mso-wrap-edited:f;mso-position-horizontal:absolute;mso-position-horizontal-relative:text;mso-position-vertical:absolute;mso-position-vertical-relative:text" wrapcoords="15814 -675 15685 0 15557 2475 1414 4725 -642 5175 -642 18225 11700 20700 15557 20925 15685 23400 16842 23400 20185 17100 22371 12150 22371 11250 21985 10125 16714 -225 16328 -675 15814 -675" fillcolor="#3f80cd" strokecolor="#4a7ebb" strokeweight="1.5pt">
            <v:fill color2="#9bc1ff" o:detectmouseclick="t" focusposition="" focussize=",90" type="gradient">
              <o:fill v:ext="view" type="gradientUnscaled"/>
            </v:fill>
            <v:shadow on="t" opacity="22938f" mv:blur="38100f" offset="0,2pt"/>
            <v:textbox inset=",7.2pt,,7.2pt"/>
          </v:shape>
        </w:pict>
      </w:r>
      <w:r w:rsidR="005363D0">
        <w:rPr>
          <w:b/>
          <w:i/>
          <w:noProof/>
          <w:szCs w:val="20"/>
        </w:rPr>
        <w:pict>
          <v:shape id="_x0000_s1109" type="#_x0000_t202" style="position:absolute;left:0;text-align:left;margin-left:-18pt;margin-top:17.75pt;width:2in;height:54pt;z-index:251721728;mso-wrap-edited:f;mso-position-horizontal:absolute;mso-position-horizontal-relative:text;mso-position-vertical:absolute;mso-position-vertical-relative:text" wrapcoords="0 0 21600 0 21600 21600 0 21600 0 0" filled="f" stroked="f">
            <v:fill o:detectmouseclick="t"/>
            <v:textbox inset=",7.2pt,,7.2pt">
              <w:txbxContent>
                <w:p w:rsidR="00BB40A8" w:rsidRPr="005363D0" w:rsidRDefault="00BB40A8">
                  <w:pPr>
                    <w:rPr>
                      <w:rFonts w:ascii="Cambria" w:hAnsi="Cambria"/>
                      <w:b/>
                      <w:smallCaps/>
                      <w:sz w:val="26"/>
                    </w:rPr>
                  </w:pPr>
                  <w:r w:rsidRPr="005363D0">
                    <w:rPr>
                      <w:rFonts w:ascii="Cambria" w:hAnsi="Cambria"/>
                      <w:b/>
                      <w:smallCaps/>
                      <w:sz w:val="26"/>
                    </w:rPr>
                    <w:t>Texas Con-Tort Test</w:t>
                  </w:r>
                </w:p>
              </w:txbxContent>
            </v:textbox>
          </v:shape>
        </w:pict>
      </w:r>
      <w:r w:rsidR="00386444" w:rsidRPr="002E25E2">
        <w:rPr>
          <w:rFonts w:ascii="Cambria" w:hAnsi="Cambria"/>
          <w:b/>
          <w:i/>
          <w:sz w:val="22"/>
          <w:szCs w:val="20"/>
        </w:rPr>
        <w:t xml:space="preserve"> there is a great chance that every contract claim </w:t>
      </w:r>
      <w:r w:rsidR="00C059B9" w:rsidRPr="002E25E2">
        <w:rPr>
          <w:rFonts w:ascii="Cambria" w:hAnsi="Cambria"/>
          <w:b/>
          <w:i/>
          <w:sz w:val="22"/>
          <w:szCs w:val="20"/>
        </w:rPr>
        <w:t>will</w:t>
      </w:r>
      <w:r w:rsidR="00386444" w:rsidRPr="002E25E2">
        <w:rPr>
          <w:rFonts w:ascii="Cambria" w:hAnsi="Cambria"/>
          <w:b/>
          <w:i/>
          <w:sz w:val="22"/>
          <w:szCs w:val="20"/>
        </w:rPr>
        <w:t xml:space="preserve"> give rise to or</w:t>
      </w:r>
      <w:r w:rsidR="00C059B9" w:rsidRPr="002E25E2">
        <w:rPr>
          <w:rFonts w:ascii="Cambria" w:hAnsi="Cambria"/>
          <w:b/>
          <w:i/>
          <w:sz w:val="22"/>
          <w:szCs w:val="20"/>
        </w:rPr>
        <w:t xml:space="preserve"> be converted into that certain tort</w:t>
      </w:r>
      <w:r w:rsidR="00386444" w:rsidRPr="002E25E2">
        <w:rPr>
          <w:rFonts w:ascii="Cambria" w:hAnsi="Cambria"/>
          <w:b/>
          <w:i/>
          <w:sz w:val="22"/>
          <w:szCs w:val="20"/>
        </w:rPr>
        <w:t xml:space="preserve">, then court will evaluate the nature of the injury in determining if actionable under tort </w:t>
      </w:r>
    </w:p>
    <w:p w:rsidR="00C059B9" w:rsidRPr="0069553E" w:rsidRDefault="00C059B9" w:rsidP="00C059B9">
      <w:pPr>
        <w:numPr>
          <w:ilvl w:val="5"/>
          <w:numId w:val="4"/>
        </w:numPr>
        <w:rPr>
          <w:rFonts w:ascii="Cambria" w:hAnsi="Cambria"/>
          <w:b/>
          <w:sz w:val="22"/>
          <w:szCs w:val="20"/>
          <w:u w:val="single"/>
        </w:rPr>
      </w:pPr>
      <w:r w:rsidRPr="0069553E">
        <w:rPr>
          <w:rFonts w:ascii="Cambria" w:hAnsi="Cambria"/>
          <w:b/>
          <w:sz w:val="22"/>
          <w:szCs w:val="20"/>
          <w:u w:val="single"/>
        </w:rPr>
        <w:t>Is there personal injury or property damage in addition to that which stems from the contract?</w:t>
      </w:r>
    </w:p>
    <w:p w:rsidR="00C059B9" w:rsidRDefault="0069553E" w:rsidP="00C059B9">
      <w:pPr>
        <w:numPr>
          <w:ilvl w:val="6"/>
          <w:numId w:val="4"/>
        </w:numPr>
        <w:rPr>
          <w:rFonts w:ascii="Cambria" w:hAnsi="Cambria"/>
          <w:b/>
          <w:sz w:val="22"/>
          <w:szCs w:val="20"/>
        </w:rPr>
      </w:pPr>
      <w:r>
        <w:rPr>
          <w:rFonts w:ascii="Cambria" w:hAnsi="Cambria"/>
          <w:b/>
          <w:sz w:val="22"/>
          <w:szCs w:val="20"/>
        </w:rPr>
        <w:t xml:space="preserve">NO TORT if π only incurs </w:t>
      </w:r>
      <w:r w:rsidR="00C059B9">
        <w:rPr>
          <w:rFonts w:ascii="Cambria" w:hAnsi="Cambria"/>
          <w:b/>
          <w:sz w:val="22"/>
          <w:szCs w:val="20"/>
        </w:rPr>
        <w:t xml:space="preserve">Economic loss from contract breach </w:t>
      </w:r>
    </w:p>
    <w:p w:rsidR="009031C4" w:rsidRPr="005E4913" w:rsidRDefault="009031C4" w:rsidP="00386444">
      <w:pPr>
        <w:numPr>
          <w:ilvl w:val="6"/>
          <w:numId w:val="4"/>
        </w:numPr>
        <w:rPr>
          <w:rFonts w:ascii="Cambria" w:hAnsi="Cambria"/>
          <w:b/>
          <w:sz w:val="22"/>
          <w:szCs w:val="20"/>
        </w:rPr>
      </w:pPr>
      <w:r w:rsidRPr="005E4913">
        <w:rPr>
          <w:rFonts w:ascii="Cambria" w:hAnsi="Cambria"/>
          <w:b/>
          <w:sz w:val="22"/>
          <w:szCs w:val="20"/>
        </w:rPr>
        <w:t>Nature of analysis may still be app</w:t>
      </w:r>
      <w:r w:rsidR="00386444">
        <w:rPr>
          <w:rFonts w:ascii="Cambria" w:hAnsi="Cambria"/>
          <w:b/>
          <w:sz w:val="22"/>
          <w:szCs w:val="20"/>
        </w:rPr>
        <w:t>licable for certain torts- negligent misrepresentation</w:t>
      </w:r>
    </w:p>
    <w:p w:rsidR="009031C4" w:rsidRPr="005E4913" w:rsidRDefault="009031C4" w:rsidP="00386444">
      <w:pPr>
        <w:numPr>
          <w:ilvl w:val="6"/>
          <w:numId w:val="4"/>
        </w:numPr>
        <w:rPr>
          <w:rFonts w:ascii="Cambria" w:hAnsi="Cambria"/>
          <w:b/>
          <w:sz w:val="22"/>
          <w:szCs w:val="20"/>
        </w:rPr>
      </w:pPr>
      <w:r w:rsidRPr="005E4913">
        <w:rPr>
          <w:rFonts w:ascii="Cambria" w:hAnsi="Cambria"/>
          <w:b/>
          <w:sz w:val="22"/>
          <w:szCs w:val="20"/>
        </w:rPr>
        <w:t>Will NOT be relevant with fraud (</w:t>
      </w:r>
      <w:r w:rsidRPr="005E4913">
        <w:rPr>
          <w:rFonts w:ascii="Cambria" w:hAnsi="Cambria"/>
          <w:b/>
          <w:i/>
          <w:sz w:val="22"/>
          <w:szCs w:val="20"/>
        </w:rPr>
        <w:t>Formosa</w:t>
      </w:r>
      <w:r w:rsidRPr="005E4913">
        <w:rPr>
          <w:rFonts w:ascii="Cambria" w:hAnsi="Cambria"/>
          <w:b/>
          <w:sz w:val="22"/>
          <w:szCs w:val="20"/>
        </w:rPr>
        <w:t>)</w:t>
      </w:r>
    </w:p>
    <w:p w:rsidR="009031C4" w:rsidRPr="009031C4" w:rsidRDefault="009031C4" w:rsidP="009031C4">
      <w:pPr>
        <w:ind w:left="1584"/>
        <w:rPr>
          <w:rFonts w:ascii="Cambria" w:hAnsi="Cambria"/>
          <w:sz w:val="22"/>
          <w:szCs w:val="20"/>
        </w:rPr>
      </w:pPr>
    </w:p>
    <w:p w:rsidR="009031C4" w:rsidRPr="009031C4" w:rsidRDefault="003B0C8D" w:rsidP="009031C4">
      <w:pPr>
        <w:numPr>
          <w:ilvl w:val="2"/>
          <w:numId w:val="4"/>
        </w:numPr>
        <w:rPr>
          <w:rFonts w:ascii="Cambria" w:hAnsi="Cambria"/>
          <w:sz w:val="22"/>
          <w:szCs w:val="20"/>
        </w:rPr>
      </w:pPr>
      <w:r>
        <w:rPr>
          <w:rFonts w:ascii="Cambria" w:hAnsi="Cambria"/>
          <w:i/>
          <w:sz w:val="22"/>
          <w:szCs w:val="20"/>
        </w:rPr>
        <w:br w:type="page"/>
      </w:r>
      <w:proofErr w:type="spellStart"/>
      <w:r w:rsidR="009031C4" w:rsidRPr="009031C4">
        <w:rPr>
          <w:rFonts w:ascii="Cambria" w:hAnsi="Cambria"/>
          <w:i/>
          <w:sz w:val="22"/>
          <w:szCs w:val="20"/>
        </w:rPr>
        <w:t>DeLanney</w:t>
      </w:r>
      <w:proofErr w:type="spellEnd"/>
    </w:p>
    <w:p w:rsidR="009031C4" w:rsidRPr="009031C4" w:rsidRDefault="009031C4" w:rsidP="009031C4">
      <w:pPr>
        <w:numPr>
          <w:ilvl w:val="3"/>
          <w:numId w:val="4"/>
        </w:numPr>
        <w:rPr>
          <w:rFonts w:ascii="Cambria" w:hAnsi="Cambria"/>
          <w:sz w:val="22"/>
          <w:szCs w:val="20"/>
        </w:rPr>
      </w:pPr>
      <w:r w:rsidRPr="009031C4">
        <w:rPr>
          <w:rFonts w:ascii="Cambria" w:hAnsi="Cambria"/>
          <w:sz w:val="22"/>
          <w:szCs w:val="20"/>
        </w:rPr>
        <w:t>Duty Analysis</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To bring a tort claim, there must be a common law duty</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Duty not to injure a person or property</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This is a separate duty from the contract duty</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 xml:space="preserve">If defendant’s conduct would give rise to liability without existence </w:t>
      </w:r>
      <w:proofErr w:type="gramStart"/>
      <w:r w:rsidRPr="009031C4">
        <w:rPr>
          <w:rFonts w:ascii="Cambria" w:hAnsi="Cambria"/>
          <w:sz w:val="22"/>
          <w:szCs w:val="20"/>
        </w:rPr>
        <w:t>of  a</w:t>
      </w:r>
      <w:proofErr w:type="gramEnd"/>
      <w:r w:rsidRPr="009031C4">
        <w:rPr>
          <w:rFonts w:ascii="Cambria" w:hAnsi="Cambria"/>
          <w:sz w:val="22"/>
          <w:szCs w:val="20"/>
        </w:rPr>
        <w:t xml:space="preserve"> contract, plaintiff may bring a tort claim</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EXAMPLE</w:t>
      </w:r>
    </w:p>
    <w:p w:rsidR="009031C4" w:rsidRPr="009031C4" w:rsidRDefault="009031C4" w:rsidP="009031C4">
      <w:pPr>
        <w:numPr>
          <w:ilvl w:val="6"/>
          <w:numId w:val="4"/>
        </w:numPr>
        <w:rPr>
          <w:rFonts w:ascii="Cambria" w:hAnsi="Cambria"/>
          <w:sz w:val="22"/>
          <w:szCs w:val="20"/>
        </w:rPr>
      </w:pPr>
      <w:r w:rsidRPr="009031C4">
        <w:rPr>
          <w:rFonts w:ascii="Cambria" w:hAnsi="Cambria"/>
          <w:sz w:val="22"/>
          <w:szCs w:val="20"/>
        </w:rPr>
        <w:t>Person who contracts to fix a water heater and burns down a house</w:t>
      </w:r>
    </w:p>
    <w:p w:rsidR="009031C4" w:rsidRPr="009031C4" w:rsidRDefault="009031C4" w:rsidP="009031C4">
      <w:pPr>
        <w:numPr>
          <w:ilvl w:val="7"/>
          <w:numId w:val="4"/>
        </w:numPr>
        <w:rPr>
          <w:rFonts w:ascii="Cambria" w:hAnsi="Cambria"/>
          <w:sz w:val="22"/>
          <w:szCs w:val="20"/>
        </w:rPr>
      </w:pPr>
      <w:r w:rsidRPr="009031C4">
        <w:rPr>
          <w:rFonts w:ascii="Cambria" w:hAnsi="Cambria"/>
          <w:sz w:val="22"/>
          <w:szCs w:val="20"/>
        </w:rPr>
        <w:t>Burning down the house is independently negligent</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 xml:space="preserve">Contract Should Not Always Give Rise to Tort Duty (Gonzalez Concurrence in </w:t>
      </w:r>
      <w:proofErr w:type="spellStart"/>
      <w:r w:rsidRPr="009031C4">
        <w:rPr>
          <w:rFonts w:ascii="Cambria" w:hAnsi="Cambria"/>
          <w:i/>
          <w:sz w:val="22"/>
          <w:szCs w:val="20"/>
        </w:rPr>
        <w:t>DeLanney</w:t>
      </w:r>
      <w:proofErr w:type="spellEnd"/>
      <w:r w:rsidRPr="009031C4">
        <w:rPr>
          <w:rFonts w:ascii="Cambria" w:hAnsi="Cambria"/>
          <w:sz w:val="22"/>
          <w:szCs w:val="20"/>
        </w:rPr>
        <w:t>)</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Breach of contract is for a breach of a duty arising out of the contract</w:t>
      </w:r>
    </w:p>
    <w:p w:rsidR="009031C4" w:rsidRPr="009031C4" w:rsidRDefault="009031C4" w:rsidP="009031C4">
      <w:pPr>
        <w:numPr>
          <w:ilvl w:val="6"/>
          <w:numId w:val="4"/>
        </w:numPr>
        <w:rPr>
          <w:rFonts w:ascii="Cambria" w:hAnsi="Cambria"/>
          <w:sz w:val="22"/>
          <w:szCs w:val="20"/>
        </w:rPr>
      </w:pPr>
      <w:r w:rsidRPr="009031C4">
        <w:rPr>
          <w:rFonts w:ascii="Cambria" w:hAnsi="Cambria"/>
          <w:sz w:val="22"/>
          <w:szCs w:val="20"/>
        </w:rPr>
        <w:t>If a party must prove up the duties created by the contract and rely on those duties, the action sounds in contract</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Action in tort arises out of a breach of a separate duty imposed by law not by contract</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 xml:space="preserve">This is a reformation of </w:t>
      </w:r>
      <w:r w:rsidRPr="009031C4">
        <w:rPr>
          <w:rFonts w:ascii="Cambria" w:hAnsi="Cambria"/>
          <w:i/>
          <w:sz w:val="22"/>
          <w:szCs w:val="20"/>
        </w:rPr>
        <w:t>Montgomery Ward</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Alleviates fear that every contract claim leaves the door open for a tort claim</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Test shifts from focus on the nature of the injury</w:t>
      </w:r>
    </w:p>
    <w:p w:rsidR="009031C4" w:rsidRPr="009031C4" w:rsidRDefault="009031C4" w:rsidP="009031C4">
      <w:pPr>
        <w:numPr>
          <w:ilvl w:val="5"/>
          <w:numId w:val="4"/>
        </w:numPr>
        <w:rPr>
          <w:rFonts w:ascii="Cambria" w:hAnsi="Cambria"/>
          <w:sz w:val="22"/>
          <w:szCs w:val="20"/>
        </w:rPr>
      </w:pPr>
      <w:proofErr w:type="spellStart"/>
      <w:r w:rsidRPr="009031C4">
        <w:rPr>
          <w:rFonts w:ascii="Cambria" w:hAnsi="Cambria"/>
          <w:i/>
          <w:sz w:val="22"/>
          <w:szCs w:val="20"/>
        </w:rPr>
        <w:t>DeLanney</w:t>
      </w:r>
      <w:proofErr w:type="spellEnd"/>
      <w:r w:rsidRPr="009031C4">
        <w:rPr>
          <w:rFonts w:ascii="Cambria" w:hAnsi="Cambria"/>
          <w:sz w:val="22"/>
          <w:szCs w:val="20"/>
        </w:rPr>
        <w:t xml:space="preserve"> moves back to a duty analysis but a different analysis from </w:t>
      </w:r>
      <w:r w:rsidRPr="009031C4">
        <w:rPr>
          <w:rFonts w:ascii="Cambria" w:hAnsi="Cambria"/>
          <w:i/>
          <w:sz w:val="22"/>
          <w:szCs w:val="20"/>
        </w:rPr>
        <w:t>Montgomery Ward</w:t>
      </w:r>
    </w:p>
    <w:p w:rsidR="009031C4" w:rsidRPr="009031C4" w:rsidRDefault="009031C4" w:rsidP="009031C4">
      <w:pPr>
        <w:numPr>
          <w:ilvl w:val="6"/>
          <w:numId w:val="4"/>
        </w:numPr>
        <w:rPr>
          <w:rFonts w:ascii="Cambria" w:hAnsi="Cambria"/>
          <w:sz w:val="22"/>
          <w:szCs w:val="20"/>
        </w:rPr>
      </w:pPr>
      <w:r w:rsidRPr="009031C4">
        <w:rPr>
          <w:rFonts w:ascii="Cambria" w:hAnsi="Cambria"/>
          <w:sz w:val="22"/>
          <w:szCs w:val="20"/>
        </w:rPr>
        <w:t>Duty must be independent of the contract</w:t>
      </w:r>
    </w:p>
    <w:p w:rsidR="009031C4" w:rsidRPr="009031C4" w:rsidRDefault="009031C4" w:rsidP="009031C4">
      <w:pPr>
        <w:numPr>
          <w:ilvl w:val="6"/>
          <w:numId w:val="4"/>
        </w:numPr>
        <w:rPr>
          <w:rFonts w:ascii="Cambria" w:hAnsi="Cambria"/>
          <w:sz w:val="22"/>
          <w:szCs w:val="20"/>
        </w:rPr>
      </w:pPr>
      <w:r w:rsidRPr="009031C4">
        <w:rPr>
          <w:rFonts w:ascii="Cambria" w:hAnsi="Cambria"/>
          <w:sz w:val="22"/>
          <w:szCs w:val="20"/>
        </w:rPr>
        <w:t>Duty arises out of the common law</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Moll thinks this realigns the law with common-sense approach to contract and tort claims</w:t>
      </w:r>
    </w:p>
    <w:p w:rsidR="009031C4" w:rsidRPr="009031C4" w:rsidRDefault="009031C4" w:rsidP="009031C4">
      <w:pPr>
        <w:numPr>
          <w:ilvl w:val="3"/>
          <w:numId w:val="4"/>
        </w:numPr>
        <w:rPr>
          <w:rFonts w:ascii="Cambria" w:hAnsi="Cambria"/>
          <w:sz w:val="22"/>
          <w:szCs w:val="20"/>
        </w:rPr>
      </w:pPr>
      <w:r w:rsidRPr="009031C4">
        <w:rPr>
          <w:rFonts w:ascii="Cambria" w:hAnsi="Cambria"/>
          <w:sz w:val="22"/>
          <w:szCs w:val="20"/>
        </w:rPr>
        <w:t>Nature of Injury Analysis</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Court finds this instructive if not crucial</w:t>
      </w:r>
    </w:p>
    <w:p w:rsidR="009031C4" w:rsidRPr="009031C4" w:rsidRDefault="009031C4" w:rsidP="009031C4">
      <w:pPr>
        <w:ind w:left="1584"/>
        <w:rPr>
          <w:rFonts w:ascii="Cambria" w:hAnsi="Cambria"/>
          <w:sz w:val="22"/>
          <w:szCs w:val="20"/>
        </w:rPr>
      </w:pPr>
    </w:p>
    <w:p w:rsidR="009031C4" w:rsidRPr="009031C4" w:rsidRDefault="009031C4" w:rsidP="009031C4">
      <w:pPr>
        <w:numPr>
          <w:ilvl w:val="2"/>
          <w:numId w:val="4"/>
        </w:numPr>
        <w:rPr>
          <w:rFonts w:ascii="Cambria" w:hAnsi="Cambria"/>
          <w:sz w:val="22"/>
          <w:szCs w:val="20"/>
        </w:rPr>
      </w:pPr>
      <w:r w:rsidRPr="009031C4">
        <w:rPr>
          <w:rFonts w:ascii="Cambria" w:hAnsi="Cambria"/>
          <w:i/>
          <w:sz w:val="22"/>
          <w:szCs w:val="20"/>
        </w:rPr>
        <w:t>Formosa</w:t>
      </w:r>
      <w:r w:rsidRPr="009031C4">
        <w:rPr>
          <w:rFonts w:ascii="Cambria" w:hAnsi="Cambria"/>
          <w:sz w:val="22"/>
          <w:szCs w:val="20"/>
        </w:rPr>
        <w:t xml:space="preserve"> (1998) (Fraud)</w:t>
      </w:r>
    </w:p>
    <w:p w:rsidR="009D189A" w:rsidRPr="00BE494F" w:rsidRDefault="009D189A" w:rsidP="009D189A">
      <w:pPr>
        <w:pStyle w:val="ListParagraph"/>
        <w:numPr>
          <w:ilvl w:val="3"/>
          <w:numId w:val="4"/>
        </w:numPr>
        <w:rPr>
          <w:rFonts w:ascii="Cambria" w:hAnsi="Cambria"/>
          <w:b/>
          <w:sz w:val="22"/>
        </w:rPr>
      </w:pPr>
      <w:r w:rsidRPr="00BE494F">
        <w:rPr>
          <w:rFonts w:ascii="Cambria" w:hAnsi="Cambria"/>
          <w:b/>
          <w:sz w:val="22"/>
        </w:rPr>
        <w:t>Analysis- Tort or K?</w:t>
      </w:r>
    </w:p>
    <w:p w:rsidR="009D189A" w:rsidRPr="00BE494F" w:rsidRDefault="009D189A" w:rsidP="009D189A">
      <w:pPr>
        <w:pStyle w:val="ListParagraph"/>
        <w:numPr>
          <w:ilvl w:val="4"/>
          <w:numId w:val="4"/>
        </w:numPr>
        <w:rPr>
          <w:rFonts w:ascii="Cambria" w:hAnsi="Cambria"/>
          <w:b/>
          <w:sz w:val="22"/>
          <w:u w:val="single"/>
        </w:rPr>
      </w:pPr>
      <w:r w:rsidRPr="00BE494F">
        <w:rPr>
          <w:rFonts w:ascii="Cambria" w:hAnsi="Cambria"/>
          <w:sz w:val="22"/>
          <w:u w:val="single"/>
        </w:rPr>
        <w:t>Is there a tort duty independent of the contract that was violated?</w:t>
      </w:r>
    </w:p>
    <w:p w:rsidR="009D189A" w:rsidRDefault="009D189A" w:rsidP="009D189A">
      <w:pPr>
        <w:pStyle w:val="ListParagraph"/>
        <w:numPr>
          <w:ilvl w:val="5"/>
          <w:numId w:val="4"/>
        </w:numPr>
        <w:rPr>
          <w:rFonts w:ascii="Cambria" w:hAnsi="Cambria"/>
          <w:b/>
          <w:sz w:val="22"/>
        </w:rPr>
      </w:pPr>
      <w:r w:rsidRPr="00BE494F">
        <w:rPr>
          <w:rFonts w:ascii="Cambria" w:hAnsi="Cambria"/>
          <w:b/>
          <w:sz w:val="22"/>
        </w:rPr>
        <w:t xml:space="preserve">Fraud- duty from inducing fraud, fraudulent misrepresentation; separate from K </w:t>
      </w:r>
    </w:p>
    <w:p w:rsidR="009D189A" w:rsidRPr="009D189A" w:rsidRDefault="009D189A" w:rsidP="009D189A">
      <w:pPr>
        <w:numPr>
          <w:ilvl w:val="5"/>
          <w:numId w:val="4"/>
        </w:numPr>
        <w:rPr>
          <w:rFonts w:ascii="Cambria" w:hAnsi="Cambria"/>
          <w:sz w:val="22"/>
          <w:szCs w:val="20"/>
        </w:rPr>
      </w:pPr>
      <w:r w:rsidRPr="009031C4">
        <w:rPr>
          <w:rFonts w:ascii="Cambria" w:hAnsi="Cambria"/>
          <w:sz w:val="22"/>
          <w:szCs w:val="20"/>
        </w:rPr>
        <w:t xml:space="preserve">Recognizes importance of the </w:t>
      </w:r>
      <w:proofErr w:type="spellStart"/>
      <w:r w:rsidRPr="009031C4">
        <w:rPr>
          <w:rFonts w:ascii="Cambria" w:hAnsi="Cambria"/>
          <w:i/>
          <w:sz w:val="22"/>
          <w:szCs w:val="20"/>
        </w:rPr>
        <w:t>DeLanney</w:t>
      </w:r>
      <w:proofErr w:type="spellEnd"/>
      <w:r w:rsidRPr="009031C4">
        <w:rPr>
          <w:rFonts w:ascii="Cambria" w:hAnsi="Cambria"/>
          <w:sz w:val="22"/>
          <w:szCs w:val="20"/>
        </w:rPr>
        <w:t xml:space="preserve"> duty analysis</w:t>
      </w:r>
    </w:p>
    <w:p w:rsidR="009D189A" w:rsidRPr="00BE494F" w:rsidRDefault="009D189A" w:rsidP="009D189A">
      <w:pPr>
        <w:pStyle w:val="ListParagraph"/>
        <w:numPr>
          <w:ilvl w:val="4"/>
          <w:numId w:val="4"/>
        </w:numPr>
        <w:rPr>
          <w:rFonts w:ascii="Cambria" w:hAnsi="Cambria"/>
          <w:sz w:val="22"/>
          <w:u w:val="single"/>
        </w:rPr>
      </w:pPr>
      <w:r w:rsidRPr="00BE494F">
        <w:rPr>
          <w:rFonts w:ascii="Cambria" w:hAnsi="Cambria"/>
          <w:sz w:val="22"/>
          <w:u w:val="single"/>
        </w:rPr>
        <w:t>Look at the nature of the injury</w:t>
      </w:r>
    </w:p>
    <w:p w:rsidR="009D189A" w:rsidRPr="00BE494F" w:rsidRDefault="009D189A" w:rsidP="009D189A">
      <w:pPr>
        <w:pStyle w:val="ListParagraph"/>
        <w:numPr>
          <w:ilvl w:val="5"/>
          <w:numId w:val="4"/>
        </w:numPr>
        <w:rPr>
          <w:rFonts w:ascii="Cambria" w:hAnsi="Cambria"/>
          <w:b/>
          <w:sz w:val="22"/>
        </w:rPr>
      </w:pPr>
      <w:r w:rsidRPr="00BE494F">
        <w:rPr>
          <w:rFonts w:ascii="Cambria" w:hAnsi="Cambria"/>
          <w:sz w:val="22"/>
        </w:rPr>
        <w:t xml:space="preserve">ONLY Economic loss stemming from contract breach </w:t>
      </w:r>
    </w:p>
    <w:p w:rsidR="009D189A" w:rsidRPr="00BE494F" w:rsidRDefault="009D189A" w:rsidP="009D189A">
      <w:pPr>
        <w:pStyle w:val="ListParagraph"/>
        <w:numPr>
          <w:ilvl w:val="6"/>
          <w:numId w:val="4"/>
        </w:numPr>
        <w:rPr>
          <w:rFonts w:ascii="Cambria" w:hAnsi="Cambria"/>
          <w:b/>
          <w:sz w:val="22"/>
        </w:rPr>
      </w:pPr>
      <w:r w:rsidRPr="00BE494F">
        <w:rPr>
          <w:rFonts w:ascii="Cambria" w:hAnsi="Cambria"/>
          <w:sz w:val="22"/>
        </w:rPr>
        <w:t>No additional property or personal injury damage</w:t>
      </w:r>
    </w:p>
    <w:p w:rsidR="009D189A" w:rsidRPr="00BE494F" w:rsidRDefault="009D189A" w:rsidP="009D189A">
      <w:pPr>
        <w:pStyle w:val="ListParagraph"/>
        <w:numPr>
          <w:ilvl w:val="4"/>
          <w:numId w:val="4"/>
        </w:numPr>
        <w:rPr>
          <w:rFonts w:ascii="Cambria" w:hAnsi="Cambria"/>
          <w:b/>
          <w:sz w:val="22"/>
        </w:rPr>
      </w:pPr>
      <w:r w:rsidRPr="00BE494F">
        <w:rPr>
          <w:rFonts w:ascii="Cambria" w:hAnsi="Cambria"/>
          <w:b/>
          <w:sz w:val="22"/>
        </w:rPr>
        <w:t>Ct says when it comes to fraud claims, nature of injury is not important</w:t>
      </w:r>
    </w:p>
    <w:p w:rsidR="009D189A" w:rsidRPr="00BE494F" w:rsidRDefault="009D189A" w:rsidP="009D189A">
      <w:pPr>
        <w:pStyle w:val="ListParagraph"/>
        <w:numPr>
          <w:ilvl w:val="5"/>
          <w:numId w:val="4"/>
        </w:numPr>
        <w:rPr>
          <w:rFonts w:ascii="Cambria" w:hAnsi="Cambria"/>
          <w:b/>
          <w:sz w:val="22"/>
        </w:rPr>
      </w:pPr>
      <w:r w:rsidRPr="00BE494F">
        <w:rPr>
          <w:rFonts w:ascii="Cambria" w:hAnsi="Cambria"/>
          <w:b/>
          <w:sz w:val="22"/>
        </w:rPr>
        <w:t>Tort damages are not precluded just b/c your damages are economic losses</w:t>
      </w:r>
    </w:p>
    <w:p w:rsidR="009D189A" w:rsidRDefault="009D189A" w:rsidP="009D189A">
      <w:pPr>
        <w:pStyle w:val="ListParagraph"/>
        <w:numPr>
          <w:ilvl w:val="5"/>
          <w:numId w:val="4"/>
        </w:numPr>
        <w:rPr>
          <w:rFonts w:ascii="Cambria" w:hAnsi="Cambria"/>
          <w:sz w:val="22"/>
        </w:rPr>
      </w:pPr>
      <w:r w:rsidRPr="00BE494F">
        <w:rPr>
          <w:rFonts w:ascii="Cambria" w:hAnsi="Cambria"/>
          <w:sz w:val="22"/>
        </w:rPr>
        <w:t xml:space="preserve">Pg 380: tort damages are recoverable for a fraudulent inducement claim, irrespective of whether the fraudulent representations are later </w:t>
      </w:r>
    </w:p>
    <w:p w:rsidR="009D189A" w:rsidRPr="009D189A" w:rsidRDefault="009D189A" w:rsidP="009D189A">
      <w:pPr>
        <w:numPr>
          <w:ilvl w:val="6"/>
          <w:numId w:val="4"/>
        </w:numPr>
        <w:rPr>
          <w:rFonts w:ascii="Cambria" w:hAnsi="Cambria"/>
          <w:sz w:val="22"/>
          <w:szCs w:val="20"/>
        </w:rPr>
      </w:pPr>
      <w:r w:rsidRPr="009D189A">
        <w:rPr>
          <w:rFonts w:ascii="Cambria" w:hAnsi="Cambria"/>
          <w:sz w:val="22"/>
          <w:szCs w:val="20"/>
          <w:u w:val="single"/>
        </w:rPr>
        <w:t>Purpose of Tort law</w:t>
      </w:r>
      <w:r w:rsidRPr="009031C4">
        <w:rPr>
          <w:rFonts w:ascii="Cambria" w:hAnsi="Cambria"/>
          <w:sz w:val="22"/>
          <w:szCs w:val="20"/>
        </w:rPr>
        <w:t xml:space="preserve"> is to deter conduct, nature of injury should not play a role</w:t>
      </w:r>
    </w:p>
    <w:p w:rsidR="009031C4" w:rsidRPr="009031C4" w:rsidRDefault="009031C4" w:rsidP="009031C4">
      <w:pPr>
        <w:ind w:left="1224"/>
        <w:rPr>
          <w:rFonts w:ascii="Cambria" w:hAnsi="Cambria"/>
          <w:sz w:val="22"/>
          <w:szCs w:val="20"/>
        </w:rPr>
      </w:pPr>
    </w:p>
    <w:p w:rsidR="009031C4" w:rsidRPr="00060DA0" w:rsidRDefault="009031C4" w:rsidP="009031C4">
      <w:pPr>
        <w:numPr>
          <w:ilvl w:val="2"/>
          <w:numId w:val="4"/>
        </w:numPr>
        <w:rPr>
          <w:rFonts w:ascii="Cambria" w:hAnsi="Cambria"/>
          <w:b/>
          <w:sz w:val="22"/>
          <w:szCs w:val="20"/>
        </w:rPr>
      </w:pPr>
      <w:r w:rsidRPr="00060DA0">
        <w:rPr>
          <w:rFonts w:ascii="Cambria" w:hAnsi="Cambria"/>
          <w:b/>
          <w:i/>
          <w:sz w:val="22"/>
          <w:szCs w:val="20"/>
        </w:rPr>
        <w:t>DSA</w:t>
      </w:r>
      <w:r w:rsidRPr="00060DA0">
        <w:rPr>
          <w:rFonts w:ascii="Cambria" w:hAnsi="Cambria"/>
          <w:b/>
          <w:sz w:val="22"/>
          <w:szCs w:val="20"/>
        </w:rPr>
        <w:t xml:space="preserve"> (1998) (Negligent Misrepresentation)</w:t>
      </w:r>
    </w:p>
    <w:p w:rsidR="009031C4" w:rsidRPr="009031C4" w:rsidRDefault="009031C4" w:rsidP="009031C4">
      <w:pPr>
        <w:numPr>
          <w:ilvl w:val="3"/>
          <w:numId w:val="4"/>
        </w:numPr>
        <w:rPr>
          <w:rFonts w:ascii="Cambria" w:hAnsi="Cambria"/>
          <w:sz w:val="22"/>
          <w:szCs w:val="20"/>
        </w:rPr>
      </w:pPr>
      <w:r w:rsidRPr="009031C4">
        <w:rPr>
          <w:rFonts w:ascii="Cambria" w:hAnsi="Cambria"/>
          <w:sz w:val="22"/>
          <w:szCs w:val="20"/>
        </w:rPr>
        <w:t xml:space="preserve">After </w:t>
      </w:r>
      <w:r w:rsidRPr="009031C4">
        <w:rPr>
          <w:rFonts w:ascii="Cambria" w:hAnsi="Cambria"/>
          <w:i/>
          <w:sz w:val="22"/>
          <w:szCs w:val="20"/>
        </w:rPr>
        <w:t>DSA</w:t>
      </w:r>
      <w:r w:rsidRPr="009031C4">
        <w:rPr>
          <w:rFonts w:ascii="Cambria" w:hAnsi="Cambria"/>
          <w:sz w:val="22"/>
          <w:szCs w:val="20"/>
        </w:rPr>
        <w:t>, it is difficult to say what exactly is the state of the law [Moll]</w:t>
      </w:r>
    </w:p>
    <w:p w:rsidR="009031C4" w:rsidRPr="009031C4" w:rsidRDefault="009031C4" w:rsidP="009031C4">
      <w:pPr>
        <w:numPr>
          <w:ilvl w:val="3"/>
          <w:numId w:val="4"/>
        </w:numPr>
        <w:rPr>
          <w:rFonts w:ascii="Cambria" w:hAnsi="Cambria"/>
          <w:sz w:val="22"/>
          <w:szCs w:val="20"/>
        </w:rPr>
      </w:pPr>
      <w:r w:rsidRPr="009031C4">
        <w:rPr>
          <w:rFonts w:ascii="Cambria" w:hAnsi="Cambria"/>
          <w:sz w:val="22"/>
          <w:szCs w:val="20"/>
        </w:rPr>
        <w:t>Claim of Note—Negligent Misrepresentation</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This case involved a negligent misrepresentation claim in an arm’s-length transaction</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This is rare</w:t>
      </w:r>
    </w:p>
    <w:p w:rsidR="009031C4" w:rsidRPr="009031C4" w:rsidRDefault="009031C4" w:rsidP="009031C4">
      <w:pPr>
        <w:numPr>
          <w:ilvl w:val="6"/>
          <w:numId w:val="4"/>
        </w:numPr>
        <w:rPr>
          <w:rFonts w:ascii="Cambria" w:hAnsi="Cambria"/>
          <w:sz w:val="22"/>
          <w:szCs w:val="20"/>
        </w:rPr>
      </w:pPr>
      <w:r w:rsidRPr="009031C4">
        <w:rPr>
          <w:rFonts w:ascii="Cambria" w:hAnsi="Cambria"/>
          <w:sz w:val="22"/>
          <w:szCs w:val="20"/>
        </w:rPr>
        <w:t>Usually negligent misrepresentation claims brought against professionals</w:t>
      </w:r>
    </w:p>
    <w:p w:rsidR="009031C4" w:rsidRPr="009031C4" w:rsidRDefault="009031C4" w:rsidP="009031C4">
      <w:pPr>
        <w:numPr>
          <w:ilvl w:val="3"/>
          <w:numId w:val="4"/>
        </w:numPr>
        <w:rPr>
          <w:rFonts w:ascii="Cambria" w:hAnsi="Cambria"/>
          <w:sz w:val="22"/>
          <w:szCs w:val="20"/>
          <w:u w:val="single"/>
        </w:rPr>
      </w:pPr>
      <w:r w:rsidRPr="009031C4">
        <w:rPr>
          <w:rFonts w:ascii="Cambria" w:hAnsi="Cambria"/>
          <w:sz w:val="22"/>
          <w:szCs w:val="20"/>
          <w:u w:val="single"/>
        </w:rPr>
        <w:t>Negligent misrepresentation claim requires an independent tort injury</w:t>
      </w:r>
    </w:p>
    <w:p w:rsidR="009031C4" w:rsidRPr="009031C4" w:rsidRDefault="009031C4" w:rsidP="009031C4">
      <w:pPr>
        <w:numPr>
          <w:ilvl w:val="3"/>
          <w:numId w:val="4"/>
        </w:numPr>
        <w:rPr>
          <w:rFonts w:ascii="Cambria" w:hAnsi="Cambria"/>
          <w:sz w:val="22"/>
          <w:szCs w:val="20"/>
        </w:rPr>
      </w:pPr>
      <w:r w:rsidRPr="009031C4">
        <w:rPr>
          <w:rFonts w:ascii="Cambria" w:hAnsi="Cambria"/>
          <w:sz w:val="22"/>
          <w:szCs w:val="20"/>
        </w:rPr>
        <w:t xml:space="preserve">Nature of Injury Analysis </w:t>
      </w:r>
      <w:r w:rsidRPr="009031C4">
        <w:rPr>
          <w:rFonts w:ascii="Cambria" w:hAnsi="Cambria"/>
          <w:i/>
          <w:sz w:val="22"/>
          <w:szCs w:val="20"/>
        </w:rPr>
        <w:t>is</w:t>
      </w:r>
      <w:r w:rsidRPr="009031C4">
        <w:rPr>
          <w:rFonts w:ascii="Cambria" w:hAnsi="Cambria"/>
          <w:sz w:val="22"/>
          <w:szCs w:val="20"/>
        </w:rPr>
        <w:t xml:space="preserve"> applicable for negligent misrepresentation (</w:t>
      </w:r>
      <w:r w:rsidRPr="009031C4">
        <w:rPr>
          <w:rFonts w:ascii="Cambria" w:hAnsi="Cambria"/>
          <w:i/>
          <w:sz w:val="22"/>
          <w:szCs w:val="20"/>
        </w:rPr>
        <w:t>JWH</w:t>
      </w:r>
      <w:r w:rsidRPr="009031C4">
        <w:rPr>
          <w:rFonts w:ascii="Cambria" w:hAnsi="Cambria"/>
          <w:sz w:val="22"/>
          <w:szCs w:val="20"/>
        </w:rPr>
        <w:t xml:space="preserve"> does apply)</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Why impose this on negligent misrepresentation rather than fraud (</w:t>
      </w:r>
      <w:r w:rsidRPr="009031C4">
        <w:rPr>
          <w:rFonts w:ascii="Cambria" w:hAnsi="Cambria"/>
          <w:i/>
          <w:sz w:val="22"/>
          <w:szCs w:val="20"/>
        </w:rPr>
        <w:t>Formosa</w:t>
      </w:r>
      <w:r w:rsidRPr="009031C4">
        <w:rPr>
          <w:rFonts w:ascii="Cambria" w:hAnsi="Cambria"/>
          <w:sz w:val="22"/>
          <w:szCs w:val="20"/>
        </w:rPr>
        <w:t>)?</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Court has bigger fear of converting every breach of contract claim into a negligent misrepresentation claim</w:t>
      </w:r>
    </w:p>
    <w:p w:rsidR="009031C4" w:rsidRPr="009031C4" w:rsidRDefault="009031C4" w:rsidP="009031C4">
      <w:pPr>
        <w:numPr>
          <w:ilvl w:val="6"/>
          <w:numId w:val="4"/>
        </w:numPr>
        <w:rPr>
          <w:rFonts w:ascii="Cambria" w:hAnsi="Cambria"/>
          <w:sz w:val="22"/>
          <w:szCs w:val="20"/>
        </w:rPr>
      </w:pPr>
      <w:r w:rsidRPr="009031C4">
        <w:rPr>
          <w:rFonts w:ascii="Cambria" w:hAnsi="Cambria"/>
          <w:sz w:val="22"/>
          <w:szCs w:val="20"/>
        </w:rPr>
        <w:t xml:space="preserve">Negligence is easier to prove than </w:t>
      </w:r>
      <w:proofErr w:type="spellStart"/>
      <w:r w:rsidRPr="009031C4">
        <w:rPr>
          <w:rFonts w:ascii="Cambria" w:hAnsi="Cambria"/>
          <w:sz w:val="22"/>
          <w:szCs w:val="20"/>
        </w:rPr>
        <w:t>scienter</w:t>
      </w:r>
      <w:proofErr w:type="spellEnd"/>
      <w:r w:rsidRPr="009031C4">
        <w:rPr>
          <w:rFonts w:ascii="Cambria" w:hAnsi="Cambria"/>
          <w:sz w:val="22"/>
          <w:szCs w:val="20"/>
        </w:rPr>
        <w:t>, which is necessary for fraud</w:t>
      </w:r>
    </w:p>
    <w:p w:rsidR="009031C4" w:rsidRPr="009031C4" w:rsidRDefault="009031C4" w:rsidP="009031C4">
      <w:pPr>
        <w:numPr>
          <w:ilvl w:val="7"/>
          <w:numId w:val="4"/>
        </w:numPr>
        <w:rPr>
          <w:rFonts w:ascii="Cambria" w:hAnsi="Cambria"/>
          <w:sz w:val="22"/>
          <w:szCs w:val="20"/>
        </w:rPr>
      </w:pPr>
      <w:r w:rsidRPr="009031C4">
        <w:rPr>
          <w:rFonts w:ascii="Cambria" w:hAnsi="Cambria"/>
          <w:sz w:val="22"/>
          <w:szCs w:val="20"/>
        </w:rPr>
        <w:t>Basically only requires a showing of carelessness</w:t>
      </w:r>
    </w:p>
    <w:p w:rsidR="009031C4" w:rsidRPr="009031C4" w:rsidRDefault="009031C4" w:rsidP="009031C4">
      <w:pPr>
        <w:numPr>
          <w:ilvl w:val="6"/>
          <w:numId w:val="4"/>
        </w:numPr>
        <w:rPr>
          <w:rFonts w:ascii="Cambria" w:hAnsi="Cambria"/>
          <w:sz w:val="22"/>
          <w:szCs w:val="20"/>
        </w:rPr>
      </w:pPr>
      <w:r w:rsidRPr="009031C4">
        <w:rPr>
          <w:rFonts w:ascii="Cambria" w:hAnsi="Cambria"/>
          <w:sz w:val="22"/>
          <w:szCs w:val="20"/>
        </w:rPr>
        <w:t>Far easier for a breach of contract claim to be “spun” as a negligent misrepresentation claim</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Injury requirement appears to still be viable at least for certain torts</w:t>
      </w:r>
    </w:p>
    <w:p w:rsidR="009031C4" w:rsidRPr="00060DA0" w:rsidRDefault="009031C4" w:rsidP="009031C4">
      <w:pPr>
        <w:numPr>
          <w:ilvl w:val="3"/>
          <w:numId w:val="4"/>
        </w:numPr>
        <w:rPr>
          <w:rFonts w:ascii="Cambria" w:hAnsi="Cambria"/>
          <w:sz w:val="22"/>
          <w:szCs w:val="20"/>
          <w:u w:val="single"/>
        </w:rPr>
      </w:pPr>
      <w:r w:rsidRPr="00060DA0">
        <w:rPr>
          <w:rFonts w:ascii="Cambria" w:hAnsi="Cambria"/>
          <w:sz w:val="22"/>
          <w:szCs w:val="20"/>
          <w:u w:val="single"/>
        </w:rPr>
        <w:t xml:space="preserve">Alternative </w:t>
      </w:r>
      <w:r w:rsidRPr="00060DA0">
        <w:rPr>
          <w:rFonts w:ascii="Cambria" w:hAnsi="Cambria"/>
          <w:i/>
          <w:sz w:val="22"/>
          <w:szCs w:val="20"/>
          <w:u w:val="single"/>
        </w:rPr>
        <w:t>DSA</w:t>
      </w:r>
      <w:r w:rsidRPr="00060DA0">
        <w:rPr>
          <w:rFonts w:ascii="Cambria" w:hAnsi="Cambria"/>
          <w:sz w:val="22"/>
          <w:szCs w:val="20"/>
          <w:u w:val="single"/>
        </w:rPr>
        <w:t xml:space="preserve"> Analysis</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Plaintiffs had asked for benefit of the bargain damages</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Negligent misrepresentation does not come with benefit of the bargain damages</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 xml:space="preserve">Under this analysis, </w:t>
      </w:r>
      <w:r w:rsidRPr="009031C4">
        <w:rPr>
          <w:rFonts w:ascii="Cambria" w:hAnsi="Cambria"/>
          <w:i/>
          <w:sz w:val="22"/>
          <w:szCs w:val="20"/>
        </w:rPr>
        <w:t>DSA</w:t>
      </w:r>
      <w:r w:rsidRPr="009031C4">
        <w:rPr>
          <w:rFonts w:ascii="Cambria" w:hAnsi="Cambria"/>
          <w:sz w:val="22"/>
          <w:szCs w:val="20"/>
        </w:rPr>
        <w:t xml:space="preserve"> only stands for the notion that the plaintiff made a mistake by asking for expectation damages under a negligent misrepresentation</w:t>
      </w:r>
      <w:r w:rsidR="00060DA0" w:rsidRPr="00060DA0">
        <w:rPr>
          <w:rFonts w:ascii="Cambria" w:hAnsi="Cambria"/>
          <w:sz w:val="22"/>
          <w:szCs w:val="20"/>
        </w:rPr>
        <w:sym w:font="Wingdings" w:char="F0E0"/>
      </w:r>
      <w:r w:rsidR="00060DA0">
        <w:rPr>
          <w:rFonts w:ascii="Cambria" w:hAnsi="Cambria"/>
          <w:sz w:val="22"/>
          <w:szCs w:val="20"/>
        </w:rPr>
        <w:t xml:space="preserve"> </w:t>
      </w:r>
      <w:r w:rsidR="00060DA0" w:rsidRPr="00060DA0">
        <w:rPr>
          <w:rFonts w:ascii="Cambria" w:hAnsi="Cambria"/>
          <w:b/>
          <w:i/>
          <w:sz w:val="22"/>
          <w:szCs w:val="20"/>
        </w:rPr>
        <w:t>wrong damages instruction which could only be supported by breach of K claim</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If this is the reading, then this is not even a con-tort case [Moll]</w:t>
      </w:r>
    </w:p>
    <w:p w:rsidR="009031C4" w:rsidRPr="009031C4" w:rsidRDefault="009031C4" w:rsidP="009031C4">
      <w:pPr>
        <w:ind w:left="1224"/>
        <w:rPr>
          <w:rFonts w:ascii="Cambria" w:hAnsi="Cambria"/>
          <w:sz w:val="22"/>
          <w:szCs w:val="20"/>
        </w:rPr>
      </w:pPr>
    </w:p>
    <w:p w:rsidR="009031C4" w:rsidRPr="000A75F3" w:rsidRDefault="003B0C8D" w:rsidP="009031C4">
      <w:pPr>
        <w:numPr>
          <w:ilvl w:val="1"/>
          <w:numId w:val="4"/>
        </w:numPr>
        <w:outlineLvl w:val="1"/>
        <w:rPr>
          <w:rFonts w:ascii="Cambria" w:hAnsi="Cambria"/>
          <w:b/>
          <w:caps/>
          <w:szCs w:val="20"/>
        </w:rPr>
      </w:pPr>
      <w:bookmarkStart w:id="18" w:name="_Toc217137957"/>
      <w:r>
        <w:rPr>
          <w:rFonts w:ascii="Cambria" w:hAnsi="Cambria"/>
          <w:b/>
          <w:caps/>
          <w:szCs w:val="20"/>
          <w:highlight w:val="lightGray"/>
        </w:rPr>
        <w:br w:type="page"/>
      </w:r>
      <w:r w:rsidR="009031C4" w:rsidRPr="000A75F3">
        <w:rPr>
          <w:rFonts w:ascii="Cambria" w:hAnsi="Cambria"/>
          <w:b/>
          <w:caps/>
          <w:szCs w:val="20"/>
          <w:highlight w:val="lightGray"/>
        </w:rPr>
        <w:t>Historical Development of Texas Con-Tort Law</w:t>
      </w:r>
      <w:bookmarkEnd w:id="18"/>
    </w:p>
    <w:p w:rsidR="00566B85" w:rsidRPr="00BE494F" w:rsidRDefault="002618A3" w:rsidP="00566B85">
      <w:pPr>
        <w:pStyle w:val="ListParagraph"/>
        <w:numPr>
          <w:ilvl w:val="2"/>
          <w:numId w:val="4"/>
        </w:numPr>
        <w:rPr>
          <w:rFonts w:ascii="Cambria" w:hAnsi="Cambria"/>
          <w:b/>
          <w:sz w:val="22"/>
        </w:rPr>
      </w:pPr>
      <w:r>
        <w:rPr>
          <w:rFonts w:ascii="Cambria" w:hAnsi="Cambria"/>
          <w:noProof/>
          <w:sz w:val="22"/>
          <w:u w:val="single"/>
        </w:rPr>
        <w:pict>
          <v:shape id="_x0000_s1116" type="#_x0000_t87" style="position:absolute;left:0;text-align:left;margin-left:36pt;margin-top:.15pt;width:36pt;height:3in;z-index:-251587584;mso-wrap-edited:f;mso-position-horizontal:absolute;mso-position-vertical:absolute" wrapcoords="17550 -150 14400 75 9450 825 8100 2100 7650 9450 -900 10650 -1350 11250 -450 11625 4500 11850 7650 12975 8100 20250 9900 21375 10350 21525 16200 22275 16650 22275 23850 22275 24300 21900 23850 21525 22500 21450 15300 20250 14400 12375 12600 10650 14850 9525 15300 2175 18450 1050 24300 750 24750 75 22500 -150 17550 -150" strokecolor="#4a7ebb" strokeweight="3.5pt">
            <v:fill o:detectmouseclick="t"/>
            <v:shadow on="t" opacity="22938f" mv:blur="38100f" offset="0,2pt"/>
            <v:textbox inset=",7.2pt,,7.2pt"/>
          </v:shape>
        </w:pict>
      </w:r>
      <w:r w:rsidR="00566B85" w:rsidRPr="00566B85">
        <w:rPr>
          <w:rFonts w:ascii="Cambria" w:hAnsi="Cambria"/>
          <w:sz w:val="22"/>
          <w:u w:val="single"/>
        </w:rPr>
        <w:t>Overview of Contort Problem</w:t>
      </w:r>
      <w:r w:rsidR="00566B85">
        <w:rPr>
          <w:rFonts w:ascii="Cambria" w:hAnsi="Cambria"/>
          <w:sz w:val="22"/>
          <w:u w:val="single"/>
        </w:rPr>
        <w:t xml:space="preserve"> in Texas</w:t>
      </w:r>
      <w:r w:rsidR="00566B85" w:rsidRPr="00566B85">
        <w:rPr>
          <w:rFonts w:ascii="Cambria" w:hAnsi="Cambria"/>
          <w:sz w:val="22"/>
          <w:u w:val="single"/>
        </w:rPr>
        <w:t>-</w:t>
      </w:r>
      <w:r w:rsidR="00566B85" w:rsidRPr="00BE494F">
        <w:rPr>
          <w:rFonts w:ascii="Cambria" w:hAnsi="Cambria"/>
          <w:sz w:val="22"/>
        </w:rPr>
        <w:t xml:space="preserve"> same facts give rise to both tort and K claims</w:t>
      </w:r>
    </w:p>
    <w:p w:rsidR="00566B85" w:rsidRPr="00BE494F" w:rsidRDefault="00566B85" w:rsidP="00566B85">
      <w:pPr>
        <w:pStyle w:val="ListParagraph"/>
        <w:numPr>
          <w:ilvl w:val="3"/>
          <w:numId w:val="4"/>
        </w:numPr>
        <w:rPr>
          <w:rFonts w:ascii="Cambria" w:hAnsi="Cambria"/>
          <w:b/>
          <w:sz w:val="22"/>
        </w:rPr>
      </w:pPr>
      <w:r w:rsidRPr="00BE494F">
        <w:rPr>
          <w:rFonts w:ascii="Cambria" w:hAnsi="Cambria"/>
          <w:b/>
          <w:sz w:val="22"/>
        </w:rPr>
        <w:t>Every K includes a tort duty to perform the K</w:t>
      </w:r>
    </w:p>
    <w:p w:rsidR="00566B85" w:rsidRPr="00BE494F" w:rsidRDefault="00566B85" w:rsidP="00566B85">
      <w:pPr>
        <w:pStyle w:val="ListParagraph"/>
        <w:numPr>
          <w:ilvl w:val="4"/>
          <w:numId w:val="4"/>
        </w:numPr>
        <w:rPr>
          <w:rFonts w:ascii="Cambria" w:hAnsi="Cambria"/>
          <w:b/>
          <w:i/>
          <w:sz w:val="22"/>
        </w:rPr>
      </w:pPr>
      <w:r w:rsidRPr="00BE494F">
        <w:rPr>
          <w:rFonts w:ascii="Cambria" w:hAnsi="Cambria"/>
          <w:i/>
          <w:sz w:val="22"/>
        </w:rPr>
        <w:t>Montgomery Ward</w:t>
      </w:r>
    </w:p>
    <w:p w:rsidR="00566B85" w:rsidRPr="00BE494F" w:rsidRDefault="002618A3" w:rsidP="00566B85">
      <w:pPr>
        <w:pStyle w:val="ListParagraph"/>
        <w:numPr>
          <w:ilvl w:val="3"/>
          <w:numId w:val="4"/>
        </w:numPr>
        <w:rPr>
          <w:rFonts w:ascii="Cambria" w:hAnsi="Cambria"/>
          <w:b/>
          <w:sz w:val="22"/>
        </w:rPr>
      </w:pPr>
      <w:r>
        <w:rPr>
          <w:rFonts w:ascii="Cambria" w:hAnsi="Cambria"/>
          <w:b/>
          <w:noProof/>
          <w:sz w:val="22"/>
        </w:rPr>
        <w:pict>
          <v:shape id="_x0000_s1117" type="#_x0000_t202" style="position:absolute;left:0;text-align:left;margin-left:-54pt;margin-top:33.45pt;width:108pt;height:90pt;z-index:251729920;mso-wrap-edited:f;mso-position-horizontal:absolute;mso-position-vertical:absolute" wrapcoords="0 0 21600 0 21600 21600 0 21600 0 0" filled="f" stroked="f">
            <v:fill o:detectmouseclick="t"/>
            <v:textbox inset=",7.2pt,,7.2pt">
              <w:txbxContent>
                <w:p w:rsidR="00BB40A8" w:rsidRDefault="00BB40A8" w:rsidP="002618A3">
                  <w:pPr>
                    <w:jc w:val="center"/>
                    <w:rPr>
                      <w:rFonts w:ascii="Cambria" w:hAnsi="Cambria"/>
                      <w:b/>
                      <w:smallCaps/>
                      <w:sz w:val="28"/>
                    </w:rPr>
                  </w:pPr>
                  <w:r w:rsidRPr="002618A3">
                    <w:rPr>
                      <w:rFonts w:ascii="Cambria" w:hAnsi="Cambria"/>
                      <w:b/>
                      <w:smallCaps/>
                      <w:sz w:val="28"/>
                    </w:rPr>
                    <w:t xml:space="preserve">Evolution </w:t>
                  </w:r>
                  <w:proofErr w:type="gramStart"/>
                  <w:r w:rsidRPr="002618A3">
                    <w:rPr>
                      <w:rFonts w:ascii="Cambria" w:hAnsi="Cambria"/>
                      <w:b/>
                      <w:smallCaps/>
                      <w:sz w:val="28"/>
                    </w:rPr>
                    <w:t>of</w:t>
                  </w:r>
                  <w:proofErr w:type="gramEnd"/>
                </w:p>
                <w:p w:rsidR="00BB40A8" w:rsidRDefault="00BB40A8" w:rsidP="002618A3">
                  <w:pPr>
                    <w:jc w:val="center"/>
                    <w:rPr>
                      <w:rFonts w:ascii="Cambria" w:hAnsi="Cambria"/>
                      <w:b/>
                      <w:smallCaps/>
                      <w:sz w:val="28"/>
                    </w:rPr>
                  </w:pPr>
                  <w:r w:rsidRPr="002618A3">
                    <w:rPr>
                      <w:rFonts w:ascii="Cambria" w:hAnsi="Cambria"/>
                      <w:b/>
                      <w:smallCaps/>
                      <w:sz w:val="28"/>
                    </w:rPr>
                    <w:t>Con-Tort</w:t>
                  </w:r>
                </w:p>
                <w:p w:rsidR="00BB40A8" w:rsidRPr="002618A3" w:rsidRDefault="00BB40A8" w:rsidP="002618A3">
                  <w:pPr>
                    <w:jc w:val="center"/>
                    <w:rPr>
                      <w:rFonts w:ascii="Cambria" w:hAnsi="Cambria"/>
                      <w:b/>
                      <w:smallCaps/>
                      <w:sz w:val="28"/>
                    </w:rPr>
                  </w:pPr>
                  <w:r w:rsidRPr="002618A3">
                    <w:rPr>
                      <w:rFonts w:ascii="Cambria" w:hAnsi="Cambria"/>
                      <w:b/>
                      <w:smallCaps/>
                      <w:sz w:val="28"/>
                    </w:rPr>
                    <w:t>in Texas</w:t>
                  </w:r>
                </w:p>
                <w:p w:rsidR="00BB40A8" w:rsidRDefault="00BB40A8" w:rsidP="002618A3"/>
                <w:p w:rsidR="00BB40A8" w:rsidRDefault="00BB40A8"/>
              </w:txbxContent>
            </v:textbox>
          </v:shape>
        </w:pict>
      </w:r>
      <w:r w:rsidR="00566B85" w:rsidRPr="00BE494F">
        <w:rPr>
          <w:rFonts w:ascii="Cambria" w:hAnsi="Cambria"/>
          <w:b/>
          <w:sz w:val="22"/>
        </w:rPr>
        <w:t xml:space="preserve">Nature of Injury- must have </w:t>
      </w:r>
      <w:r w:rsidR="00566B85" w:rsidRPr="00BE494F">
        <w:rPr>
          <w:rFonts w:ascii="Cambria" w:hAnsi="Cambria"/>
          <w:b/>
          <w:caps/>
          <w:sz w:val="22"/>
          <w:u w:val="single"/>
        </w:rPr>
        <w:t>independent</w:t>
      </w:r>
      <w:r w:rsidR="00566B85" w:rsidRPr="00BE494F">
        <w:rPr>
          <w:rFonts w:ascii="Cambria" w:hAnsi="Cambria"/>
          <w:b/>
          <w:sz w:val="22"/>
        </w:rPr>
        <w:t xml:space="preserve"> tort injury, personal or property damage in addition to those arising out of K</w:t>
      </w:r>
    </w:p>
    <w:p w:rsidR="00566B85" w:rsidRPr="00BE494F" w:rsidRDefault="00566B85" w:rsidP="00566B85">
      <w:pPr>
        <w:pStyle w:val="ListParagraph"/>
        <w:numPr>
          <w:ilvl w:val="4"/>
          <w:numId w:val="4"/>
        </w:numPr>
        <w:rPr>
          <w:rFonts w:ascii="Cambria" w:hAnsi="Cambria"/>
          <w:b/>
          <w:i/>
          <w:sz w:val="22"/>
        </w:rPr>
      </w:pPr>
      <w:r w:rsidRPr="00BE494F">
        <w:rPr>
          <w:rFonts w:ascii="Cambria" w:hAnsi="Cambria"/>
          <w:i/>
          <w:sz w:val="22"/>
        </w:rPr>
        <w:t>Jim Walter Reed</w:t>
      </w:r>
    </w:p>
    <w:p w:rsidR="00566B85" w:rsidRPr="00BE494F" w:rsidRDefault="00566B85" w:rsidP="00566B85">
      <w:pPr>
        <w:pStyle w:val="ListParagraph"/>
        <w:numPr>
          <w:ilvl w:val="3"/>
          <w:numId w:val="4"/>
        </w:numPr>
        <w:rPr>
          <w:rFonts w:ascii="Cambria" w:hAnsi="Cambria"/>
          <w:b/>
          <w:sz w:val="22"/>
        </w:rPr>
      </w:pPr>
      <w:r w:rsidRPr="00BE494F">
        <w:rPr>
          <w:rFonts w:ascii="Cambria" w:hAnsi="Cambria"/>
          <w:b/>
          <w:sz w:val="22"/>
        </w:rPr>
        <w:t xml:space="preserve">Tort duty- is required to recover under tort (tort duty must be </w:t>
      </w:r>
      <w:proofErr w:type="spellStart"/>
      <w:r w:rsidRPr="00BE494F">
        <w:rPr>
          <w:rFonts w:ascii="Cambria" w:hAnsi="Cambria"/>
          <w:b/>
          <w:sz w:val="22"/>
        </w:rPr>
        <w:t>indpendent</w:t>
      </w:r>
      <w:proofErr w:type="spellEnd"/>
      <w:r w:rsidRPr="00BE494F">
        <w:rPr>
          <w:rFonts w:ascii="Cambria" w:hAnsi="Cambria"/>
          <w:b/>
          <w:sz w:val="22"/>
        </w:rPr>
        <w:t xml:space="preserve"> of K, there is not a tort found in every contract)</w:t>
      </w:r>
    </w:p>
    <w:p w:rsidR="00566B85" w:rsidRPr="00BE494F" w:rsidRDefault="00566B85" w:rsidP="00566B85">
      <w:pPr>
        <w:pStyle w:val="ListParagraph"/>
        <w:numPr>
          <w:ilvl w:val="4"/>
          <w:numId w:val="4"/>
        </w:numPr>
        <w:rPr>
          <w:rFonts w:ascii="Cambria" w:hAnsi="Cambria"/>
          <w:sz w:val="22"/>
          <w:u w:val="single"/>
        </w:rPr>
      </w:pPr>
      <w:r w:rsidRPr="00BE494F">
        <w:rPr>
          <w:rFonts w:ascii="Cambria" w:hAnsi="Cambria"/>
          <w:sz w:val="22"/>
          <w:u w:val="single"/>
        </w:rPr>
        <w:t>Nature of injury is still instructional</w:t>
      </w:r>
    </w:p>
    <w:p w:rsidR="00566B85" w:rsidRPr="00BE494F" w:rsidRDefault="00566B85" w:rsidP="00566B85">
      <w:pPr>
        <w:pStyle w:val="ListParagraph"/>
        <w:numPr>
          <w:ilvl w:val="4"/>
          <w:numId w:val="4"/>
        </w:numPr>
        <w:rPr>
          <w:rFonts w:ascii="Cambria" w:hAnsi="Cambria"/>
          <w:b/>
          <w:i/>
          <w:sz w:val="22"/>
        </w:rPr>
      </w:pPr>
      <w:r w:rsidRPr="00BE494F">
        <w:rPr>
          <w:rFonts w:ascii="Cambria" w:hAnsi="Cambria"/>
          <w:i/>
          <w:sz w:val="22"/>
        </w:rPr>
        <w:t>Delaney</w:t>
      </w:r>
    </w:p>
    <w:p w:rsidR="00566B85" w:rsidRPr="00BE494F" w:rsidRDefault="00566B85" w:rsidP="00566B85">
      <w:pPr>
        <w:pStyle w:val="ListParagraph"/>
        <w:numPr>
          <w:ilvl w:val="3"/>
          <w:numId w:val="4"/>
        </w:numPr>
        <w:rPr>
          <w:rFonts w:ascii="Cambria" w:hAnsi="Cambria"/>
          <w:b/>
          <w:sz w:val="22"/>
        </w:rPr>
      </w:pPr>
      <w:r w:rsidRPr="00BE494F">
        <w:rPr>
          <w:rFonts w:ascii="Cambria" w:hAnsi="Cambria"/>
          <w:b/>
          <w:sz w:val="22"/>
        </w:rPr>
        <w:t xml:space="preserve">Duty matters most, absence of special tort injury (only economic harm) does not preclude a fraud claim </w:t>
      </w:r>
    </w:p>
    <w:p w:rsidR="00566B85" w:rsidRPr="00BE494F" w:rsidRDefault="00566B85" w:rsidP="00566B85">
      <w:pPr>
        <w:pStyle w:val="ListParagraph"/>
        <w:numPr>
          <w:ilvl w:val="4"/>
          <w:numId w:val="4"/>
        </w:numPr>
        <w:rPr>
          <w:rFonts w:ascii="Cambria" w:hAnsi="Cambria"/>
          <w:i/>
          <w:sz w:val="22"/>
          <w:u w:val="single"/>
        </w:rPr>
      </w:pPr>
      <w:r w:rsidRPr="00BE494F">
        <w:rPr>
          <w:rFonts w:ascii="Cambria" w:hAnsi="Cambria"/>
          <w:sz w:val="22"/>
          <w:u w:val="single"/>
        </w:rPr>
        <w:t>In Fraud case, nature of the injury is irrelevant</w:t>
      </w:r>
    </w:p>
    <w:p w:rsidR="00566B85" w:rsidRPr="00BE494F" w:rsidRDefault="00566B85" w:rsidP="00566B85">
      <w:pPr>
        <w:pStyle w:val="ListParagraph"/>
        <w:numPr>
          <w:ilvl w:val="5"/>
          <w:numId w:val="4"/>
        </w:numPr>
        <w:rPr>
          <w:rFonts w:ascii="Cambria" w:hAnsi="Cambria"/>
          <w:i/>
          <w:sz w:val="22"/>
          <w:u w:val="single"/>
        </w:rPr>
      </w:pPr>
      <w:r w:rsidRPr="00BE494F">
        <w:rPr>
          <w:rFonts w:ascii="Cambria" w:hAnsi="Cambria"/>
          <w:sz w:val="22"/>
          <w:u w:val="single"/>
        </w:rPr>
        <w:t>Rejects independent injury requirement from Jim Walter Homes in Fraud cases</w:t>
      </w:r>
    </w:p>
    <w:p w:rsidR="00566B85" w:rsidRPr="00BE494F" w:rsidRDefault="00566B85" w:rsidP="00566B85">
      <w:pPr>
        <w:pStyle w:val="ListParagraph"/>
        <w:numPr>
          <w:ilvl w:val="4"/>
          <w:numId w:val="4"/>
        </w:numPr>
        <w:rPr>
          <w:rFonts w:ascii="Cambria" w:hAnsi="Cambria"/>
          <w:i/>
          <w:sz w:val="22"/>
        </w:rPr>
      </w:pPr>
      <w:r w:rsidRPr="00BE494F">
        <w:rPr>
          <w:rFonts w:ascii="Cambria" w:hAnsi="Cambria"/>
          <w:i/>
          <w:sz w:val="22"/>
        </w:rPr>
        <w:t>Formosa</w:t>
      </w:r>
    </w:p>
    <w:p w:rsidR="00566B85" w:rsidRPr="00BE494F" w:rsidRDefault="00566B85" w:rsidP="00566B85">
      <w:pPr>
        <w:pStyle w:val="ListParagraph"/>
        <w:numPr>
          <w:ilvl w:val="3"/>
          <w:numId w:val="4"/>
        </w:numPr>
        <w:rPr>
          <w:rFonts w:ascii="Cambria" w:hAnsi="Cambria"/>
          <w:b/>
          <w:sz w:val="22"/>
        </w:rPr>
      </w:pPr>
      <w:r w:rsidRPr="00BE494F">
        <w:rPr>
          <w:rFonts w:ascii="Cambria" w:hAnsi="Cambria"/>
          <w:b/>
          <w:sz w:val="22"/>
        </w:rPr>
        <w:t>If it is possible that every K claim would give rise to that specific tort issue (here NM) then the nature of the injury still matters</w:t>
      </w:r>
    </w:p>
    <w:p w:rsidR="00566B85" w:rsidRPr="00BE494F" w:rsidRDefault="00566B85" w:rsidP="00566B85">
      <w:pPr>
        <w:pStyle w:val="ListParagraph"/>
        <w:numPr>
          <w:ilvl w:val="4"/>
          <w:numId w:val="4"/>
        </w:numPr>
        <w:rPr>
          <w:rFonts w:ascii="Cambria" w:hAnsi="Cambria"/>
          <w:i/>
          <w:sz w:val="22"/>
        </w:rPr>
      </w:pPr>
      <w:r w:rsidRPr="00BE494F">
        <w:rPr>
          <w:rFonts w:ascii="Cambria" w:hAnsi="Cambria"/>
          <w:i/>
          <w:sz w:val="22"/>
        </w:rPr>
        <w:t>DSA</w:t>
      </w:r>
    </w:p>
    <w:p w:rsidR="00FA43F8" w:rsidRPr="002E25E2" w:rsidRDefault="00566B85" w:rsidP="002E25E2">
      <w:pPr>
        <w:pStyle w:val="ListParagraph"/>
        <w:numPr>
          <w:ilvl w:val="4"/>
          <w:numId w:val="4"/>
        </w:numPr>
        <w:rPr>
          <w:rFonts w:ascii="Cambria" w:hAnsi="Cambria"/>
          <w:i/>
          <w:sz w:val="22"/>
        </w:rPr>
      </w:pPr>
      <w:r w:rsidRPr="00BE494F">
        <w:rPr>
          <w:rFonts w:ascii="Cambria" w:hAnsi="Cambria"/>
          <w:i/>
          <w:sz w:val="22"/>
        </w:rPr>
        <w:t xml:space="preserve">Jim </w:t>
      </w:r>
      <w:proofErr w:type="spellStart"/>
      <w:r w:rsidRPr="00BE494F">
        <w:rPr>
          <w:rFonts w:ascii="Cambria" w:hAnsi="Cambria"/>
          <w:i/>
          <w:sz w:val="22"/>
        </w:rPr>
        <w:t>walter</w:t>
      </w:r>
      <w:proofErr w:type="spellEnd"/>
      <w:r w:rsidRPr="00BE494F">
        <w:rPr>
          <w:rFonts w:ascii="Cambria" w:hAnsi="Cambria"/>
          <w:i/>
          <w:sz w:val="22"/>
        </w:rPr>
        <w:t xml:space="preserve"> homes analysis is still important when we fear that breach of K will become the tort of issue</w:t>
      </w:r>
    </w:p>
    <w:p w:rsidR="009031C4" w:rsidRPr="003254B6" w:rsidRDefault="009031C4" w:rsidP="009031C4">
      <w:pPr>
        <w:numPr>
          <w:ilvl w:val="2"/>
          <w:numId w:val="4"/>
        </w:numPr>
        <w:rPr>
          <w:rFonts w:ascii="Cambria" w:hAnsi="Cambria"/>
          <w:sz w:val="22"/>
          <w:szCs w:val="20"/>
          <w:u w:val="single"/>
        </w:rPr>
      </w:pPr>
      <w:r w:rsidRPr="003254B6">
        <w:rPr>
          <w:rFonts w:ascii="Cambria" w:hAnsi="Cambria"/>
          <w:i/>
          <w:sz w:val="22"/>
          <w:szCs w:val="20"/>
          <w:u w:val="single"/>
        </w:rPr>
        <w:t>Montgomery Ward</w:t>
      </w:r>
    </w:p>
    <w:p w:rsidR="009031C4" w:rsidRPr="009031C4" w:rsidRDefault="009031C4" w:rsidP="009031C4">
      <w:pPr>
        <w:numPr>
          <w:ilvl w:val="3"/>
          <w:numId w:val="4"/>
        </w:numPr>
        <w:rPr>
          <w:rFonts w:ascii="Cambria" w:hAnsi="Cambria"/>
          <w:sz w:val="22"/>
          <w:szCs w:val="20"/>
        </w:rPr>
      </w:pPr>
      <w:r w:rsidRPr="009031C4">
        <w:rPr>
          <w:rFonts w:ascii="Cambria" w:hAnsi="Cambria"/>
          <w:sz w:val="22"/>
          <w:szCs w:val="20"/>
        </w:rPr>
        <w:t>Contract As Establishing a Tort Duty</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A contract may create the state of things which furnishes the occasion of a tort</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Existence of duty of care may arise through an express or implied contract</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Duty arises by implication</w:t>
      </w:r>
    </w:p>
    <w:p w:rsidR="009031C4" w:rsidRPr="009031C4" w:rsidRDefault="009031C4" w:rsidP="009031C4">
      <w:pPr>
        <w:numPr>
          <w:ilvl w:val="6"/>
          <w:numId w:val="4"/>
        </w:numPr>
        <w:rPr>
          <w:rFonts w:ascii="Cambria" w:hAnsi="Cambria"/>
          <w:sz w:val="22"/>
          <w:szCs w:val="20"/>
        </w:rPr>
      </w:pPr>
      <w:r w:rsidRPr="009031C4">
        <w:rPr>
          <w:rFonts w:ascii="Cambria" w:hAnsi="Cambria"/>
          <w:sz w:val="22"/>
          <w:szCs w:val="20"/>
        </w:rPr>
        <w:t>EXAMPLE</w:t>
      </w:r>
    </w:p>
    <w:p w:rsidR="009031C4" w:rsidRPr="009031C4" w:rsidRDefault="009031C4" w:rsidP="009031C4">
      <w:pPr>
        <w:numPr>
          <w:ilvl w:val="7"/>
          <w:numId w:val="4"/>
        </w:numPr>
        <w:rPr>
          <w:rFonts w:ascii="Cambria" w:hAnsi="Cambria"/>
          <w:sz w:val="22"/>
          <w:szCs w:val="20"/>
        </w:rPr>
      </w:pPr>
      <w:r w:rsidRPr="009031C4">
        <w:rPr>
          <w:rFonts w:ascii="Cambria" w:hAnsi="Cambria"/>
          <w:sz w:val="22"/>
          <w:szCs w:val="20"/>
        </w:rPr>
        <w:t>A person who contracts to make repairs can be held liable for his negligence in doing the work</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“Every contract [involves] a common-law duty to perform with care, skill, reasonable expedience and faithfulness the thing agreed to be done, and a negligent failure to observe any of these conditions is a tort, as well as a breach of contract”</w:t>
      </w:r>
    </w:p>
    <w:p w:rsidR="009031C4" w:rsidRPr="009031C4" w:rsidRDefault="009031C4" w:rsidP="009031C4">
      <w:pPr>
        <w:numPr>
          <w:ilvl w:val="3"/>
          <w:numId w:val="4"/>
        </w:numPr>
        <w:rPr>
          <w:rFonts w:ascii="Cambria" w:hAnsi="Cambria"/>
          <w:sz w:val="22"/>
          <w:szCs w:val="20"/>
        </w:rPr>
      </w:pPr>
      <w:r w:rsidRPr="009031C4">
        <w:rPr>
          <w:rFonts w:ascii="Cambria" w:hAnsi="Cambria"/>
          <w:i/>
          <w:sz w:val="22"/>
          <w:szCs w:val="20"/>
        </w:rPr>
        <w:t>Montgomery Ward</w:t>
      </w:r>
      <w:r w:rsidRPr="009031C4">
        <w:rPr>
          <w:rFonts w:ascii="Cambria" w:hAnsi="Cambria"/>
          <w:sz w:val="22"/>
          <w:szCs w:val="20"/>
        </w:rPr>
        <w:t xml:space="preserve"> would turn every breach of contract claim into a concurrent tort claim</w:t>
      </w:r>
    </w:p>
    <w:p w:rsidR="009031C4" w:rsidRPr="000A75F3" w:rsidRDefault="009031C4" w:rsidP="000A75F3">
      <w:pPr>
        <w:numPr>
          <w:ilvl w:val="4"/>
          <w:numId w:val="4"/>
        </w:numPr>
        <w:rPr>
          <w:rFonts w:ascii="Cambria" w:hAnsi="Cambria"/>
          <w:sz w:val="22"/>
          <w:szCs w:val="20"/>
        </w:rPr>
      </w:pPr>
      <w:r w:rsidRPr="009031C4">
        <w:rPr>
          <w:rFonts w:ascii="Cambria" w:hAnsi="Cambria"/>
          <w:sz w:val="22"/>
          <w:szCs w:val="20"/>
        </w:rPr>
        <w:t xml:space="preserve">Negligent failure to perform a contract is a tort </w:t>
      </w:r>
      <w:r w:rsidRPr="009031C4">
        <w:rPr>
          <w:rFonts w:ascii="Cambria" w:hAnsi="Cambria"/>
          <w:i/>
          <w:sz w:val="22"/>
          <w:szCs w:val="20"/>
        </w:rPr>
        <w:t>and</w:t>
      </w:r>
      <w:r w:rsidRPr="009031C4">
        <w:rPr>
          <w:rFonts w:ascii="Cambria" w:hAnsi="Cambria"/>
          <w:sz w:val="22"/>
          <w:szCs w:val="20"/>
        </w:rPr>
        <w:t xml:space="preserve"> a breach of contract</w:t>
      </w:r>
    </w:p>
    <w:p w:rsidR="009031C4" w:rsidRPr="000A75F3" w:rsidRDefault="009031C4" w:rsidP="009031C4">
      <w:pPr>
        <w:numPr>
          <w:ilvl w:val="2"/>
          <w:numId w:val="4"/>
        </w:numPr>
        <w:rPr>
          <w:rFonts w:ascii="Cambria" w:hAnsi="Cambria"/>
          <w:sz w:val="22"/>
          <w:szCs w:val="20"/>
          <w:u w:val="single"/>
        </w:rPr>
      </w:pPr>
      <w:r w:rsidRPr="000A75F3">
        <w:rPr>
          <w:rFonts w:ascii="Cambria" w:hAnsi="Cambria"/>
          <w:i/>
          <w:sz w:val="22"/>
          <w:szCs w:val="20"/>
          <w:u w:val="single"/>
        </w:rPr>
        <w:t>Jim Walter Homes</w:t>
      </w:r>
    </w:p>
    <w:p w:rsidR="009031C4" w:rsidRPr="009031C4" w:rsidRDefault="009031C4" w:rsidP="009031C4">
      <w:pPr>
        <w:numPr>
          <w:ilvl w:val="3"/>
          <w:numId w:val="4"/>
        </w:numPr>
        <w:rPr>
          <w:rFonts w:ascii="Cambria" w:hAnsi="Cambria"/>
          <w:sz w:val="22"/>
          <w:szCs w:val="20"/>
        </w:rPr>
      </w:pPr>
      <w:r w:rsidRPr="009031C4">
        <w:rPr>
          <w:rFonts w:ascii="Cambria" w:hAnsi="Cambria"/>
          <w:sz w:val="22"/>
          <w:szCs w:val="20"/>
        </w:rPr>
        <w:t>Nature of the Injury (</w:t>
      </w:r>
      <w:r w:rsidRPr="009031C4">
        <w:rPr>
          <w:rFonts w:ascii="Cambria" w:hAnsi="Cambria"/>
          <w:i/>
          <w:sz w:val="22"/>
          <w:szCs w:val="20"/>
        </w:rPr>
        <w:t>Jim Walter Homes</w:t>
      </w:r>
      <w:r w:rsidRPr="009031C4">
        <w:rPr>
          <w:rFonts w:ascii="Cambria" w:hAnsi="Cambria"/>
          <w:sz w:val="22"/>
          <w:szCs w:val="20"/>
        </w:rPr>
        <w:t>)</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Nature of injury most often determines whether action sounds in tort or contract</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 xml:space="preserve">When loss is only the economic loss which is subject of the contract, the action sounds in contract </w:t>
      </w:r>
      <w:r w:rsidRPr="009031C4">
        <w:rPr>
          <w:rFonts w:ascii="Cambria" w:hAnsi="Cambria"/>
          <w:i/>
          <w:sz w:val="22"/>
          <w:szCs w:val="20"/>
        </w:rPr>
        <w:t>alone</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What Does This Mean? [Moll]</w:t>
      </w:r>
    </w:p>
    <w:p w:rsidR="009031C4" w:rsidRPr="009031C4" w:rsidRDefault="009031C4" w:rsidP="009031C4">
      <w:pPr>
        <w:numPr>
          <w:ilvl w:val="6"/>
          <w:numId w:val="4"/>
        </w:numPr>
        <w:rPr>
          <w:rFonts w:ascii="Cambria" w:hAnsi="Cambria"/>
          <w:sz w:val="22"/>
          <w:szCs w:val="20"/>
        </w:rPr>
      </w:pPr>
      <w:r w:rsidRPr="009031C4">
        <w:rPr>
          <w:rFonts w:ascii="Cambria" w:hAnsi="Cambria"/>
          <w:sz w:val="22"/>
          <w:szCs w:val="20"/>
        </w:rPr>
        <w:t>No physical injury to persons or other property</w:t>
      </w:r>
    </w:p>
    <w:p w:rsidR="009031C4" w:rsidRPr="009031C4" w:rsidRDefault="009031C4" w:rsidP="009031C4">
      <w:pPr>
        <w:numPr>
          <w:ilvl w:val="6"/>
          <w:numId w:val="4"/>
        </w:numPr>
        <w:rPr>
          <w:rFonts w:ascii="Cambria" w:hAnsi="Cambria"/>
          <w:sz w:val="22"/>
          <w:szCs w:val="20"/>
        </w:rPr>
      </w:pPr>
      <w:r w:rsidRPr="009031C4">
        <w:rPr>
          <w:rFonts w:ascii="Cambria" w:hAnsi="Cambria"/>
          <w:sz w:val="22"/>
          <w:szCs w:val="20"/>
        </w:rPr>
        <w:t>Not enough that subject of the contract itself is damaged</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Brings into play “what is the subject of the contract?”</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Nature of the injury alone might eliminate fraud claims</w:t>
      </w:r>
    </w:p>
    <w:p w:rsidR="009031C4" w:rsidRPr="009031C4" w:rsidRDefault="009031C4" w:rsidP="009031C4">
      <w:pPr>
        <w:numPr>
          <w:ilvl w:val="5"/>
          <w:numId w:val="4"/>
        </w:numPr>
        <w:rPr>
          <w:rFonts w:ascii="Cambria" w:hAnsi="Cambria"/>
          <w:sz w:val="22"/>
          <w:szCs w:val="20"/>
        </w:rPr>
      </w:pPr>
      <w:r w:rsidRPr="009031C4">
        <w:rPr>
          <w:rFonts w:ascii="Cambria" w:hAnsi="Cambria"/>
          <w:sz w:val="22"/>
          <w:szCs w:val="20"/>
        </w:rPr>
        <w:t>Fraud claims are often concerned with economic damages under contract itself</w:t>
      </w:r>
    </w:p>
    <w:p w:rsidR="009031C4" w:rsidRPr="009031C4" w:rsidRDefault="009031C4" w:rsidP="009031C4">
      <w:pPr>
        <w:rPr>
          <w:rFonts w:ascii="Cambria" w:hAnsi="Cambria"/>
          <w:sz w:val="22"/>
          <w:szCs w:val="20"/>
        </w:rPr>
      </w:pPr>
    </w:p>
    <w:p w:rsidR="009031C4" w:rsidRPr="000A75F3" w:rsidRDefault="009031C4" w:rsidP="009031C4">
      <w:pPr>
        <w:numPr>
          <w:ilvl w:val="1"/>
          <w:numId w:val="4"/>
        </w:numPr>
        <w:outlineLvl w:val="1"/>
        <w:rPr>
          <w:rFonts w:ascii="Cambria" w:hAnsi="Cambria"/>
          <w:b/>
          <w:caps/>
          <w:sz w:val="28"/>
          <w:szCs w:val="20"/>
          <w:highlight w:val="lightGray"/>
        </w:rPr>
      </w:pPr>
      <w:bookmarkStart w:id="19" w:name="_Toc217137958"/>
      <w:r w:rsidRPr="000A75F3">
        <w:rPr>
          <w:rFonts w:ascii="Cambria" w:hAnsi="Cambria"/>
          <w:b/>
          <w:caps/>
          <w:sz w:val="28"/>
          <w:szCs w:val="20"/>
          <w:highlight w:val="lightGray"/>
        </w:rPr>
        <w:t xml:space="preserve">Breach of Contract </w:t>
      </w:r>
      <w:r w:rsidRPr="000A75F3">
        <w:rPr>
          <w:rFonts w:ascii="Cambria" w:hAnsi="Cambria"/>
          <w:b/>
          <w:i/>
          <w:caps/>
          <w:sz w:val="28"/>
          <w:szCs w:val="20"/>
          <w:highlight w:val="lightGray"/>
        </w:rPr>
        <w:t>as</w:t>
      </w:r>
      <w:r w:rsidRPr="000A75F3">
        <w:rPr>
          <w:rFonts w:ascii="Cambria" w:hAnsi="Cambria"/>
          <w:b/>
          <w:caps/>
          <w:sz w:val="28"/>
          <w:szCs w:val="20"/>
          <w:highlight w:val="lightGray"/>
        </w:rPr>
        <w:t xml:space="preserve"> Tort</w:t>
      </w:r>
      <w:bookmarkEnd w:id="19"/>
    </w:p>
    <w:p w:rsidR="009031C4" w:rsidRPr="009031C4" w:rsidRDefault="009031C4" w:rsidP="009031C4">
      <w:pPr>
        <w:numPr>
          <w:ilvl w:val="2"/>
          <w:numId w:val="4"/>
        </w:numPr>
        <w:rPr>
          <w:rFonts w:ascii="Cambria" w:hAnsi="Cambria"/>
          <w:sz w:val="22"/>
          <w:szCs w:val="20"/>
        </w:rPr>
      </w:pPr>
      <w:r w:rsidRPr="009031C4">
        <w:rPr>
          <w:rFonts w:ascii="Cambria" w:hAnsi="Cambria"/>
          <w:sz w:val="22"/>
          <w:szCs w:val="20"/>
        </w:rPr>
        <w:t>Generally</w:t>
      </w:r>
    </w:p>
    <w:p w:rsidR="009031C4" w:rsidRPr="009031C4" w:rsidRDefault="009031C4" w:rsidP="009031C4">
      <w:pPr>
        <w:numPr>
          <w:ilvl w:val="3"/>
          <w:numId w:val="4"/>
        </w:numPr>
        <w:rPr>
          <w:rFonts w:ascii="Cambria" w:hAnsi="Cambria"/>
          <w:sz w:val="22"/>
          <w:szCs w:val="20"/>
        </w:rPr>
      </w:pPr>
      <w:r w:rsidRPr="009031C4">
        <w:rPr>
          <w:rFonts w:ascii="Cambria" w:hAnsi="Cambria"/>
          <w:sz w:val="22"/>
          <w:szCs w:val="20"/>
        </w:rPr>
        <w:t>Where breach of contract is so offensive that it is the equivalent of a tort</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Despite the fact that there is no violation of an independent tort</w:t>
      </w:r>
    </w:p>
    <w:p w:rsidR="009031C4" w:rsidRPr="009031C4" w:rsidRDefault="009031C4" w:rsidP="009031C4">
      <w:pPr>
        <w:numPr>
          <w:ilvl w:val="4"/>
          <w:numId w:val="4"/>
        </w:numPr>
        <w:rPr>
          <w:rFonts w:ascii="Cambria" w:hAnsi="Cambria"/>
          <w:sz w:val="22"/>
          <w:szCs w:val="20"/>
        </w:rPr>
      </w:pPr>
      <w:r w:rsidRPr="009031C4">
        <w:rPr>
          <w:rFonts w:ascii="Cambria" w:hAnsi="Cambria"/>
          <w:sz w:val="22"/>
          <w:szCs w:val="20"/>
        </w:rPr>
        <w:t>Would allow recovery of tort damages</w:t>
      </w:r>
    </w:p>
    <w:p w:rsidR="009031C4" w:rsidRPr="009031C4" w:rsidRDefault="009031C4" w:rsidP="009031C4">
      <w:pPr>
        <w:ind w:left="1584"/>
        <w:rPr>
          <w:rFonts w:ascii="Cambria" w:hAnsi="Cambria"/>
          <w:sz w:val="22"/>
          <w:szCs w:val="20"/>
        </w:rPr>
      </w:pPr>
    </w:p>
    <w:p w:rsidR="009031C4" w:rsidRPr="009031C4" w:rsidRDefault="009031C4" w:rsidP="009031C4">
      <w:pPr>
        <w:numPr>
          <w:ilvl w:val="2"/>
          <w:numId w:val="4"/>
        </w:numPr>
        <w:rPr>
          <w:rFonts w:ascii="Cambria" w:hAnsi="Cambria"/>
          <w:sz w:val="22"/>
          <w:szCs w:val="20"/>
        </w:rPr>
      </w:pPr>
      <w:r w:rsidRPr="009031C4">
        <w:rPr>
          <w:rFonts w:ascii="Cambria" w:hAnsi="Cambria"/>
          <w:sz w:val="22"/>
          <w:szCs w:val="20"/>
        </w:rPr>
        <w:t>Current California Law</w:t>
      </w:r>
    </w:p>
    <w:p w:rsidR="009031C4" w:rsidRPr="009031C4" w:rsidRDefault="009031C4" w:rsidP="009031C4">
      <w:pPr>
        <w:numPr>
          <w:ilvl w:val="3"/>
          <w:numId w:val="4"/>
        </w:numPr>
        <w:rPr>
          <w:rFonts w:ascii="Cambria" w:hAnsi="Cambria"/>
          <w:sz w:val="22"/>
          <w:szCs w:val="20"/>
        </w:rPr>
      </w:pPr>
      <w:r w:rsidRPr="009031C4">
        <w:rPr>
          <w:rFonts w:ascii="Cambria" w:hAnsi="Cambria"/>
          <w:i/>
          <w:sz w:val="22"/>
          <w:szCs w:val="20"/>
        </w:rPr>
        <w:t>Freeman</w:t>
      </w:r>
      <w:r w:rsidRPr="009031C4">
        <w:rPr>
          <w:rFonts w:ascii="Cambria" w:hAnsi="Cambria"/>
          <w:sz w:val="22"/>
          <w:szCs w:val="20"/>
        </w:rPr>
        <w:t xml:space="preserve"> Holding</w:t>
      </w:r>
    </w:p>
    <w:p w:rsidR="009031C4" w:rsidRPr="009031C4" w:rsidRDefault="009031C4" w:rsidP="009031C4">
      <w:pPr>
        <w:numPr>
          <w:ilvl w:val="4"/>
          <w:numId w:val="4"/>
        </w:numPr>
        <w:rPr>
          <w:rFonts w:ascii="Cambria" w:hAnsi="Cambria"/>
          <w:sz w:val="22"/>
          <w:szCs w:val="20"/>
          <w:u w:val="single"/>
        </w:rPr>
      </w:pPr>
      <w:r w:rsidRPr="009031C4">
        <w:rPr>
          <w:rFonts w:ascii="Cambria" w:hAnsi="Cambria"/>
          <w:sz w:val="22"/>
          <w:szCs w:val="20"/>
          <w:u w:val="single"/>
        </w:rPr>
        <w:t>No tort liability for breach of contract unless there is a special relationship where tort liability is justified</w:t>
      </w:r>
    </w:p>
    <w:p w:rsidR="009031C4" w:rsidRPr="009031C4" w:rsidRDefault="009031C4" w:rsidP="009031C4">
      <w:pPr>
        <w:numPr>
          <w:ilvl w:val="3"/>
          <w:numId w:val="4"/>
        </w:numPr>
        <w:rPr>
          <w:rFonts w:ascii="Cambria" w:hAnsi="Cambria"/>
          <w:sz w:val="22"/>
          <w:szCs w:val="20"/>
          <w:u w:val="single"/>
        </w:rPr>
      </w:pPr>
      <w:r w:rsidRPr="009031C4">
        <w:rPr>
          <w:rFonts w:ascii="Cambria" w:hAnsi="Cambria"/>
          <w:i/>
          <w:sz w:val="22"/>
          <w:szCs w:val="20"/>
        </w:rPr>
        <w:t xml:space="preserve">Freeman </w:t>
      </w:r>
      <w:r w:rsidRPr="009031C4">
        <w:rPr>
          <w:rFonts w:ascii="Cambria" w:hAnsi="Cambria"/>
          <w:sz w:val="22"/>
          <w:szCs w:val="20"/>
        </w:rPr>
        <w:t>Concurrence (</w:t>
      </w:r>
      <w:proofErr w:type="spellStart"/>
      <w:r w:rsidRPr="009031C4">
        <w:rPr>
          <w:rFonts w:ascii="Cambria" w:hAnsi="Cambria"/>
          <w:sz w:val="22"/>
          <w:szCs w:val="20"/>
        </w:rPr>
        <w:t>Mosk</w:t>
      </w:r>
      <w:proofErr w:type="spellEnd"/>
      <w:r w:rsidRPr="009031C4">
        <w:rPr>
          <w:rFonts w:ascii="Cambria" w:hAnsi="Cambria"/>
          <w:sz w:val="22"/>
          <w:szCs w:val="20"/>
        </w:rPr>
        <w:t>)</w:t>
      </w:r>
    </w:p>
    <w:p w:rsidR="009031C4" w:rsidRPr="009031C4" w:rsidRDefault="009031C4" w:rsidP="009031C4">
      <w:pPr>
        <w:numPr>
          <w:ilvl w:val="4"/>
          <w:numId w:val="4"/>
        </w:numPr>
        <w:rPr>
          <w:rFonts w:ascii="Cambria" w:hAnsi="Cambria"/>
          <w:sz w:val="22"/>
          <w:szCs w:val="20"/>
          <w:u w:val="single"/>
        </w:rPr>
      </w:pPr>
      <w:r w:rsidRPr="009031C4">
        <w:rPr>
          <w:rFonts w:ascii="Cambria" w:hAnsi="Cambria"/>
          <w:sz w:val="22"/>
          <w:szCs w:val="20"/>
        </w:rPr>
        <w:t>Some breaches of contract are worse then others</w:t>
      </w:r>
    </w:p>
    <w:p w:rsidR="009031C4" w:rsidRPr="009031C4" w:rsidRDefault="009031C4" w:rsidP="009031C4">
      <w:pPr>
        <w:numPr>
          <w:ilvl w:val="4"/>
          <w:numId w:val="4"/>
        </w:numPr>
        <w:rPr>
          <w:rFonts w:ascii="Cambria" w:hAnsi="Cambria"/>
          <w:sz w:val="22"/>
          <w:szCs w:val="20"/>
          <w:u w:val="single"/>
        </w:rPr>
      </w:pPr>
      <w:r w:rsidRPr="009031C4">
        <w:rPr>
          <w:rFonts w:ascii="Cambria" w:hAnsi="Cambria"/>
          <w:sz w:val="22"/>
          <w:szCs w:val="20"/>
        </w:rPr>
        <w:t>If such offensive breaches can be identified, why not allow a tort claim?</w:t>
      </w:r>
    </w:p>
    <w:p w:rsidR="009031C4" w:rsidRPr="009031C4" w:rsidRDefault="009031C4" w:rsidP="009031C4">
      <w:pPr>
        <w:numPr>
          <w:ilvl w:val="4"/>
          <w:numId w:val="4"/>
        </w:numPr>
        <w:rPr>
          <w:rFonts w:ascii="Cambria" w:hAnsi="Cambria"/>
          <w:sz w:val="22"/>
          <w:szCs w:val="20"/>
          <w:u w:val="single"/>
        </w:rPr>
      </w:pPr>
      <w:r w:rsidRPr="009031C4">
        <w:rPr>
          <w:rFonts w:ascii="Cambria" w:hAnsi="Cambria"/>
          <w:sz w:val="22"/>
          <w:szCs w:val="20"/>
        </w:rPr>
        <w:t>What Types of Breaches?</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Breach accompanied by a traditional common law tort [Moll thinks this is obvious]</w:t>
      </w:r>
    </w:p>
    <w:p w:rsidR="009031C4" w:rsidRPr="009031C4" w:rsidRDefault="009031C4" w:rsidP="009031C4">
      <w:pPr>
        <w:numPr>
          <w:ilvl w:val="5"/>
          <w:numId w:val="4"/>
        </w:numPr>
        <w:rPr>
          <w:rFonts w:ascii="Cambria" w:hAnsi="Cambria"/>
          <w:sz w:val="22"/>
          <w:szCs w:val="20"/>
          <w:u w:val="single"/>
        </w:rPr>
      </w:pPr>
      <w:proofErr w:type="spellStart"/>
      <w:r w:rsidRPr="009031C4">
        <w:rPr>
          <w:rFonts w:ascii="Cambria" w:hAnsi="Cambria"/>
          <w:sz w:val="22"/>
          <w:szCs w:val="20"/>
        </w:rPr>
        <w:t>Tortious</w:t>
      </w:r>
      <w:proofErr w:type="spellEnd"/>
      <w:r w:rsidRPr="009031C4">
        <w:rPr>
          <w:rFonts w:ascii="Cambria" w:hAnsi="Cambria"/>
          <w:sz w:val="22"/>
          <w:szCs w:val="20"/>
        </w:rPr>
        <w:t xml:space="preserve"> means of breach</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 xml:space="preserve">Intentional breach knowing that breach will cause severe, </w:t>
      </w:r>
      <w:proofErr w:type="spellStart"/>
      <w:r w:rsidRPr="009031C4">
        <w:rPr>
          <w:rFonts w:ascii="Cambria" w:hAnsi="Cambria"/>
          <w:sz w:val="22"/>
          <w:szCs w:val="20"/>
        </w:rPr>
        <w:t>unmitagatable</w:t>
      </w:r>
      <w:proofErr w:type="spellEnd"/>
      <w:r w:rsidRPr="009031C4">
        <w:rPr>
          <w:rFonts w:ascii="Cambria" w:hAnsi="Cambria"/>
          <w:sz w:val="22"/>
          <w:szCs w:val="20"/>
        </w:rPr>
        <w:t xml:space="preserve"> harm in the form of mental anguish [Moll thinks this is obvious]</w:t>
      </w:r>
    </w:p>
    <w:p w:rsidR="009031C4" w:rsidRPr="009031C4" w:rsidRDefault="009031C4" w:rsidP="009031C4">
      <w:pPr>
        <w:numPr>
          <w:ilvl w:val="6"/>
          <w:numId w:val="4"/>
        </w:numPr>
        <w:rPr>
          <w:rFonts w:ascii="Cambria" w:hAnsi="Cambria"/>
          <w:sz w:val="22"/>
          <w:szCs w:val="20"/>
          <w:u w:val="single"/>
        </w:rPr>
      </w:pPr>
      <w:r w:rsidRPr="009031C4">
        <w:rPr>
          <w:rFonts w:ascii="Cambria" w:hAnsi="Cambria"/>
          <w:sz w:val="22"/>
          <w:szCs w:val="20"/>
        </w:rPr>
        <w:t>Remember not all consequential damages are foreseeable at time of contract and therefore contract damages would not be adequate</w:t>
      </w:r>
    </w:p>
    <w:p w:rsidR="009031C4" w:rsidRPr="009031C4" w:rsidRDefault="009031C4" w:rsidP="009031C4">
      <w:pPr>
        <w:numPr>
          <w:ilvl w:val="4"/>
          <w:numId w:val="4"/>
        </w:numPr>
        <w:rPr>
          <w:rFonts w:ascii="Cambria" w:hAnsi="Cambria"/>
          <w:sz w:val="22"/>
          <w:szCs w:val="20"/>
          <w:u w:val="single"/>
        </w:rPr>
      </w:pPr>
      <w:r w:rsidRPr="009031C4">
        <w:rPr>
          <w:rFonts w:ascii="Cambria" w:hAnsi="Cambria"/>
          <w:sz w:val="22"/>
          <w:szCs w:val="20"/>
        </w:rPr>
        <w:t>Where might contract damages be insufficient?</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Relationship-Based Contracts</w:t>
      </w:r>
    </w:p>
    <w:p w:rsidR="009031C4" w:rsidRPr="009031C4" w:rsidRDefault="009031C4" w:rsidP="009031C4">
      <w:pPr>
        <w:numPr>
          <w:ilvl w:val="6"/>
          <w:numId w:val="4"/>
        </w:numPr>
        <w:rPr>
          <w:rFonts w:ascii="Cambria" w:hAnsi="Cambria"/>
          <w:sz w:val="22"/>
          <w:szCs w:val="20"/>
          <w:u w:val="single"/>
        </w:rPr>
      </w:pPr>
      <w:r w:rsidRPr="009031C4">
        <w:rPr>
          <w:rFonts w:ascii="Cambria" w:hAnsi="Cambria"/>
          <w:sz w:val="22"/>
          <w:szCs w:val="20"/>
        </w:rPr>
        <w:t>Personal relationships</w:t>
      </w:r>
    </w:p>
    <w:p w:rsidR="009031C4" w:rsidRPr="009031C4" w:rsidRDefault="009031C4" w:rsidP="009031C4">
      <w:pPr>
        <w:numPr>
          <w:ilvl w:val="6"/>
          <w:numId w:val="4"/>
        </w:numPr>
        <w:rPr>
          <w:rFonts w:ascii="Cambria" w:hAnsi="Cambria"/>
          <w:sz w:val="22"/>
          <w:szCs w:val="20"/>
          <w:u w:val="single"/>
        </w:rPr>
      </w:pPr>
      <w:r w:rsidRPr="009031C4">
        <w:rPr>
          <w:rFonts w:ascii="Cambria" w:hAnsi="Cambria"/>
          <w:sz w:val="22"/>
          <w:szCs w:val="20"/>
        </w:rPr>
        <w:t>Unlike commodities contract, damages difficult to quantify</w:t>
      </w:r>
    </w:p>
    <w:p w:rsidR="009031C4" w:rsidRPr="009031C4" w:rsidRDefault="009031C4" w:rsidP="009031C4">
      <w:pPr>
        <w:numPr>
          <w:ilvl w:val="7"/>
          <w:numId w:val="4"/>
        </w:numPr>
        <w:rPr>
          <w:rFonts w:ascii="Cambria" w:hAnsi="Cambria"/>
          <w:sz w:val="22"/>
          <w:szCs w:val="20"/>
          <w:u w:val="single"/>
        </w:rPr>
      </w:pPr>
      <w:r w:rsidRPr="009031C4">
        <w:rPr>
          <w:rFonts w:ascii="Cambria" w:hAnsi="Cambria"/>
          <w:sz w:val="22"/>
          <w:szCs w:val="20"/>
        </w:rPr>
        <w:t>Lost profits</w:t>
      </w:r>
    </w:p>
    <w:p w:rsidR="009031C4" w:rsidRPr="009031C4" w:rsidRDefault="009031C4" w:rsidP="009031C4">
      <w:pPr>
        <w:numPr>
          <w:ilvl w:val="7"/>
          <w:numId w:val="4"/>
        </w:numPr>
        <w:rPr>
          <w:rFonts w:ascii="Cambria" w:hAnsi="Cambria"/>
          <w:sz w:val="22"/>
          <w:szCs w:val="20"/>
          <w:u w:val="single"/>
        </w:rPr>
      </w:pPr>
      <w:r w:rsidRPr="009031C4">
        <w:rPr>
          <w:rFonts w:ascii="Cambria" w:hAnsi="Cambria"/>
          <w:sz w:val="22"/>
          <w:szCs w:val="20"/>
        </w:rPr>
        <w:t>Goodwill</w:t>
      </w:r>
    </w:p>
    <w:p w:rsidR="009031C4" w:rsidRPr="009031C4" w:rsidRDefault="009031C4" w:rsidP="009031C4">
      <w:pPr>
        <w:numPr>
          <w:ilvl w:val="6"/>
          <w:numId w:val="4"/>
        </w:numPr>
        <w:rPr>
          <w:rFonts w:ascii="Cambria" w:hAnsi="Cambria"/>
          <w:sz w:val="22"/>
          <w:szCs w:val="20"/>
          <w:u w:val="single"/>
        </w:rPr>
      </w:pPr>
      <w:r w:rsidRPr="009031C4">
        <w:rPr>
          <w:rFonts w:ascii="Cambria" w:hAnsi="Cambria"/>
          <w:sz w:val="22"/>
          <w:szCs w:val="20"/>
        </w:rPr>
        <w:t>Efficient breach not an option in a personal services contract</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Without efficient breach, why are we concerned with not allowing a plaintiff to bring a tort?</w:t>
      </w:r>
    </w:p>
    <w:p w:rsidR="009031C4" w:rsidRPr="009031C4" w:rsidRDefault="009031C4" w:rsidP="009031C4">
      <w:pPr>
        <w:numPr>
          <w:ilvl w:val="4"/>
          <w:numId w:val="4"/>
        </w:numPr>
        <w:rPr>
          <w:rFonts w:ascii="Cambria" w:hAnsi="Cambria"/>
          <w:sz w:val="22"/>
          <w:szCs w:val="20"/>
          <w:u w:val="single"/>
        </w:rPr>
      </w:pPr>
      <w:r w:rsidRPr="009031C4">
        <w:rPr>
          <w:rFonts w:ascii="Cambria" w:hAnsi="Cambria"/>
          <w:sz w:val="22"/>
          <w:szCs w:val="20"/>
        </w:rPr>
        <w:t>Mean Breach vs. Breach</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Mean breach examines motive of the actor</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Mean breaches seen as undesirable by society</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Mean breaches disregard predictability of contract</w:t>
      </w:r>
    </w:p>
    <w:p w:rsidR="009031C4" w:rsidRPr="009031C4" w:rsidRDefault="009031C4" w:rsidP="009031C4">
      <w:pPr>
        <w:numPr>
          <w:ilvl w:val="4"/>
          <w:numId w:val="4"/>
        </w:numPr>
        <w:rPr>
          <w:rFonts w:ascii="Cambria" w:hAnsi="Cambria"/>
          <w:sz w:val="22"/>
          <w:szCs w:val="20"/>
          <w:u w:val="single"/>
        </w:rPr>
      </w:pPr>
      <w:r w:rsidRPr="009031C4">
        <w:rPr>
          <w:rFonts w:ascii="Cambria" w:hAnsi="Cambria"/>
          <w:sz w:val="22"/>
          <w:szCs w:val="20"/>
        </w:rPr>
        <w:t>Recognizing mean breach would lead to every breach of contract argued as a mean breach</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Uncertainty would arise</w:t>
      </w:r>
    </w:p>
    <w:p w:rsidR="003B0C8D" w:rsidRDefault="003B0C8D" w:rsidP="009031C4">
      <w:pPr>
        <w:ind w:left="1944"/>
        <w:rPr>
          <w:rFonts w:ascii="Cambria" w:hAnsi="Cambria"/>
          <w:sz w:val="22"/>
          <w:szCs w:val="20"/>
          <w:u w:val="single"/>
        </w:rPr>
      </w:pPr>
    </w:p>
    <w:p w:rsidR="009031C4" w:rsidRPr="009031C4" w:rsidRDefault="009031C4" w:rsidP="003B0C8D">
      <w:pPr>
        <w:rPr>
          <w:rFonts w:ascii="Cambria" w:hAnsi="Cambria"/>
          <w:sz w:val="22"/>
          <w:szCs w:val="20"/>
          <w:u w:val="single"/>
        </w:rPr>
      </w:pPr>
    </w:p>
    <w:p w:rsidR="009031C4" w:rsidRPr="009031C4" w:rsidRDefault="009031C4" w:rsidP="009031C4">
      <w:pPr>
        <w:numPr>
          <w:ilvl w:val="2"/>
          <w:numId w:val="4"/>
        </w:numPr>
        <w:rPr>
          <w:rFonts w:ascii="Cambria" w:hAnsi="Cambria"/>
          <w:sz w:val="22"/>
          <w:szCs w:val="20"/>
          <w:u w:val="single"/>
        </w:rPr>
      </w:pPr>
      <w:r w:rsidRPr="003254B6">
        <w:rPr>
          <w:rFonts w:ascii="Cambria" w:hAnsi="Cambria"/>
          <w:i/>
          <w:sz w:val="22"/>
          <w:szCs w:val="20"/>
          <w:u w:val="single"/>
        </w:rPr>
        <w:t>Historic California Law</w:t>
      </w:r>
      <w:r w:rsidRPr="009031C4">
        <w:rPr>
          <w:rFonts w:ascii="Cambria" w:hAnsi="Cambria"/>
          <w:sz w:val="22"/>
          <w:szCs w:val="20"/>
        </w:rPr>
        <w:t xml:space="preserve"> (NOT GOOD LAW) (</w:t>
      </w:r>
      <w:proofErr w:type="spellStart"/>
      <w:r w:rsidRPr="009031C4">
        <w:rPr>
          <w:rFonts w:ascii="Cambria" w:hAnsi="Cambria"/>
          <w:i/>
          <w:sz w:val="22"/>
          <w:szCs w:val="20"/>
        </w:rPr>
        <w:t>Seamans</w:t>
      </w:r>
      <w:proofErr w:type="spellEnd"/>
      <w:r w:rsidRPr="009031C4">
        <w:rPr>
          <w:rFonts w:ascii="Cambria" w:hAnsi="Cambria"/>
          <w:sz w:val="22"/>
          <w:szCs w:val="20"/>
        </w:rPr>
        <w:t>)</w:t>
      </w:r>
    </w:p>
    <w:p w:rsidR="009031C4" w:rsidRPr="009031C4" w:rsidRDefault="009031C4" w:rsidP="009031C4">
      <w:pPr>
        <w:numPr>
          <w:ilvl w:val="3"/>
          <w:numId w:val="4"/>
        </w:numPr>
        <w:rPr>
          <w:rFonts w:ascii="Cambria" w:hAnsi="Cambria"/>
          <w:sz w:val="22"/>
          <w:szCs w:val="20"/>
          <w:u w:val="single"/>
        </w:rPr>
      </w:pPr>
      <w:proofErr w:type="spellStart"/>
      <w:r w:rsidRPr="009031C4">
        <w:rPr>
          <w:rFonts w:ascii="Cambria" w:hAnsi="Cambria"/>
          <w:i/>
          <w:sz w:val="22"/>
          <w:szCs w:val="20"/>
        </w:rPr>
        <w:t>Seamans</w:t>
      </w:r>
      <w:proofErr w:type="spellEnd"/>
      <w:r w:rsidRPr="009031C4">
        <w:rPr>
          <w:rFonts w:ascii="Cambria" w:hAnsi="Cambria"/>
          <w:i/>
          <w:sz w:val="22"/>
          <w:szCs w:val="20"/>
        </w:rPr>
        <w:t xml:space="preserve"> </w:t>
      </w:r>
      <w:r w:rsidRPr="009031C4">
        <w:rPr>
          <w:rFonts w:ascii="Cambria" w:hAnsi="Cambria"/>
          <w:sz w:val="22"/>
          <w:szCs w:val="20"/>
        </w:rPr>
        <w:t>Holding</w:t>
      </w:r>
    </w:p>
    <w:p w:rsidR="009031C4" w:rsidRPr="009031C4" w:rsidRDefault="009031C4" w:rsidP="009031C4">
      <w:pPr>
        <w:numPr>
          <w:ilvl w:val="4"/>
          <w:numId w:val="4"/>
        </w:numPr>
        <w:rPr>
          <w:rFonts w:ascii="Cambria" w:hAnsi="Cambria"/>
          <w:sz w:val="22"/>
          <w:szCs w:val="20"/>
          <w:u w:val="single"/>
        </w:rPr>
      </w:pPr>
      <w:r w:rsidRPr="009031C4">
        <w:rPr>
          <w:rFonts w:ascii="Cambria" w:hAnsi="Cambria"/>
          <w:sz w:val="22"/>
          <w:szCs w:val="20"/>
        </w:rPr>
        <w:t>Tort liability may attach where party to the contract denies, in bad faith, the existence of the contract</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Motive inquiry</w:t>
      </w:r>
    </w:p>
    <w:p w:rsidR="009031C4" w:rsidRPr="009031C4" w:rsidRDefault="009031C4" w:rsidP="009031C4">
      <w:pPr>
        <w:numPr>
          <w:ilvl w:val="6"/>
          <w:numId w:val="4"/>
        </w:numPr>
        <w:rPr>
          <w:rFonts w:ascii="Cambria" w:hAnsi="Cambria"/>
          <w:sz w:val="22"/>
          <w:szCs w:val="20"/>
          <w:u w:val="single"/>
        </w:rPr>
      </w:pPr>
      <w:r w:rsidRPr="009031C4">
        <w:rPr>
          <w:rFonts w:ascii="Cambria" w:hAnsi="Cambria"/>
          <w:sz w:val="22"/>
          <w:szCs w:val="20"/>
        </w:rPr>
        <w:t>No summary judgment</w:t>
      </w:r>
    </w:p>
    <w:p w:rsidR="009031C4" w:rsidRPr="009031C4" w:rsidRDefault="009031C4" w:rsidP="009031C4">
      <w:pPr>
        <w:numPr>
          <w:ilvl w:val="6"/>
          <w:numId w:val="4"/>
        </w:numPr>
        <w:rPr>
          <w:rFonts w:ascii="Cambria" w:hAnsi="Cambria"/>
          <w:sz w:val="22"/>
          <w:szCs w:val="20"/>
          <w:u w:val="single"/>
        </w:rPr>
      </w:pPr>
      <w:r w:rsidRPr="009031C4">
        <w:rPr>
          <w:rFonts w:ascii="Cambria" w:hAnsi="Cambria"/>
          <w:sz w:val="22"/>
          <w:szCs w:val="20"/>
        </w:rPr>
        <w:t>These claims will go to the jury</w:t>
      </w:r>
    </w:p>
    <w:p w:rsidR="009031C4" w:rsidRPr="009031C4" w:rsidRDefault="009031C4" w:rsidP="009031C4">
      <w:pPr>
        <w:numPr>
          <w:ilvl w:val="7"/>
          <w:numId w:val="4"/>
        </w:numPr>
        <w:rPr>
          <w:rFonts w:ascii="Cambria" w:hAnsi="Cambria"/>
          <w:sz w:val="22"/>
          <w:szCs w:val="20"/>
          <w:u w:val="single"/>
        </w:rPr>
      </w:pPr>
      <w:r w:rsidRPr="009031C4">
        <w:rPr>
          <w:rFonts w:ascii="Cambria" w:hAnsi="Cambria"/>
          <w:sz w:val="22"/>
          <w:szCs w:val="20"/>
        </w:rPr>
        <w:t>Claims all of sudden have much settlement value</w:t>
      </w:r>
    </w:p>
    <w:p w:rsidR="009031C4" w:rsidRPr="009031C4" w:rsidRDefault="009031C4" w:rsidP="009031C4">
      <w:pPr>
        <w:numPr>
          <w:ilvl w:val="3"/>
          <w:numId w:val="4"/>
        </w:numPr>
        <w:rPr>
          <w:rFonts w:ascii="Cambria" w:hAnsi="Cambria"/>
          <w:sz w:val="22"/>
          <w:szCs w:val="20"/>
          <w:u w:val="single"/>
        </w:rPr>
      </w:pPr>
      <w:r w:rsidRPr="009031C4">
        <w:rPr>
          <w:rFonts w:ascii="Cambria" w:hAnsi="Cambria"/>
          <w:sz w:val="22"/>
          <w:szCs w:val="20"/>
        </w:rPr>
        <w:t>Consequences</w:t>
      </w:r>
    </w:p>
    <w:p w:rsidR="009031C4" w:rsidRPr="009031C4" w:rsidRDefault="009031C4" w:rsidP="009031C4">
      <w:pPr>
        <w:numPr>
          <w:ilvl w:val="4"/>
          <w:numId w:val="4"/>
        </w:numPr>
        <w:rPr>
          <w:rFonts w:ascii="Cambria" w:hAnsi="Cambria"/>
          <w:sz w:val="22"/>
          <w:szCs w:val="20"/>
          <w:u w:val="single"/>
        </w:rPr>
      </w:pPr>
      <w:r w:rsidRPr="009031C4">
        <w:rPr>
          <w:rFonts w:ascii="Cambria" w:hAnsi="Cambria"/>
          <w:sz w:val="22"/>
          <w:szCs w:val="20"/>
        </w:rPr>
        <w:t>Legitimate contract defenses in jeopardy</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 xml:space="preserve">Would lack of consideration, lack of mutual assent, etc. become actionable as a </w:t>
      </w:r>
      <w:proofErr w:type="spellStart"/>
      <w:r w:rsidRPr="009031C4">
        <w:rPr>
          <w:rFonts w:ascii="Cambria" w:hAnsi="Cambria"/>
          <w:sz w:val="22"/>
          <w:szCs w:val="20"/>
        </w:rPr>
        <w:t>tortious</w:t>
      </w:r>
      <w:proofErr w:type="spellEnd"/>
      <w:r w:rsidRPr="009031C4">
        <w:rPr>
          <w:rFonts w:ascii="Cambria" w:hAnsi="Cambria"/>
          <w:sz w:val="22"/>
          <w:szCs w:val="20"/>
        </w:rPr>
        <w:t xml:space="preserve"> denial of contract?</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No summary judgment</w:t>
      </w:r>
    </w:p>
    <w:p w:rsidR="009031C4" w:rsidRPr="009031C4" w:rsidRDefault="009031C4" w:rsidP="009031C4">
      <w:pPr>
        <w:numPr>
          <w:ilvl w:val="5"/>
          <w:numId w:val="4"/>
        </w:numPr>
        <w:rPr>
          <w:rFonts w:ascii="Cambria" w:hAnsi="Cambria"/>
          <w:sz w:val="22"/>
          <w:szCs w:val="20"/>
          <w:u w:val="single"/>
        </w:rPr>
      </w:pPr>
      <w:r w:rsidRPr="009031C4">
        <w:rPr>
          <w:rFonts w:ascii="Cambria" w:hAnsi="Cambria"/>
          <w:sz w:val="22"/>
          <w:szCs w:val="20"/>
        </w:rPr>
        <w:t>Raising contract defenses would be difficult to distinguish from denial of contract</w:t>
      </w:r>
    </w:p>
    <w:p w:rsidR="00162E84" w:rsidRPr="00BE494F" w:rsidRDefault="0009732C" w:rsidP="00162E84">
      <w:pPr>
        <w:pStyle w:val="ListParagraph"/>
        <w:numPr>
          <w:ilvl w:val="2"/>
          <w:numId w:val="4"/>
        </w:numPr>
        <w:rPr>
          <w:rFonts w:ascii="Cambria" w:hAnsi="Cambria"/>
          <w:b/>
          <w:sz w:val="22"/>
        </w:rPr>
      </w:pPr>
      <w:r>
        <w:rPr>
          <w:rFonts w:ascii="Cambria" w:hAnsi="Cambria"/>
          <w:b/>
          <w:sz w:val="22"/>
          <w:u w:val="single"/>
        </w:rPr>
        <w:br w:type="page"/>
      </w:r>
      <w:r w:rsidR="00162E84" w:rsidRPr="00F15BAB">
        <w:rPr>
          <w:rFonts w:ascii="Cambria" w:hAnsi="Cambria"/>
          <w:b/>
          <w:sz w:val="22"/>
          <w:u w:val="single"/>
        </w:rPr>
        <w:t>MEAN BREACH</w:t>
      </w:r>
      <w:r w:rsidR="00162E84" w:rsidRPr="00BE494F">
        <w:rPr>
          <w:rFonts w:ascii="Cambria" w:hAnsi="Cambria"/>
          <w:sz w:val="22"/>
        </w:rPr>
        <w:t xml:space="preserve"> </w:t>
      </w:r>
      <w:r w:rsidR="00BC1B34" w:rsidRPr="00BC1B34">
        <w:rPr>
          <w:rFonts w:ascii="Cambria" w:hAnsi="Cambria"/>
          <w:i/>
          <w:sz w:val="22"/>
          <w:u w:val="single"/>
        </w:rPr>
        <w:t xml:space="preserve">Should </w:t>
      </w:r>
      <w:r w:rsidR="00162E84" w:rsidRPr="00BC1B34">
        <w:rPr>
          <w:rFonts w:ascii="Cambria" w:hAnsi="Cambria"/>
          <w:i/>
          <w:sz w:val="22"/>
          <w:u w:val="single"/>
        </w:rPr>
        <w:t xml:space="preserve">Breach of Contract </w:t>
      </w:r>
      <w:r w:rsidR="00BC1B34" w:rsidRPr="00BC1B34">
        <w:rPr>
          <w:rFonts w:ascii="Cambria" w:hAnsi="Cambria"/>
          <w:i/>
          <w:sz w:val="22"/>
          <w:u w:val="single"/>
        </w:rPr>
        <w:t xml:space="preserve">ever </w:t>
      </w:r>
      <w:proofErr w:type="gramStart"/>
      <w:r w:rsidR="00BC1B34" w:rsidRPr="00BC1B34">
        <w:rPr>
          <w:rFonts w:ascii="Cambria" w:hAnsi="Cambria"/>
          <w:i/>
          <w:sz w:val="22"/>
          <w:u w:val="single"/>
        </w:rPr>
        <w:t>be</w:t>
      </w:r>
      <w:proofErr w:type="gramEnd"/>
      <w:r w:rsidR="00BC1B34" w:rsidRPr="00BC1B34">
        <w:rPr>
          <w:rFonts w:ascii="Cambria" w:hAnsi="Cambria"/>
          <w:i/>
          <w:sz w:val="22"/>
          <w:u w:val="single"/>
        </w:rPr>
        <w:t xml:space="preserve"> actionable as Tort?</w:t>
      </w:r>
    </w:p>
    <w:p w:rsidR="00162E84" w:rsidRPr="00BE494F" w:rsidRDefault="00060DA0" w:rsidP="00162E84">
      <w:pPr>
        <w:pStyle w:val="ListParagraph"/>
        <w:numPr>
          <w:ilvl w:val="3"/>
          <w:numId w:val="4"/>
        </w:numPr>
        <w:rPr>
          <w:rFonts w:ascii="Cambria" w:hAnsi="Cambria"/>
          <w:b/>
          <w:sz w:val="22"/>
        </w:rPr>
      </w:pPr>
      <w:r>
        <w:rPr>
          <w:rFonts w:ascii="Cambria" w:hAnsi="Cambria"/>
          <w:sz w:val="22"/>
        </w:rPr>
        <w:t>In</w:t>
      </w:r>
      <w:r w:rsidR="00162E84" w:rsidRPr="00BE494F">
        <w:rPr>
          <w:rFonts w:ascii="Cambria" w:hAnsi="Cambria"/>
          <w:sz w:val="22"/>
        </w:rPr>
        <w:t xml:space="preserve"> the Contract context we have seen it for insurance cases, arising from special relationship</w:t>
      </w:r>
    </w:p>
    <w:p w:rsidR="00162E84" w:rsidRPr="00BE494F" w:rsidRDefault="00060DA0" w:rsidP="00162E84">
      <w:pPr>
        <w:pStyle w:val="ListParagraph"/>
        <w:numPr>
          <w:ilvl w:val="3"/>
          <w:numId w:val="4"/>
        </w:numPr>
        <w:rPr>
          <w:rFonts w:ascii="Cambria" w:hAnsi="Cambria"/>
          <w:b/>
          <w:sz w:val="22"/>
        </w:rPr>
      </w:pPr>
      <w:r>
        <w:rPr>
          <w:rFonts w:ascii="Cambria" w:hAnsi="Cambria"/>
          <w:i/>
          <w:sz w:val="22"/>
        </w:rPr>
        <w:t xml:space="preserve">CALIFORNIA- </w:t>
      </w:r>
      <w:r w:rsidR="00162E84" w:rsidRPr="00060DA0">
        <w:rPr>
          <w:rFonts w:ascii="Cambria" w:hAnsi="Cambria"/>
          <w:i/>
          <w:sz w:val="22"/>
        </w:rPr>
        <w:t>Siemens</w:t>
      </w:r>
      <w:r w:rsidR="00162E84" w:rsidRPr="00BE494F">
        <w:rPr>
          <w:rFonts w:ascii="Cambria" w:hAnsi="Cambria"/>
          <w:sz w:val="22"/>
        </w:rPr>
        <w:t>- ct recognizes an implied covenant of good faith and fair dealing, which results in a breach of K, (analogous to breach of an implied term of the K)</w:t>
      </w:r>
      <w:r>
        <w:rPr>
          <w:rFonts w:ascii="Cambria" w:hAnsi="Cambria"/>
          <w:sz w:val="22"/>
        </w:rPr>
        <w:t xml:space="preserve"> (overruled by </w:t>
      </w:r>
      <w:proofErr w:type="spellStart"/>
      <w:r w:rsidRPr="00060DA0">
        <w:rPr>
          <w:rFonts w:ascii="Cambria" w:hAnsi="Cambria"/>
          <w:i/>
          <w:sz w:val="22"/>
        </w:rPr>
        <w:t>Freamon</w:t>
      </w:r>
      <w:proofErr w:type="spellEnd"/>
      <w:r>
        <w:rPr>
          <w:rFonts w:ascii="Cambria" w:hAnsi="Cambria"/>
          <w:sz w:val="22"/>
        </w:rPr>
        <w:t>)</w:t>
      </w:r>
    </w:p>
    <w:p w:rsidR="00162E84" w:rsidRPr="00BE494F" w:rsidRDefault="00162E84" w:rsidP="00162E84">
      <w:pPr>
        <w:pStyle w:val="ListParagraph"/>
        <w:numPr>
          <w:ilvl w:val="4"/>
          <w:numId w:val="4"/>
        </w:numPr>
        <w:rPr>
          <w:rFonts w:ascii="Cambria" w:hAnsi="Cambria"/>
          <w:b/>
          <w:sz w:val="22"/>
        </w:rPr>
      </w:pPr>
      <w:r w:rsidRPr="00BE494F">
        <w:rPr>
          <w:rFonts w:ascii="Cambria" w:hAnsi="Cambria"/>
          <w:sz w:val="22"/>
        </w:rPr>
        <w:t>Tort of bad faith denial of contract- a contract may incur tort remedies when, in addition to breaching the contract, it seeks to shield itself from liability by denying, I bad faith and without probably cause, that the contract exists</w:t>
      </w:r>
    </w:p>
    <w:p w:rsidR="00162E84" w:rsidRPr="00BE494F" w:rsidRDefault="00162E84" w:rsidP="00162E84">
      <w:pPr>
        <w:pStyle w:val="ListParagraph"/>
        <w:numPr>
          <w:ilvl w:val="3"/>
          <w:numId w:val="4"/>
        </w:numPr>
        <w:rPr>
          <w:rFonts w:ascii="Cambria" w:hAnsi="Cambria"/>
          <w:b/>
          <w:sz w:val="22"/>
        </w:rPr>
      </w:pPr>
      <w:r w:rsidRPr="00BE494F">
        <w:rPr>
          <w:rFonts w:ascii="Cambria" w:hAnsi="Cambria"/>
          <w:sz w:val="22"/>
        </w:rPr>
        <w:t>Consideration issue- what if ∆ claims there is no legally enforceable K b/c no consideration (or no assent etc)</w:t>
      </w:r>
    </w:p>
    <w:p w:rsidR="00162E84" w:rsidRPr="00BE494F" w:rsidRDefault="00162E84" w:rsidP="00162E84">
      <w:pPr>
        <w:pStyle w:val="ListParagraph"/>
        <w:numPr>
          <w:ilvl w:val="4"/>
          <w:numId w:val="4"/>
        </w:numPr>
        <w:rPr>
          <w:rFonts w:ascii="Cambria" w:hAnsi="Cambria"/>
          <w:b/>
          <w:sz w:val="22"/>
        </w:rPr>
      </w:pPr>
      <w:r w:rsidRPr="00BE494F">
        <w:rPr>
          <w:rFonts w:ascii="Cambria" w:hAnsi="Cambria"/>
          <w:sz w:val="22"/>
        </w:rPr>
        <w:t>Worry is you cant deny the existence of K if you think its not legally enforceable</w:t>
      </w:r>
    </w:p>
    <w:p w:rsidR="00162E84" w:rsidRPr="00BE494F" w:rsidRDefault="00162E84" w:rsidP="00162E84">
      <w:pPr>
        <w:pStyle w:val="ListParagraph"/>
        <w:numPr>
          <w:ilvl w:val="4"/>
          <w:numId w:val="4"/>
        </w:numPr>
        <w:rPr>
          <w:rFonts w:ascii="Cambria" w:hAnsi="Cambria"/>
          <w:b/>
          <w:sz w:val="22"/>
        </w:rPr>
      </w:pPr>
      <w:r w:rsidRPr="00BE494F">
        <w:rPr>
          <w:rFonts w:ascii="Cambria" w:hAnsi="Cambria"/>
          <w:sz w:val="22"/>
        </w:rPr>
        <w:t>Are we even allowed to contest liability?</w:t>
      </w:r>
    </w:p>
    <w:p w:rsidR="00162E84" w:rsidRPr="00BE494F" w:rsidRDefault="00162E84" w:rsidP="00162E84">
      <w:pPr>
        <w:pStyle w:val="ListParagraph"/>
        <w:numPr>
          <w:ilvl w:val="4"/>
          <w:numId w:val="4"/>
        </w:numPr>
        <w:rPr>
          <w:rFonts w:ascii="Cambria" w:hAnsi="Cambria"/>
          <w:b/>
          <w:sz w:val="22"/>
        </w:rPr>
      </w:pPr>
      <w:r w:rsidRPr="00BE494F">
        <w:rPr>
          <w:rFonts w:ascii="Cambria" w:hAnsi="Cambria"/>
          <w:b/>
          <w:sz w:val="22"/>
        </w:rPr>
        <w:t xml:space="preserve">What is the difference between bad faith denial of liability and bad faith denial of </w:t>
      </w:r>
      <w:proofErr w:type="spellStart"/>
      <w:r w:rsidRPr="00BE494F">
        <w:rPr>
          <w:rFonts w:ascii="Cambria" w:hAnsi="Cambria"/>
          <w:b/>
          <w:sz w:val="22"/>
        </w:rPr>
        <w:t>K’s</w:t>
      </w:r>
      <w:proofErr w:type="spellEnd"/>
      <w:r w:rsidRPr="00BE494F">
        <w:rPr>
          <w:rFonts w:ascii="Cambria" w:hAnsi="Cambria"/>
          <w:b/>
          <w:sz w:val="22"/>
        </w:rPr>
        <w:t xml:space="preserve"> existence, damages imposed are unpredictable now.</w:t>
      </w:r>
    </w:p>
    <w:p w:rsidR="00162E84" w:rsidRPr="00BE494F" w:rsidRDefault="00162E84" w:rsidP="00162E84">
      <w:pPr>
        <w:pStyle w:val="ListParagraph"/>
        <w:numPr>
          <w:ilvl w:val="5"/>
          <w:numId w:val="4"/>
        </w:numPr>
        <w:rPr>
          <w:rFonts w:ascii="Cambria" w:hAnsi="Cambria"/>
          <w:sz w:val="22"/>
        </w:rPr>
      </w:pPr>
      <w:r w:rsidRPr="00BE494F">
        <w:rPr>
          <w:rFonts w:ascii="Cambria" w:hAnsi="Cambria"/>
          <w:sz w:val="22"/>
        </w:rPr>
        <w:t>Benefit of K was always that the damages resulting from are predictable, just compensation</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 xml:space="preserve">All about predictability </w:t>
      </w:r>
    </w:p>
    <w:p w:rsidR="00162E84" w:rsidRPr="00BE494F" w:rsidRDefault="00162E84" w:rsidP="00162E84">
      <w:pPr>
        <w:pStyle w:val="ListParagraph"/>
        <w:numPr>
          <w:ilvl w:val="7"/>
          <w:numId w:val="4"/>
        </w:numPr>
        <w:rPr>
          <w:rFonts w:ascii="Cambria" w:hAnsi="Cambria"/>
          <w:sz w:val="22"/>
        </w:rPr>
      </w:pPr>
      <w:r w:rsidRPr="00BE494F">
        <w:rPr>
          <w:rFonts w:ascii="Cambria" w:hAnsi="Cambria"/>
          <w:sz w:val="22"/>
        </w:rPr>
        <w:t>No punitive wild card</w:t>
      </w:r>
    </w:p>
    <w:p w:rsidR="00162E84" w:rsidRPr="00BE494F" w:rsidRDefault="00162E84" w:rsidP="00162E84">
      <w:pPr>
        <w:pStyle w:val="ListParagraph"/>
        <w:numPr>
          <w:ilvl w:val="7"/>
          <w:numId w:val="4"/>
        </w:numPr>
        <w:rPr>
          <w:rFonts w:ascii="Cambria" w:hAnsi="Cambria"/>
          <w:sz w:val="22"/>
        </w:rPr>
      </w:pPr>
      <w:r w:rsidRPr="00BE494F">
        <w:rPr>
          <w:rFonts w:ascii="Cambria" w:hAnsi="Cambria"/>
          <w:sz w:val="22"/>
        </w:rPr>
        <w:t>Just fungible goods/compensation</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Risk can be assessed upon entering the K</w:t>
      </w:r>
    </w:p>
    <w:p w:rsidR="00162E84" w:rsidRPr="00BE494F" w:rsidRDefault="00162E84" w:rsidP="00162E84">
      <w:pPr>
        <w:pStyle w:val="ListParagraph"/>
        <w:numPr>
          <w:ilvl w:val="3"/>
          <w:numId w:val="4"/>
        </w:numPr>
        <w:rPr>
          <w:rFonts w:ascii="Cambria" w:hAnsi="Cambria"/>
          <w:sz w:val="22"/>
        </w:rPr>
      </w:pPr>
      <w:proofErr w:type="spellStart"/>
      <w:r w:rsidRPr="00BE494F">
        <w:rPr>
          <w:rFonts w:ascii="Cambria" w:hAnsi="Cambria"/>
          <w:sz w:val="22"/>
        </w:rPr>
        <w:t>Freamon</w:t>
      </w:r>
      <w:proofErr w:type="spellEnd"/>
      <w:r w:rsidRPr="00BE494F">
        <w:rPr>
          <w:rFonts w:ascii="Cambria" w:hAnsi="Cambria"/>
          <w:sz w:val="22"/>
        </w:rPr>
        <w:t xml:space="preserve">- </w:t>
      </w:r>
    </w:p>
    <w:p w:rsidR="00162E84" w:rsidRPr="00BE494F" w:rsidRDefault="00162E84" w:rsidP="00162E84">
      <w:pPr>
        <w:pStyle w:val="ListParagraph"/>
        <w:numPr>
          <w:ilvl w:val="4"/>
          <w:numId w:val="4"/>
        </w:numPr>
        <w:rPr>
          <w:rFonts w:ascii="Cambria" w:hAnsi="Cambria"/>
          <w:sz w:val="22"/>
        </w:rPr>
      </w:pPr>
      <w:r w:rsidRPr="00BE494F">
        <w:rPr>
          <w:rFonts w:ascii="Cambria" w:hAnsi="Cambria"/>
          <w:sz w:val="22"/>
        </w:rPr>
        <w:t>What is the purpose of K law?</w:t>
      </w:r>
    </w:p>
    <w:p w:rsidR="00162E84" w:rsidRPr="00BE494F" w:rsidRDefault="00162E84" w:rsidP="00162E84">
      <w:pPr>
        <w:pStyle w:val="ListParagraph"/>
        <w:numPr>
          <w:ilvl w:val="5"/>
          <w:numId w:val="4"/>
        </w:numPr>
        <w:rPr>
          <w:rFonts w:ascii="Cambria" w:hAnsi="Cambria"/>
          <w:sz w:val="22"/>
        </w:rPr>
      </w:pPr>
      <w:r w:rsidRPr="00BE494F">
        <w:rPr>
          <w:rFonts w:ascii="Cambria" w:hAnsi="Cambria"/>
          <w:sz w:val="22"/>
        </w:rPr>
        <w:t>Purpose of K damages is to compensate the injured party, NOT to punish</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Notions of punishment and fault are not key in K law</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K remedies are designed to compensate, not deter or punish</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 xml:space="preserve">K law has never distinguished </w:t>
      </w:r>
      <w:proofErr w:type="spellStart"/>
      <w:r w:rsidRPr="00BE494F">
        <w:rPr>
          <w:rFonts w:ascii="Cambria" w:hAnsi="Cambria"/>
          <w:sz w:val="22"/>
        </w:rPr>
        <w:t>btwn</w:t>
      </w:r>
      <w:proofErr w:type="spellEnd"/>
      <w:r w:rsidRPr="00BE494F">
        <w:rPr>
          <w:rFonts w:ascii="Cambria" w:hAnsi="Cambria"/>
          <w:sz w:val="22"/>
        </w:rPr>
        <w:t xml:space="preserve"> spite, wanton K breaches</w:t>
      </w:r>
    </w:p>
    <w:p w:rsidR="00162E84" w:rsidRPr="00BE494F" w:rsidRDefault="00162E84" w:rsidP="00162E84">
      <w:pPr>
        <w:pStyle w:val="ListParagraph"/>
        <w:numPr>
          <w:ilvl w:val="7"/>
          <w:numId w:val="4"/>
        </w:numPr>
        <w:rPr>
          <w:rFonts w:ascii="Cambria" w:hAnsi="Cambria"/>
          <w:sz w:val="22"/>
        </w:rPr>
      </w:pPr>
      <w:r w:rsidRPr="00BE494F">
        <w:rPr>
          <w:rFonts w:ascii="Cambria" w:hAnsi="Cambria"/>
          <w:sz w:val="22"/>
        </w:rPr>
        <w:t xml:space="preserve">All we ever care about in K is compensation </w:t>
      </w:r>
    </w:p>
    <w:p w:rsidR="00162E84" w:rsidRPr="00BE494F" w:rsidRDefault="00162E84" w:rsidP="00162E84">
      <w:pPr>
        <w:pStyle w:val="ListParagraph"/>
        <w:numPr>
          <w:ilvl w:val="4"/>
          <w:numId w:val="4"/>
        </w:numPr>
        <w:rPr>
          <w:rFonts w:ascii="Cambria" w:hAnsi="Cambria"/>
          <w:b/>
          <w:sz w:val="22"/>
        </w:rPr>
      </w:pPr>
      <w:r w:rsidRPr="00BE494F">
        <w:rPr>
          <w:rFonts w:ascii="Cambria" w:hAnsi="Cambria"/>
          <w:b/>
          <w:sz w:val="22"/>
        </w:rPr>
        <w:t>Policy for requiring only compensatory damages?</w:t>
      </w:r>
    </w:p>
    <w:p w:rsidR="00162E84" w:rsidRPr="00BE494F" w:rsidRDefault="00162E84" w:rsidP="00162E84">
      <w:pPr>
        <w:pStyle w:val="ListParagraph"/>
        <w:numPr>
          <w:ilvl w:val="5"/>
          <w:numId w:val="4"/>
        </w:numPr>
        <w:rPr>
          <w:rFonts w:ascii="Cambria" w:hAnsi="Cambria"/>
          <w:sz w:val="22"/>
        </w:rPr>
      </w:pPr>
      <w:r w:rsidRPr="00BE494F">
        <w:rPr>
          <w:rFonts w:ascii="Cambria" w:hAnsi="Cambria"/>
          <w:sz w:val="22"/>
        </w:rPr>
        <w:t>Increases the formation of contracts</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Fosters economic transactions and development, economic growth</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Allocating risk is much easier</w:t>
      </w:r>
    </w:p>
    <w:p w:rsidR="00162E84" w:rsidRPr="00BE494F" w:rsidRDefault="00162E84" w:rsidP="00162E84">
      <w:pPr>
        <w:pStyle w:val="ListParagraph"/>
        <w:numPr>
          <w:ilvl w:val="7"/>
          <w:numId w:val="4"/>
        </w:numPr>
        <w:rPr>
          <w:rFonts w:ascii="Cambria" w:hAnsi="Cambria"/>
          <w:sz w:val="22"/>
        </w:rPr>
      </w:pPr>
      <w:r w:rsidRPr="00BE494F">
        <w:rPr>
          <w:rFonts w:ascii="Cambria" w:hAnsi="Cambria"/>
          <w:sz w:val="22"/>
        </w:rPr>
        <w:t>Estimate financial risk possible</w:t>
      </w:r>
    </w:p>
    <w:p w:rsidR="00162E84" w:rsidRPr="00BE494F" w:rsidRDefault="00162E84" w:rsidP="00162E84">
      <w:pPr>
        <w:pStyle w:val="ListParagraph"/>
        <w:numPr>
          <w:ilvl w:val="5"/>
          <w:numId w:val="4"/>
        </w:numPr>
        <w:rPr>
          <w:rFonts w:ascii="Cambria" w:hAnsi="Cambria"/>
          <w:sz w:val="22"/>
        </w:rPr>
      </w:pPr>
      <w:r w:rsidRPr="00BE494F">
        <w:rPr>
          <w:rFonts w:ascii="Cambria" w:hAnsi="Cambria"/>
          <w:sz w:val="22"/>
        </w:rPr>
        <w:t>Predictability</w:t>
      </w:r>
    </w:p>
    <w:p w:rsidR="00162E84" w:rsidRPr="00BE494F" w:rsidRDefault="00162E84" w:rsidP="00162E84">
      <w:pPr>
        <w:pStyle w:val="ListParagraph"/>
        <w:numPr>
          <w:ilvl w:val="5"/>
          <w:numId w:val="4"/>
        </w:numPr>
        <w:rPr>
          <w:rFonts w:ascii="Cambria" w:hAnsi="Cambria"/>
          <w:sz w:val="22"/>
        </w:rPr>
      </w:pPr>
      <w:r w:rsidRPr="00BE494F">
        <w:rPr>
          <w:rFonts w:ascii="Cambria" w:hAnsi="Cambria"/>
          <w:sz w:val="22"/>
        </w:rPr>
        <w:t>Breach of K should be possible</w:t>
      </w:r>
      <w:r w:rsidRPr="00BE494F">
        <w:rPr>
          <w:rFonts w:ascii="Cambria" w:hAnsi="Cambria"/>
          <w:sz w:val="22"/>
        </w:rPr>
        <w:sym w:font="Wingdings" w:char="F0E0"/>
      </w:r>
      <w:r w:rsidRPr="00BE494F">
        <w:rPr>
          <w:rFonts w:ascii="Cambria" w:hAnsi="Cambria"/>
          <w:sz w:val="22"/>
        </w:rPr>
        <w:t xml:space="preserve"> efficient breach can be a good thing, nobody is made worse off and some people are made better off</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 xml:space="preserve">This can only happen if damages are quantifiable </w:t>
      </w:r>
    </w:p>
    <w:p w:rsidR="00162E84" w:rsidRPr="00BE494F" w:rsidRDefault="00162E84" w:rsidP="00162E84">
      <w:pPr>
        <w:pStyle w:val="ListParagraph"/>
        <w:numPr>
          <w:ilvl w:val="5"/>
          <w:numId w:val="4"/>
        </w:numPr>
        <w:rPr>
          <w:rFonts w:ascii="Cambria" w:hAnsi="Cambria"/>
          <w:sz w:val="22"/>
        </w:rPr>
      </w:pPr>
      <w:r w:rsidRPr="00BE494F">
        <w:rPr>
          <w:rFonts w:ascii="Cambria" w:hAnsi="Cambria"/>
          <w:sz w:val="22"/>
        </w:rPr>
        <w:t>Siemens makes this front super challenging- b/c hard to distinguish bad faith denial of K and bad faith raising of defenses by ∆</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Need to predict cost of getting in and getting out</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Deters efficient breach</w:t>
      </w:r>
    </w:p>
    <w:p w:rsidR="00162E84" w:rsidRPr="00BE494F" w:rsidRDefault="00162E84" w:rsidP="00162E84">
      <w:pPr>
        <w:pStyle w:val="ListParagraph"/>
        <w:numPr>
          <w:ilvl w:val="6"/>
          <w:numId w:val="4"/>
        </w:numPr>
        <w:rPr>
          <w:rFonts w:ascii="Cambria" w:hAnsi="Cambria"/>
          <w:sz w:val="22"/>
        </w:rPr>
      </w:pPr>
      <w:proofErr w:type="spellStart"/>
      <w:r w:rsidRPr="00BE494F">
        <w:rPr>
          <w:rFonts w:ascii="Cambria" w:hAnsi="Cambria"/>
          <w:sz w:val="22"/>
        </w:rPr>
        <w:t>Ppl</w:t>
      </w:r>
      <w:proofErr w:type="spellEnd"/>
      <w:r w:rsidRPr="00BE494F">
        <w:rPr>
          <w:rFonts w:ascii="Cambria" w:hAnsi="Cambria"/>
          <w:sz w:val="22"/>
        </w:rPr>
        <w:t xml:space="preserve"> got nervous that they couldn’t raise defenses to contracts</w:t>
      </w:r>
    </w:p>
    <w:p w:rsidR="00162E84" w:rsidRPr="00BE494F" w:rsidRDefault="00162E84" w:rsidP="00162E84">
      <w:pPr>
        <w:pStyle w:val="ListParagraph"/>
        <w:numPr>
          <w:ilvl w:val="7"/>
          <w:numId w:val="4"/>
        </w:numPr>
        <w:rPr>
          <w:rFonts w:ascii="Cambria" w:hAnsi="Cambria"/>
          <w:sz w:val="22"/>
        </w:rPr>
      </w:pPr>
      <w:r w:rsidRPr="00BE494F">
        <w:rPr>
          <w:rFonts w:ascii="Cambria" w:hAnsi="Cambria"/>
          <w:sz w:val="22"/>
        </w:rPr>
        <w:t xml:space="preserve">And it made getting in and out of </w:t>
      </w:r>
      <w:proofErr w:type="spellStart"/>
      <w:r w:rsidRPr="00BE494F">
        <w:rPr>
          <w:rFonts w:ascii="Cambria" w:hAnsi="Cambria"/>
          <w:sz w:val="22"/>
        </w:rPr>
        <w:t>K’s</w:t>
      </w:r>
      <w:proofErr w:type="spellEnd"/>
      <w:r w:rsidRPr="00BE494F">
        <w:rPr>
          <w:rFonts w:ascii="Cambria" w:hAnsi="Cambria"/>
          <w:sz w:val="22"/>
        </w:rPr>
        <w:t xml:space="preserve"> unpredictable</w:t>
      </w:r>
    </w:p>
    <w:p w:rsidR="00162E84" w:rsidRPr="00BE494F" w:rsidRDefault="00162E84" w:rsidP="00162E84">
      <w:pPr>
        <w:pStyle w:val="ListParagraph"/>
        <w:numPr>
          <w:ilvl w:val="4"/>
          <w:numId w:val="4"/>
        </w:numPr>
        <w:rPr>
          <w:rFonts w:ascii="Cambria" w:hAnsi="Cambria"/>
          <w:sz w:val="22"/>
        </w:rPr>
      </w:pPr>
      <w:r w:rsidRPr="00BE494F">
        <w:rPr>
          <w:rFonts w:ascii="Cambria" w:hAnsi="Cambria"/>
          <w:sz w:val="22"/>
        </w:rPr>
        <w:t xml:space="preserve">Did </w:t>
      </w:r>
      <w:proofErr w:type="spellStart"/>
      <w:r w:rsidRPr="00BE494F">
        <w:rPr>
          <w:rFonts w:ascii="Cambria" w:hAnsi="Cambria"/>
          <w:sz w:val="22"/>
        </w:rPr>
        <w:t>Freamon</w:t>
      </w:r>
      <w:proofErr w:type="spellEnd"/>
      <w:r w:rsidRPr="00BE494F">
        <w:rPr>
          <w:rFonts w:ascii="Cambria" w:hAnsi="Cambria"/>
          <w:sz w:val="22"/>
        </w:rPr>
        <w:t xml:space="preserve"> Court go too far? Is there a middle ground where K breach should become a tort</w:t>
      </w:r>
      <w:r w:rsidRPr="00BE494F">
        <w:rPr>
          <w:rFonts w:ascii="Cambria" w:hAnsi="Cambria"/>
          <w:sz w:val="22"/>
        </w:rPr>
        <w:sym w:font="Wingdings" w:char="F0E0"/>
      </w:r>
      <w:r w:rsidRPr="00BE494F">
        <w:rPr>
          <w:rFonts w:ascii="Cambria" w:hAnsi="Cambria"/>
          <w:sz w:val="22"/>
        </w:rPr>
        <w:t xml:space="preserve"> mean breach possibility</w:t>
      </w:r>
    </w:p>
    <w:p w:rsidR="00162E84" w:rsidRPr="00BE494F" w:rsidRDefault="00162E84" w:rsidP="00162E84">
      <w:pPr>
        <w:pStyle w:val="ListParagraph"/>
        <w:numPr>
          <w:ilvl w:val="5"/>
          <w:numId w:val="4"/>
        </w:numPr>
        <w:rPr>
          <w:rFonts w:ascii="Cambria" w:hAnsi="Cambria"/>
          <w:sz w:val="22"/>
        </w:rPr>
      </w:pPr>
      <w:r w:rsidRPr="00BE494F">
        <w:rPr>
          <w:rFonts w:ascii="Cambria" w:hAnsi="Cambria"/>
          <w:sz w:val="22"/>
        </w:rPr>
        <w:t xml:space="preserve">Mean Breach by Judge </w:t>
      </w:r>
      <w:proofErr w:type="spellStart"/>
      <w:r w:rsidRPr="00BE494F">
        <w:rPr>
          <w:rFonts w:ascii="Cambria" w:hAnsi="Cambria"/>
          <w:sz w:val="22"/>
        </w:rPr>
        <w:t>Mosk</w:t>
      </w:r>
      <w:proofErr w:type="spellEnd"/>
      <w:r w:rsidRPr="00BE494F">
        <w:rPr>
          <w:rFonts w:ascii="Cambria" w:hAnsi="Cambria"/>
          <w:sz w:val="22"/>
        </w:rPr>
        <w:t>- may be found when:</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The breach is accompanied by traditional common law tort, such as fraud or conversion</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Means used to breach the contract are tortuous, involving deceit or undue coercion; or</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 xml:space="preserve">One party intentionally breaches the K, intending or knowing that such a breach will cause severe, </w:t>
      </w:r>
      <w:proofErr w:type="spellStart"/>
      <w:r w:rsidRPr="00BE494F">
        <w:rPr>
          <w:rFonts w:ascii="Cambria" w:hAnsi="Cambria"/>
          <w:sz w:val="22"/>
        </w:rPr>
        <w:t>unmitigable</w:t>
      </w:r>
      <w:proofErr w:type="spellEnd"/>
      <w:r w:rsidRPr="00BE494F">
        <w:rPr>
          <w:rFonts w:ascii="Cambria" w:hAnsi="Cambria"/>
          <w:sz w:val="22"/>
        </w:rPr>
        <w:t xml:space="preserve"> harm in the form of mental anguish, personal hardship, or substantial consequential damages</w:t>
      </w:r>
    </w:p>
    <w:p w:rsidR="00162E84" w:rsidRPr="00BE494F" w:rsidRDefault="00162E84" w:rsidP="00162E84">
      <w:pPr>
        <w:pStyle w:val="ListParagraph"/>
        <w:numPr>
          <w:ilvl w:val="5"/>
          <w:numId w:val="4"/>
        </w:numPr>
        <w:rPr>
          <w:rFonts w:ascii="Cambria" w:hAnsi="Cambria"/>
          <w:sz w:val="22"/>
        </w:rPr>
      </w:pPr>
      <w:r w:rsidRPr="00BE494F">
        <w:rPr>
          <w:rFonts w:ascii="Cambria" w:hAnsi="Cambria"/>
          <w:sz w:val="22"/>
        </w:rPr>
        <w:t>Says it wont erode line between Contract and tort</w:t>
      </w:r>
      <w:r w:rsidRPr="00BE494F">
        <w:rPr>
          <w:rFonts w:ascii="Cambria" w:hAnsi="Cambria"/>
          <w:sz w:val="22"/>
        </w:rPr>
        <w:sym w:font="Wingdings" w:char="F0E0"/>
      </w:r>
      <w:r w:rsidRPr="00BE494F">
        <w:rPr>
          <w:rFonts w:ascii="Cambria" w:hAnsi="Cambria"/>
          <w:sz w:val="22"/>
        </w:rPr>
        <w:t xml:space="preserve"> only used when conduct goes beyond the lines of decency</w:t>
      </w:r>
      <w:r w:rsidRPr="00BE494F">
        <w:rPr>
          <w:rFonts w:ascii="Cambria" w:hAnsi="Cambria"/>
          <w:sz w:val="22"/>
        </w:rPr>
        <w:sym w:font="Wingdings" w:char="F0E0"/>
      </w:r>
      <w:r w:rsidRPr="00BE494F">
        <w:rPr>
          <w:rFonts w:ascii="Cambria" w:hAnsi="Cambria"/>
          <w:sz w:val="22"/>
        </w:rPr>
        <w:t xml:space="preserve"> but if you allow that discretion, and make argument available, juries may be deceived and impose tort liability even when not deserved</w:t>
      </w:r>
    </w:p>
    <w:p w:rsidR="00162E84" w:rsidRPr="00BE494F" w:rsidRDefault="00162E84" w:rsidP="00162E84">
      <w:pPr>
        <w:pStyle w:val="ListParagraph"/>
        <w:numPr>
          <w:ilvl w:val="6"/>
          <w:numId w:val="4"/>
        </w:numPr>
        <w:rPr>
          <w:rFonts w:ascii="Cambria" w:hAnsi="Cambria"/>
          <w:sz w:val="22"/>
        </w:rPr>
      </w:pPr>
      <w:r w:rsidRPr="00BE494F">
        <w:rPr>
          <w:rFonts w:ascii="Cambria" w:hAnsi="Cambria"/>
          <w:sz w:val="22"/>
        </w:rPr>
        <w:t>Creating the unpredictability again</w:t>
      </w:r>
    </w:p>
    <w:p w:rsidR="00162E84" w:rsidRPr="003B6FB3" w:rsidRDefault="00162E84" w:rsidP="003B6FB3">
      <w:pPr>
        <w:pStyle w:val="ListParagraph"/>
        <w:numPr>
          <w:ilvl w:val="5"/>
          <w:numId w:val="4"/>
        </w:numPr>
        <w:rPr>
          <w:rFonts w:ascii="Cambria" w:hAnsi="Cambria"/>
          <w:sz w:val="22"/>
        </w:rPr>
      </w:pPr>
      <w:proofErr w:type="spellStart"/>
      <w:r w:rsidRPr="00BE494F">
        <w:rPr>
          <w:rFonts w:ascii="Cambria" w:hAnsi="Cambria"/>
          <w:sz w:val="22"/>
        </w:rPr>
        <w:t>Mosk</w:t>
      </w:r>
      <w:proofErr w:type="spellEnd"/>
      <w:r w:rsidRPr="00BE494F">
        <w:rPr>
          <w:rFonts w:ascii="Cambria" w:hAnsi="Cambria"/>
          <w:sz w:val="22"/>
        </w:rPr>
        <w:t xml:space="preserve"> thinks Siemens facts fit into this mean breach category</w:t>
      </w:r>
    </w:p>
    <w:p w:rsidR="009031C4" w:rsidRPr="009031C4" w:rsidRDefault="009031C4" w:rsidP="009031C4">
      <w:pPr>
        <w:numPr>
          <w:ilvl w:val="3"/>
          <w:numId w:val="4"/>
        </w:numPr>
        <w:rPr>
          <w:rFonts w:ascii="Cambria" w:hAnsi="Cambria"/>
          <w:sz w:val="22"/>
          <w:szCs w:val="20"/>
          <w:u w:val="single"/>
        </w:rPr>
      </w:pPr>
      <w:r w:rsidRPr="009031C4">
        <w:rPr>
          <w:rFonts w:ascii="Cambria" w:hAnsi="Cambria"/>
          <w:sz w:val="22"/>
          <w:szCs w:val="20"/>
        </w:rPr>
        <w:t xml:space="preserve">Nota </w:t>
      </w:r>
      <w:proofErr w:type="spellStart"/>
      <w:r w:rsidRPr="009031C4">
        <w:rPr>
          <w:rFonts w:ascii="Cambria" w:hAnsi="Cambria"/>
          <w:sz w:val="22"/>
          <w:szCs w:val="20"/>
        </w:rPr>
        <w:t>Bene</w:t>
      </w:r>
      <w:proofErr w:type="spellEnd"/>
    </w:p>
    <w:p w:rsidR="009031C4" w:rsidRPr="009031C4" w:rsidRDefault="009031C4" w:rsidP="009031C4">
      <w:pPr>
        <w:numPr>
          <w:ilvl w:val="4"/>
          <w:numId w:val="4"/>
        </w:numPr>
        <w:rPr>
          <w:rFonts w:ascii="Cambria" w:hAnsi="Cambria"/>
          <w:sz w:val="22"/>
          <w:szCs w:val="20"/>
          <w:u w:val="single"/>
        </w:rPr>
      </w:pPr>
      <w:r w:rsidRPr="009031C4">
        <w:rPr>
          <w:rFonts w:ascii="Cambria" w:hAnsi="Cambria"/>
          <w:sz w:val="22"/>
          <w:szCs w:val="20"/>
        </w:rPr>
        <w:t>“Breach of implied covenant of good faith and fair dealing” is NOT a tort</w:t>
      </w:r>
    </w:p>
    <w:p w:rsidR="009031C4" w:rsidRPr="003B6FB3" w:rsidRDefault="009031C4" w:rsidP="003B6FB3">
      <w:pPr>
        <w:numPr>
          <w:ilvl w:val="5"/>
          <w:numId w:val="4"/>
        </w:numPr>
        <w:rPr>
          <w:rFonts w:ascii="Cambria" w:hAnsi="Cambria"/>
          <w:sz w:val="22"/>
          <w:szCs w:val="20"/>
          <w:u w:val="single"/>
        </w:rPr>
      </w:pPr>
      <w:r w:rsidRPr="009031C4">
        <w:rPr>
          <w:rFonts w:ascii="Cambria" w:hAnsi="Cambria"/>
          <w:sz w:val="22"/>
          <w:szCs w:val="20"/>
        </w:rPr>
        <w:t>It is a tort in CA in an insurance context because of the special relationship between insurer and insured</w:t>
      </w:r>
    </w:p>
    <w:p w:rsidR="00E47AE7" w:rsidRPr="00BC1B34" w:rsidRDefault="00E47AE7" w:rsidP="003B6FB3">
      <w:pPr>
        <w:pStyle w:val="ListParagraph"/>
        <w:numPr>
          <w:ilvl w:val="2"/>
          <w:numId w:val="4"/>
        </w:numPr>
        <w:rPr>
          <w:rFonts w:ascii="Cambria" w:hAnsi="Cambria"/>
          <w:b/>
          <w:i/>
          <w:sz w:val="22"/>
        </w:rPr>
      </w:pPr>
      <w:r w:rsidRPr="00BC1B34">
        <w:rPr>
          <w:rFonts w:ascii="Cambria" w:hAnsi="Cambria"/>
          <w:b/>
          <w:i/>
          <w:sz w:val="22"/>
        </w:rPr>
        <w:t>Anything that would cast doubt on the claim for a particular tort or would be inconsistent with the tort, may influence the decision</w:t>
      </w:r>
    </w:p>
    <w:p w:rsidR="00E47AE7" w:rsidRPr="00075992" w:rsidRDefault="00E47AE7" w:rsidP="003B6FB3">
      <w:pPr>
        <w:pStyle w:val="ListParagraph"/>
        <w:numPr>
          <w:ilvl w:val="3"/>
          <w:numId w:val="4"/>
        </w:numPr>
        <w:rPr>
          <w:rFonts w:ascii="Cambria" w:hAnsi="Cambria"/>
          <w:sz w:val="22"/>
        </w:rPr>
      </w:pPr>
      <w:proofErr w:type="spellStart"/>
      <w:r w:rsidRPr="00075992">
        <w:rPr>
          <w:rFonts w:ascii="Cambria" w:hAnsi="Cambria"/>
          <w:sz w:val="22"/>
        </w:rPr>
        <w:t>Π’s</w:t>
      </w:r>
      <w:proofErr w:type="spellEnd"/>
      <w:r w:rsidRPr="00075992">
        <w:rPr>
          <w:rFonts w:ascii="Cambria" w:hAnsi="Cambria"/>
          <w:sz w:val="22"/>
        </w:rPr>
        <w:t xml:space="preserve"> claims</w:t>
      </w:r>
    </w:p>
    <w:p w:rsidR="00E47AE7" w:rsidRPr="00075992" w:rsidRDefault="00E47AE7" w:rsidP="003B6FB3">
      <w:pPr>
        <w:pStyle w:val="ListParagraph"/>
        <w:numPr>
          <w:ilvl w:val="3"/>
          <w:numId w:val="4"/>
        </w:numPr>
        <w:rPr>
          <w:rFonts w:ascii="Cambria" w:hAnsi="Cambria"/>
          <w:sz w:val="22"/>
        </w:rPr>
      </w:pPr>
      <w:r w:rsidRPr="00075992">
        <w:rPr>
          <w:rFonts w:ascii="Cambria" w:hAnsi="Cambria"/>
          <w:sz w:val="22"/>
        </w:rPr>
        <w:t>Damages requested</w:t>
      </w:r>
    </w:p>
    <w:p w:rsidR="00735054" w:rsidRPr="00075992" w:rsidRDefault="00E47AE7" w:rsidP="003B6FB3">
      <w:pPr>
        <w:pStyle w:val="ListParagraph"/>
        <w:numPr>
          <w:ilvl w:val="3"/>
          <w:numId w:val="4"/>
        </w:numPr>
        <w:rPr>
          <w:rFonts w:ascii="Cambria" w:hAnsi="Cambria"/>
          <w:sz w:val="22"/>
        </w:rPr>
      </w:pPr>
      <w:r w:rsidRPr="00075992">
        <w:rPr>
          <w:rFonts w:ascii="Cambria" w:hAnsi="Cambria"/>
          <w:sz w:val="22"/>
        </w:rPr>
        <w:t>∆’s defenses</w:t>
      </w:r>
    </w:p>
    <w:p w:rsidR="00E65122" w:rsidRPr="00075992" w:rsidRDefault="00E65122" w:rsidP="00735054">
      <w:pPr>
        <w:rPr>
          <w:rFonts w:ascii="Cambria" w:hAnsi="Cambria"/>
          <w:sz w:val="22"/>
        </w:rPr>
      </w:pPr>
    </w:p>
    <w:p w:rsidR="00E65122" w:rsidRPr="00075992" w:rsidRDefault="00E65122" w:rsidP="00735054">
      <w:pPr>
        <w:rPr>
          <w:rFonts w:ascii="Cambria" w:hAnsi="Cambria"/>
          <w:sz w:val="22"/>
        </w:rPr>
      </w:pPr>
    </w:p>
    <w:p w:rsidR="00930FC4" w:rsidRPr="00075992" w:rsidRDefault="00930FC4" w:rsidP="00735054">
      <w:pPr>
        <w:rPr>
          <w:rFonts w:ascii="Cambria" w:hAnsi="Cambria"/>
          <w:sz w:val="22"/>
        </w:rPr>
      </w:pPr>
    </w:p>
    <w:sectPr w:rsidR="00930FC4" w:rsidRPr="00075992" w:rsidSect="00B55746">
      <w:headerReference w:type="default" r:id="rId10"/>
      <w:footerReference w:type="even" r:id="rId11"/>
      <w:footerReference w:type="default" r:id="rId12"/>
      <w:pgSz w:w="12240" w:h="15840"/>
      <w:pgMar w:top="1440" w:right="1080" w:bottom="1440" w:left="13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rculanum">
    <w:panose1 w:val="02000505000000020004"/>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A8" w:rsidRDefault="00BB40A8" w:rsidP="00833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40A8" w:rsidRDefault="00BB40A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A8" w:rsidRDefault="00BB40A8" w:rsidP="00833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C43">
      <w:rPr>
        <w:rStyle w:val="PageNumber"/>
        <w:noProof/>
      </w:rPr>
      <w:t>26</w:t>
    </w:r>
    <w:r>
      <w:rPr>
        <w:rStyle w:val="PageNumber"/>
      </w:rPr>
      <w:fldChar w:fldCharType="end"/>
    </w:r>
  </w:p>
  <w:p w:rsidR="00BB40A8" w:rsidRDefault="00BB40A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A8" w:rsidRPr="008E40BA" w:rsidRDefault="00BB40A8">
    <w:pPr>
      <w:pStyle w:val="Header"/>
      <w:rPr>
        <w:rFonts w:ascii="Curlz MT" w:hAnsi="Curlz MT"/>
        <w:i/>
        <w:sz w:val="28"/>
      </w:rPr>
    </w:pPr>
    <w:r w:rsidRPr="008E40BA">
      <w:rPr>
        <w:rFonts w:ascii="Curlz MT" w:hAnsi="Curlz MT"/>
        <w:i/>
        <w:sz w:val="28"/>
      </w:rPr>
      <w:t xml:space="preserve">Business Torts Outline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AA5"/>
    <w:multiLevelType w:val="multilevel"/>
    <w:tmpl w:val="76E2306A"/>
    <w:numStyleLink w:val="OUTLINE"/>
  </w:abstractNum>
  <w:abstractNum w:abstractNumId="1">
    <w:nsid w:val="008D6064"/>
    <w:multiLevelType w:val="multilevel"/>
    <w:tmpl w:val="0409001D"/>
    <w:numStyleLink w:val="Notes"/>
  </w:abstractNum>
  <w:abstractNum w:abstractNumId="2">
    <w:nsid w:val="06E11C19"/>
    <w:multiLevelType w:val="multilevel"/>
    <w:tmpl w:val="9F7E3212"/>
    <w:lvl w:ilvl="0">
      <w:start w:val="15"/>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3B01CD"/>
    <w:multiLevelType w:val="hybridMultilevel"/>
    <w:tmpl w:val="7C60DCFC"/>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6C4FCA"/>
    <w:multiLevelType w:val="multilevel"/>
    <w:tmpl w:val="1812D5A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F60CEC"/>
    <w:multiLevelType w:val="multilevel"/>
    <w:tmpl w:val="A87AEC1C"/>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A54D6F"/>
    <w:multiLevelType w:val="hybridMultilevel"/>
    <w:tmpl w:val="FC0A8E38"/>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711255FE">
      <w:start w:val="1"/>
      <w:numFmt w:val="lowerRoman"/>
      <w:lvlText w:val="%3."/>
      <w:lvlJc w:val="right"/>
      <w:pPr>
        <w:ind w:left="1800" w:hanging="180"/>
      </w:pPr>
      <w:rPr>
        <w:rFonts w:ascii="Cambria" w:hAnsi="Cambria" w:hint="default"/>
        <w:caps w:val="0"/>
        <w:sz w:val="22"/>
      </w:rPr>
    </w:lvl>
    <w:lvl w:ilvl="3" w:tplc="A53EBDB0">
      <w:start w:val="1"/>
      <w:numFmt w:val="decimal"/>
      <w:lvlText w:val="%4."/>
      <w:lvlJc w:val="left"/>
      <w:pPr>
        <w:ind w:left="2520" w:hanging="360"/>
      </w:pPr>
      <w:rPr>
        <w:rFonts w:ascii="Cambria" w:hAnsi="Cambria" w:hint="default"/>
        <w:b/>
        <w:i w:val="0"/>
        <w:sz w:val="22"/>
      </w:rPr>
    </w:lvl>
    <w:lvl w:ilvl="4" w:tplc="66EC062E">
      <w:start w:val="1"/>
      <w:numFmt w:val="lowerLetter"/>
      <w:lvlText w:val="%5."/>
      <w:lvlJc w:val="left"/>
      <w:pPr>
        <w:ind w:left="3240" w:hanging="360"/>
      </w:pPr>
      <w:rPr>
        <w:b/>
        <w:i w:val="0"/>
        <w:caps w:val="0"/>
      </w:rPr>
    </w:lvl>
    <w:lvl w:ilvl="5" w:tplc="DCE26B58">
      <w:start w:val="1"/>
      <w:numFmt w:val="lowerRoman"/>
      <w:lvlText w:val="%6."/>
      <w:lvlJc w:val="right"/>
      <w:pPr>
        <w:ind w:left="3960" w:hanging="180"/>
      </w:pPr>
      <w:rPr>
        <w:b w:val="0"/>
        <w:i w:val="0"/>
      </w:rPr>
    </w:lvl>
    <w:lvl w:ilvl="6" w:tplc="32E6328C">
      <w:start w:val="1"/>
      <w:numFmt w:val="decimal"/>
      <w:lvlText w:val="%7."/>
      <w:lvlJc w:val="left"/>
      <w:pPr>
        <w:ind w:left="4680" w:hanging="360"/>
      </w:pPr>
      <w:rPr>
        <w:b w:val="0"/>
        <w:i w:val="0"/>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56D18D5"/>
    <w:multiLevelType w:val="multilevel"/>
    <w:tmpl w:val="A87AEC1C"/>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7A300E5"/>
    <w:multiLevelType w:val="hybridMultilevel"/>
    <w:tmpl w:val="D69001AA"/>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4F1EB504">
      <w:start w:val="1"/>
      <w:numFmt w:val="decimal"/>
      <w:lvlText w:val="%4."/>
      <w:lvlJc w:val="left"/>
      <w:pPr>
        <w:ind w:left="2520" w:hanging="360"/>
      </w:pPr>
      <w:rPr>
        <w:b/>
        <w:i w:val="0"/>
      </w:rPr>
    </w:lvl>
    <w:lvl w:ilvl="4" w:tplc="71427274">
      <w:start w:val="1"/>
      <w:numFmt w:val="lowerLetter"/>
      <w:lvlText w:val="%5."/>
      <w:lvlJc w:val="left"/>
      <w:pPr>
        <w:ind w:left="3240" w:hanging="360"/>
      </w:pPr>
      <w:rPr>
        <w:b/>
        <w:i w:val="0"/>
      </w:rPr>
    </w:lvl>
    <w:lvl w:ilvl="5" w:tplc="DCE26B58">
      <w:start w:val="1"/>
      <w:numFmt w:val="lowerRoman"/>
      <w:lvlText w:val="%6."/>
      <w:lvlJc w:val="right"/>
      <w:pPr>
        <w:ind w:left="3960" w:hanging="180"/>
      </w:pPr>
      <w:rPr>
        <w:b w:val="0"/>
        <w:i w:val="0"/>
      </w:rPr>
    </w:lvl>
    <w:lvl w:ilvl="6" w:tplc="32E6328C">
      <w:start w:val="1"/>
      <w:numFmt w:val="decimal"/>
      <w:lvlText w:val="%7."/>
      <w:lvlJc w:val="left"/>
      <w:pPr>
        <w:ind w:left="4680" w:hanging="360"/>
      </w:pPr>
      <w:rPr>
        <w:b w:val="0"/>
        <w:i w:val="0"/>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BDF6905"/>
    <w:multiLevelType w:val="multilevel"/>
    <w:tmpl w:val="76E2306A"/>
    <w:numStyleLink w:val="OUTLINE"/>
  </w:abstractNum>
  <w:abstractNum w:abstractNumId="10">
    <w:nsid w:val="236770FA"/>
    <w:multiLevelType w:val="multilevel"/>
    <w:tmpl w:val="75387AA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BDF3279"/>
    <w:multiLevelType w:val="multilevel"/>
    <w:tmpl w:val="85DA621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F766C9D"/>
    <w:multiLevelType w:val="multilevel"/>
    <w:tmpl w:val="76E2306A"/>
    <w:numStyleLink w:val="OUTLINE"/>
  </w:abstractNum>
  <w:abstractNum w:abstractNumId="13">
    <w:nsid w:val="2F8375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14B4B10"/>
    <w:multiLevelType w:val="hybridMultilevel"/>
    <w:tmpl w:val="EEFAA46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57539"/>
    <w:multiLevelType w:val="hybridMultilevel"/>
    <w:tmpl w:val="D71CF6C4"/>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6603A22"/>
    <w:multiLevelType w:val="multilevel"/>
    <w:tmpl w:val="D79646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70F702A"/>
    <w:multiLevelType w:val="multilevel"/>
    <w:tmpl w:val="D79646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D2910FC"/>
    <w:multiLevelType w:val="hybridMultilevel"/>
    <w:tmpl w:val="D76E4DB0"/>
    <w:lvl w:ilvl="0" w:tplc="ADFC18A2">
      <w:start w:val="1"/>
      <w:numFmt w:val="upperRoman"/>
      <w:lvlText w:val="%1."/>
      <w:lvlJc w:val="left"/>
      <w:pPr>
        <w:tabs>
          <w:tab w:val="num" w:pos="1080"/>
        </w:tabs>
        <w:ind w:left="1080" w:hanging="720"/>
      </w:pPr>
      <w:rPr>
        <w:rFonts w:hint="default"/>
      </w:rPr>
    </w:lvl>
    <w:lvl w:ilvl="1" w:tplc="26DAEA62">
      <w:start w:val="1"/>
      <w:numFmt w:val="lowerLetter"/>
      <w:lvlText w:val="%2."/>
      <w:lvlJc w:val="left"/>
      <w:pPr>
        <w:tabs>
          <w:tab w:val="num" w:pos="1440"/>
        </w:tabs>
        <w:ind w:left="1440" w:hanging="360"/>
      </w:pPr>
      <w:rPr>
        <w:sz w:val="20"/>
        <w:szCs w:val="20"/>
      </w:rPr>
    </w:lvl>
    <w:lvl w:ilvl="2" w:tplc="97503E3A">
      <w:start w:val="1"/>
      <w:numFmt w:val="lowerRoman"/>
      <w:lvlText w:val="%3."/>
      <w:lvlJc w:val="right"/>
      <w:pPr>
        <w:tabs>
          <w:tab w:val="num" w:pos="2160"/>
        </w:tabs>
        <w:ind w:left="2160" w:hanging="180"/>
      </w:pPr>
      <w:rPr>
        <w:b/>
        <w:sz w:val="20"/>
        <w:szCs w:val="20"/>
      </w:rPr>
    </w:lvl>
    <w:lvl w:ilvl="3" w:tplc="70863BFE">
      <w:start w:val="1"/>
      <w:numFmt w:val="decimal"/>
      <w:lvlText w:val="%4."/>
      <w:lvlJc w:val="left"/>
      <w:pPr>
        <w:tabs>
          <w:tab w:val="num" w:pos="2880"/>
        </w:tabs>
        <w:ind w:left="2880" w:hanging="360"/>
      </w:pPr>
      <w:rPr>
        <w:sz w:val="20"/>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59B25430">
      <w:start w:val="1"/>
      <w:numFmt w:val="bullet"/>
      <w:lvlText w:val=""/>
      <w:lvlJc w:val="left"/>
      <w:pPr>
        <w:tabs>
          <w:tab w:val="num" w:pos="6660"/>
        </w:tabs>
        <w:ind w:left="6660" w:hanging="360"/>
      </w:pPr>
      <w:rPr>
        <w:rFonts w:ascii="Symbol" w:hAnsi="Symbol" w:hint="default"/>
      </w:rPr>
    </w:lvl>
  </w:abstractNum>
  <w:abstractNum w:abstractNumId="19">
    <w:nsid w:val="3F5C7A47"/>
    <w:multiLevelType w:val="multilevel"/>
    <w:tmpl w:val="25D4841E"/>
    <w:lvl w:ilvl="0">
      <w:start w:val="4"/>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5"/>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FFB49FD"/>
    <w:multiLevelType w:val="multilevel"/>
    <w:tmpl w:val="C52E211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3500EEE"/>
    <w:multiLevelType w:val="multilevel"/>
    <w:tmpl w:val="9F7E3212"/>
    <w:lvl w:ilvl="0">
      <w:start w:val="15"/>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51A2B6B"/>
    <w:multiLevelType w:val="hybridMultilevel"/>
    <w:tmpl w:val="D69001AA"/>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4F1EB504">
      <w:start w:val="1"/>
      <w:numFmt w:val="decimal"/>
      <w:lvlText w:val="%4."/>
      <w:lvlJc w:val="left"/>
      <w:pPr>
        <w:ind w:left="2520" w:hanging="360"/>
      </w:pPr>
      <w:rPr>
        <w:b/>
        <w:i w:val="0"/>
      </w:rPr>
    </w:lvl>
    <w:lvl w:ilvl="4" w:tplc="71427274">
      <w:start w:val="1"/>
      <w:numFmt w:val="lowerLetter"/>
      <w:lvlText w:val="%5."/>
      <w:lvlJc w:val="left"/>
      <w:pPr>
        <w:ind w:left="3240" w:hanging="360"/>
      </w:pPr>
      <w:rPr>
        <w:b/>
        <w:i w:val="0"/>
      </w:rPr>
    </w:lvl>
    <w:lvl w:ilvl="5" w:tplc="DCE26B58">
      <w:start w:val="1"/>
      <w:numFmt w:val="lowerRoman"/>
      <w:lvlText w:val="%6."/>
      <w:lvlJc w:val="right"/>
      <w:pPr>
        <w:ind w:left="3960" w:hanging="180"/>
      </w:pPr>
      <w:rPr>
        <w:b w:val="0"/>
        <w:i w:val="0"/>
      </w:rPr>
    </w:lvl>
    <w:lvl w:ilvl="6" w:tplc="32E6328C">
      <w:start w:val="1"/>
      <w:numFmt w:val="decimal"/>
      <w:lvlText w:val="%7."/>
      <w:lvlJc w:val="left"/>
      <w:pPr>
        <w:ind w:left="4680" w:hanging="360"/>
      </w:pPr>
      <w:rPr>
        <w:b w:val="0"/>
        <w:i w:val="0"/>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5AD2DDF"/>
    <w:multiLevelType w:val="multilevel"/>
    <w:tmpl w:val="76E2306A"/>
    <w:styleLink w:val="OUTLIN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24"/>
        </w:tabs>
        <w:ind w:left="1224" w:hanging="504"/>
      </w:pPr>
      <w:rPr>
        <w:rFonts w:hint="default"/>
      </w:rPr>
    </w:lvl>
    <w:lvl w:ilvl="3">
      <w:start w:val="1"/>
      <w:numFmt w:val="decimal"/>
      <w:lvlText w:val="(%4)"/>
      <w:lvlJc w:val="left"/>
      <w:pPr>
        <w:tabs>
          <w:tab w:val="num" w:pos="1584"/>
        </w:tabs>
        <w:ind w:left="1584" w:hanging="360"/>
      </w:pPr>
      <w:rPr>
        <w:rFonts w:hint="default"/>
      </w:rPr>
    </w:lvl>
    <w:lvl w:ilvl="4">
      <w:start w:val="1"/>
      <w:numFmt w:val="lowerLetter"/>
      <w:lvlText w:val="(%5)"/>
      <w:lvlJc w:val="left"/>
      <w:pPr>
        <w:tabs>
          <w:tab w:val="num" w:pos="1944"/>
        </w:tabs>
        <w:ind w:left="1944" w:hanging="360"/>
      </w:pPr>
      <w:rPr>
        <w:rFonts w:hint="default"/>
      </w:rPr>
    </w:lvl>
    <w:lvl w:ilvl="5">
      <w:start w:val="1"/>
      <w:numFmt w:val="lowerRoman"/>
      <w:lvlText w:val="(%6)"/>
      <w:lvlJc w:val="left"/>
      <w:pPr>
        <w:tabs>
          <w:tab w:val="num" w:pos="2376"/>
        </w:tabs>
        <w:ind w:left="2376" w:hanging="432"/>
      </w:pPr>
      <w:rPr>
        <w:rFonts w:hint="default"/>
      </w:rPr>
    </w:lvl>
    <w:lvl w:ilvl="6">
      <w:start w:val="1"/>
      <w:numFmt w:val="decimal"/>
      <w:lvlText w:val="%7."/>
      <w:lvlJc w:val="left"/>
      <w:pPr>
        <w:tabs>
          <w:tab w:val="num" w:pos="2808"/>
        </w:tabs>
        <w:ind w:left="2808" w:hanging="432"/>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left"/>
      <w:pPr>
        <w:tabs>
          <w:tab w:val="num" w:pos="3672"/>
        </w:tabs>
        <w:ind w:left="3672" w:hanging="432"/>
      </w:pPr>
      <w:rPr>
        <w:rFonts w:hint="default"/>
      </w:rPr>
    </w:lvl>
  </w:abstractNum>
  <w:abstractNum w:abstractNumId="24">
    <w:nsid w:val="463400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D35535"/>
    <w:multiLevelType w:val="multilevel"/>
    <w:tmpl w:val="76E2306A"/>
    <w:numStyleLink w:val="OUTLINE"/>
  </w:abstractNum>
  <w:abstractNum w:abstractNumId="26">
    <w:nsid w:val="501A4485"/>
    <w:multiLevelType w:val="multilevel"/>
    <w:tmpl w:val="76E2306A"/>
    <w:numStyleLink w:val="OUTLINE"/>
  </w:abstractNum>
  <w:abstractNum w:abstractNumId="27">
    <w:nsid w:val="56194674"/>
    <w:multiLevelType w:val="multilevel"/>
    <w:tmpl w:val="0409001D"/>
    <w:styleLink w:val="Notes"/>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upp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6263F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6DC6C44"/>
    <w:multiLevelType w:val="multilevel"/>
    <w:tmpl w:val="D79646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C6135B7"/>
    <w:multiLevelType w:val="multilevel"/>
    <w:tmpl w:val="85DA621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39F09DF"/>
    <w:multiLevelType w:val="multilevel"/>
    <w:tmpl w:val="1812D5A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5745016"/>
    <w:multiLevelType w:val="multilevel"/>
    <w:tmpl w:val="75387AA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C9E4936"/>
    <w:multiLevelType w:val="multilevel"/>
    <w:tmpl w:val="16505BAE"/>
    <w:lvl w:ilvl="0">
      <w:start w:val="4"/>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8F45C3"/>
    <w:multiLevelType w:val="multilevel"/>
    <w:tmpl w:val="76E2306A"/>
    <w:numStyleLink w:val="OUTLINE"/>
  </w:abstractNum>
  <w:abstractNum w:abstractNumId="35">
    <w:nsid w:val="6E4C3702"/>
    <w:multiLevelType w:val="multilevel"/>
    <w:tmpl w:val="25D4841E"/>
    <w:lvl w:ilvl="0">
      <w:start w:val="4"/>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5"/>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FD92A2F"/>
    <w:multiLevelType w:val="hybridMultilevel"/>
    <w:tmpl w:val="2E26DDF8"/>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2E24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39F5BF9"/>
    <w:multiLevelType w:val="multilevel"/>
    <w:tmpl w:val="DC2E78D4"/>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78E43C6"/>
    <w:multiLevelType w:val="multilevel"/>
    <w:tmpl w:val="16505BAE"/>
    <w:lvl w:ilvl="0">
      <w:start w:val="4"/>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8163BEC"/>
    <w:multiLevelType w:val="multilevel"/>
    <w:tmpl w:val="91284D3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C187F96"/>
    <w:multiLevelType w:val="multilevel"/>
    <w:tmpl w:val="A87AEC1C"/>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EA01791"/>
    <w:multiLevelType w:val="multilevel"/>
    <w:tmpl w:val="85DA621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F2A535E"/>
    <w:multiLevelType w:val="multilevel"/>
    <w:tmpl w:val="6540A588"/>
    <w:lvl w:ilvl="0">
      <w:start w:val="4"/>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6"/>
  </w:num>
  <w:num w:numId="3">
    <w:abstractNumId w:val="22"/>
  </w:num>
  <w:num w:numId="4">
    <w:abstractNumId w:val="6"/>
  </w:num>
  <w:num w:numId="5">
    <w:abstractNumId w:val="23"/>
  </w:num>
  <w:num w:numId="6">
    <w:abstractNumId w:val="26"/>
  </w:num>
  <w:num w:numId="7">
    <w:abstractNumId w:val="15"/>
  </w:num>
  <w:num w:numId="8">
    <w:abstractNumId w:val="14"/>
  </w:num>
  <w:num w:numId="9">
    <w:abstractNumId w:val="13"/>
  </w:num>
  <w:num w:numId="10">
    <w:abstractNumId w:val="24"/>
  </w:num>
  <w:num w:numId="11">
    <w:abstractNumId w:val="37"/>
  </w:num>
  <w:num w:numId="12">
    <w:abstractNumId w:val="28"/>
  </w:num>
  <w:num w:numId="13">
    <w:abstractNumId w:val="29"/>
  </w:num>
  <w:num w:numId="14">
    <w:abstractNumId w:val="5"/>
  </w:num>
  <w:num w:numId="15">
    <w:abstractNumId w:val="32"/>
  </w:num>
  <w:num w:numId="16">
    <w:abstractNumId w:val="41"/>
  </w:num>
  <w:num w:numId="17">
    <w:abstractNumId w:val="38"/>
  </w:num>
  <w:num w:numId="18">
    <w:abstractNumId w:val="10"/>
  </w:num>
  <w:num w:numId="19">
    <w:abstractNumId w:val="42"/>
  </w:num>
  <w:num w:numId="20">
    <w:abstractNumId w:val="11"/>
  </w:num>
  <w:num w:numId="21">
    <w:abstractNumId w:val="2"/>
  </w:num>
  <w:num w:numId="22">
    <w:abstractNumId w:val="30"/>
  </w:num>
  <w:num w:numId="23">
    <w:abstractNumId w:val="40"/>
  </w:num>
  <w:num w:numId="24">
    <w:abstractNumId w:val="21"/>
  </w:num>
  <w:num w:numId="25">
    <w:abstractNumId w:val="39"/>
  </w:num>
  <w:num w:numId="26">
    <w:abstractNumId w:val="33"/>
  </w:num>
  <w:num w:numId="27">
    <w:abstractNumId w:val="31"/>
  </w:num>
  <w:num w:numId="28">
    <w:abstractNumId w:val="4"/>
  </w:num>
  <w:num w:numId="29">
    <w:abstractNumId w:val="12"/>
  </w:num>
  <w:num w:numId="30">
    <w:abstractNumId w:val="35"/>
  </w:num>
  <w:num w:numId="31">
    <w:abstractNumId w:val="43"/>
  </w:num>
  <w:num w:numId="32">
    <w:abstractNumId w:val="7"/>
  </w:num>
  <w:num w:numId="33">
    <w:abstractNumId w:val="16"/>
  </w:num>
  <w:num w:numId="34">
    <w:abstractNumId w:val="17"/>
  </w:num>
  <w:num w:numId="35">
    <w:abstractNumId w:val="20"/>
  </w:num>
  <w:num w:numId="36">
    <w:abstractNumId w:val="27"/>
  </w:num>
  <w:num w:numId="37">
    <w:abstractNumId w:val="1"/>
  </w:num>
  <w:num w:numId="38">
    <w:abstractNumId w:val="19"/>
  </w:num>
  <w:num w:numId="39">
    <w:abstractNumId w:val="9"/>
  </w:num>
  <w:num w:numId="40">
    <w:abstractNumId w:val="0"/>
  </w:num>
  <w:num w:numId="41">
    <w:abstractNumId w:val="34"/>
  </w:num>
  <w:num w:numId="42">
    <w:abstractNumId w:val="25"/>
  </w:num>
  <w:num w:numId="43">
    <w:abstractNumId w:val="3"/>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f60"/>
    </o:shapedefaults>
  </w:hdrShapeDefaults>
  <w:compat>
    <w:doNotAutofitConstrainedTables/>
    <w:splitPgBreakAndParaMark/>
    <w:doNotVertAlignCellWithSp/>
    <w:doNotBreakConstrainedForcedTable/>
    <w:useAnsiKerningPairs/>
    <w:cachedColBalance/>
  </w:compat>
  <w:rsids>
    <w:rsidRoot w:val="00972D73"/>
    <w:rsid w:val="000023D5"/>
    <w:rsid w:val="00014D52"/>
    <w:rsid w:val="00017D5A"/>
    <w:rsid w:val="00020200"/>
    <w:rsid w:val="00022C81"/>
    <w:rsid w:val="00025133"/>
    <w:rsid w:val="0002562D"/>
    <w:rsid w:val="00031599"/>
    <w:rsid w:val="00031DD9"/>
    <w:rsid w:val="00032664"/>
    <w:rsid w:val="00034A03"/>
    <w:rsid w:val="000367B5"/>
    <w:rsid w:val="000542D2"/>
    <w:rsid w:val="0005456E"/>
    <w:rsid w:val="00057C93"/>
    <w:rsid w:val="00060DA0"/>
    <w:rsid w:val="000615AC"/>
    <w:rsid w:val="000639E7"/>
    <w:rsid w:val="000729B4"/>
    <w:rsid w:val="0007502D"/>
    <w:rsid w:val="00075992"/>
    <w:rsid w:val="00081E6E"/>
    <w:rsid w:val="00083406"/>
    <w:rsid w:val="000873B5"/>
    <w:rsid w:val="0009153F"/>
    <w:rsid w:val="000937DB"/>
    <w:rsid w:val="0009732C"/>
    <w:rsid w:val="000A1BEE"/>
    <w:rsid w:val="000A2ADE"/>
    <w:rsid w:val="000A3968"/>
    <w:rsid w:val="000A68B8"/>
    <w:rsid w:val="000A75F3"/>
    <w:rsid w:val="000A7D7C"/>
    <w:rsid w:val="000B47F9"/>
    <w:rsid w:val="000B7322"/>
    <w:rsid w:val="000C092D"/>
    <w:rsid w:val="000C0D3C"/>
    <w:rsid w:val="000C483E"/>
    <w:rsid w:val="000C64C2"/>
    <w:rsid w:val="000D0631"/>
    <w:rsid w:val="000D12B0"/>
    <w:rsid w:val="000E084E"/>
    <w:rsid w:val="000E150D"/>
    <w:rsid w:val="000E1F83"/>
    <w:rsid w:val="00100322"/>
    <w:rsid w:val="00102411"/>
    <w:rsid w:val="001073EF"/>
    <w:rsid w:val="00112EE4"/>
    <w:rsid w:val="00113383"/>
    <w:rsid w:val="00114175"/>
    <w:rsid w:val="0011452F"/>
    <w:rsid w:val="00123194"/>
    <w:rsid w:val="0012584A"/>
    <w:rsid w:val="0012767C"/>
    <w:rsid w:val="00133375"/>
    <w:rsid w:val="00137096"/>
    <w:rsid w:val="001420B5"/>
    <w:rsid w:val="001420C9"/>
    <w:rsid w:val="001430D9"/>
    <w:rsid w:val="001474D2"/>
    <w:rsid w:val="00156AC2"/>
    <w:rsid w:val="001577A1"/>
    <w:rsid w:val="00160092"/>
    <w:rsid w:val="00162E84"/>
    <w:rsid w:val="00165901"/>
    <w:rsid w:val="00175638"/>
    <w:rsid w:val="00182780"/>
    <w:rsid w:val="001856A7"/>
    <w:rsid w:val="00185BDB"/>
    <w:rsid w:val="001878AB"/>
    <w:rsid w:val="0019030E"/>
    <w:rsid w:val="001962A3"/>
    <w:rsid w:val="001A02D2"/>
    <w:rsid w:val="001A55F4"/>
    <w:rsid w:val="001A71A3"/>
    <w:rsid w:val="001B1ACA"/>
    <w:rsid w:val="001B2306"/>
    <w:rsid w:val="001B2A17"/>
    <w:rsid w:val="001B53F2"/>
    <w:rsid w:val="001B63C0"/>
    <w:rsid w:val="001C025E"/>
    <w:rsid w:val="001C07FA"/>
    <w:rsid w:val="001C5101"/>
    <w:rsid w:val="001C66D6"/>
    <w:rsid w:val="001D0364"/>
    <w:rsid w:val="001D305F"/>
    <w:rsid w:val="001D4CFC"/>
    <w:rsid w:val="001D4EF9"/>
    <w:rsid w:val="001D59C3"/>
    <w:rsid w:val="001D5E62"/>
    <w:rsid w:val="001E1618"/>
    <w:rsid w:val="002047CF"/>
    <w:rsid w:val="00207AE3"/>
    <w:rsid w:val="00210161"/>
    <w:rsid w:val="00210829"/>
    <w:rsid w:val="0021747E"/>
    <w:rsid w:val="0022419F"/>
    <w:rsid w:val="00225575"/>
    <w:rsid w:val="0023380C"/>
    <w:rsid w:val="0023737F"/>
    <w:rsid w:val="00243C67"/>
    <w:rsid w:val="002618A3"/>
    <w:rsid w:val="002639C5"/>
    <w:rsid w:val="002666A9"/>
    <w:rsid w:val="00273512"/>
    <w:rsid w:val="0027357C"/>
    <w:rsid w:val="00290EAE"/>
    <w:rsid w:val="00291A36"/>
    <w:rsid w:val="00296E9F"/>
    <w:rsid w:val="002A17DF"/>
    <w:rsid w:val="002A3C49"/>
    <w:rsid w:val="002A43DB"/>
    <w:rsid w:val="002B18EC"/>
    <w:rsid w:val="002C1DFB"/>
    <w:rsid w:val="002C280D"/>
    <w:rsid w:val="002C3133"/>
    <w:rsid w:val="002C32E4"/>
    <w:rsid w:val="002C5C50"/>
    <w:rsid w:val="002C6DF5"/>
    <w:rsid w:val="002C7CBE"/>
    <w:rsid w:val="002C7FDE"/>
    <w:rsid w:val="002D473B"/>
    <w:rsid w:val="002D73B6"/>
    <w:rsid w:val="002E082B"/>
    <w:rsid w:val="002E0F87"/>
    <w:rsid w:val="002E25E2"/>
    <w:rsid w:val="002E6497"/>
    <w:rsid w:val="002F6593"/>
    <w:rsid w:val="002F693A"/>
    <w:rsid w:val="002F73C2"/>
    <w:rsid w:val="00302463"/>
    <w:rsid w:val="00323BF8"/>
    <w:rsid w:val="003254B6"/>
    <w:rsid w:val="00326090"/>
    <w:rsid w:val="00335D2B"/>
    <w:rsid w:val="00336C49"/>
    <w:rsid w:val="0034012E"/>
    <w:rsid w:val="003414EB"/>
    <w:rsid w:val="0034185D"/>
    <w:rsid w:val="0034391B"/>
    <w:rsid w:val="00344BEF"/>
    <w:rsid w:val="00353896"/>
    <w:rsid w:val="00354891"/>
    <w:rsid w:val="00355F3B"/>
    <w:rsid w:val="00360DF6"/>
    <w:rsid w:val="003619EA"/>
    <w:rsid w:val="003669F5"/>
    <w:rsid w:val="00366E89"/>
    <w:rsid w:val="0037028B"/>
    <w:rsid w:val="003717D8"/>
    <w:rsid w:val="003721A7"/>
    <w:rsid w:val="003737D5"/>
    <w:rsid w:val="003749AB"/>
    <w:rsid w:val="003771F9"/>
    <w:rsid w:val="00384BDF"/>
    <w:rsid w:val="00386444"/>
    <w:rsid w:val="00390FCC"/>
    <w:rsid w:val="003946E3"/>
    <w:rsid w:val="003B0C8D"/>
    <w:rsid w:val="003B37CC"/>
    <w:rsid w:val="003B504E"/>
    <w:rsid w:val="003B5498"/>
    <w:rsid w:val="003B58FC"/>
    <w:rsid w:val="003B6FB3"/>
    <w:rsid w:val="003C1BE6"/>
    <w:rsid w:val="003C43BD"/>
    <w:rsid w:val="003C6604"/>
    <w:rsid w:val="003C6E69"/>
    <w:rsid w:val="003D1325"/>
    <w:rsid w:val="003D49B9"/>
    <w:rsid w:val="003E53B0"/>
    <w:rsid w:val="003F0589"/>
    <w:rsid w:val="003F16AC"/>
    <w:rsid w:val="003F2429"/>
    <w:rsid w:val="003F2BB4"/>
    <w:rsid w:val="0040747C"/>
    <w:rsid w:val="00407E6C"/>
    <w:rsid w:val="00415DD1"/>
    <w:rsid w:val="00416245"/>
    <w:rsid w:val="004206BE"/>
    <w:rsid w:val="00421B33"/>
    <w:rsid w:val="00425B7A"/>
    <w:rsid w:val="004307A7"/>
    <w:rsid w:val="00444A27"/>
    <w:rsid w:val="00446246"/>
    <w:rsid w:val="00447BA4"/>
    <w:rsid w:val="00453815"/>
    <w:rsid w:val="00454D0F"/>
    <w:rsid w:val="00463A9E"/>
    <w:rsid w:val="00466114"/>
    <w:rsid w:val="004718E3"/>
    <w:rsid w:val="00472EEA"/>
    <w:rsid w:val="004847BB"/>
    <w:rsid w:val="0048627F"/>
    <w:rsid w:val="00486F4F"/>
    <w:rsid w:val="00493DC9"/>
    <w:rsid w:val="0049723D"/>
    <w:rsid w:val="004A7973"/>
    <w:rsid w:val="004B4E49"/>
    <w:rsid w:val="004B636C"/>
    <w:rsid w:val="004C04D7"/>
    <w:rsid w:val="004C217A"/>
    <w:rsid w:val="004D2BEC"/>
    <w:rsid w:val="004D2F4D"/>
    <w:rsid w:val="004D51E5"/>
    <w:rsid w:val="004D67D5"/>
    <w:rsid w:val="004E12D6"/>
    <w:rsid w:val="004E33C8"/>
    <w:rsid w:val="004E6FBB"/>
    <w:rsid w:val="004F04F1"/>
    <w:rsid w:val="004F6C52"/>
    <w:rsid w:val="005032E4"/>
    <w:rsid w:val="0050732C"/>
    <w:rsid w:val="00511996"/>
    <w:rsid w:val="00513D9C"/>
    <w:rsid w:val="005147DD"/>
    <w:rsid w:val="00521392"/>
    <w:rsid w:val="00532AC4"/>
    <w:rsid w:val="0053347C"/>
    <w:rsid w:val="005363D0"/>
    <w:rsid w:val="00540A92"/>
    <w:rsid w:val="00542011"/>
    <w:rsid w:val="00542552"/>
    <w:rsid w:val="005471E6"/>
    <w:rsid w:val="00562254"/>
    <w:rsid w:val="00566374"/>
    <w:rsid w:val="00566B85"/>
    <w:rsid w:val="005672E1"/>
    <w:rsid w:val="00574246"/>
    <w:rsid w:val="00583809"/>
    <w:rsid w:val="00584592"/>
    <w:rsid w:val="005936E4"/>
    <w:rsid w:val="00593F90"/>
    <w:rsid w:val="0059442C"/>
    <w:rsid w:val="005A18E7"/>
    <w:rsid w:val="005A27D0"/>
    <w:rsid w:val="005A6286"/>
    <w:rsid w:val="005B2A29"/>
    <w:rsid w:val="005D0855"/>
    <w:rsid w:val="005D2092"/>
    <w:rsid w:val="005D3C43"/>
    <w:rsid w:val="005D6340"/>
    <w:rsid w:val="005E41FB"/>
    <w:rsid w:val="005E4913"/>
    <w:rsid w:val="005E6264"/>
    <w:rsid w:val="005E7DD2"/>
    <w:rsid w:val="005E7F77"/>
    <w:rsid w:val="005F72D4"/>
    <w:rsid w:val="005F7E9E"/>
    <w:rsid w:val="006128B8"/>
    <w:rsid w:val="00613911"/>
    <w:rsid w:val="00627B56"/>
    <w:rsid w:val="00632448"/>
    <w:rsid w:val="00635213"/>
    <w:rsid w:val="00635EF9"/>
    <w:rsid w:val="00637E7A"/>
    <w:rsid w:val="0064445F"/>
    <w:rsid w:val="00654311"/>
    <w:rsid w:val="006548EB"/>
    <w:rsid w:val="00656929"/>
    <w:rsid w:val="00657FA4"/>
    <w:rsid w:val="00662AB9"/>
    <w:rsid w:val="00670924"/>
    <w:rsid w:val="0068522A"/>
    <w:rsid w:val="00687A75"/>
    <w:rsid w:val="00687B6E"/>
    <w:rsid w:val="0069095C"/>
    <w:rsid w:val="00691838"/>
    <w:rsid w:val="0069553E"/>
    <w:rsid w:val="006A4AEB"/>
    <w:rsid w:val="006A5B34"/>
    <w:rsid w:val="006B086E"/>
    <w:rsid w:val="006B3D33"/>
    <w:rsid w:val="006C3304"/>
    <w:rsid w:val="006C7A6A"/>
    <w:rsid w:val="006E42D6"/>
    <w:rsid w:val="006F0860"/>
    <w:rsid w:val="006F3425"/>
    <w:rsid w:val="006F79F9"/>
    <w:rsid w:val="0070222D"/>
    <w:rsid w:val="00704C9A"/>
    <w:rsid w:val="00707F6C"/>
    <w:rsid w:val="007131A2"/>
    <w:rsid w:val="00716A68"/>
    <w:rsid w:val="00723223"/>
    <w:rsid w:val="00726E77"/>
    <w:rsid w:val="00730306"/>
    <w:rsid w:val="00730800"/>
    <w:rsid w:val="00731324"/>
    <w:rsid w:val="0073489C"/>
    <w:rsid w:val="00735054"/>
    <w:rsid w:val="007356B7"/>
    <w:rsid w:val="007422BD"/>
    <w:rsid w:val="00745803"/>
    <w:rsid w:val="00745955"/>
    <w:rsid w:val="007470A8"/>
    <w:rsid w:val="00751123"/>
    <w:rsid w:val="00751F8D"/>
    <w:rsid w:val="00752A1C"/>
    <w:rsid w:val="007718E3"/>
    <w:rsid w:val="0077329D"/>
    <w:rsid w:val="00783EF3"/>
    <w:rsid w:val="007845FC"/>
    <w:rsid w:val="007902A0"/>
    <w:rsid w:val="00795FD1"/>
    <w:rsid w:val="00797D9E"/>
    <w:rsid w:val="007A02A7"/>
    <w:rsid w:val="007A639B"/>
    <w:rsid w:val="007A7DE0"/>
    <w:rsid w:val="007B77A3"/>
    <w:rsid w:val="007C170C"/>
    <w:rsid w:val="007C4805"/>
    <w:rsid w:val="007D0739"/>
    <w:rsid w:val="007D0930"/>
    <w:rsid w:val="007D6A6F"/>
    <w:rsid w:val="007D7BE4"/>
    <w:rsid w:val="007E0717"/>
    <w:rsid w:val="007E288F"/>
    <w:rsid w:val="007E4C7D"/>
    <w:rsid w:val="007F0318"/>
    <w:rsid w:val="00811F7D"/>
    <w:rsid w:val="008133C3"/>
    <w:rsid w:val="008200FA"/>
    <w:rsid w:val="00824197"/>
    <w:rsid w:val="00824E77"/>
    <w:rsid w:val="00826192"/>
    <w:rsid w:val="00827897"/>
    <w:rsid w:val="00833490"/>
    <w:rsid w:val="0083554A"/>
    <w:rsid w:val="00852C57"/>
    <w:rsid w:val="00855851"/>
    <w:rsid w:val="00870596"/>
    <w:rsid w:val="00872828"/>
    <w:rsid w:val="00873B4D"/>
    <w:rsid w:val="00876F8B"/>
    <w:rsid w:val="008848C8"/>
    <w:rsid w:val="00886A5B"/>
    <w:rsid w:val="008A0D28"/>
    <w:rsid w:val="008A4F70"/>
    <w:rsid w:val="008A51B1"/>
    <w:rsid w:val="008A671C"/>
    <w:rsid w:val="008A67ED"/>
    <w:rsid w:val="008B064B"/>
    <w:rsid w:val="008B0A89"/>
    <w:rsid w:val="008B32CD"/>
    <w:rsid w:val="008B5716"/>
    <w:rsid w:val="008B58AD"/>
    <w:rsid w:val="008B732D"/>
    <w:rsid w:val="008C0133"/>
    <w:rsid w:val="008C21B4"/>
    <w:rsid w:val="008C3784"/>
    <w:rsid w:val="008C3F84"/>
    <w:rsid w:val="008C41DD"/>
    <w:rsid w:val="008D3178"/>
    <w:rsid w:val="008E40BA"/>
    <w:rsid w:val="008E7D92"/>
    <w:rsid w:val="008F2EEC"/>
    <w:rsid w:val="008F51A9"/>
    <w:rsid w:val="008F65B2"/>
    <w:rsid w:val="0090102E"/>
    <w:rsid w:val="00902D0E"/>
    <w:rsid w:val="009031C4"/>
    <w:rsid w:val="0091379B"/>
    <w:rsid w:val="00915975"/>
    <w:rsid w:val="00916291"/>
    <w:rsid w:val="0092560E"/>
    <w:rsid w:val="00930FC4"/>
    <w:rsid w:val="00932801"/>
    <w:rsid w:val="00933E3E"/>
    <w:rsid w:val="00937749"/>
    <w:rsid w:val="009400D1"/>
    <w:rsid w:val="0094158B"/>
    <w:rsid w:val="00943D6D"/>
    <w:rsid w:val="00953DDD"/>
    <w:rsid w:val="009548D5"/>
    <w:rsid w:val="00962B3E"/>
    <w:rsid w:val="0096331F"/>
    <w:rsid w:val="00971EE6"/>
    <w:rsid w:val="00972D73"/>
    <w:rsid w:val="00974001"/>
    <w:rsid w:val="00981A1F"/>
    <w:rsid w:val="00981BCF"/>
    <w:rsid w:val="009833CC"/>
    <w:rsid w:val="0098627D"/>
    <w:rsid w:val="00994D21"/>
    <w:rsid w:val="009A31BB"/>
    <w:rsid w:val="009A4DA0"/>
    <w:rsid w:val="009C2E2C"/>
    <w:rsid w:val="009C3595"/>
    <w:rsid w:val="009D189A"/>
    <w:rsid w:val="009D789D"/>
    <w:rsid w:val="00A007FB"/>
    <w:rsid w:val="00A1435B"/>
    <w:rsid w:val="00A22CC5"/>
    <w:rsid w:val="00A26383"/>
    <w:rsid w:val="00A26744"/>
    <w:rsid w:val="00A300FF"/>
    <w:rsid w:val="00A35367"/>
    <w:rsid w:val="00A409D8"/>
    <w:rsid w:val="00A454C6"/>
    <w:rsid w:val="00A4702D"/>
    <w:rsid w:val="00A70369"/>
    <w:rsid w:val="00A71B36"/>
    <w:rsid w:val="00A7268D"/>
    <w:rsid w:val="00A8154F"/>
    <w:rsid w:val="00A915F3"/>
    <w:rsid w:val="00A95726"/>
    <w:rsid w:val="00A9710B"/>
    <w:rsid w:val="00AA3B58"/>
    <w:rsid w:val="00AA43C7"/>
    <w:rsid w:val="00AA4AEE"/>
    <w:rsid w:val="00AB3A5D"/>
    <w:rsid w:val="00AB4693"/>
    <w:rsid w:val="00AB49C2"/>
    <w:rsid w:val="00AC4BE7"/>
    <w:rsid w:val="00AD19A7"/>
    <w:rsid w:val="00AD1ED0"/>
    <w:rsid w:val="00AD238D"/>
    <w:rsid w:val="00AE017F"/>
    <w:rsid w:val="00AE22B7"/>
    <w:rsid w:val="00AE4FDA"/>
    <w:rsid w:val="00AE6D75"/>
    <w:rsid w:val="00AF7B02"/>
    <w:rsid w:val="00B025BD"/>
    <w:rsid w:val="00B07733"/>
    <w:rsid w:val="00B10B0F"/>
    <w:rsid w:val="00B249A9"/>
    <w:rsid w:val="00B26053"/>
    <w:rsid w:val="00B40BB9"/>
    <w:rsid w:val="00B472C9"/>
    <w:rsid w:val="00B509D6"/>
    <w:rsid w:val="00B52D50"/>
    <w:rsid w:val="00B55746"/>
    <w:rsid w:val="00B55F5D"/>
    <w:rsid w:val="00B5763A"/>
    <w:rsid w:val="00B611BF"/>
    <w:rsid w:val="00B74EA0"/>
    <w:rsid w:val="00B807E3"/>
    <w:rsid w:val="00B829EA"/>
    <w:rsid w:val="00B90878"/>
    <w:rsid w:val="00BA14B2"/>
    <w:rsid w:val="00BA2A19"/>
    <w:rsid w:val="00BA3AFF"/>
    <w:rsid w:val="00BA7E11"/>
    <w:rsid w:val="00BB2BFF"/>
    <w:rsid w:val="00BB40A8"/>
    <w:rsid w:val="00BB790C"/>
    <w:rsid w:val="00BC1B34"/>
    <w:rsid w:val="00BC1D5F"/>
    <w:rsid w:val="00BC23FD"/>
    <w:rsid w:val="00BC4954"/>
    <w:rsid w:val="00BD025A"/>
    <w:rsid w:val="00BD0589"/>
    <w:rsid w:val="00BD3E75"/>
    <w:rsid w:val="00BE471A"/>
    <w:rsid w:val="00BE72D8"/>
    <w:rsid w:val="00BE7E32"/>
    <w:rsid w:val="00BF088A"/>
    <w:rsid w:val="00BF2BA3"/>
    <w:rsid w:val="00C018F7"/>
    <w:rsid w:val="00C031BD"/>
    <w:rsid w:val="00C059B9"/>
    <w:rsid w:val="00C12426"/>
    <w:rsid w:val="00C1489C"/>
    <w:rsid w:val="00C1551D"/>
    <w:rsid w:val="00C15F5E"/>
    <w:rsid w:val="00C337C6"/>
    <w:rsid w:val="00C346CD"/>
    <w:rsid w:val="00C3472C"/>
    <w:rsid w:val="00C349E1"/>
    <w:rsid w:val="00C34DD7"/>
    <w:rsid w:val="00C3682E"/>
    <w:rsid w:val="00C37989"/>
    <w:rsid w:val="00C42898"/>
    <w:rsid w:val="00C4538D"/>
    <w:rsid w:val="00C532DB"/>
    <w:rsid w:val="00C553C9"/>
    <w:rsid w:val="00C5576A"/>
    <w:rsid w:val="00C57E48"/>
    <w:rsid w:val="00C65CB7"/>
    <w:rsid w:val="00C75A2D"/>
    <w:rsid w:val="00C8129C"/>
    <w:rsid w:val="00C87412"/>
    <w:rsid w:val="00C92B77"/>
    <w:rsid w:val="00C95B86"/>
    <w:rsid w:val="00C96E20"/>
    <w:rsid w:val="00CA33F4"/>
    <w:rsid w:val="00CB564B"/>
    <w:rsid w:val="00CB5A5E"/>
    <w:rsid w:val="00CC6F36"/>
    <w:rsid w:val="00CC7B93"/>
    <w:rsid w:val="00CD2AB8"/>
    <w:rsid w:val="00CD3F1B"/>
    <w:rsid w:val="00CD67E9"/>
    <w:rsid w:val="00CE04DD"/>
    <w:rsid w:val="00CF42EB"/>
    <w:rsid w:val="00CF7571"/>
    <w:rsid w:val="00D0429F"/>
    <w:rsid w:val="00D04555"/>
    <w:rsid w:val="00D050B3"/>
    <w:rsid w:val="00D050BA"/>
    <w:rsid w:val="00D05682"/>
    <w:rsid w:val="00D16436"/>
    <w:rsid w:val="00D22EA8"/>
    <w:rsid w:val="00D24C7D"/>
    <w:rsid w:val="00D27DB7"/>
    <w:rsid w:val="00D33C42"/>
    <w:rsid w:val="00D33D4A"/>
    <w:rsid w:val="00D41826"/>
    <w:rsid w:val="00D42DC5"/>
    <w:rsid w:val="00D43ABC"/>
    <w:rsid w:val="00D442D9"/>
    <w:rsid w:val="00D464FA"/>
    <w:rsid w:val="00D504D7"/>
    <w:rsid w:val="00D5194D"/>
    <w:rsid w:val="00D524D7"/>
    <w:rsid w:val="00D53A20"/>
    <w:rsid w:val="00D56FE0"/>
    <w:rsid w:val="00D61B1F"/>
    <w:rsid w:val="00D64BFE"/>
    <w:rsid w:val="00D70378"/>
    <w:rsid w:val="00D711E0"/>
    <w:rsid w:val="00D84783"/>
    <w:rsid w:val="00D84EE6"/>
    <w:rsid w:val="00D9076A"/>
    <w:rsid w:val="00D9125E"/>
    <w:rsid w:val="00D950D8"/>
    <w:rsid w:val="00D978BB"/>
    <w:rsid w:val="00DA01E1"/>
    <w:rsid w:val="00DA3678"/>
    <w:rsid w:val="00DA3D84"/>
    <w:rsid w:val="00DA4D4D"/>
    <w:rsid w:val="00DA5C82"/>
    <w:rsid w:val="00DB4A1E"/>
    <w:rsid w:val="00DB630B"/>
    <w:rsid w:val="00DB66D9"/>
    <w:rsid w:val="00DC22E7"/>
    <w:rsid w:val="00DC7671"/>
    <w:rsid w:val="00DD0661"/>
    <w:rsid w:val="00DD33A2"/>
    <w:rsid w:val="00DE123A"/>
    <w:rsid w:val="00DE5B8F"/>
    <w:rsid w:val="00DE7077"/>
    <w:rsid w:val="00DF4776"/>
    <w:rsid w:val="00E047DB"/>
    <w:rsid w:val="00E04903"/>
    <w:rsid w:val="00E1588D"/>
    <w:rsid w:val="00E272FE"/>
    <w:rsid w:val="00E314DF"/>
    <w:rsid w:val="00E355EC"/>
    <w:rsid w:val="00E377A9"/>
    <w:rsid w:val="00E42B6D"/>
    <w:rsid w:val="00E44991"/>
    <w:rsid w:val="00E45F0F"/>
    <w:rsid w:val="00E468A2"/>
    <w:rsid w:val="00E476BF"/>
    <w:rsid w:val="00E4770F"/>
    <w:rsid w:val="00E47AE7"/>
    <w:rsid w:val="00E62891"/>
    <w:rsid w:val="00E63790"/>
    <w:rsid w:val="00E65122"/>
    <w:rsid w:val="00E67859"/>
    <w:rsid w:val="00E71B52"/>
    <w:rsid w:val="00E74286"/>
    <w:rsid w:val="00E75A2D"/>
    <w:rsid w:val="00E76C12"/>
    <w:rsid w:val="00E82B56"/>
    <w:rsid w:val="00E84A2C"/>
    <w:rsid w:val="00E948BD"/>
    <w:rsid w:val="00E95831"/>
    <w:rsid w:val="00E964E7"/>
    <w:rsid w:val="00EB1865"/>
    <w:rsid w:val="00ED7F58"/>
    <w:rsid w:val="00EE6B8D"/>
    <w:rsid w:val="00EF0686"/>
    <w:rsid w:val="00EF1D76"/>
    <w:rsid w:val="00EF245C"/>
    <w:rsid w:val="00EF6B31"/>
    <w:rsid w:val="00F0126D"/>
    <w:rsid w:val="00F15BAB"/>
    <w:rsid w:val="00F245A9"/>
    <w:rsid w:val="00F3061A"/>
    <w:rsid w:val="00F30809"/>
    <w:rsid w:val="00F31293"/>
    <w:rsid w:val="00F41935"/>
    <w:rsid w:val="00F4376B"/>
    <w:rsid w:val="00F4519B"/>
    <w:rsid w:val="00F6345B"/>
    <w:rsid w:val="00F64807"/>
    <w:rsid w:val="00F70161"/>
    <w:rsid w:val="00F7038A"/>
    <w:rsid w:val="00F76C9F"/>
    <w:rsid w:val="00F925F1"/>
    <w:rsid w:val="00F97330"/>
    <w:rsid w:val="00FA255A"/>
    <w:rsid w:val="00FA43F8"/>
    <w:rsid w:val="00FA63DA"/>
    <w:rsid w:val="00FA6F74"/>
    <w:rsid w:val="00FB45A4"/>
    <w:rsid w:val="00FC08D9"/>
    <w:rsid w:val="00FC2130"/>
    <w:rsid w:val="00FC27C3"/>
    <w:rsid w:val="00FC2A34"/>
    <w:rsid w:val="00FC3825"/>
    <w:rsid w:val="00FC6DC6"/>
    <w:rsid w:val="00FD0EFE"/>
    <w:rsid w:val="00FD6FC3"/>
    <w:rsid w:val="00FE038A"/>
    <w:rsid w:val="00FE1AE9"/>
    <w:rsid w:val="00FE5012"/>
    <w:rsid w:val="00FE68C0"/>
    <w:rsid w:val="00FF6BA0"/>
  </w:rsids>
  <m:mathPr>
    <m:mathFont m:val="Lucida Blacklet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C11D0"/>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972D73"/>
    <w:pPr>
      <w:tabs>
        <w:tab w:val="center" w:pos="4320"/>
        <w:tab w:val="right" w:pos="8640"/>
      </w:tabs>
    </w:pPr>
  </w:style>
  <w:style w:type="character" w:customStyle="1" w:styleId="HeaderChar">
    <w:name w:val="Header Char"/>
    <w:basedOn w:val="DefaultParagraphFont"/>
    <w:link w:val="Header"/>
    <w:uiPriority w:val="99"/>
    <w:semiHidden/>
    <w:rsid w:val="00972D73"/>
    <w:rPr>
      <w:rFonts w:ascii="Times" w:hAnsi="Times"/>
    </w:rPr>
  </w:style>
  <w:style w:type="paragraph" w:styleId="Footer">
    <w:name w:val="footer"/>
    <w:basedOn w:val="Normal"/>
    <w:link w:val="FooterChar"/>
    <w:unhideWhenUsed/>
    <w:rsid w:val="00972D73"/>
    <w:pPr>
      <w:tabs>
        <w:tab w:val="center" w:pos="4320"/>
        <w:tab w:val="right" w:pos="8640"/>
      </w:tabs>
    </w:pPr>
  </w:style>
  <w:style w:type="character" w:customStyle="1" w:styleId="FooterChar">
    <w:name w:val="Footer Char"/>
    <w:basedOn w:val="DefaultParagraphFont"/>
    <w:link w:val="Footer"/>
    <w:uiPriority w:val="99"/>
    <w:semiHidden/>
    <w:rsid w:val="00972D73"/>
    <w:rPr>
      <w:rFonts w:ascii="Times" w:hAnsi="Times"/>
    </w:rPr>
  </w:style>
  <w:style w:type="paragraph" w:styleId="ListParagraph">
    <w:name w:val="List Paragraph"/>
    <w:basedOn w:val="Normal"/>
    <w:uiPriority w:val="34"/>
    <w:qFormat/>
    <w:rsid w:val="00E355EC"/>
    <w:pPr>
      <w:ind w:left="720"/>
      <w:contextualSpacing/>
    </w:pPr>
  </w:style>
  <w:style w:type="table" w:styleId="MediumShading1-Accent2">
    <w:name w:val="Medium Shading 1 Accent 2"/>
    <w:basedOn w:val="TableNormal"/>
    <w:uiPriority w:val="63"/>
    <w:rsid w:val="00B90878"/>
    <w:rPr>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PageNumber">
    <w:name w:val="page number"/>
    <w:basedOn w:val="DefaultParagraphFont"/>
    <w:unhideWhenUsed/>
    <w:rsid w:val="008E40BA"/>
  </w:style>
  <w:style w:type="numbering" w:customStyle="1" w:styleId="OUTLINE">
    <w:name w:val="OUTLINE"/>
    <w:rsid w:val="008C3F84"/>
    <w:pPr>
      <w:numPr>
        <w:numId w:val="5"/>
      </w:numPr>
    </w:pPr>
  </w:style>
  <w:style w:type="numbering" w:customStyle="1" w:styleId="Notes">
    <w:name w:val="Notes"/>
    <w:basedOn w:val="NoList"/>
    <w:rsid w:val="00AE22B7"/>
    <w:pPr>
      <w:numPr>
        <w:numId w:val="36"/>
      </w:numPr>
    </w:pPr>
  </w:style>
  <w:style w:type="paragraph" w:styleId="TOC1">
    <w:name w:val="toc 1"/>
    <w:basedOn w:val="Normal"/>
    <w:next w:val="Normal"/>
    <w:autoRedefine/>
    <w:rsid w:val="00AE22B7"/>
    <w:rPr>
      <w:rFonts w:ascii="Times New Roman" w:eastAsia="Times New Roman" w:hAnsi="Times New Roman" w:cs="Times New Roman"/>
    </w:rPr>
  </w:style>
  <w:style w:type="paragraph" w:styleId="TOC2">
    <w:name w:val="toc 2"/>
    <w:basedOn w:val="Normal"/>
    <w:next w:val="Normal"/>
    <w:autoRedefine/>
    <w:rsid w:val="00AE22B7"/>
    <w:pPr>
      <w:ind w:left="240"/>
    </w:pPr>
    <w:rPr>
      <w:rFonts w:ascii="Times New Roman" w:eastAsia="Times New Roman" w:hAnsi="Times New Roman" w:cs="Times New Roman"/>
    </w:rPr>
  </w:style>
  <w:style w:type="character" w:styleId="Hyperlink">
    <w:name w:val="Hyperlink"/>
    <w:basedOn w:val="DefaultParagraphFont"/>
    <w:rsid w:val="00AE22B7"/>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image" Target="media/image2.pdf"/><Relationship Id="rId9" Type="http://schemas.openxmlformats.org/officeDocument/2006/relationships/image" Target="media/image4.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ED75-8114-B44E-A4FE-9FBA5441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63</Pages>
  <Words>18746</Words>
  <Characters>97481</Characters>
  <Application>Microsoft Macintosh Word</Application>
  <DocSecurity>0</DocSecurity>
  <Lines>1476</Lines>
  <Paragraphs>163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Introduction</vt:lpstr>
      <vt:lpstr>    Duty to Defend (contract claim)</vt:lpstr>
      <vt:lpstr>    Duty to Indemnify</vt:lpstr>
      <vt:lpstr>    Duty to Settle (tort claim)</vt:lpstr>
      <vt:lpstr>    Covenant Not to Execute &amp; Covenant Not to Pursue Settlement</vt:lpstr>
      <vt:lpstr>    Duty of Good Faith &amp; Fair Dealing</vt:lpstr>
      <vt:lpstr>TEXAS DECEPTIVE TRADE PRACTICES ACT</vt:lpstr>
      <vt:lpstr>    Key Points</vt:lpstr>
      <vt:lpstr>    Introduction</vt:lpstr>
      <vt:lpstr>    Benefits of DTPA</vt:lpstr>
      <vt:lpstr>    Application of DTPA</vt:lpstr>
      <vt:lpstr>    Fiduciary Duty (Breach of Fiduciary Duty= Tort)</vt:lpstr>
      <vt:lpstr>    Creating a Fiduciary Duty</vt:lpstr>
      <vt:lpstr>    Close Corporations</vt:lpstr>
      <vt:lpstr>    Shareholder Oppression</vt:lpstr>
    </vt:vector>
  </TitlesOfParts>
  <Company>University of Houston</Company>
  <LinksUpToDate>false</LinksUpToDate>
  <CharactersWithSpaces>131224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Tabatabai</dc:creator>
  <cp:keywords/>
  <cp:lastModifiedBy>Maryam Tabatabai</cp:lastModifiedBy>
  <cp:revision>563</cp:revision>
  <cp:lastPrinted>2011-05-05T20:36:00Z</cp:lastPrinted>
  <dcterms:created xsi:type="dcterms:W3CDTF">2011-04-20T14:59:00Z</dcterms:created>
  <dcterms:modified xsi:type="dcterms:W3CDTF">2011-05-05T21:04:00Z</dcterms:modified>
</cp:coreProperties>
</file>