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3FF3A" w14:textId="234D9A50" w:rsidR="00885534" w:rsidRPr="00B31656" w:rsidRDefault="002E745E" w:rsidP="005142DD">
      <w:pPr>
        <w:pStyle w:val="Title"/>
        <w:jc w:val="center"/>
        <w:rPr>
          <w:rFonts w:cs="Times New Roman"/>
          <w:color w:val="auto"/>
        </w:rPr>
      </w:pPr>
      <w:r w:rsidRPr="00B31656">
        <w:rPr>
          <w:rFonts w:cs="Times New Roman"/>
          <w:color w:val="auto"/>
        </w:rPr>
        <w:t>Civil Procedure</w:t>
      </w:r>
      <w:r w:rsidR="002E7968" w:rsidRPr="00B31656">
        <w:rPr>
          <w:rFonts w:cs="Times New Roman"/>
          <w:color w:val="auto"/>
        </w:rPr>
        <w:t xml:space="preserve"> </w:t>
      </w:r>
      <w:r w:rsidR="00A161C4" w:rsidRPr="00B31656">
        <w:rPr>
          <w:rFonts w:cs="Times New Roman"/>
          <w:color w:val="auto"/>
        </w:rPr>
        <w:t>–</w:t>
      </w:r>
      <w:r w:rsidR="002E7968" w:rsidRPr="00B31656">
        <w:rPr>
          <w:rFonts w:cs="Times New Roman"/>
          <w:color w:val="auto"/>
        </w:rPr>
        <w:t xml:space="preserve"> </w:t>
      </w:r>
      <w:proofErr w:type="gramStart"/>
      <w:r w:rsidR="00A161C4" w:rsidRPr="00B31656">
        <w:rPr>
          <w:rFonts w:cs="Times New Roman"/>
          <w:color w:val="auto"/>
        </w:rPr>
        <w:t>Fall</w:t>
      </w:r>
      <w:proofErr w:type="gramEnd"/>
      <w:r w:rsidR="00A161C4" w:rsidRPr="00B31656">
        <w:rPr>
          <w:rFonts w:cs="Times New Roman"/>
          <w:color w:val="auto"/>
        </w:rPr>
        <w:t xml:space="preserve"> 2012</w:t>
      </w:r>
    </w:p>
    <w:sdt>
      <w:sdtPr>
        <w:rPr>
          <w:rFonts w:eastAsiaTheme="minorEastAsia" w:cs="Times New Roman"/>
          <w:b w:val="0"/>
          <w:bCs w:val="0"/>
          <w:color w:val="auto"/>
          <w:sz w:val="24"/>
          <w:szCs w:val="24"/>
          <w:lang w:eastAsia="ja-JP"/>
        </w:rPr>
        <w:id w:val="55235258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F713856" w14:textId="6AC7DCFF" w:rsidR="004F150D" w:rsidRPr="00B31656" w:rsidRDefault="004F150D">
          <w:pPr>
            <w:pStyle w:val="TOCHeading"/>
            <w:rPr>
              <w:rFonts w:cs="Times New Roman"/>
              <w:color w:val="auto"/>
            </w:rPr>
          </w:pPr>
          <w:r w:rsidRPr="00B31656">
            <w:rPr>
              <w:rFonts w:cs="Times New Roman"/>
              <w:color w:val="auto"/>
            </w:rPr>
            <w:t>Table of Contents</w:t>
          </w:r>
        </w:p>
        <w:p w14:paraId="792CAD8C" w14:textId="77777777" w:rsidR="00B31656" w:rsidRPr="00B31656" w:rsidRDefault="004F150D">
          <w:pPr>
            <w:pStyle w:val="TOC1"/>
            <w:rPr>
              <w:rFonts w:cs="Times New Roman"/>
              <w:b w:val="0"/>
              <w:caps w:val="0"/>
              <w:noProof/>
              <w:lang w:eastAsia="en-US"/>
            </w:rPr>
          </w:pPr>
          <w:r w:rsidRPr="00B31656">
            <w:rPr>
              <w:rFonts w:cs="Times New Roman"/>
            </w:rPr>
            <w:fldChar w:fldCharType="begin"/>
          </w:r>
          <w:r w:rsidRPr="00B31656">
            <w:rPr>
              <w:rFonts w:cs="Times New Roman"/>
            </w:rPr>
            <w:instrText xml:space="preserve"> TOC \o "1-3" \h \z \u </w:instrText>
          </w:r>
          <w:r w:rsidRPr="00B31656">
            <w:rPr>
              <w:rFonts w:cs="Times New Roman"/>
            </w:rPr>
            <w:fldChar w:fldCharType="separate"/>
          </w:r>
          <w:hyperlink w:anchor="_Toc343340870" w:history="1">
            <w:r w:rsidR="00B31656" w:rsidRPr="00B31656">
              <w:rPr>
                <w:rStyle w:val="Hyperlink"/>
                <w:rFonts w:cs="Times New Roman"/>
                <w:noProof/>
                <w:color w:val="auto"/>
              </w:rPr>
              <w:t>Pleading</w:t>
            </w:r>
            <w:r w:rsidR="00B31656" w:rsidRPr="00B31656">
              <w:rPr>
                <w:rFonts w:cs="Times New Roman"/>
                <w:noProof/>
                <w:webHidden/>
              </w:rPr>
              <w:tab/>
            </w:r>
            <w:r w:rsidR="00B31656" w:rsidRPr="00B31656">
              <w:rPr>
                <w:rFonts w:cs="Times New Roman"/>
                <w:noProof/>
                <w:webHidden/>
              </w:rPr>
              <w:fldChar w:fldCharType="begin"/>
            </w:r>
            <w:r w:rsidR="00B31656" w:rsidRPr="00B31656">
              <w:rPr>
                <w:rFonts w:cs="Times New Roman"/>
                <w:noProof/>
                <w:webHidden/>
              </w:rPr>
              <w:instrText xml:space="preserve"> PAGEREF _Toc343340870 \h </w:instrText>
            </w:r>
            <w:r w:rsidR="00B31656" w:rsidRPr="00B31656">
              <w:rPr>
                <w:rFonts w:cs="Times New Roman"/>
                <w:noProof/>
                <w:webHidden/>
              </w:rPr>
            </w:r>
            <w:r w:rsidR="00B31656" w:rsidRPr="00B31656">
              <w:rPr>
                <w:rFonts w:cs="Times New Roman"/>
                <w:noProof/>
                <w:webHidden/>
              </w:rPr>
              <w:fldChar w:fldCharType="separate"/>
            </w:r>
            <w:r w:rsidR="00B31656" w:rsidRPr="00B31656">
              <w:rPr>
                <w:rFonts w:cs="Times New Roman"/>
                <w:noProof/>
                <w:webHidden/>
              </w:rPr>
              <w:t>4</w:t>
            </w:r>
            <w:r w:rsidR="00B31656"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20ABF28" w14:textId="77777777" w:rsidR="00B31656" w:rsidRPr="00B31656" w:rsidRDefault="00B31656">
          <w:pPr>
            <w:pStyle w:val="TOC2"/>
            <w:tabs>
              <w:tab w:val="left" w:pos="720"/>
              <w:tab w:val="right" w:leader="dot" w:pos="10790"/>
            </w:tabs>
            <w:rPr>
              <w:rFonts w:cs="Times New Roman"/>
              <w:smallCaps w:val="0"/>
              <w:noProof/>
              <w:lang w:eastAsia="en-US"/>
            </w:rPr>
          </w:pPr>
          <w:hyperlink w:anchor="_Toc343340871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I.</w:t>
            </w:r>
            <w:r w:rsidRPr="00B31656">
              <w:rPr>
                <w:rFonts w:cs="Times New Roman"/>
                <w:smallCaps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COMPLAINT (FRCP Rule 8)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_Toc343340871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4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1543F91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872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a.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What must a pleading include? (i, ii, AND iii)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_Toc343340872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4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81775F2" w14:textId="77777777" w:rsidR="00B31656" w:rsidRPr="00B31656" w:rsidRDefault="00B31656">
          <w:pPr>
            <w:pStyle w:val="TOC2"/>
            <w:tabs>
              <w:tab w:val="right" w:leader="dot" w:pos="10790"/>
            </w:tabs>
            <w:rPr>
              <w:rFonts w:cs="Times New Roman"/>
              <w:smallCaps w:val="0"/>
              <w:noProof/>
              <w:lang w:eastAsia="en-US"/>
            </w:rPr>
          </w:pPr>
          <w:hyperlink w:anchor="_Toc343340873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Is this a special matter?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_Toc343340873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5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7147758" w14:textId="77777777" w:rsidR="00B31656" w:rsidRPr="00B31656" w:rsidRDefault="00B31656">
          <w:pPr>
            <w:pStyle w:val="TOC1"/>
            <w:rPr>
              <w:rFonts w:cs="Times New Roman"/>
              <w:b w:val="0"/>
              <w:caps w:val="0"/>
              <w:noProof/>
              <w:lang w:eastAsia="en-US"/>
            </w:rPr>
          </w:pPr>
          <w:hyperlink w:anchor="_Toc343340874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The Reply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_Toc343340874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6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73327D0" w14:textId="77777777" w:rsidR="00B31656" w:rsidRPr="00B31656" w:rsidRDefault="00B31656">
          <w:pPr>
            <w:pStyle w:val="TOC2"/>
            <w:tabs>
              <w:tab w:val="left" w:pos="720"/>
              <w:tab w:val="right" w:leader="dot" w:pos="10790"/>
            </w:tabs>
            <w:rPr>
              <w:rFonts w:cs="Times New Roman"/>
              <w:smallCaps w:val="0"/>
              <w:noProof/>
              <w:lang w:eastAsia="en-US"/>
            </w:rPr>
          </w:pPr>
          <w:hyperlink w:anchor="_Toc343340875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I.</w:t>
            </w:r>
            <w:r w:rsidRPr="00B31656">
              <w:rPr>
                <w:rFonts w:cs="Times New Roman"/>
                <w:smallCaps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ANSWER (FRCP Rule 8)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_Toc343340875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6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08B1CEC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876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a.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Timing to Serve a Response &amp; Default Judgment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_Toc343340876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6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3E152B7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877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b.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Elements (AND)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_Toc343340877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6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62F0D2C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878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c.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Methods for asserting denials (FRCP Rule 8b)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_Toc343340878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6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61930E5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879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d.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Affirmative Defenses (FRCP Rule 8c)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_Toc343340879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6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F7587D8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880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b.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Alternative Statements; Inconsistencies (FRCP Rule 8d)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_Toc343340880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6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AE974AF" w14:textId="77777777" w:rsidR="00B31656" w:rsidRPr="00B31656" w:rsidRDefault="00B31656">
          <w:pPr>
            <w:pStyle w:val="TOC2"/>
            <w:tabs>
              <w:tab w:val="left" w:pos="720"/>
              <w:tab w:val="right" w:leader="dot" w:pos="10790"/>
            </w:tabs>
            <w:rPr>
              <w:rFonts w:cs="Times New Roman"/>
              <w:smallCaps w:val="0"/>
              <w:noProof/>
              <w:lang w:eastAsia="en-US"/>
            </w:rPr>
          </w:pPr>
          <w:hyperlink w:anchor="_Toc343340881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II.</w:t>
            </w:r>
            <w:r w:rsidRPr="00B31656">
              <w:rPr>
                <w:rFonts w:cs="Times New Roman"/>
                <w:smallCaps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MOTIONS (FRCP Rule 12) – Generally Asserted by D, Some Can Be Asserted by P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_Toc343340881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7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92E4A25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882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a.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General Rule for Timing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_Toc343340882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7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FDF4EDA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883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b.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What can be presented as a separate motion, and when?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_Toc343340883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7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4E0B9C5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884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c.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Motion for Judgment on Pleadings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_Toc343340884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7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C43735D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885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d.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Motion to Strike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_Toc343340885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7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2AD847D" w14:textId="77777777" w:rsidR="00B31656" w:rsidRPr="00B31656" w:rsidRDefault="00B31656">
          <w:pPr>
            <w:pStyle w:val="TOC2"/>
            <w:tabs>
              <w:tab w:val="left" w:pos="960"/>
              <w:tab w:val="right" w:leader="dot" w:pos="10790"/>
            </w:tabs>
            <w:rPr>
              <w:rFonts w:cs="Times New Roman"/>
              <w:smallCaps w:val="0"/>
              <w:noProof/>
              <w:lang w:eastAsia="en-US"/>
            </w:rPr>
          </w:pPr>
          <w:hyperlink w:anchor="_Toc343340886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III.</w:t>
            </w:r>
            <w:r w:rsidRPr="00B31656">
              <w:rPr>
                <w:rFonts w:cs="Times New Roman"/>
                <w:smallCaps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DO NOTHING (FRCP 8)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_Toc343340886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8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5C070BF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887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a.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Did the D do nothing (Default judgment rule)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_Toc343340887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8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2B23837" w14:textId="77777777" w:rsidR="00B31656" w:rsidRPr="00B31656" w:rsidRDefault="00B31656">
          <w:pPr>
            <w:pStyle w:val="TOC1"/>
            <w:rPr>
              <w:rFonts w:cs="Times New Roman"/>
              <w:b w:val="0"/>
              <w:caps w:val="0"/>
              <w:noProof/>
              <w:lang w:eastAsia="en-US"/>
            </w:rPr>
          </w:pPr>
          <w:hyperlink w:anchor="_Toc343340888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Certifications and Sanctions (FRCP Rule 11)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_Toc343340888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9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A2364E2" w14:textId="77777777" w:rsidR="00B31656" w:rsidRPr="00B31656" w:rsidRDefault="00B31656">
          <w:pPr>
            <w:pStyle w:val="TOC2"/>
            <w:tabs>
              <w:tab w:val="left" w:pos="720"/>
              <w:tab w:val="right" w:leader="dot" w:pos="10790"/>
            </w:tabs>
            <w:rPr>
              <w:rFonts w:cs="Times New Roman"/>
              <w:smallCaps w:val="0"/>
              <w:noProof/>
              <w:lang w:eastAsia="en-US"/>
            </w:rPr>
          </w:pPr>
          <w:hyperlink w:anchor="_Toc343340889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I.</w:t>
            </w:r>
            <w:r w:rsidRPr="00B31656">
              <w:rPr>
                <w:rFonts w:cs="Times New Roman"/>
                <w:smallCaps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Certification (NOT APPLICABLE TO DISCOVERY)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_Toc343340889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9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AE1EFD7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890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a.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Was this a pleading, motion, other paper (not discovery)?  Must be signed.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_Toc343340890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9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8BAFEB9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891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b.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Did the Pleading have an affidavit/verification?  (not required)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_Toc343340891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9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8CABD19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892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c.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Did the attorney fail to verify?  (prompt correction once made aware)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_Toc343340892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9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4C54346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893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d.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Continued Monitoring Requirement (FRCP 11b)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_Toc343340893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9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EB28A15" w14:textId="77777777" w:rsidR="00B31656" w:rsidRPr="00B31656" w:rsidRDefault="00B31656">
          <w:pPr>
            <w:pStyle w:val="TOC2"/>
            <w:tabs>
              <w:tab w:val="left" w:pos="720"/>
              <w:tab w:val="right" w:leader="dot" w:pos="10790"/>
            </w:tabs>
            <w:rPr>
              <w:rFonts w:cs="Times New Roman"/>
              <w:smallCaps w:val="0"/>
              <w:noProof/>
              <w:lang w:eastAsia="en-US"/>
            </w:rPr>
          </w:pPr>
          <w:hyperlink w:anchor="_Toc343340894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II.</w:t>
            </w:r>
            <w:r w:rsidRPr="00B31656">
              <w:rPr>
                <w:rFonts w:cs="Times New Roman"/>
                <w:smallCaps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Sanctions (FRCP 11c)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_Toc343340894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10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267FD34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895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a.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Requirements – Violation of Continued Monitoring Requirement (FRCP 11b)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_Toc343340895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10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A6988DC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896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b.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Methods for Sanctioning in Rule 11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_Toc343340896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10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DB43903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897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c.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Limitations on Monetary Sanctions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_Toc343340897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10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5FC00CD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898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d.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Requirements for an Order to Sanction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_Toc343340898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10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FB7BB12" w14:textId="77777777" w:rsidR="00B31656" w:rsidRPr="00B31656" w:rsidRDefault="00B31656">
          <w:pPr>
            <w:pStyle w:val="TOC1"/>
            <w:rPr>
              <w:rFonts w:cs="Times New Roman"/>
              <w:b w:val="0"/>
              <w:caps w:val="0"/>
              <w:noProof/>
              <w:lang w:eastAsia="en-US"/>
            </w:rPr>
          </w:pPr>
          <w:hyperlink w:anchor="_Toc343340899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Amendments (FRCP Rule 15)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_Toc343340899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11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6909275" w14:textId="77777777" w:rsidR="00B31656" w:rsidRPr="00B31656" w:rsidRDefault="00B31656">
          <w:pPr>
            <w:pStyle w:val="TOC2"/>
            <w:tabs>
              <w:tab w:val="left" w:pos="720"/>
              <w:tab w:val="right" w:leader="dot" w:pos="10790"/>
            </w:tabs>
            <w:rPr>
              <w:rFonts w:cs="Times New Roman"/>
              <w:smallCaps w:val="0"/>
              <w:noProof/>
              <w:lang w:eastAsia="en-US"/>
            </w:rPr>
          </w:pPr>
          <w:hyperlink w:anchor="_Toc343340900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I.</w:t>
            </w:r>
            <w:r w:rsidRPr="00B31656">
              <w:rPr>
                <w:rFonts w:cs="Times New Roman"/>
                <w:smallCaps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General Information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_Toc343340900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11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34F6215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01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a.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When can you amend?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_Toc343340901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11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7726F5B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02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b.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Reponses to Pre-Trial Amended Pleading (MAX. RULE; at least 14 days)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_Toc343340902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11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C26EAF3" w14:textId="77777777" w:rsidR="00B31656" w:rsidRPr="00B31656" w:rsidRDefault="00B31656">
          <w:pPr>
            <w:pStyle w:val="TOC2"/>
            <w:tabs>
              <w:tab w:val="left" w:pos="720"/>
              <w:tab w:val="right" w:leader="dot" w:pos="10790"/>
            </w:tabs>
            <w:rPr>
              <w:rFonts w:cs="Times New Roman"/>
              <w:smallCaps w:val="0"/>
              <w:noProof/>
              <w:lang w:eastAsia="en-US"/>
            </w:rPr>
          </w:pPr>
          <w:hyperlink w:anchor="_Toc343340903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II.</w:t>
            </w:r>
            <w:r w:rsidRPr="00B31656">
              <w:rPr>
                <w:rFonts w:cs="Times New Roman"/>
                <w:smallCaps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When are you amending &amp; can you amend? (STEP 1)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_Toc343340903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11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C102D8A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04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a.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Pre-Trial Amendments (FRCP 15a)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_Toc343340904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11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3AFE8FD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05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b.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During and Post-Trial Amendments (15b)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_Toc343340905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11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E8A144A" w14:textId="77777777" w:rsidR="00B31656" w:rsidRPr="00B31656" w:rsidRDefault="00B31656">
          <w:pPr>
            <w:pStyle w:val="TOC2"/>
            <w:tabs>
              <w:tab w:val="left" w:pos="960"/>
              <w:tab w:val="right" w:leader="dot" w:pos="10790"/>
            </w:tabs>
            <w:rPr>
              <w:rFonts w:cs="Times New Roman"/>
              <w:smallCaps w:val="0"/>
              <w:noProof/>
              <w:lang w:eastAsia="en-US"/>
            </w:rPr>
          </w:pPr>
          <w:hyperlink w:anchor="_Toc343340906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III.</w:t>
            </w:r>
            <w:r w:rsidRPr="00B31656">
              <w:rPr>
                <w:rFonts w:cs="Times New Roman"/>
                <w:smallCaps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Has the statute of limitations run? (STEP 2)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_Toc343340906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12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23947AE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07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a.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Borrowing Rule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_Toc343340907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12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A7FAE2A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08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b.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Transactionally related (new claim, same party)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_Toc343340908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12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F492D77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09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c.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Transactionaly Related = Adding/changing Party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_Toc343340909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12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5620E84" w14:textId="77777777" w:rsidR="00B31656" w:rsidRPr="00B31656" w:rsidRDefault="00B31656">
          <w:pPr>
            <w:pStyle w:val="TOC1"/>
            <w:rPr>
              <w:rFonts w:cs="Times New Roman"/>
              <w:b w:val="0"/>
              <w:caps w:val="0"/>
              <w:noProof/>
              <w:lang w:eastAsia="en-US"/>
            </w:rPr>
          </w:pPr>
          <w:hyperlink w:anchor="_Toc343340910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Joinder of Claims and Parties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_Toc343340910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13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DD3A116" w14:textId="77777777" w:rsidR="00B31656" w:rsidRPr="00B31656" w:rsidRDefault="00B31656">
          <w:pPr>
            <w:pStyle w:val="TOC2"/>
            <w:tabs>
              <w:tab w:val="left" w:pos="720"/>
              <w:tab w:val="right" w:leader="dot" w:pos="10790"/>
            </w:tabs>
            <w:rPr>
              <w:rFonts w:cs="Times New Roman"/>
              <w:smallCaps w:val="0"/>
              <w:noProof/>
              <w:lang w:eastAsia="en-US"/>
            </w:rPr>
          </w:pPr>
          <w:hyperlink w:anchor="_Toc343340911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I.</w:t>
            </w:r>
            <w:r w:rsidRPr="00B31656">
              <w:rPr>
                <w:rFonts w:cs="Times New Roman"/>
                <w:smallCaps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Is the joinder supported by the FRCP? (Part 1 of 3)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_Toc343340911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13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AD7BF9A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12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a.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Can P join a claim? (FRCP 18)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_Toc343340912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13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1DE6576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13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b.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Can a party be joined? (FRCP 20)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_Toc343340913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13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BE75D12" w14:textId="77777777" w:rsidR="00B31656" w:rsidRPr="00B31656" w:rsidRDefault="00B31656">
          <w:pPr>
            <w:pStyle w:val="TOC2"/>
            <w:tabs>
              <w:tab w:val="left" w:pos="720"/>
              <w:tab w:val="right" w:leader="dot" w:pos="10790"/>
            </w:tabs>
            <w:rPr>
              <w:rFonts w:cs="Times New Roman"/>
              <w:smallCaps w:val="0"/>
              <w:noProof/>
              <w:lang w:eastAsia="en-US"/>
            </w:rPr>
          </w:pPr>
          <w:hyperlink w:anchor="_Toc343340914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II.</w:t>
            </w:r>
            <w:r w:rsidRPr="00B31656">
              <w:rPr>
                <w:rFonts w:cs="Times New Roman"/>
                <w:smallCaps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Do the joined parties/claims invoke SMJ? (Part 2 of 3)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_Toc343340914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14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5EA6975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15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a.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Constitutional Grant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_Toc343340915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14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CDC9954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16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b.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Diversity Statutory Grant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_Toc343340916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14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5F2EDAD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17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c.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Federal Question Statutory Grant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_Toc343340917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14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394EE9A" w14:textId="77777777" w:rsidR="00B31656" w:rsidRPr="00B31656" w:rsidRDefault="00B31656">
          <w:pPr>
            <w:pStyle w:val="TOC2"/>
            <w:tabs>
              <w:tab w:val="left" w:pos="960"/>
              <w:tab w:val="right" w:leader="dot" w:pos="10790"/>
            </w:tabs>
            <w:rPr>
              <w:rFonts w:cs="Times New Roman"/>
              <w:smallCaps w:val="0"/>
              <w:noProof/>
              <w:lang w:eastAsia="en-US"/>
            </w:rPr>
          </w:pPr>
          <w:hyperlink w:anchor="_Toc343340918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III.</w:t>
            </w:r>
            <w:r w:rsidRPr="00B31656">
              <w:rPr>
                <w:rFonts w:cs="Times New Roman"/>
                <w:smallCaps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Do the joined parties/claims invoke Supplemental jurisdiction? (Part 3 of 3)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_Toc343340918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14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3923AE1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19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a.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At least 1 claim with original jurisdiction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_Toc343340919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14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BE96E4E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20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b.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So related to original claim (common core of operative fact)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_Toc343340920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14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5397263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21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c.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Diversity/Alienage Exception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_Toc343340921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14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7E627D0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22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d.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Discretionary factors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_Toc343340922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14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3924D54" w14:textId="77777777" w:rsidR="00B31656" w:rsidRPr="00B31656" w:rsidRDefault="00B31656">
          <w:pPr>
            <w:pStyle w:val="TOC2"/>
            <w:tabs>
              <w:tab w:val="left" w:pos="960"/>
              <w:tab w:val="right" w:leader="dot" w:pos="10790"/>
            </w:tabs>
            <w:rPr>
              <w:rFonts w:cs="Times New Roman"/>
              <w:smallCaps w:val="0"/>
              <w:noProof/>
              <w:lang w:eastAsia="en-US"/>
            </w:rPr>
          </w:pPr>
          <w:hyperlink w:anchor="_Toc343340923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IV.</w:t>
            </w:r>
            <w:r w:rsidRPr="00B31656">
              <w:rPr>
                <w:rFonts w:cs="Times New Roman"/>
                <w:smallCaps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Common Law Doctrines of Preclusion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_Toc343340923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15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EAD3F2C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24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a.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Claim Preclusion (res judicata):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_Toc343340924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15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75D428A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25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b.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Issue Preclusion (collateral estoppel):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_Toc343340925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15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FCE93E1" w14:textId="77777777" w:rsidR="00B31656" w:rsidRPr="00B31656" w:rsidRDefault="00B31656">
          <w:pPr>
            <w:pStyle w:val="TOC1"/>
            <w:rPr>
              <w:rFonts w:cs="Times New Roman"/>
              <w:b w:val="0"/>
              <w:caps w:val="0"/>
              <w:noProof/>
              <w:lang w:eastAsia="en-US"/>
            </w:rPr>
          </w:pPr>
          <w:hyperlink w:anchor="_Toc343340926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Counterclaims, Cross-Claims and Necessary and Indispensable Parties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_Toc343340926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16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30C0038" w14:textId="77777777" w:rsidR="00B31656" w:rsidRPr="00B31656" w:rsidRDefault="00B31656">
          <w:pPr>
            <w:pStyle w:val="TOC2"/>
            <w:tabs>
              <w:tab w:val="left" w:pos="720"/>
              <w:tab w:val="right" w:leader="dot" w:pos="10790"/>
            </w:tabs>
            <w:rPr>
              <w:rFonts w:cs="Times New Roman"/>
              <w:smallCaps w:val="0"/>
              <w:noProof/>
              <w:lang w:eastAsia="en-US"/>
            </w:rPr>
          </w:pPr>
          <w:hyperlink w:anchor="_Toc343340927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I.</w:t>
            </w:r>
            <w:r w:rsidRPr="00B31656">
              <w:rPr>
                <w:rFonts w:cs="Times New Roman"/>
                <w:smallCaps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Can a D assert a counterclaim?  [NO VENUE ASSESSMENT REQUIRED]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_Toc343340927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16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E714A3F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28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a.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Is the claim a compulsory counterclaim (FRCP 13a)? (Part 1a of 3)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_Toc343340928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16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B3A2DED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29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b.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Is the claim a permissive counterclaim (FRCP 13b)? (Part 1b of 3)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_Toc343340929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16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200AB2D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30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c.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Can a D join a party to a counterclaim (13h) (Like Joinder rule, but for a D)?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_Toc343340930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16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EB39B2B" w14:textId="77777777" w:rsidR="00B31656" w:rsidRPr="00B31656" w:rsidRDefault="00B31656">
          <w:pPr>
            <w:pStyle w:val="TOC2"/>
            <w:tabs>
              <w:tab w:val="left" w:pos="720"/>
              <w:tab w:val="right" w:leader="dot" w:pos="10790"/>
            </w:tabs>
            <w:rPr>
              <w:rFonts w:cs="Times New Roman"/>
              <w:smallCaps w:val="0"/>
              <w:noProof/>
              <w:lang w:eastAsia="en-US"/>
            </w:rPr>
          </w:pPr>
          <w:hyperlink w:anchor="_Toc343340931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d.</w:t>
            </w:r>
            <w:r w:rsidRPr="00B31656">
              <w:rPr>
                <w:rFonts w:cs="Times New Roman"/>
                <w:smallCaps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. Do the joined parties/claims invoke SMJ? (Part 2 of 3)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_Toc343340931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16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B546E7B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32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Constitutional Grant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_Toc343340932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16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11F1E75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33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ii.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Diversity Statutory Grant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_Toc343340933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16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1E023B3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34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iii.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Federal Question Statutory Grant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_Toc343340934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17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EC688E2" w14:textId="77777777" w:rsidR="00B31656" w:rsidRPr="00B31656" w:rsidRDefault="00B31656">
          <w:pPr>
            <w:pStyle w:val="TOC2"/>
            <w:tabs>
              <w:tab w:val="left" w:pos="720"/>
              <w:tab w:val="right" w:leader="dot" w:pos="10790"/>
            </w:tabs>
            <w:rPr>
              <w:rFonts w:cs="Times New Roman"/>
              <w:smallCaps w:val="0"/>
              <w:noProof/>
              <w:lang w:eastAsia="en-US"/>
            </w:rPr>
          </w:pPr>
          <w:hyperlink w:anchor="_Toc343340935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e.</w:t>
            </w:r>
            <w:r w:rsidRPr="00B31656">
              <w:rPr>
                <w:rFonts w:cs="Times New Roman"/>
                <w:smallCaps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Do the joined parties/claims invoke Supplemental jurisdiction? (Part 3 of 3)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_Toc343340935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17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17E0D82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36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iv.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At least 1 claim with original jurisdiction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_Toc343340936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17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BD9120A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37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v.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So related to original claim (common core of operative fact)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_Toc343340937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17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195CCFF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38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vi.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Diversity/Alienage Exception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_Toc343340938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17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AE6116D" w14:textId="77777777" w:rsidR="00B31656" w:rsidRPr="00B31656" w:rsidRDefault="00B31656">
          <w:pPr>
            <w:pStyle w:val="TOC3"/>
            <w:tabs>
              <w:tab w:val="left" w:pos="120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39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vii.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Discretionary factors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_Toc343340939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17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73764AE" w14:textId="77777777" w:rsidR="00B31656" w:rsidRPr="00B31656" w:rsidRDefault="00B31656">
          <w:pPr>
            <w:pStyle w:val="TOC2"/>
            <w:tabs>
              <w:tab w:val="left" w:pos="720"/>
              <w:tab w:val="right" w:leader="dot" w:pos="10790"/>
            </w:tabs>
            <w:rPr>
              <w:rFonts w:cs="Times New Roman"/>
              <w:smallCaps w:val="0"/>
              <w:noProof/>
              <w:lang w:eastAsia="en-US"/>
            </w:rPr>
          </w:pPr>
          <w:hyperlink w:anchor="_Toc343340940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II.</w:t>
            </w:r>
            <w:r w:rsidRPr="00B31656">
              <w:rPr>
                <w:rFonts w:cs="Times New Roman"/>
                <w:smallCaps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Can a party assert a crossclaim? (When the parties are on the same side)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_Toc343340940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18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31E3823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41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a.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When can the party assert a crossclaim (13g)? (Part 1 of 3)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_Toc343340941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18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95C50CA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42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b.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Can a D join a party to a crossclaim (13h)?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_Toc343340942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18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5940018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43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c.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Do the joined parties/claims invoke SMJ? (Part 2 of 3)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_Toc343340943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18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9D460BA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44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Constitutional Grant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_Toc343340944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18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38F8867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45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ii.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Diversity Statutory Grant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_Toc343340945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18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470A02D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46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iii.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Federal Question Statutory Grant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_Toc343340946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18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FBDA023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47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d.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Do the joined parties/claims invoke Supplemental jurisdiction? (Part 3 of 3)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_Toc343340947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19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8B5249F" w14:textId="77777777" w:rsidR="00B31656" w:rsidRPr="00B31656" w:rsidRDefault="00B31656">
          <w:pPr>
            <w:pStyle w:val="TOC3"/>
            <w:tabs>
              <w:tab w:val="left" w:pos="120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48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viii.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At least 1 claim with original jurisdiction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_Toc343340948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19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84AD3A8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49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ix.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So related to original claim (common core of operative fact)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_Toc343340949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19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9A6C373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50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x.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Diversity/Alienage Exception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_Toc343340950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19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DA4F071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51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xi.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Discretionary factors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_Toc343340951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19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BA8D479" w14:textId="77777777" w:rsidR="00B31656" w:rsidRPr="00B31656" w:rsidRDefault="00B31656">
          <w:pPr>
            <w:pStyle w:val="TOC2"/>
            <w:tabs>
              <w:tab w:val="left" w:pos="960"/>
              <w:tab w:val="right" w:leader="dot" w:pos="10790"/>
            </w:tabs>
            <w:rPr>
              <w:rFonts w:cs="Times New Roman"/>
              <w:smallCaps w:val="0"/>
              <w:noProof/>
              <w:lang w:eastAsia="en-US"/>
            </w:rPr>
          </w:pPr>
          <w:hyperlink w:anchor="_Toc343340952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III.</w:t>
            </w:r>
            <w:r w:rsidRPr="00B31656">
              <w:rPr>
                <w:rFonts w:cs="Times New Roman"/>
                <w:smallCaps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Is a party indispensable?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_Toc343340952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19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6EC1359" w14:textId="77777777" w:rsidR="00B31656" w:rsidRPr="00B31656" w:rsidRDefault="00B31656">
          <w:pPr>
            <w:pStyle w:val="TOC1"/>
            <w:rPr>
              <w:rFonts w:cs="Times New Roman"/>
              <w:b w:val="0"/>
              <w:caps w:val="0"/>
              <w:noProof/>
              <w:lang w:eastAsia="en-US"/>
            </w:rPr>
          </w:pPr>
          <w:hyperlink w:anchor="_Toc343340953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Third-Party Practice (Impleader)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_Toc343340953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20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9AF4507" w14:textId="77777777" w:rsidR="00B31656" w:rsidRPr="00B31656" w:rsidRDefault="00B31656">
          <w:pPr>
            <w:pStyle w:val="TOC2"/>
            <w:tabs>
              <w:tab w:val="left" w:pos="720"/>
              <w:tab w:val="right" w:leader="dot" w:pos="10790"/>
            </w:tabs>
            <w:rPr>
              <w:rFonts w:cs="Times New Roman"/>
              <w:smallCaps w:val="0"/>
              <w:noProof/>
              <w:lang w:eastAsia="en-US"/>
            </w:rPr>
          </w:pPr>
          <w:hyperlink w:anchor="_Toc343340954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I.</w:t>
            </w:r>
            <w:r w:rsidRPr="00B31656">
              <w:rPr>
                <w:rFonts w:cs="Times New Roman"/>
                <w:smallCaps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When can a defending party bring a third party into the litigation?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_Toc343340954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20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3F7F596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55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a.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Three Types of Claims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_Toc343340955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20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A953F60" w14:textId="77777777" w:rsidR="00B31656" w:rsidRPr="00B31656" w:rsidRDefault="00B31656">
          <w:pPr>
            <w:pStyle w:val="TOC2"/>
            <w:tabs>
              <w:tab w:val="left" w:pos="720"/>
              <w:tab w:val="right" w:leader="dot" w:pos="10790"/>
            </w:tabs>
            <w:rPr>
              <w:rFonts w:cs="Times New Roman"/>
              <w:smallCaps w:val="0"/>
              <w:noProof/>
              <w:lang w:eastAsia="en-US"/>
            </w:rPr>
          </w:pPr>
          <w:hyperlink w:anchor="_Toc343340956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II.</w:t>
            </w:r>
            <w:r w:rsidRPr="00B31656">
              <w:rPr>
                <w:rFonts w:cs="Times New Roman"/>
                <w:smallCaps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When a P May Bring in a Third Party (FRCP 14b)?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_Toc343340956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20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AAD3571" w14:textId="77777777" w:rsidR="00B31656" w:rsidRPr="00B31656" w:rsidRDefault="00B31656">
          <w:pPr>
            <w:pStyle w:val="TOC1"/>
            <w:rPr>
              <w:rFonts w:cs="Times New Roman"/>
              <w:b w:val="0"/>
              <w:caps w:val="0"/>
              <w:noProof/>
              <w:lang w:eastAsia="en-US"/>
            </w:rPr>
          </w:pPr>
          <w:hyperlink w:anchor="_Toc343340957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Personal Jurisdiction (PJ)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_Toc343340957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21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1E81BA6" w14:textId="77777777" w:rsidR="00B31656" w:rsidRPr="00B31656" w:rsidRDefault="00B31656">
          <w:pPr>
            <w:pStyle w:val="TOC2"/>
            <w:tabs>
              <w:tab w:val="left" w:pos="720"/>
              <w:tab w:val="right" w:leader="dot" w:pos="10790"/>
            </w:tabs>
            <w:rPr>
              <w:rFonts w:cs="Times New Roman"/>
              <w:smallCaps w:val="0"/>
              <w:noProof/>
              <w:lang w:eastAsia="en-US"/>
            </w:rPr>
          </w:pPr>
          <w:hyperlink w:anchor="_Toc343340958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I.</w:t>
            </w:r>
            <w:r w:rsidRPr="00B31656">
              <w:rPr>
                <w:rFonts w:cs="Times New Roman"/>
                <w:smallCaps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Was there Proper Notice? (PART 1 of 3)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_Toc343340958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21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07982DB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59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a.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Manner Prescribed by Statute; Does the Statute Follow Due Process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_Toc343340959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21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09DACFA" w14:textId="77777777" w:rsidR="00B31656" w:rsidRPr="00B31656" w:rsidRDefault="00B31656">
          <w:pPr>
            <w:pStyle w:val="TOC2"/>
            <w:tabs>
              <w:tab w:val="left" w:pos="720"/>
              <w:tab w:val="right" w:leader="dot" w:pos="10790"/>
            </w:tabs>
            <w:rPr>
              <w:rFonts w:cs="Times New Roman"/>
              <w:smallCaps w:val="0"/>
              <w:noProof/>
              <w:lang w:eastAsia="en-US"/>
            </w:rPr>
          </w:pPr>
          <w:hyperlink w:anchor="_Toc343340960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II.</w:t>
            </w:r>
            <w:r w:rsidRPr="00B31656">
              <w:rPr>
                <w:rFonts w:cs="Times New Roman"/>
                <w:smallCaps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Was there Statutory Amenability? (PART 2 of 3)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_Toc343340960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21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C01CD1C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61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a.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Three-Flavors of Statutory Amenability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_Toc343340961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21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C268BC0" w14:textId="77777777" w:rsidR="00B31656" w:rsidRPr="00B31656" w:rsidRDefault="00B31656">
          <w:pPr>
            <w:pStyle w:val="TOC2"/>
            <w:tabs>
              <w:tab w:val="left" w:pos="960"/>
              <w:tab w:val="right" w:leader="dot" w:pos="10790"/>
            </w:tabs>
            <w:rPr>
              <w:rFonts w:cs="Times New Roman"/>
              <w:smallCaps w:val="0"/>
              <w:noProof/>
              <w:lang w:eastAsia="en-US"/>
            </w:rPr>
          </w:pPr>
          <w:hyperlink w:anchor="_Toc343340962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III.</w:t>
            </w:r>
            <w:r w:rsidRPr="00B31656">
              <w:rPr>
                <w:rFonts w:cs="Times New Roman"/>
                <w:smallCaps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Was there Constitutional Authority? (PART 3 of 3)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_Toc343340962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21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DCC4A1F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63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b.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Power Theory/Traditional Base of Jurisdiction (Step 1):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_Toc343340963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21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1446D63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64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c.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International Shoe Test (Step 2):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_Toc343340964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22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9255EFB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65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d.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Full Faith and Credit Clause of the Article 4 of the Constitution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_Toc343340965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23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9B9B23A" w14:textId="77777777" w:rsidR="00B31656" w:rsidRPr="00B31656" w:rsidRDefault="00B31656">
          <w:pPr>
            <w:pStyle w:val="TOC1"/>
            <w:rPr>
              <w:rFonts w:cs="Times New Roman"/>
              <w:b w:val="0"/>
              <w:caps w:val="0"/>
              <w:noProof/>
              <w:lang w:eastAsia="en-US"/>
            </w:rPr>
          </w:pPr>
          <w:hyperlink w:anchor="_Toc343340966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Notice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_Toc343340966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24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3F73C41" w14:textId="77777777" w:rsidR="00B31656" w:rsidRPr="00B31656" w:rsidRDefault="00B31656">
          <w:pPr>
            <w:pStyle w:val="TOC2"/>
            <w:tabs>
              <w:tab w:val="left" w:pos="720"/>
              <w:tab w:val="right" w:leader="dot" w:pos="10790"/>
            </w:tabs>
            <w:rPr>
              <w:rFonts w:cs="Times New Roman"/>
              <w:smallCaps w:val="0"/>
              <w:noProof/>
              <w:lang w:eastAsia="en-US"/>
            </w:rPr>
          </w:pPr>
          <w:hyperlink w:anchor="_Toc343340967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I.</w:t>
            </w:r>
            <w:r w:rsidRPr="00B31656">
              <w:rPr>
                <w:rFonts w:cs="Times New Roman"/>
                <w:smallCaps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Was notice serviced in a statutorily authorized manner? (Step 1) FEDERAL &amp; TEXAS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_Toc343340967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24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ECF53A4" w14:textId="77777777" w:rsidR="00B31656" w:rsidRPr="00B31656" w:rsidRDefault="00B31656">
          <w:pPr>
            <w:pStyle w:val="TOC2"/>
            <w:tabs>
              <w:tab w:val="left" w:pos="720"/>
              <w:tab w:val="right" w:leader="dot" w:pos="10790"/>
            </w:tabs>
            <w:rPr>
              <w:rFonts w:cs="Times New Roman"/>
              <w:smallCaps w:val="0"/>
              <w:noProof/>
              <w:lang w:eastAsia="en-US"/>
            </w:rPr>
          </w:pPr>
          <w:hyperlink w:anchor="_Toc343340968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a.</w:t>
            </w:r>
            <w:r w:rsidRPr="00B31656">
              <w:rPr>
                <w:rFonts w:cs="Times New Roman"/>
                <w:smallCaps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TEXAS,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_Toc343340968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24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2C8A619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69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b.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Services of Process: (120 days from when suit is filed)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_Toc343340969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24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6990005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70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c.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Methods of Serving Process: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_Toc343340970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24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6A2B214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71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d.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Duty to Waive Service to Avoid Unnecessary Expense (4d) (60 days to respond):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_Toc343340971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25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A96A99F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72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e.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Geographical Restrictions (4k) (Must have had PJ first):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_Toc343340972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25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0F5F202" w14:textId="77777777" w:rsidR="00B31656" w:rsidRPr="00B31656" w:rsidRDefault="00B31656">
          <w:pPr>
            <w:pStyle w:val="TOC2"/>
            <w:tabs>
              <w:tab w:val="left" w:pos="720"/>
              <w:tab w:val="right" w:leader="dot" w:pos="10790"/>
            </w:tabs>
            <w:rPr>
              <w:rFonts w:cs="Times New Roman"/>
              <w:smallCaps w:val="0"/>
              <w:noProof/>
              <w:lang w:eastAsia="en-US"/>
            </w:rPr>
          </w:pPr>
          <w:hyperlink w:anchor="_Toc343340973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II.</w:t>
            </w:r>
            <w:r w:rsidRPr="00B31656">
              <w:rPr>
                <w:rFonts w:cs="Times New Roman"/>
                <w:smallCaps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Does the statute conform to Due Process requirements? (Step 2)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_Toc343340973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26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65207E1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74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a.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Reasonably Calculated Notice: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_Toc343340974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26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404EB5A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75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b.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Knowledge Based on Notice &amp; Improper Service: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_Toc343340975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26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BC5A068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76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c.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Actual Receipt Not Necessary: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_Toc343340976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26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7A77EEA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77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d.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E-mail Notice: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_Toc343340977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26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FBC9546" w14:textId="77777777" w:rsidR="00B31656" w:rsidRPr="00B31656" w:rsidRDefault="00B31656">
          <w:pPr>
            <w:pStyle w:val="TOC1"/>
            <w:rPr>
              <w:rFonts w:cs="Times New Roman"/>
              <w:b w:val="0"/>
              <w:caps w:val="0"/>
              <w:noProof/>
              <w:lang w:eastAsia="en-US"/>
            </w:rPr>
          </w:pPr>
          <w:hyperlink w:anchor="_Toc343340978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Venue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_Toc343340978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27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0B77619" w14:textId="77777777" w:rsidR="00B31656" w:rsidRPr="00B31656" w:rsidRDefault="00B31656">
          <w:pPr>
            <w:pStyle w:val="TOC2"/>
            <w:tabs>
              <w:tab w:val="left" w:pos="720"/>
              <w:tab w:val="right" w:leader="dot" w:pos="10790"/>
            </w:tabs>
            <w:rPr>
              <w:rFonts w:cs="Times New Roman"/>
              <w:smallCaps w:val="0"/>
              <w:noProof/>
              <w:lang w:eastAsia="en-US"/>
            </w:rPr>
          </w:pPr>
          <w:hyperlink w:anchor="_Toc343340979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I.</w:t>
            </w:r>
            <w:r w:rsidRPr="00B31656">
              <w:rPr>
                <w:rFonts w:cs="Times New Roman"/>
                <w:smallCaps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State Analysis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_Toc343340979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27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93A647D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80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a.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Is the case a location action or a transitory action?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_Toc343340980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27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02DED39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81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b.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Removal-Only to federal district embracing the state.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_Toc343340981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27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CF26711" w14:textId="77777777" w:rsidR="00B31656" w:rsidRPr="00B31656" w:rsidRDefault="00B31656">
          <w:pPr>
            <w:pStyle w:val="TOC2"/>
            <w:tabs>
              <w:tab w:val="left" w:pos="720"/>
              <w:tab w:val="right" w:leader="dot" w:pos="10790"/>
            </w:tabs>
            <w:rPr>
              <w:rFonts w:cs="Times New Roman"/>
              <w:smallCaps w:val="0"/>
              <w:noProof/>
              <w:lang w:eastAsia="en-US"/>
            </w:rPr>
          </w:pPr>
          <w:hyperlink w:anchor="_Toc343340982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II.</w:t>
            </w:r>
            <w:r w:rsidRPr="00B31656">
              <w:rPr>
                <w:rFonts w:cs="Times New Roman"/>
                <w:smallCaps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Federal Analysis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_Toc343340982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27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A68DC55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83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a.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Venue Based on Residence (where all Ds reside or where any of the Ds reside, so long as they are within the same state).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_Toc343340983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27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3D9649A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84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b.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Venue Based on Events = Substantial part of the events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_Toc343340984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27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5F51282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85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c.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Venue based on Property = where the property is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_Toc343340985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27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5D3BF4B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86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d.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Fall-Back Provision = Any district with PJ, if A, B, and C are failed.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_Toc343340986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27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75E97AE" w14:textId="77777777" w:rsidR="00B31656" w:rsidRPr="00B31656" w:rsidRDefault="00B31656">
          <w:pPr>
            <w:pStyle w:val="TOC2"/>
            <w:tabs>
              <w:tab w:val="left" w:pos="960"/>
              <w:tab w:val="right" w:leader="dot" w:pos="10790"/>
            </w:tabs>
            <w:rPr>
              <w:rFonts w:cs="Times New Roman"/>
              <w:smallCaps w:val="0"/>
              <w:noProof/>
              <w:lang w:eastAsia="en-US"/>
            </w:rPr>
          </w:pPr>
          <w:hyperlink w:anchor="_Toc343340987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III.</w:t>
            </w:r>
            <w:r w:rsidRPr="00B31656">
              <w:rPr>
                <w:rFonts w:cs="Times New Roman"/>
                <w:smallCaps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Transfer of Venue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_Toc343340987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27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2EDDC94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88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a.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Assuming Proper Initial Venue (28 USC 1404)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_Toc343340988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27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A3408F5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89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b.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Assuming Improper Initial Venue (28 USC 1406) = dismissal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_Toc343340989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28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9488E20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90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c.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Forum Non Conveniens (FNC)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_Toc343340990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28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F81236A" w14:textId="77777777" w:rsidR="00B31656" w:rsidRPr="00B31656" w:rsidRDefault="00B31656">
          <w:pPr>
            <w:pStyle w:val="TOC1"/>
            <w:rPr>
              <w:rFonts w:cs="Times New Roman"/>
              <w:b w:val="0"/>
              <w:caps w:val="0"/>
              <w:noProof/>
              <w:lang w:eastAsia="en-US"/>
            </w:rPr>
          </w:pPr>
          <w:hyperlink w:anchor="_Toc343340991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Subject Matter Jurisdiction (SMJ)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_Toc343340991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30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8385F6A" w14:textId="77777777" w:rsidR="00B31656" w:rsidRPr="00B31656" w:rsidRDefault="00B31656">
          <w:pPr>
            <w:pStyle w:val="TOC2"/>
            <w:tabs>
              <w:tab w:val="left" w:pos="720"/>
              <w:tab w:val="right" w:leader="dot" w:pos="10790"/>
            </w:tabs>
            <w:rPr>
              <w:rFonts w:cs="Times New Roman"/>
              <w:smallCaps w:val="0"/>
              <w:noProof/>
              <w:lang w:eastAsia="en-US"/>
            </w:rPr>
          </w:pPr>
          <w:hyperlink w:anchor="_Toc343340992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I.</w:t>
            </w:r>
            <w:r w:rsidRPr="00B31656">
              <w:rPr>
                <w:rFonts w:cs="Times New Roman"/>
                <w:smallCaps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Does the court have subject matter jurisdiction over the case?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_Toc343340992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30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5B15167" w14:textId="77777777" w:rsidR="00B31656" w:rsidRPr="00B31656" w:rsidRDefault="00B31656">
          <w:pPr>
            <w:pStyle w:val="TOC2"/>
            <w:tabs>
              <w:tab w:val="left" w:pos="720"/>
              <w:tab w:val="right" w:leader="dot" w:pos="10790"/>
            </w:tabs>
            <w:rPr>
              <w:rFonts w:cs="Times New Roman"/>
              <w:smallCaps w:val="0"/>
              <w:noProof/>
              <w:lang w:eastAsia="en-US"/>
            </w:rPr>
          </w:pPr>
          <w:hyperlink w:anchor="_Toc343340993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II.</w:t>
            </w:r>
            <w:r w:rsidRPr="00B31656">
              <w:rPr>
                <w:rFonts w:cs="Times New Roman"/>
                <w:smallCaps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Was there constitutional authority? (PART 1 of 3)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_Toc343340993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30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E8CCBD7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94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a.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Article III §2 Heads of Jurisdiction: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_Toc343340994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30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A74AE67" w14:textId="77777777" w:rsidR="00B31656" w:rsidRPr="00B31656" w:rsidRDefault="00B31656">
          <w:pPr>
            <w:pStyle w:val="TOC2"/>
            <w:tabs>
              <w:tab w:val="left" w:pos="960"/>
              <w:tab w:val="right" w:leader="dot" w:pos="10790"/>
            </w:tabs>
            <w:rPr>
              <w:rFonts w:cs="Times New Roman"/>
              <w:smallCaps w:val="0"/>
              <w:noProof/>
              <w:lang w:eastAsia="en-US"/>
            </w:rPr>
          </w:pPr>
          <w:hyperlink w:anchor="_Toc343340995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III.</w:t>
            </w:r>
            <w:r w:rsidRPr="00B31656">
              <w:rPr>
                <w:rFonts w:cs="Times New Roman"/>
                <w:smallCaps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Was there statutory authority? (PART 2 of 3)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_Toc343340995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30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9538134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96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a.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Is this a diversity of citizenship case?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_Toc343340996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30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390954A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97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b.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Is this an alienage case?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_Toc343340997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32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CBBF2DA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0998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c.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Is this a federal question case?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_Toc343340998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32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1606D29" w14:textId="77777777" w:rsidR="00B31656" w:rsidRPr="00B31656" w:rsidRDefault="00B31656">
          <w:pPr>
            <w:pStyle w:val="TOC2"/>
            <w:tabs>
              <w:tab w:val="left" w:pos="960"/>
              <w:tab w:val="right" w:leader="dot" w:pos="10790"/>
            </w:tabs>
            <w:rPr>
              <w:rFonts w:cs="Times New Roman"/>
              <w:smallCaps w:val="0"/>
              <w:noProof/>
              <w:lang w:eastAsia="en-US"/>
            </w:rPr>
          </w:pPr>
          <w:hyperlink w:anchor="_Toc343340999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IV.</w:t>
            </w:r>
            <w:r w:rsidRPr="00B31656">
              <w:rPr>
                <w:rFonts w:cs="Times New Roman"/>
                <w:smallCaps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Was there Supplemental Jurisdiction?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_Toc343340999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33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B48A12D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1000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a.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Is there ≥ 1 basis with original J? (PART 1 of 3)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_Toc343341000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33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C5C08AD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1001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b.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Is the claim supplemental under §1367? (PART 2 of 3)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_Toc343341001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33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1C599B6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1002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c.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Should the federal court exercise its discretion to not hear the case?  (PART 3 of 3)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_Toc343341002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33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4A68BD2" w14:textId="77777777" w:rsidR="00B31656" w:rsidRPr="00B31656" w:rsidRDefault="00B31656">
          <w:pPr>
            <w:pStyle w:val="TOC1"/>
            <w:rPr>
              <w:rFonts w:cs="Times New Roman"/>
              <w:b w:val="0"/>
              <w:caps w:val="0"/>
              <w:noProof/>
              <w:lang w:eastAsia="en-US"/>
            </w:rPr>
          </w:pPr>
          <w:hyperlink w:anchor="_Toc343341003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Removal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_Toc343341003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34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44ED3AC" w14:textId="77777777" w:rsidR="00B31656" w:rsidRPr="00B31656" w:rsidRDefault="00B31656">
          <w:pPr>
            <w:pStyle w:val="TOC1"/>
            <w:rPr>
              <w:rFonts w:cs="Times New Roman"/>
              <w:b w:val="0"/>
              <w:caps w:val="0"/>
              <w:noProof/>
              <w:lang w:eastAsia="en-US"/>
            </w:rPr>
          </w:pPr>
          <w:hyperlink w:anchor="_Toc343341004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Choice of Law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_Toc343341004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35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F1B6C43" w14:textId="77777777" w:rsidR="00B31656" w:rsidRPr="00B31656" w:rsidRDefault="00B31656">
          <w:pPr>
            <w:pStyle w:val="TOC1"/>
            <w:rPr>
              <w:rFonts w:cs="Times New Roman"/>
              <w:b w:val="0"/>
              <w:caps w:val="0"/>
              <w:noProof/>
              <w:lang w:eastAsia="en-US"/>
            </w:rPr>
          </w:pPr>
          <w:hyperlink w:anchor="_Toc343341005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Discovery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_Toc343341005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36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A152D12" w14:textId="77777777" w:rsidR="00B31656" w:rsidRPr="00B31656" w:rsidRDefault="00B31656">
          <w:pPr>
            <w:pStyle w:val="TOC2"/>
            <w:tabs>
              <w:tab w:val="left" w:pos="720"/>
              <w:tab w:val="right" w:leader="dot" w:pos="10790"/>
            </w:tabs>
            <w:rPr>
              <w:rFonts w:cs="Times New Roman"/>
              <w:smallCaps w:val="0"/>
              <w:noProof/>
              <w:lang w:eastAsia="en-US"/>
            </w:rPr>
          </w:pPr>
          <w:hyperlink w:anchor="_Toc343341006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I.</w:t>
            </w:r>
            <w:r w:rsidRPr="00B31656">
              <w:rPr>
                <w:rFonts w:cs="Times New Roman"/>
                <w:smallCaps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Scope of Discovery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_Toc343341006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36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96EC024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1007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a.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Is the information relevant?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_Toc343341007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36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8CDEC2F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1008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b.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Is the discovery proportional?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_Toc343341008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36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EEAAF60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1009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c.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Is the information privileged?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_Toc343341009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36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C56C9B8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1010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d.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Is the information a work product?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_Toc343341010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37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8857B80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1011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e.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Is the party an expert?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_Toc343341011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37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3DFA74D" w14:textId="77777777" w:rsidR="00B31656" w:rsidRPr="00B31656" w:rsidRDefault="00B31656">
          <w:pPr>
            <w:pStyle w:val="TOC1"/>
            <w:rPr>
              <w:rFonts w:cs="Times New Roman"/>
              <w:b w:val="0"/>
              <w:caps w:val="0"/>
              <w:noProof/>
              <w:lang w:eastAsia="en-US"/>
            </w:rPr>
          </w:pPr>
          <w:hyperlink w:anchor="_Toc343341012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Judgment as a Matter of Law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_Toc343341012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38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62231F3" w14:textId="77777777" w:rsidR="00B31656" w:rsidRPr="00B31656" w:rsidRDefault="00B31656">
          <w:pPr>
            <w:pStyle w:val="TOC2"/>
            <w:tabs>
              <w:tab w:val="left" w:pos="720"/>
              <w:tab w:val="right" w:leader="dot" w:pos="10790"/>
            </w:tabs>
            <w:rPr>
              <w:rFonts w:cs="Times New Roman"/>
              <w:smallCaps w:val="0"/>
              <w:noProof/>
              <w:lang w:eastAsia="en-US"/>
            </w:rPr>
          </w:pPr>
          <w:hyperlink w:anchor="_Toc343341013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I.</w:t>
            </w:r>
            <w:r w:rsidRPr="00B31656">
              <w:rPr>
                <w:rFonts w:cs="Times New Roman"/>
                <w:smallCaps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Motion for Summary Judgment (MSJ) [Same Standard for JNOV &amp; JML]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_Toc343341013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38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8E33695" w14:textId="77777777" w:rsidR="00B31656" w:rsidRPr="00B31656" w:rsidRDefault="00B31656">
          <w:pPr>
            <w:pStyle w:val="TOC3"/>
            <w:tabs>
              <w:tab w:val="left" w:pos="960"/>
              <w:tab w:val="right" w:leader="dot" w:pos="10790"/>
            </w:tabs>
            <w:rPr>
              <w:rFonts w:cs="Times New Roman"/>
              <w:i w:val="0"/>
              <w:noProof/>
              <w:lang w:eastAsia="en-US"/>
            </w:rPr>
          </w:pPr>
          <w:hyperlink w:anchor="_Toc343341014" w:history="1">
            <w:r w:rsidRPr="00B31656">
              <w:rPr>
                <w:rStyle w:val="Hyperlink"/>
                <w:rFonts w:cs="Times New Roman"/>
                <w:noProof/>
                <w:color w:val="auto"/>
              </w:rPr>
              <w:t>a.</w:t>
            </w:r>
            <w:r w:rsidRPr="00B31656">
              <w:rPr>
                <w:rFonts w:cs="Times New Roman"/>
                <w:i w:val="0"/>
                <w:noProof/>
                <w:lang w:eastAsia="en-US"/>
              </w:rPr>
              <w:tab/>
            </w:r>
            <w:r w:rsidRPr="00B31656">
              <w:rPr>
                <w:rStyle w:val="Hyperlink"/>
                <w:rFonts w:cs="Times New Roman"/>
                <w:noProof/>
                <w:color w:val="auto"/>
              </w:rPr>
              <w:t>Genuine Dispute as to a Material Fact</w:t>
            </w:r>
            <w:r w:rsidRPr="00B31656">
              <w:rPr>
                <w:rFonts w:cs="Times New Roman"/>
                <w:noProof/>
                <w:webHidden/>
              </w:rPr>
              <w:tab/>
            </w:r>
            <w:r w:rsidRPr="00B31656">
              <w:rPr>
                <w:rFonts w:cs="Times New Roman"/>
                <w:noProof/>
                <w:webHidden/>
              </w:rPr>
              <w:fldChar w:fldCharType="begin"/>
            </w:r>
            <w:r w:rsidRPr="00B31656">
              <w:rPr>
                <w:rFonts w:cs="Times New Roman"/>
                <w:noProof/>
                <w:webHidden/>
              </w:rPr>
              <w:instrText xml:space="preserve"> PAGEREF _Toc343341014 \h </w:instrText>
            </w:r>
            <w:r w:rsidRPr="00B31656">
              <w:rPr>
                <w:rFonts w:cs="Times New Roman"/>
                <w:noProof/>
                <w:webHidden/>
              </w:rPr>
            </w:r>
            <w:r w:rsidRPr="00B31656">
              <w:rPr>
                <w:rFonts w:cs="Times New Roman"/>
                <w:noProof/>
                <w:webHidden/>
              </w:rPr>
              <w:fldChar w:fldCharType="separate"/>
            </w:r>
            <w:r w:rsidRPr="00B31656">
              <w:rPr>
                <w:rFonts w:cs="Times New Roman"/>
                <w:noProof/>
                <w:webHidden/>
              </w:rPr>
              <w:t>38</w:t>
            </w:r>
            <w:r w:rsidRPr="00B31656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58B0AD1" w14:textId="62A4E3E6" w:rsidR="004F150D" w:rsidRPr="00B31656" w:rsidRDefault="004F150D">
          <w:pPr>
            <w:rPr>
              <w:rFonts w:cs="Times New Roman"/>
            </w:rPr>
          </w:pPr>
          <w:r w:rsidRPr="00B31656">
            <w:rPr>
              <w:rFonts w:cs="Times New Roman"/>
              <w:b/>
              <w:bCs/>
              <w:noProof/>
            </w:rPr>
            <w:fldChar w:fldCharType="end"/>
          </w:r>
        </w:p>
      </w:sdtContent>
    </w:sdt>
    <w:p w14:paraId="2541F705" w14:textId="77777777" w:rsidR="00F170CB" w:rsidRPr="00B31656" w:rsidRDefault="00F170CB" w:rsidP="008C0721">
      <w:pPr>
        <w:pStyle w:val="Heading1"/>
        <w:rPr>
          <w:rFonts w:cs="Times New Roman"/>
          <w:color w:val="auto"/>
        </w:rPr>
      </w:pPr>
      <w:r w:rsidRPr="00B31656">
        <w:rPr>
          <w:rFonts w:cs="Times New Roman"/>
          <w:color w:val="auto"/>
        </w:rPr>
        <w:br w:type="page"/>
      </w:r>
    </w:p>
    <w:p w14:paraId="259CA6DC" w14:textId="47C32A7E" w:rsidR="008D2ED5" w:rsidRPr="00B31656" w:rsidRDefault="009178E8" w:rsidP="008C0721">
      <w:pPr>
        <w:pStyle w:val="Heading1"/>
        <w:pBdr>
          <w:bottom w:val="single" w:sz="12" w:space="1" w:color="auto"/>
        </w:pBdr>
        <w:rPr>
          <w:rFonts w:cs="Times New Roman"/>
          <w:color w:val="auto"/>
        </w:rPr>
      </w:pPr>
      <w:bookmarkStart w:id="0" w:name="_Toc343340870"/>
      <w:r w:rsidRPr="00B31656">
        <w:rPr>
          <w:rFonts w:cs="Times New Roman"/>
          <w:color w:val="auto"/>
        </w:rPr>
        <w:lastRenderedPageBreak/>
        <w:t>Pleading</w:t>
      </w:r>
      <w:bookmarkEnd w:id="0"/>
    </w:p>
    <w:p w14:paraId="1F12F7F7" w14:textId="0D7115B0" w:rsidR="00533EAB" w:rsidRPr="00B31656" w:rsidRDefault="009E6A9E" w:rsidP="00CF7E0F">
      <w:pPr>
        <w:pStyle w:val="Heading2"/>
        <w:numPr>
          <w:ilvl w:val="0"/>
          <w:numId w:val="8"/>
        </w:numPr>
        <w:rPr>
          <w:rFonts w:cs="Times New Roman"/>
          <w:color w:val="auto"/>
        </w:rPr>
      </w:pPr>
      <w:bookmarkStart w:id="1" w:name="_Toc343340871"/>
      <w:r w:rsidRPr="00B31656">
        <w:rPr>
          <w:rFonts w:cs="Times New Roman"/>
          <w:color w:val="auto"/>
        </w:rPr>
        <w:t>COMPLAINT</w:t>
      </w:r>
      <w:r w:rsidR="0095043A" w:rsidRPr="00B31656">
        <w:rPr>
          <w:rFonts w:cs="Times New Roman"/>
          <w:color w:val="auto"/>
        </w:rPr>
        <w:t xml:space="preserve"> (</w:t>
      </w:r>
      <w:proofErr w:type="spellStart"/>
      <w:r w:rsidR="0095043A" w:rsidRPr="00B31656">
        <w:rPr>
          <w:rFonts w:cs="Times New Roman"/>
          <w:color w:val="auto"/>
        </w:rPr>
        <w:t>FRCP</w:t>
      </w:r>
      <w:proofErr w:type="spellEnd"/>
      <w:r w:rsidR="0095043A" w:rsidRPr="00B31656">
        <w:rPr>
          <w:rFonts w:cs="Times New Roman"/>
          <w:color w:val="auto"/>
        </w:rPr>
        <w:t xml:space="preserve"> Rule 8)</w:t>
      </w:r>
      <w:bookmarkEnd w:id="1"/>
    </w:p>
    <w:p w14:paraId="2C513016" w14:textId="0EEE2E33" w:rsidR="00DF2DC9" w:rsidRPr="00B31656" w:rsidRDefault="00F916D2" w:rsidP="00CF7E0F">
      <w:pPr>
        <w:pStyle w:val="Heading3"/>
        <w:numPr>
          <w:ilvl w:val="1"/>
          <w:numId w:val="1"/>
        </w:numPr>
        <w:rPr>
          <w:rFonts w:ascii="Times New Roman" w:hAnsi="Times New Roman" w:cs="Times New Roman"/>
          <w:b w:val="0"/>
          <w:color w:val="auto"/>
        </w:rPr>
      </w:pPr>
      <w:bookmarkStart w:id="2" w:name="_Toc343340872"/>
      <w:r w:rsidRPr="00B31656">
        <w:rPr>
          <w:rFonts w:ascii="Times New Roman" w:hAnsi="Times New Roman" w:cs="Times New Roman"/>
          <w:color w:val="auto"/>
        </w:rPr>
        <w:t xml:space="preserve">What must a pleading include? </w:t>
      </w:r>
      <w:r w:rsidR="005D42F9" w:rsidRPr="00B31656">
        <w:rPr>
          <w:rFonts w:ascii="Times New Roman" w:hAnsi="Times New Roman" w:cs="Times New Roman"/>
          <w:color w:val="auto"/>
        </w:rPr>
        <w:t>(</w:t>
      </w:r>
      <w:proofErr w:type="spellStart"/>
      <w:proofErr w:type="gramStart"/>
      <w:r w:rsidR="000F33BB" w:rsidRPr="00B31656">
        <w:rPr>
          <w:rFonts w:ascii="Times New Roman" w:hAnsi="Times New Roman" w:cs="Times New Roman"/>
          <w:color w:val="auto"/>
        </w:rPr>
        <w:t>i</w:t>
      </w:r>
      <w:proofErr w:type="spellEnd"/>
      <w:proofErr w:type="gramEnd"/>
      <w:r w:rsidR="000F33BB" w:rsidRPr="00B31656">
        <w:rPr>
          <w:rFonts w:ascii="Times New Roman" w:hAnsi="Times New Roman" w:cs="Times New Roman"/>
          <w:color w:val="auto"/>
        </w:rPr>
        <w:t>, ii, AND iii</w:t>
      </w:r>
      <w:r w:rsidR="005D42F9" w:rsidRPr="00B31656">
        <w:rPr>
          <w:rFonts w:ascii="Times New Roman" w:hAnsi="Times New Roman" w:cs="Times New Roman"/>
          <w:color w:val="auto"/>
        </w:rPr>
        <w:t>)</w:t>
      </w:r>
      <w:bookmarkEnd w:id="2"/>
    </w:p>
    <w:p w14:paraId="23371BD3" w14:textId="6DEAF042" w:rsidR="00FF2652" w:rsidRPr="00B31656" w:rsidRDefault="00454744" w:rsidP="00CF7E0F">
      <w:pPr>
        <w:pStyle w:val="ListParagraph"/>
        <w:numPr>
          <w:ilvl w:val="2"/>
          <w:numId w:val="1"/>
        </w:numPr>
        <w:rPr>
          <w:rFonts w:cs="Times New Roman"/>
        </w:rPr>
      </w:pPr>
      <w:proofErr w:type="spellStart"/>
      <w:r w:rsidRPr="00B31656">
        <w:rPr>
          <w:rFonts w:cs="Times New Roman"/>
          <w:b/>
          <w:u w:val="single"/>
        </w:rPr>
        <w:t>SMJ</w:t>
      </w:r>
      <w:proofErr w:type="spellEnd"/>
      <w:r w:rsidR="000F33BB" w:rsidRPr="00B31656">
        <w:rPr>
          <w:rFonts w:cs="Times New Roman"/>
          <w:b/>
          <w:u w:val="single"/>
        </w:rPr>
        <w:t xml:space="preserve"> (8a1):</w:t>
      </w:r>
      <w:r w:rsidR="009E6A9E" w:rsidRPr="00B31656">
        <w:rPr>
          <w:rFonts w:cs="Times New Roman"/>
        </w:rPr>
        <w:t xml:space="preserve"> </w:t>
      </w:r>
      <w:r w:rsidR="00C37206" w:rsidRPr="00B31656">
        <w:rPr>
          <w:rFonts w:cs="Times New Roman"/>
        </w:rPr>
        <w:t>s</w:t>
      </w:r>
      <w:r w:rsidR="002A4356" w:rsidRPr="00B31656">
        <w:rPr>
          <w:rFonts w:cs="Times New Roman"/>
        </w:rPr>
        <w:t xml:space="preserve">hort and plain statement of the ground for the court’s </w:t>
      </w:r>
      <w:r w:rsidR="009A62E3" w:rsidRPr="00B31656">
        <w:rPr>
          <w:rFonts w:cs="Times New Roman"/>
          <w:b/>
          <w:u w:val="single"/>
        </w:rPr>
        <w:t>jurisdiction</w:t>
      </w:r>
      <w:r w:rsidR="002A4356" w:rsidRPr="00B31656">
        <w:rPr>
          <w:rFonts w:cs="Times New Roman"/>
        </w:rPr>
        <w:t xml:space="preserve"> </w:t>
      </w:r>
    </w:p>
    <w:p w14:paraId="690FFB00" w14:textId="77777777" w:rsidR="00FF2652" w:rsidRPr="00B31656" w:rsidRDefault="00FF2652" w:rsidP="00FF2652">
      <w:pPr>
        <w:rPr>
          <w:rFonts w:cs="Times New Roman"/>
        </w:rPr>
      </w:pPr>
    </w:p>
    <w:p w14:paraId="5FDA6FBF" w14:textId="77777777" w:rsidR="00FF2652" w:rsidRPr="00B31656" w:rsidRDefault="00FF2652" w:rsidP="00FF2652">
      <w:pPr>
        <w:rPr>
          <w:rFonts w:cs="Times New Roman"/>
        </w:rPr>
      </w:pPr>
    </w:p>
    <w:p w14:paraId="59FDD12B" w14:textId="77777777" w:rsidR="00FF2652" w:rsidRPr="00B31656" w:rsidRDefault="00FF2652" w:rsidP="00FF2652">
      <w:pPr>
        <w:rPr>
          <w:rFonts w:cs="Times New Roman"/>
        </w:rPr>
      </w:pPr>
    </w:p>
    <w:p w14:paraId="794E5634" w14:textId="77777777" w:rsidR="00FF2652" w:rsidRPr="00B31656" w:rsidRDefault="00FF2652" w:rsidP="00FF2652">
      <w:pPr>
        <w:rPr>
          <w:rFonts w:cs="Times New Roman"/>
        </w:rPr>
      </w:pPr>
    </w:p>
    <w:p w14:paraId="4D4E0532" w14:textId="77777777" w:rsidR="00FF2652" w:rsidRPr="00B31656" w:rsidRDefault="00FF2652" w:rsidP="00FF2652">
      <w:pPr>
        <w:rPr>
          <w:rFonts w:cs="Times New Roman"/>
        </w:rPr>
      </w:pPr>
    </w:p>
    <w:p w14:paraId="452A3631" w14:textId="77777777" w:rsidR="00FF2652" w:rsidRPr="00B31656" w:rsidRDefault="00FF2652" w:rsidP="00FF2652">
      <w:pPr>
        <w:rPr>
          <w:rFonts w:cs="Times New Roman"/>
        </w:rPr>
      </w:pPr>
    </w:p>
    <w:p w14:paraId="7F6DC645" w14:textId="77777777" w:rsidR="00FF2652" w:rsidRPr="00B31656" w:rsidRDefault="00FF2652" w:rsidP="00FF2652">
      <w:pPr>
        <w:rPr>
          <w:rFonts w:cs="Times New Roman"/>
        </w:rPr>
      </w:pPr>
    </w:p>
    <w:p w14:paraId="76794F8E" w14:textId="03275AC4" w:rsidR="009E6A9E" w:rsidRPr="00B31656" w:rsidRDefault="000F33BB" w:rsidP="00CF7E0F">
      <w:pPr>
        <w:pStyle w:val="ListParagraph"/>
        <w:numPr>
          <w:ilvl w:val="2"/>
          <w:numId w:val="1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Short &amp; Plain Statement Showing (</w:t>
      </w:r>
      <w:r w:rsidR="009E6A9E" w:rsidRPr="00B31656">
        <w:rPr>
          <w:rFonts w:cs="Times New Roman"/>
          <w:b/>
          <w:u w:val="single"/>
        </w:rPr>
        <w:t>8a2</w:t>
      </w:r>
      <w:r w:rsidRPr="00B31656">
        <w:rPr>
          <w:rFonts w:cs="Times New Roman"/>
          <w:b/>
          <w:u w:val="single"/>
        </w:rPr>
        <w:t>):</w:t>
      </w:r>
      <w:r w:rsidR="009E6A9E" w:rsidRPr="00B31656">
        <w:rPr>
          <w:rFonts w:cs="Times New Roman"/>
        </w:rPr>
        <w:t xml:space="preserve"> </w:t>
      </w:r>
      <w:r w:rsidR="00C37206" w:rsidRPr="00B31656">
        <w:rPr>
          <w:rFonts w:cs="Times New Roman"/>
          <w:b/>
          <w:u w:val="single"/>
        </w:rPr>
        <w:t>short and plain statement</w:t>
      </w:r>
      <w:r w:rsidR="00C37206" w:rsidRPr="00B31656">
        <w:rPr>
          <w:rFonts w:cs="Times New Roman"/>
        </w:rPr>
        <w:t xml:space="preserve"> of claim </w:t>
      </w:r>
      <w:r w:rsidR="00C37206" w:rsidRPr="00B31656">
        <w:rPr>
          <w:rFonts w:cs="Times New Roman"/>
          <w:b/>
          <w:u w:val="single"/>
        </w:rPr>
        <w:t>showing</w:t>
      </w:r>
      <w:r w:rsidR="00C37206" w:rsidRPr="00B31656">
        <w:rPr>
          <w:rFonts w:cs="Times New Roman"/>
        </w:rPr>
        <w:t xml:space="preserve"> that the pleader is entitled to relief</w:t>
      </w:r>
    </w:p>
    <w:p w14:paraId="760A1910" w14:textId="5C50D770" w:rsidR="00FF2652" w:rsidRPr="00B31656" w:rsidRDefault="002E07D8" w:rsidP="00CF7E0F">
      <w:pPr>
        <w:pStyle w:val="ListParagraph"/>
        <w:numPr>
          <w:ilvl w:val="3"/>
          <w:numId w:val="1"/>
        </w:numPr>
        <w:rPr>
          <w:rFonts w:cs="Times New Roman"/>
        </w:rPr>
      </w:pPr>
      <w:r w:rsidRPr="00B31656">
        <w:rPr>
          <w:rFonts w:cs="Times New Roman"/>
          <w:b/>
        </w:rPr>
        <w:t xml:space="preserve">Legal Sufficiency: </w:t>
      </w:r>
      <w:r w:rsidR="002A7DD8" w:rsidRPr="00B31656">
        <w:rPr>
          <w:rFonts w:cs="Times New Roman"/>
        </w:rPr>
        <w:t xml:space="preserve">The pleading must assert a claim for a cause of action that exists.  If no cause of actions exists, a court can dismiss sue </w:t>
      </w:r>
      <w:proofErr w:type="spellStart"/>
      <w:r w:rsidR="002A7DD8" w:rsidRPr="00B31656">
        <w:rPr>
          <w:rFonts w:cs="Times New Roman"/>
        </w:rPr>
        <w:t>sponte</w:t>
      </w:r>
      <w:proofErr w:type="spellEnd"/>
      <w:r w:rsidR="002A7DD8" w:rsidRPr="00B31656">
        <w:rPr>
          <w:rFonts w:cs="Times New Roman"/>
        </w:rPr>
        <w:t xml:space="preserve"> or with a 12b6.</w:t>
      </w:r>
    </w:p>
    <w:p w14:paraId="56709122" w14:textId="77777777" w:rsidR="00FF2652" w:rsidRPr="00B31656" w:rsidRDefault="00FF2652" w:rsidP="00FF2652">
      <w:pPr>
        <w:pStyle w:val="ListParagraph"/>
        <w:ind w:left="2880"/>
        <w:rPr>
          <w:rFonts w:cs="Times New Roman"/>
        </w:rPr>
      </w:pPr>
    </w:p>
    <w:p w14:paraId="2465DC06" w14:textId="77777777" w:rsidR="00FF2652" w:rsidRPr="00B31656" w:rsidRDefault="00FF2652" w:rsidP="00FF2652">
      <w:pPr>
        <w:pStyle w:val="ListParagraph"/>
        <w:ind w:left="2880"/>
        <w:rPr>
          <w:rFonts w:cs="Times New Roman"/>
        </w:rPr>
      </w:pPr>
    </w:p>
    <w:p w14:paraId="72B6A114" w14:textId="77777777" w:rsidR="00FF2652" w:rsidRPr="00B31656" w:rsidRDefault="00FF2652" w:rsidP="00FF2652">
      <w:pPr>
        <w:pStyle w:val="ListParagraph"/>
        <w:ind w:left="2880"/>
        <w:rPr>
          <w:rFonts w:cs="Times New Roman"/>
        </w:rPr>
      </w:pPr>
    </w:p>
    <w:p w14:paraId="634E605E" w14:textId="77777777" w:rsidR="00FF2652" w:rsidRPr="00B31656" w:rsidRDefault="00FF2652" w:rsidP="00FF2652">
      <w:pPr>
        <w:pStyle w:val="ListParagraph"/>
        <w:ind w:left="2880"/>
        <w:rPr>
          <w:rFonts w:cs="Times New Roman"/>
        </w:rPr>
      </w:pPr>
    </w:p>
    <w:p w14:paraId="50D3E9C3" w14:textId="77777777" w:rsidR="00FF2652" w:rsidRPr="00B31656" w:rsidRDefault="00FF2652" w:rsidP="00FF2652">
      <w:pPr>
        <w:pStyle w:val="ListParagraph"/>
        <w:ind w:left="2880"/>
        <w:rPr>
          <w:rFonts w:cs="Times New Roman"/>
        </w:rPr>
      </w:pPr>
    </w:p>
    <w:p w14:paraId="6CBBC217" w14:textId="77777777" w:rsidR="00FF2652" w:rsidRPr="00B31656" w:rsidRDefault="00FF2652" w:rsidP="00FF2652">
      <w:pPr>
        <w:pStyle w:val="ListParagraph"/>
        <w:ind w:left="2880"/>
        <w:rPr>
          <w:rFonts w:cs="Times New Roman"/>
        </w:rPr>
      </w:pPr>
    </w:p>
    <w:p w14:paraId="03026082" w14:textId="136C8B7D" w:rsidR="002A7DD8" w:rsidRPr="00B31656" w:rsidRDefault="002A7DD8" w:rsidP="00CF7E0F">
      <w:pPr>
        <w:pStyle w:val="ListParagraph"/>
        <w:numPr>
          <w:ilvl w:val="3"/>
          <w:numId w:val="1"/>
        </w:numPr>
        <w:rPr>
          <w:rFonts w:cs="Times New Roman"/>
        </w:rPr>
      </w:pPr>
      <w:r w:rsidRPr="00B31656">
        <w:rPr>
          <w:rFonts w:cs="Times New Roman"/>
          <w:b/>
        </w:rPr>
        <w:t>Factual Sufficiency:</w:t>
      </w:r>
      <w:r w:rsidR="008B004E" w:rsidRPr="00B31656">
        <w:rPr>
          <w:rFonts w:cs="Times New Roman"/>
        </w:rPr>
        <w:t xml:space="preserve"> A pleading </w:t>
      </w:r>
      <w:r w:rsidR="0074362A" w:rsidRPr="00B31656">
        <w:rPr>
          <w:rFonts w:cs="Times New Roman"/>
        </w:rPr>
        <w:t xml:space="preserve">must have a </w:t>
      </w:r>
      <w:r w:rsidR="0074362A" w:rsidRPr="00B31656">
        <w:rPr>
          <w:rFonts w:cs="Times New Roman"/>
          <w:u w:val="single"/>
        </w:rPr>
        <w:t>short and plain statement</w:t>
      </w:r>
      <w:r w:rsidR="0074362A" w:rsidRPr="00B31656">
        <w:rPr>
          <w:rFonts w:cs="Times New Roman"/>
        </w:rPr>
        <w:t xml:space="preserve"> of a claim </w:t>
      </w:r>
      <w:r w:rsidR="0074362A" w:rsidRPr="00B31656">
        <w:rPr>
          <w:rFonts w:cs="Times New Roman"/>
          <w:u w:val="single"/>
        </w:rPr>
        <w:t>showing</w:t>
      </w:r>
      <w:r w:rsidR="0074362A" w:rsidRPr="00B31656">
        <w:rPr>
          <w:rFonts w:cs="Times New Roman"/>
        </w:rPr>
        <w:t xml:space="preserve"> that the pleader is entitled to relief.</w:t>
      </w:r>
    </w:p>
    <w:p w14:paraId="6CA23AC6" w14:textId="4FC497CD" w:rsidR="0067430A" w:rsidRPr="00B31656" w:rsidRDefault="00982C4E" w:rsidP="00CF7E0F">
      <w:pPr>
        <w:pStyle w:val="ListParagraph"/>
        <w:numPr>
          <w:ilvl w:val="4"/>
          <w:numId w:val="1"/>
        </w:numPr>
        <w:rPr>
          <w:rFonts w:cs="Times New Roman"/>
        </w:rPr>
      </w:pPr>
      <w:r w:rsidRPr="00B31656">
        <w:rPr>
          <w:rFonts w:cs="Times New Roman"/>
          <w:b/>
        </w:rPr>
        <w:t>Path 1</w:t>
      </w:r>
      <w:r w:rsidR="0067430A" w:rsidRPr="00B31656">
        <w:rPr>
          <w:rFonts w:cs="Times New Roman"/>
          <w:b/>
        </w:rPr>
        <w:t>: short and plain</w:t>
      </w:r>
      <w:r w:rsidR="0067430A" w:rsidRPr="00B31656">
        <w:rPr>
          <w:rFonts w:cs="Times New Roman"/>
        </w:rPr>
        <w:t xml:space="preserve"> (lenient standard)</w:t>
      </w:r>
      <w:r w:rsidRPr="00B31656">
        <w:rPr>
          <w:rFonts w:cs="Times New Roman"/>
        </w:rPr>
        <w:t xml:space="preserve"> (NOT SUFFICIENT ALONE)</w:t>
      </w:r>
      <w:r w:rsidR="0067430A" w:rsidRPr="00B31656">
        <w:rPr>
          <w:rFonts w:cs="Times New Roman"/>
        </w:rPr>
        <w:t xml:space="preserve"> </w:t>
      </w:r>
    </w:p>
    <w:p w14:paraId="7D9DE431" w14:textId="175BDF0C" w:rsidR="00C37206" w:rsidRPr="00B31656" w:rsidRDefault="004B16CE" w:rsidP="00CF7E0F">
      <w:pPr>
        <w:pStyle w:val="ListParagraph"/>
        <w:numPr>
          <w:ilvl w:val="5"/>
          <w:numId w:val="1"/>
        </w:numPr>
        <w:rPr>
          <w:rFonts w:cs="Times New Roman"/>
        </w:rPr>
      </w:pPr>
      <w:r w:rsidRPr="00B31656">
        <w:rPr>
          <w:rFonts w:cs="Times New Roman"/>
          <w:u w:val="single"/>
        </w:rPr>
        <w:t>No set of facts</w:t>
      </w:r>
      <w:r w:rsidR="00572BBE" w:rsidRPr="00B31656">
        <w:rPr>
          <w:rFonts w:cs="Times New Roman"/>
          <w:u w:val="single"/>
        </w:rPr>
        <w:t xml:space="preserve"> </w:t>
      </w:r>
      <w:r w:rsidR="00E77FAD" w:rsidRPr="00B31656">
        <w:rPr>
          <w:rFonts w:cs="Times New Roman"/>
          <w:u w:val="single"/>
        </w:rPr>
        <w:t>standard</w:t>
      </w:r>
      <w:r w:rsidRPr="00B31656">
        <w:rPr>
          <w:rFonts w:cs="Times New Roman"/>
        </w:rPr>
        <w:t>:</w:t>
      </w:r>
    </w:p>
    <w:p w14:paraId="7A11EDE7" w14:textId="77777777" w:rsidR="00FF2652" w:rsidRPr="00B31656" w:rsidRDefault="00FF2652" w:rsidP="00FF2652">
      <w:pPr>
        <w:rPr>
          <w:rFonts w:cs="Times New Roman"/>
        </w:rPr>
      </w:pPr>
    </w:p>
    <w:p w14:paraId="788EEF43" w14:textId="77777777" w:rsidR="00FF2652" w:rsidRPr="00B31656" w:rsidRDefault="00FF2652" w:rsidP="00FF2652">
      <w:pPr>
        <w:rPr>
          <w:rFonts w:cs="Times New Roman"/>
        </w:rPr>
      </w:pPr>
    </w:p>
    <w:p w14:paraId="1E7DE1D1" w14:textId="77777777" w:rsidR="00FF2652" w:rsidRPr="00B31656" w:rsidRDefault="00FF2652" w:rsidP="00FF2652">
      <w:pPr>
        <w:rPr>
          <w:rFonts w:cs="Times New Roman"/>
        </w:rPr>
      </w:pPr>
    </w:p>
    <w:p w14:paraId="5E4CC7CB" w14:textId="77777777" w:rsidR="00FF2652" w:rsidRPr="00B31656" w:rsidRDefault="00FF2652" w:rsidP="00FF2652">
      <w:pPr>
        <w:rPr>
          <w:rFonts w:cs="Times New Roman"/>
        </w:rPr>
      </w:pPr>
    </w:p>
    <w:p w14:paraId="4299B1C7" w14:textId="77777777" w:rsidR="00FF2652" w:rsidRPr="00B31656" w:rsidRDefault="00FF2652" w:rsidP="00FF2652">
      <w:pPr>
        <w:rPr>
          <w:rFonts w:cs="Times New Roman"/>
        </w:rPr>
      </w:pPr>
    </w:p>
    <w:p w14:paraId="1D4602E0" w14:textId="77777777" w:rsidR="00FF2652" w:rsidRPr="00B31656" w:rsidRDefault="00FF2652" w:rsidP="00FF2652">
      <w:pPr>
        <w:rPr>
          <w:rFonts w:cs="Times New Roman"/>
        </w:rPr>
      </w:pPr>
    </w:p>
    <w:p w14:paraId="52CC16B6" w14:textId="68AECD71" w:rsidR="00572BBE" w:rsidRPr="00B31656" w:rsidRDefault="00AA43DF" w:rsidP="00CF7E0F">
      <w:pPr>
        <w:pStyle w:val="ListParagraph"/>
        <w:numPr>
          <w:ilvl w:val="5"/>
          <w:numId w:val="1"/>
        </w:numPr>
        <w:rPr>
          <w:rFonts w:cs="Times New Roman"/>
        </w:rPr>
      </w:pPr>
      <w:r w:rsidRPr="00B31656">
        <w:rPr>
          <w:rFonts w:cs="Times New Roman"/>
          <w:u w:val="single"/>
        </w:rPr>
        <w:t>Short &amp; plain ≠ evidentiary standard</w:t>
      </w:r>
      <w:r w:rsidRPr="00B31656">
        <w:rPr>
          <w:rFonts w:cs="Times New Roman"/>
        </w:rPr>
        <w:t>:</w:t>
      </w:r>
      <w:r w:rsidR="00170ADA" w:rsidRPr="00B31656">
        <w:rPr>
          <w:rFonts w:cs="Times New Roman"/>
        </w:rPr>
        <w:t xml:space="preserve"> </w:t>
      </w:r>
    </w:p>
    <w:p w14:paraId="21E90E37" w14:textId="77777777" w:rsidR="00FF2652" w:rsidRPr="00B31656" w:rsidRDefault="00FF2652" w:rsidP="00FF2652">
      <w:pPr>
        <w:rPr>
          <w:rFonts w:cs="Times New Roman"/>
        </w:rPr>
      </w:pPr>
    </w:p>
    <w:p w14:paraId="7984EB32" w14:textId="77777777" w:rsidR="00FF2652" w:rsidRPr="00B31656" w:rsidRDefault="00FF2652" w:rsidP="00FF2652">
      <w:pPr>
        <w:rPr>
          <w:rFonts w:cs="Times New Roman"/>
        </w:rPr>
      </w:pPr>
    </w:p>
    <w:p w14:paraId="7B3FD486" w14:textId="77777777" w:rsidR="00FF2652" w:rsidRPr="00B31656" w:rsidRDefault="00FF2652" w:rsidP="00FF2652">
      <w:pPr>
        <w:rPr>
          <w:rFonts w:cs="Times New Roman"/>
        </w:rPr>
      </w:pPr>
    </w:p>
    <w:p w14:paraId="5AC90028" w14:textId="77777777" w:rsidR="00FF2652" w:rsidRPr="00B31656" w:rsidRDefault="00FF2652" w:rsidP="00FF2652">
      <w:pPr>
        <w:rPr>
          <w:rFonts w:cs="Times New Roman"/>
        </w:rPr>
      </w:pPr>
    </w:p>
    <w:p w14:paraId="6C17D286" w14:textId="77777777" w:rsidR="00FF2652" w:rsidRPr="00B31656" w:rsidRDefault="00FF2652" w:rsidP="00FF2652">
      <w:pPr>
        <w:rPr>
          <w:rFonts w:cs="Times New Roman"/>
        </w:rPr>
      </w:pPr>
    </w:p>
    <w:p w14:paraId="68F45045" w14:textId="77777777" w:rsidR="00FF2652" w:rsidRPr="00B31656" w:rsidRDefault="00FF2652" w:rsidP="00FF2652">
      <w:pPr>
        <w:rPr>
          <w:rFonts w:cs="Times New Roman"/>
        </w:rPr>
      </w:pPr>
    </w:p>
    <w:p w14:paraId="4316F285" w14:textId="328D1015" w:rsidR="00C37206" w:rsidRPr="00B31656" w:rsidRDefault="00982C4E" w:rsidP="00CF7E0F">
      <w:pPr>
        <w:pStyle w:val="ListParagraph"/>
        <w:numPr>
          <w:ilvl w:val="4"/>
          <w:numId w:val="1"/>
        </w:numPr>
        <w:rPr>
          <w:rFonts w:cs="Times New Roman"/>
          <w:b/>
        </w:rPr>
      </w:pPr>
      <w:r w:rsidRPr="00B31656">
        <w:rPr>
          <w:rFonts w:cs="Times New Roman"/>
          <w:b/>
        </w:rPr>
        <w:t>Path</w:t>
      </w:r>
      <w:r w:rsidR="00725701" w:rsidRPr="00B31656">
        <w:rPr>
          <w:rFonts w:cs="Times New Roman"/>
          <w:b/>
        </w:rPr>
        <w:t xml:space="preserve"> 2: Showing</w:t>
      </w:r>
      <w:r w:rsidR="00C65FB3" w:rsidRPr="00B31656">
        <w:rPr>
          <w:rFonts w:cs="Times New Roman"/>
          <w:b/>
        </w:rPr>
        <w:t>-</w:t>
      </w:r>
      <w:proofErr w:type="spellStart"/>
      <w:r w:rsidR="00C65FB3" w:rsidRPr="00B31656">
        <w:rPr>
          <w:rFonts w:cs="Times New Roman"/>
          <w:b/>
          <w:u w:val="single"/>
        </w:rPr>
        <w:t>Twombly</w:t>
      </w:r>
      <w:proofErr w:type="spellEnd"/>
      <w:r w:rsidR="00C65FB3" w:rsidRPr="00B31656">
        <w:rPr>
          <w:rFonts w:cs="Times New Roman"/>
          <w:b/>
          <w:u w:val="single"/>
        </w:rPr>
        <w:t>/</w:t>
      </w:r>
      <w:proofErr w:type="spellStart"/>
      <w:r w:rsidR="00C65FB3" w:rsidRPr="00B31656">
        <w:rPr>
          <w:rFonts w:cs="Times New Roman"/>
          <w:b/>
          <w:u w:val="single"/>
        </w:rPr>
        <w:t>Iqbal</w:t>
      </w:r>
      <w:proofErr w:type="spellEnd"/>
      <w:r w:rsidR="00C65FB3" w:rsidRPr="00B31656">
        <w:rPr>
          <w:rFonts w:cs="Times New Roman"/>
          <w:b/>
          <w:u w:val="single"/>
        </w:rPr>
        <w:t xml:space="preserve"> Two-S</w:t>
      </w:r>
      <w:r w:rsidR="005260DF" w:rsidRPr="00B31656">
        <w:rPr>
          <w:rFonts w:cs="Times New Roman"/>
          <w:b/>
          <w:u w:val="single"/>
        </w:rPr>
        <w:t>tep</w:t>
      </w:r>
      <w:r w:rsidR="00591C2D" w:rsidRPr="00B31656">
        <w:rPr>
          <w:rFonts w:cs="Times New Roman"/>
          <w:b/>
        </w:rPr>
        <w:t>:</w:t>
      </w:r>
      <w:r w:rsidR="000D2048" w:rsidRPr="00B31656">
        <w:rPr>
          <w:rFonts w:cs="Times New Roman"/>
        </w:rPr>
        <w:t xml:space="preserve"> </w:t>
      </w:r>
    </w:p>
    <w:p w14:paraId="0B5522C3" w14:textId="36749BE2" w:rsidR="00520019" w:rsidRPr="00B31656" w:rsidRDefault="001B5066" w:rsidP="00CF7E0F">
      <w:pPr>
        <w:pStyle w:val="ListParagraph"/>
        <w:numPr>
          <w:ilvl w:val="5"/>
          <w:numId w:val="1"/>
        </w:numPr>
        <w:rPr>
          <w:rFonts w:cs="Times New Roman"/>
          <w:b/>
          <w:u w:val="single"/>
        </w:rPr>
      </w:pPr>
      <w:r w:rsidRPr="00B31656">
        <w:rPr>
          <w:rFonts w:cs="Times New Roman"/>
          <w:b/>
          <w:u w:val="single"/>
        </w:rPr>
        <w:t>Step 1</w:t>
      </w:r>
      <w:r w:rsidR="0070111D" w:rsidRPr="00B31656">
        <w:rPr>
          <w:rFonts w:cs="Times New Roman"/>
          <w:b/>
          <w:u w:val="single"/>
        </w:rPr>
        <w:t xml:space="preserve"> – </w:t>
      </w:r>
      <w:proofErr w:type="spellStart"/>
      <w:r w:rsidR="00520019" w:rsidRPr="00B31656">
        <w:rPr>
          <w:rFonts w:cs="Times New Roman"/>
          <w:b/>
          <w:u w:val="single"/>
        </w:rPr>
        <w:t>Conclusory</w:t>
      </w:r>
      <w:proofErr w:type="spellEnd"/>
      <w:r w:rsidR="00520019" w:rsidRPr="00B31656">
        <w:rPr>
          <w:rFonts w:cs="Times New Roman"/>
          <w:b/>
          <w:u w:val="single"/>
        </w:rPr>
        <w:t xml:space="preserve"> Test</w:t>
      </w:r>
      <w:r w:rsidR="0070111D" w:rsidRPr="00B31656">
        <w:rPr>
          <w:rFonts w:cs="Times New Roman"/>
          <w:b/>
        </w:rPr>
        <w:t xml:space="preserve">: </w:t>
      </w:r>
    </w:p>
    <w:p w14:paraId="5CBB3DA3" w14:textId="77777777" w:rsidR="00FF2652" w:rsidRPr="00B31656" w:rsidRDefault="00FF2652" w:rsidP="00FF2652">
      <w:pPr>
        <w:rPr>
          <w:rFonts w:cs="Times New Roman"/>
          <w:b/>
          <w:u w:val="single"/>
        </w:rPr>
      </w:pPr>
    </w:p>
    <w:p w14:paraId="6B9815FA" w14:textId="77777777" w:rsidR="00FF2652" w:rsidRPr="00B31656" w:rsidRDefault="00FF2652" w:rsidP="00FF2652">
      <w:pPr>
        <w:rPr>
          <w:rFonts w:cs="Times New Roman"/>
          <w:b/>
          <w:u w:val="single"/>
        </w:rPr>
      </w:pPr>
    </w:p>
    <w:p w14:paraId="44901853" w14:textId="77777777" w:rsidR="00FF2652" w:rsidRPr="00B31656" w:rsidRDefault="00FF2652" w:rsidP="00FF2652">
      <w:pPr>
        <w:rPr>
          <w:rFonts w:cs="Times New Roman"/>
          <w:b/>
          <w:u w:val="single"/>
        </w:rPr>
      </w:pPr>
    </w:p>
    <w:p w14:paraId="6701EF68" w14:textId="77777777" w:rsidR="00FF2652" w:rsidRPr="00B31656" w:rsidRDefault="00FF2652" w:rsidP="00FF2652">
      <w:pPr>
        <w:rPr>
          <w:rFonts w:cs="Times New Roman"/>
          <w:b/>
          <w:u w:val="single"/>
        </w:rPr>
      </w:pPr>
    </w:p>
    <w:p w14:paraId="504A5F04" w14:textId="77777777" w:rsidR="00FF2652" w:rsidRPr="00B31656" w:rsidRDefault="00FF2652" w:rsidP="00FF2652">
      <w:pPr>
        <w:rPr>
          <w:rFonts w:cs="Times New Roman"/>
          <w:b/>
          <w:u w:val="single"/>
        </w:rPr>
      </w:pPr>
    </w:p>
    <w:p w14:paraId="502C0E6B" w14:textId="77777777" w:rsidR="00FF2652" w:rsidRPr="00B31656" w:rsidRDefault="00FF2652" w:rsidP="00FF2652">
      <w:pPr>
        <w:rPr>
          <w:rFonts w:cs="Times New Roman"/>
          <w:b/>
          <w:u w:val="single"/>
        </w:rPr>
      </w:pPr>
    </w:p>
    <w:p w14:paraId="51BD380E" w14:textId="316900E2" w:rsidR="00C65FB3" w:rsidRPr="00B31656" w:rsidRDefault="001B5066" w:rsidP="00CF7E0F">
      <w:pPr>
        <w:pStyle w:val="ListParagraph"/>
        <w:numPr>
          <w:ilvl w:val="5"/>
          <w:numId w:val="1"/>
        </w:numPr>
        <w:rPr>
          <w:rFonts w:cs="Times New Roman"/>
          <w:b/>
          <w:u w:val="single"/>
        </w:rPr>
      </w:pPr>
      <w:r w:rsidRPr="00B31656">
        <w:rPr>
          <w:rFonts w:cs="Times New Roman"/>
          <w:b/>
          <w:u w:val="single"/>
        </w:rPr>
        <w:t>Step 2</w:t>
      </w:r>
      <w:r w:rsidR="007F30C4" w:rsidRPr="00B31656">
        <w:rPr>
          <w:rFonts w:cs="Times New Roman"/>
          <w:b/>
          <w:u w:val="single"/>
        </w:rPr>
        <w:t xml:space="preserve"> Plausibility Test</w:t>
      </w:r>
      <w:proofErr w:type="gramStart"/>
      <w:r w:rsidRPr="00B31656">
        <w:rPr>
          <w:rFonts w:cs="Times New Roman"/>
          <w:b/>
        </w:rPr>
        <w:t>:</w:t>
      </w:r>
      <w:r w:rsidR="00BD4526" w:rsidRPr="00B31656">
        <w:rPr>
          <w:rFonts w:cs="Times New Roman"/>
        </w:rPr>
        <w:t>.</w:t>
      </w:r>
      <w:proofErr w:type="gramEnd"/>
      <w:r w:rsidR="00BD4526" w:rsidRPr="00B31656">
        <w:rPr>
          <w:rFonts w:cs="Times New Roman"/>
        </w:rPr>
        <w:t xml:space="preserve">   </w:t>
      </w:r>
      <w:r w:rsidR="008F3715" w:rsidRPr="00B31656">
        <w:rPr>
          <w:rFonts w:cs="Times New Roman"/>
        </w:rPr>
        <w:t xml:space="preserve"> </w:t>
      </w:r>
    </w:p>
    <w:p w14:paraId="45320346" w14:textId="77777777" w:rsidR="00FF2652" w:rsidRPr="00B31656" w:rsidRDefault="00FF2652" w:rsidP="00FF2652">
      <w:pPr>
        <w:rPr>
          <w:rFonts w:cs="Times New Roman"/>
          <w:b/>
          <w:u w:val="single"/>
        </w:rPr>
      </w:pPr>
    </w:p>
    <w:p w14:paraId="10C407CD" w14:textId="77777777" w:rsidR="00FF2652" w:rsidRPr="00B31656" w:rsidRDefault="00FF2652" w:rsidP="00FF2652">
      <w:pPr>
        <w:rPr>
          <w:rFonts w:cs="Times New Roman"/>
          <w:b/>
          <w:u w:val="single"/>
        </w:rPr>
      </w:pPr>
    </w:p>
    <w:p w14:paraId="4B6BFC7E" w14:textId="77777777" w:rsidR="00FF2652" w:rsidRPr="00B31656" w:rsidRDefault="00FF2652" w:rsidP="00FF2652">
      <w:pPr>
        <w:rPr>
          <w:rFonts w:cs="Times New Roman"/>
          <w:b/>
          <w:u w:val="single"/>
        </w:rPr>
      </w:pPr>
    </w:p>
    <w:p w14:paraId="08C25062" w14:textId="77777777" w:rsidR="00FF2652" w:rsidRPr="00B31656" w:rsidRDefault="00FF2652" w:rsidP="00FF2652">
      <w:pPr>
        <w:rPr>
          <w:rFonts w:cs="Times New Roman"/>
          <w:b/>
          <w:u w:val="single"/>
        </w:rPr>
      </w:pPr>
    </w:p>
    <w:p w14:paraId="21927494" w14:textId="77777777" w:rsidR="00FF2652" w:rsidRPr="00B31656" w:rsidRDefault="00FF2652" w:rsidP="00FF2652">
      <w:pPr>
        <w:rPr>
          <w:rFonts w:cs="Times New Roman"/>
          <w:b/>
          <w:u w:val="single"/>
        </w:rPr>
      </w:pPr>
    </w:p>
    <w:p w14:paraId="0A8F155B" w14:textId="77777777" w:rsidR="00FF2652" w:rsidRPr="00B31656" w:rsidRDefault="00FF2652" w:rsidP="00FF2652">
      <w:pPr>
        <w:rPr>
          <w:rFonts w:cs="Times New Roman"/>
          <w:b/>
          <w:u w:val="single"/>
        </w:rPr>
      </w:pPr>
    </w:p>
    <w:p w14:paraId="2E32F164" w14:textId="77777777" w:rsidR="00FF2652" w:rsidRPr="00B31656" w:rsidRDefault="00FF2652" w:rsidP="00FF2652">
      <w:pPr>
        <w:rPr>
          <w:rFonts w:cs="Times New Roman"/>
          <w:b/>
          <w:u w:val="single"/>
        </w:rPr>
      </w:pPr>
    </w:p>
    <w:p w14:paraId="31FF2ACC" w14:textId="24539B2C" w:rsidR="005A33B5" w:rsidRPr="00B31656" w:rsidRDefault="00034E3F" w:rsidP="00CF7E0F">
      <w:pPr>
        <w:pStyle w:val="ListParagraph"/>
        <w:numPr>
          <w:ilvl w:val="4"/>
          <w:numId w:val="1"/>
        </w:numPr>
        <w:rPr>
          <w:rFonts w:cs="Times New Roman"/>
        </w:rPr>
      </w:pPr>
      <w:commentRangeStart w:id="3"/>
      <w:r w:rsidRPr="00B31656">
        <w:rPr>
          <w:rFonts w:cs="Times New Roman"/>
          <w:b/>
          <w:u w:val="single"/>
        </w:rPr>
        <w:t>Heightened</w:t>
      </w:r>
      <w:r w:rsidR="005260DF" w:rsidRPr="00B31656">
        <w:rPr>
          <w:rFonts w:cs="Times New Roman"/>
          <w:b/>
          <w:u w:val="single"/>
        </w:rPr>
        <w:t xml:space="preserve"> </w:t>
      </w:r>
      <w:commentRangeEnd w:id="3"/>
      <w:r w:rsidR="00B628A3" w:rsidRPr="00B31656">
        <w:rPr>
          <w:rStyle w:val="CommentReference"/>
          <w:rFonts w:cs="Times New Roman"/>
        </w:rPr>
        <w:commentReference w:id="3"/>
      </w:r>
      <w:r w:rsidR="0074362A" w:rsidRPr="00B31656">
        <w:rPr>
          <w:rFonts w:cs="Times New Roman"/>
          <w:b/>
          <w:u w:val="single"/>
        </w:rPr>
        <w:t>Factual Requirement</w:t>
      </w:r>
      <w:r w:rsidR="00E537CC" w:rsidRPr="00B31656">
        <w:rPr>
          <w:rFonts w:cs="Times New Roman"/>
          <w:b/>
          <w:u w:val="single"/>
        </w:rPr>
        <w:t xml:space="preserve"> for Fraud/Damages</w:t>
      </w:r>
      <w:r w:rsidRPr="00B31656">
        <w:rPr>
          <w:rFonts w:cs="Times New Roman"/>
          <w:b/>
        </w:rPr>
        <w:t xml:space="preserve"> (9b/g)</w:t>
      </w:r>
      <w:r w:rsidR="005260DF" w:rsidRPr="00B31656">
        <w:rPr>
          <w:rFonts w:cs="Times New Roman"/>
          <w:b/>
        </w:rPr>
        <w:t xml:space="preserve">: </w:t>
      </w:r>
    </w:p>
    <w:p w14:paraId="73635F0B" w14:textId="77777777" w:rsidR="00FF2652" w:rsidRPr="00B31656" w:rsidRDefault="00FF2652" w:rsidP="00FF2652">
      <w:pPr>
        <w:rPr>
          <w:rFonts w:cs="Times New Roman"/>
        </w:rPr>
      </w:pPr>
    </w:p>
    <w:p w14:paraId="0F9D3652" w14:textId="77777777" w:rsidR="00FF2652" w:rsidRPr="00B31656" w:rsidRDefault="00FF2652" w:rsidP="00FF2652">
      <w:pPr>
        <w:rPr>
          <w:rFonts w:cs="Times New Roman"/>
        </w:rPr>
      </w:pPr>
    </w:p>
    <w:p w14:paraId="1D39B125" w14:textId="77777777" w:rsidR="00FF2652" w:rsidRPr="00B31656" w:rsidRDefault="00FF2652" w:rsidP="00FF2652">
      <w:pPr>
        <w:rPr>
          <w:rFonts w:cs="Times New Roman"/>
        </w:rPr>
      </w:pPr>
    </w:p>
    <w:p w14:paraId="494DAB9D" w14:textId="77777777" w:rsidR="00FF2652" w:rsidRPr="00B31656" w:rsidRDefault="00FF2652" w:rsidP="00FF2652">
      <w:pPr>
        <w:rPr>
          <w:rFonts w:cs="Times New Roman"/>
        </w:rPr>
      </w:pPr>
    </w:p>
    <w:p w14:paraId="43BD7157" w14:textId="77777777" w:rsidR="00FF2652" w:rsidRPr="00B31656" w:rsidRDefault="00FF2652" w:rsidP="00FF2652">
      <w:pPr>
        <w:rPr>
          <w:rFonts w:cs="Times New Roman"/>
        </w:rPr>
      </w:pPr>
    </w:p>
    <w:p w14:paraId="55B1DF23" w14:textId="77777777" w:rsidR="00FF2652" w:rsidRPr="00B31656" w:rsidRDefault="00FF2652" w:rsidP="00FF2652">
      <w:pPr>
        <w:rPr>
          <w:rFonts w:cs="Times New Roman"/>
        </w:rPr>
      </w:pPr>
    </w:p>
    <w:p w14:paraId="23CA14F6" w14:textId="77777777" w:rsidR="00FF2652" w:rsidRPr="00B31656" w:rsidRDefault="00FF2652" w:rsidP="00FF2652">
      <w:pPr>
        <w:rPr>
          <w:rFonts w:cs="Times New Roman"/>
        </w:rPr>
      </w:pPr>
    </w:p>
    <w:p w14:paraId="31F79DC6" w14:textId="77777777" w:rsidR="0050716F" w:rsidRPr="00B31656" w:rsidRDefault="00F916D2" w:rsidP="00CF7E0F">
      <w:pPr>
        <w:pStyle w:val="ListParagraph"/>
        <w:numPr>
          <w:ilvl w:val="2"/>
          <w:numId w:val="1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Relief (8a3):</w:t>
      </w:r>
      <w:r w:rsidRPr="00B31656">
        <w:rPr>
          <w:rFonts w:cs="Times New Roman"/>
          <w:b/>
        </w:rPr>
        <w:t xml:space="preserve"> </w:t>
      </w:r>
      <w:r w:rsidR="00882110" w:rsidRPr="00B31656">
        <w:rPr>
          <w:rFonts w:cs="Times New Roman"/>
        </w:rPr>
        <w:t>a demand for relie</w:t>
      </w:r>
      <w:r w:rsidR="009F7B27" w:rsidRPr="00B31656">
        <w:rPr>
          <w:rFonts w:cs="Times New Roman"/>
        </w:rPr>
        <w:t>f sought</w:t>
      </w:r>
    </w:p>
    <w:p w14:paraId="1A92F3A4" w14:textId="77777777" w:rsidR="00FF2652" w:rsidRPr="00B31656" w:rsidRDefault="00FF2652" w:rsidP="00FF2652">
      <w:pPr>
        <w:rPr>
          <w:rFonts w:cs="Times New Roman"/>
        </w:rPr>
      </w:pPr>
    </w:p>
    <w:p w14:paraId="5FA1D0D2" w14:textId="77777777" w:rsidR="00FF2652" w:rsidRPr="00B31656" w:rsidRDefault="00FF2652" w:rsidP="00FF2652">
      <w:pPr>
        <w:rPr>
          <w:rFonts w:cs="Times New Roman"/>
        </w:rPr>
      </w:pPr>
    </w:p>
    <w:p w14:paraId="5DD4EA85" w14:textId="77777777" w:rsidR="00FF2652" w:rsidRPr="00B31656" w:rsidRDefault="00FF2652" w:rsidP="00FF2652">
      <w:pPr>
        <w:rPr>
          <w:rFonts w:cs="Times New Roman"/>
        </w:rPr>
      </w:pPr>
    </w:p>
    <w:p w14:paraId="4C35CF2D" w14:textId="77777777" w:rsidR="00FF2652" w:rsidRPr="00B31656" w:rsidRDefault="00FF2652" w:rsidP="00FF2652">
      <w:pPr>
        <w:rPr>
          <w:rFonts w:cs="Times New Roman"/>
        </w:rPr>
      </w:pPr>
    </w:p>
    <w:p w14:paraId="4759C98A" w14:textId="1C01AF8A" w:rsidR="00FF2652" w:rsidRPr="00B31656" w:rsidRDefault="00FF2652" w:rsidP="00FF2652">
      <w:pPr>
        <w:pStyle w:val="Heading2"/>
        <w:rPr>
          <w:rFonts w:cs="Times New Roman"/>
          <w:color w:val="auto"/>
        </w:rPr>
      </w:pPr>
      <w:bookmarkStart w:id="4" w:name="_Toc343340873"/>
      <w:r w:rsidRPr="00B31656">
        <w:rPr>
          <w:rFonts w:cs="Times New Roman"/>
          <w:color w:val="auto"/>
        </w:rPr>
        <w:t>Is this a special matter?</w:t>
      </w:r>
      <w:bookmarkEnd w:id="4"/>
    </w:p>
    <w:p w14:paraId="5A9584F4" w14:textId="351A6BF8" w:rsidR="00FF2652" w:rsidRPr="00B31656" w:rsidRDefault="00FF2652">
      <w:pPr>
        <w:spacing w:after="200"/>
        <w:rPr>
          <w:rFonts w:cs="Times New Roman"/>
        </w:rPr>
      </w:pPr>
      <w:r w:rsidRPr="00B31656">
        <w:rPr>
          <w:rFonts w:cs="Times New Roman"/>
        </w:rPr>
        <w:br w:type="page"/>
      </w:r>
    </w:p>
    <w:p w14:paraId="1B70BB02" w14:textId="2038E31C" w:rsidR="00AD050D" w:rsidRPr="00B31656" w:rsidRDefault="00381665" w:rsidP="00C22BA9">
      <w:pPr>
        <w:pStyle w:val="Heading1"/>
        <w:rPr>
          <w:rFonts w:cs="Times New Roman"/>
          <w:color w:val="auto"/>
        </w:rPr>
      </w:pPr>
      <w:bookmarkStart w:id="5" w:name="_Toc343340874"/>
      <w:r w:rsidRPr="00B31656">
        <w:rPr>
          <w:rFonts w:cs="Times New Roman"/>
          <w:color w:val="auto"/>
        </w:rPr>
        <w:lastRenderedPageBreak/>
        <w:t>The Repl</w:t>
      </w:r>
      <w:r w:rsidR="00C22BA9" w:rsidRPr="00B31656">
        <w:rPr>
          <w:rFonts w:cs="Times New Roman"/>
          <w:color w:val="auto"/>
        </w:rPr>
        <w:t>y</w:t>
      </w:r>
      <w:bookmarkEnd w:id="5"/>
    </w:p>
    <w:p w14:paraId="670E568F" w14:textId="6B24F874" w:rsidR="004674F6" w:rsidRPr="00B31656" w:rsidRDefault="004674F6" w:rsidP="004674F6">
      <w:pPr>
        <w:pBdr>
          <w:bottom w:val="single" w:sz="12" w:space="1" w:color="auto"/>
        </w:pBdr>
        <w:rPr>
          <w:rFonts w:cs="Times New Roman"/>
        </w:rPr>
      </w:pPr>
      <w:r w:rsidRPr="00B31656">
        <w:rPr>
          <w:rFonts w:cs="Times New Roman"/>
        </w:rPr>
        <w:t xml:space="preserve">A D has </w:t>
      </w:r>
      <w:r w:rsidRPr="00B31656">
        <w:rPr>
          <w:rFonts w:cs="Times New Roman"/>
          <w:b/>
          <w:u w:val="single"/>
        </w:rPr>
        <w:t>three options</w:t>
      </w:r>
      <w:r w:rsidRPr="00B31656">
        <w:rPr>
          <w:rFonts w:cs="Times New Roman"/>
        </w:rPr>
        <w:t xml:space="preserve"> after they have been served with a complaint: </w:t>
      </w:r>
      <w:r w:rsidRPr="00B31656">
        <w:rPr>
          <w:rFonts w:cs="Times New Roman"/>
          <w:b/>
        </w:rPr>
        <w:t xml:space="preserve">(1) </w:t>
      </w:r>
      <w:r w:rsidRPr="00B31656">
        <w:rPr>
          <w:rFonts w:cs="Times New Roman"/>
          <w:u w:val="single"/>
        </w:rPr>
        <w:t>answer</w:t>
      </w:r>
      <w:r w:rsidRPr="00B31656">
        <w:rPr>
          <w:rFonts w:cs="Times New Roman"/>
        </w:rPr>
        <w:t xml:space="preserve">, </w:t>
      </w:r>
      <w:r w:rsidRPr="00B31656">
        <w:rPr>
          <w:rFonts w:cs="Times New Roman"/>
          <w:b/>
        </w:rPr>
        <w:t xml:space="preserve">(2) </w:t>
      </w:r>
      <w:r w:rsidRPr="00B31656">
        <w:rPr>
          <w:rFonts w:cs="Times New Roman"/>
          <w:u w:val="single"/>
        </w:rPr>
        <w:t>motion</w:t>
      </w:r>
      <w:r w:rsidRPr="00B31656">
        <w:rPr>
          <w:rFonts w:cs="Times New Roman"/>
        </w:rPr>
        <w:t xml:space="preserve">, </w:t>
      </w:r>
      <w:r w:rsidRPr="00B31656">
        <w:rPr>
          <w:rFonts w:cs="Times New Roman"/>
          <w:b/>
        </w:rPr>
        <w:t xml:space="preserve">or (3) </w:t>
      </w:r>
      <w:r w:rsidRPr="00B31656">
        <w:rPr>
          <w:rFonts w:cs="Times New Roman"/>
          <w:u w:val="single"/>
        </w:rPr>
        <w:t>nothing</w:t>
      </w:r>
      <w:r w:rsidRPr="00B31656">
        <w:rPr>
          <w:rFonts w:cs="Times New Roman"/>
        </w:rPr>
        <w:t>.</w:t>
      </w:r>
    </w:p>
    <w:p w14:paraId="2B2235A0" w14:textId="69332A78" w:rsidR="001E037F" w:rsidRPr="00B31656" w:rsidRDefault="00300329" w:rsidP="00CF7E0F">
      <w:pPr>
        <w:pStyle w:val="Heading2"/>
        <w:numPr>
          <w:ilvl w:val="0"/>
          <w:numId w:val="7"/>
        </w:numPr>
        <w:rPr>
          <w:rFonts w:cs="Times New Roman"/>
          <w:color w:val="auto"/>
        </w:rPr>
      </w:pPr>
      <w:bookmarkStart w:id="6" w:name="_Toc343340875"/>
      <w:r w:rsidRPr="00B31656">
        <w:rPr>
          <w:rFonts w:cs="Times New Roman"/>
          <w:color w:val="auto"/>
        </w:rPr>
        <w:t>ANSWER</w:t>
      </w:r>
      <w:r w:rsidR="00B43EDD" w:rsidRPr="00B31656">
        <w:rPr>
          <w:rFonts w:cs="Times New Roman"/>
          <w:color w:val="auto"/>
        </w:rPr>
        <w:t xml:space="preserve"> (</w:t>
      </w:r>
      <w:proofErr w:type="spellStart"/>
      <w:r w:rsidR="00B43EDD" w:rsidRPr="00B31656">
        <w:rPr>
          <w:rFonts w:cs="Times New Roman"/>
          <w:color w:val="auto"/>
        </w:rPr>
        <w:t>FRCP</w:t>
      </w:r>
      <w:proofErr w:type="spellEnd"/>
      <w:r w:rsidR="00B43EDD" w:rsidRPr="00B31656">
        <w:rPr>
          <w:rFonts w:cs="Times New Roman"/>
          <w:color w:val="auto"/>
        </w:rPr>
        <w:t xml:space="preserve"> Rule </w:t>
      </w:r>
      <w:r w:rsidR="001E037F" w:rsidRPr="00B31656">
        <w:rPr>
          <w:rFonts w:cs="Times New Roman"/>
          <w:color w:val="auto"/>
        </w:rPr>
        <w:t>8</w:t>
      </w:r>
      <w:r w:rsidR="00B43EDD" w:rsidRPr="00B31656">
        <w:rPr>
          <w:rFonts w:cs="Times New Roman"/>
          <w:color w:val="auto"/>
        </w:rPr>
        <w:t>)</w:t>
      </w:r>
      <w:bookmarkEnd w:id="6"/>
    </w:p>
    <w:p w14:paraId="2D9AE685" w14:textId="4A332888" w:rsidR="002567DF" w:rsidRPr="00B31656" w:rsidRDefault="0036749A" w:rsidP="00CF7E0F">
      <w:pPr>
        <w:pStyle w:val="Heading3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7" w:name="_Toc343340876"/>
      <w:r w:rsidRPr="00B31656">
        <w:rPr>
          <w:rFonts w:ascii="Times New Roman" w:hAnsi="Times New Roman" w:cs="Times New Roman"/>
          <w:color w:val="auto"/>
        </w:rPr>
        <w:t>Timing to Serve a Response</w:t>
      </w:r>
      <w:r w:rsidR="002567DF" w:rsidRPr="00B31656">
        <w:rPr>
          <w:rFonts w:ascii="Times New Roman" w:hAnsi="Times New Roman" w:cs="Times New Roman"/>
          <w:color w:val="auto"/>
        </w:rPr>
        <w:t xml:space="preserve"> &amp; Default Judgment</w:t>
      </w:r>
      <w:bookmarkEnd w:id="7"/>
    </w:p>
    <w:p w14:paraId="71ACBE7C" w14:textId="77777777" w:rsidR="0025323E" w:rsidRPr="00B31656" w:rsidRDefault="0025323E" w:rsidP="0025323E">
      <w:pPr>
        <w:rPr>
          <w:rFonts w:cs="Times New Roman"/>
        </w:rPr>
      </w:pPr>
    </w:p>
    <w:p w14:paraId="0B148958" w14:textId="30C76C93" w:rsidR="0025323E" w:rsidRPr="00B31656" w:rsidRDefault="0025323E" w:rsidP="00E94B79">
      <w:pPr>
        <w:tabs>
          <w:tab w:val="left" w:pos="4387"/>
        </w:tabs>
        <w:rPr>
          <w:rFonts w:cs="Times New Roman"/>
        </w:rPr>
      </w:pPr>
    </w:p>
    <w:p w14:paraId="2DE5B6D5" w14:textId="77777777" w:rsidR="0025323E" w:rsidRPr="00B31656" w:rsidRDefault="0025323E" w:rsidP="0025323E">
      <w:pPr>
        <w:rPr>
          <w:rFonts w:cs="Times New Roman"/>
        </w:rPr>
      </w:pPr>
    </w:p>
    <w:p w14:paraId="60A3D641" w14:textId="77777777" w:rsidR="0025323E" w:rsidRPr="00B31656" w:rsidRDefault="0025323E" w:rsidP="0025323E">
      <w:pPr>
        <w:rPr>
          <w:rFonts w:cs="Times New Roman"/>
        </w:rPr>
      </w:pPr>
    </w:p>
    <w:p w14:paraId="085F6365" w14:textId="77777777" w:rsidR="0025323E" w:rsidRPr="00B31656" w:rsidRDefault="0025323E" w:rsidP="0025323E">
      <w:pPr>
        <w:rPr>
          <w:rFonts w:cs="Times New Roman"/>
        </w:rPr>
      </w:pPr>
    </w:p>
    <w:p w14:paraId="4E74BCC2" w14:textId="77777777" w:rsidR="0025323E" w:rsidRPr="00B31656" w:rsidRDefault="0025323E" w:rsidP="0025323E">
      <w:pPr>
        <w:rPr>
          <w:rFonts w:cs="Times New Roman"/>
        </w:rPr>
      </w:pPr>
    </w:p>
    <w:p w14:paraId="6F7A389D" w14:textId="77777777" w:rsidR="0025323E" w:rsidRPr="00B31656" w:rsidRDefault="0025323E" w:rsidP="0025323E">
      <w:pPr>
        <w:rPr>
          <w:rFonts w:cs="Times New Roman"/>
        </w:rPr>
      </w:pPr>
    </w:p>
    <w:p w14:paraId="0EF15BD1" w14:textId="79E14517" w:rsidR="009C5B81" w:rsidRPr="00B31656" w:rsidRDefault="009C5B81" w:rsidP="00CF7E0F">
      <w:pPr>
        <w:pStyle w:val="Heading3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8" w:name="_Toc343340877"/>
      <w:r w:rsidRPr="00B31656">
        <w:rPr>
          <w:rFonts w:ascii="Times New Roman" w:hAnsi="Times New Roman" w:cs="Times New Roman"/>
          <w:color w:val="auto"/>
        </w:rPr>
        <w:t>Elements</w:t>
      </w:r>
      <w:r w:rsidR="005D42F9" w:rsidRPr="00B31656">
        <w:rPr>
          <w:rFonts w:ascii="Times New Roman" w:hAnsi="Times New Roman" w:cs="Times New Roman"/>
          <w:color w:val="auto"/>
        </w:rPr>
        <w:t xml:space="preserve"> (AND)</w:t>
      </w:r>
      <w:bookmarkEnd w:id="8"/>
    </w:p>
    <w:p w14:paraId="3CBBA1B9" w14:textId="58D7F6B2" w:rsidR="00F94C09" w:rsidRPr="00B31656" w:rsidRDefault="003C78FB" w:rsidP="00CF7E0F">
      <w:pPr>
        <w:pStyle w:val="ListParagraph"/>
        <w:numPr>
          <w:ilvl w:val="0"/>
          <w:numId w:val="3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Short and Plain Statement (8b1A):</w:t>
      </w:r>
      <w:r w:rsidRPr="00B31656">
        <w:rPr>
          <w:rFonts w:cs="Times New Roman"/>
        </w:rPr>
        <w:t xml:space="preserve">  S</w:t>
      </w:r>
      <w:r w:rsidR="00F94C09" w:rsidRPr="00B31656">
        <w:rPr>
          <w:rFonts w:cs="Times New Roman"/>
        </w:rPr>
        <w:t>tate in short and plain terms its defenses to each claim asserted</w:t>
      </w:r>
      <w:r w:rsidR="00976F84" w:rsidRPr="00B31656">
        <w:rPr>
          <w:rFonts w:cs="Times New Roman"/>
        </w:rPr>
        <w:t xml:space="preserve"> </w:t>
      </w:r>
      <w:r w:rsidR="00976F84" w:rsidRPr="00B31656">
        <w:rPr>
          <w:rFonts w:cs="Times New Roman"/>
          <w:b/>
          <w:u w:val="single"/>
        </w:rPr>
        <w:t>AND</w:t>
      </w:r>
    </w:p>
    <w:p w14:paraId="39AB1010" w14:textId="77777777" w:rsidR="0025323E" w:rsidRPr="00B31656" w:rsidRDefault="0025323E" w:rsidP="0025323E">
      <w:pPr>
        <w:rPr>
          <w:rFonts w:cs="Times New Roman"/>
        </w:rPr>
      </w:pPr>
    </w:p>
    <w:p w14:paraId="6CD8D0DA" w14:textId="77777777" w:rsidR="0025323E" w:rsidRPr="00B31656" w:rsidRDefault="0025323E" w:rsidP="0025323E">
      <w:pPr>
        <w:rPr>
          <w:rFonts w:cs="Times New Roman"/>
        </w:rPr>
      </w:pPr>
    </w:p>
    <w:p w14:paraId="54D13BD9" w14:textId="77777777" w:rsidR="0025323E" w:rsidRPr="00B31656" w:rsidRDefault="0025323E" w:rsidP="0025323E">
      <w:pPr>
        <w:rPr>
          <w:rFonts w:cs="Times New Roman"/>
        </w:rPr>
      </w:pPr>
    </w:p>
    <w:p w14:paraId="79F1C906" w14:textId="77777777" w:rsidR="0025323E" w:rsidRPr="00B31656" w:rsidRDefault="0025323E" w:rsidP="0025323E">
      <w:pPr>
        <w:rPr>
          <w:rFonts w:cs="Times New Roman"/>
        </w:rPr>
      </w:pPr>
    </w:p>
    <w:p w14:paraId="4BB9D92D" w14:textId="77777777" w:rsidR="0025323E" w:rsidRPr="00B31656" w:rsidRDefault="0025323E" w:rsidP="0025323E">
      <w:pPr>
        <w:rPr>
          <w:rFonts w:cs="Times New Roman"/>
        </w:rPr>
      </w:pPr>
    </w:p>
    <w:p w14:paraId="33CD5FB3" w14:textId="77777777" w:rsidR="0025323E" w:rsidRPr="00B31656" w:rsidRDefault="0025323E" w:rsidP="0025323E">
      <w:pPr>
        <w:rPr>
          <w:rFonts w:cs="Times New Roman"/>
        </w:rPr>
      </w:pPr>
    </w:p>
    <w:p w14:paraId="68DD3363" w14:textId="77777777" w:rsidR="0025323E" w:rsidRPr="00B31656" w:rsidRDefault="0025323E" w:rsidP="0025323E">
      <w:pPr>
        <w:rPr>
          <w:rFonts w:cs="Times New Roman"/>
        </w:rPr>
      </w:pPr>
    </w:p>
    <w:p w14:paraId="5B9571DB" w14:textId="37A27623" w:rsidR="0002755D" w:rsidRPr="00B31656" w:rsidRDefault="003C78FB" w:rsidP="00CF7E0F">
      <w:pPr>
        <w:pStyle w:val="ListParagraph"/>
        <w:numPr>
          <w:ilvl w:val="0"/>
          <w:numId w:val="3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Reponses to Allegation (8b1B):</w:t>
      </w:r>
      <w:r w:rsidRPr="00B31656">
        <w:rPr>
          <w:rFonts w:cs="Times New Roman"/>
        </w:rPr>
        <w:t xml:space="preserve">  A</w:t>
      </w:r>
      <w:r w:rsidR="005D42F9" w:rsidRPr="00B31656">
        <w:rPr>
          <w:rFonts w:cs="Times New Roman"/>
        </w:rPr>
        <w:t>dmit or deny the allegations asserted against it by an opposing party</w:t>
      </w:r>
    </w:p>
    <w:p w14:paraId="0909433F" w14:textId="77777777" w:rsidR="0025323E" w:rsidRPr="00B31656" w:rsidRDefault="0025323E" w:rsidP="0025323E">
      <w:pPr>
        <w:rPr>
          <w:rFonts w:cs="Times New Roman"/>
        </w:rPr>
      </w:pPr>
    </w:p>
    <w:p w14:paraId="7ABB5C00" w14:textId="77777777" w:rsidR="0025323E" w:rsidRPr="00B31656" w:rsidRDefault="0025323E" w:rsidP="0025323E">
      <w:pPr>
        <w:rPr>
          <w:rFonts w:cs="Times New Roman"/>
        </w:rPr>
      </w:pPr>
    </w:p>
    <w:p w14:paraId="00C55F9E" w14:textId="77777777" w:rsidR="0025323E" w:rsidRPr="00B31656" w:rsidRDefault="0025323E" w:rsidP="0025323E">
      <w:pPr>
        <w:rPr>
          <w:rFonts w:cs="Times New Roman"/>
        </w:rPr>
      </w:pPr>
    </w:p>
    <w:p w14:paraId="2EF1EE5E" w14:textId="77777777" w:rsidR="0025323E" w:rsidRPr="00B31656" w:rsidRDefault="0025323E" w:rsidP="0025323E">
      <w:pPr>
        <w:rPr>
          <w:rFonts w:cs="Times New Roman"/>
        </w:rPr>
      </w:pPr>
    </w:p>
    <w:p w14:paraId="125247F2" w14:textId="77777777" w:rsidR="0025323E" w:rsidRPr="00B31656" w:rsidRDefault="0025323E" w:rsidP="0025323E">
      <w:pPr>
        <w:rPr>
          <w:rFonts w:cs="Times New Roman"/>
        </w:rPr>
      </w:pPr>
    </w:p>
    <w:p w14:paraId="799ECBF1" w14:textId="77777777" w:rsidR="0025323E" w:rsidRPr="00B31656" w:rsidRDefault="0025323E" w:rsidP="0025323E">
      <w:pPr>
        <w:rPr>
          <w:rFonts w:cs="Times New Roman"/>
        </w:rPr>
      </w:pPr>
    </w:p>
    <w:p w14:paraId="5C02C782" w14:textId="77777777" w:rsidR="0025323E" w:rsidRPr="00B31656" w:rsidRDefault="0025323E" w:rsidP="0025323E">
      <w:pPr>
        <w:rPr>
          <w:rFonts w:cs="Times New Roman"/>
        </w:rPr>
      </w:pPr>
    </w:p>
    <w:p w14:paraId="128D641C" w14:textId="6F344942" w:rsidR="005D42F9" w:rsidRPr="00B31656" w:rsidRDefault="005D42F9" w:rsidP="00CF7E0F">
      <w:pPr>
        <w:pStyle w:val="Heading3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9" w:name="_Toc343340878"/>
      <w:r w:rsidRPr="00B31656">
        <w:rPr>
          <w:rFonts w:ascii="Times New Roman" w:hAnsi="Times New Roman" w:cs="Times New Roman"/>
          <w:color w:val="auto"/>
        </w:rPr>
        <w:t>Methods for asserting denials</w:t>
      </w:r>
      <w:r w:rsidR="00064F40" w:rsidRPr="00B31656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064F40" w:rsidRPr="00B31656">
        <w:rPr>
          <w:rFonts w:ascii="Times New Roman" w:hAnsi="Times New Roman" w:cs="Times New Roman"/>
          <w:color w:val="auto"/>
        </w:rPr>
        <w:t>FRCP</w:t>
      </w:r>
      <w:proofErr w:type="spellEnd"/>
      <w:r w:rsidR="00064F40" w:rsidRPr="00B31656">
        <w:rPr>
          <w:rFonts w:ascii="Times New Roman" w:hAnsi="Times New Roman" w:cs="Times New Roman"/>
          <w:color w:val="auto"/>
        </w:rPr>
        <w:t xml:space="preserve"> Rule 8b)</w:t>
      </w:r>
      <w:bookmarkEnd w:id="9"/>
    </w:p>
    <w:p w14:paraId="6E92EC65" w14:textId="77777777" w:rsidR="0025323E" w:rsidRPr="00B31656" w:rsidRDefault="0025323E" w:rsidP="00CF7E0F">
      <w:pPr>
        <w:pStyle w:val="ListParagraph"/>
        <w:numPr>
          <w:ilvl w:val="0"/>
          <w:numId w:val="4"/>
        </w:numPr>
        <w:rPr>
          <w:rFonts w:cs="Times New Roman"/>
        </w:rPr>
      </w:pPr>
      <w:r w:rsidRPr="00B31656">
        <w:rPr>
          <w:rFonts w:cs="Times New Roman"/>
        </w:rPr>
        <w:t>General denial, partial denial, lack of knowledge</w:t>
      </w:r>
    </w:p>
    <w:p w14:paraId="7D971803" w14:textId="535A26B7" w:rsidR="00A552E0" w:rsidRPr="00B31656" w:rsidRDefault="00A552E0" w:rsidP="0025323E">
      <w:pPr>
        <w:rPr>
          <w:rFonts w:cs="Times New Roman"/>
        </w:rPr>
      </w:pPr>
    </w:p>
    <w:p w14:paraId="4D7FDDE0" w14:textId="77777777" w:rsidR="0025323E" w:rsidRPr="00B31656" w:rsidRDefault="0025323E" w:rsidP="0025323E">
      <w:pPr>
        <w:rPr>
          <w:rFonts w:cs="Times New Roman"/>
        </w:rPr>
      </w:pPr>
    </w:p>
    <w:p w14:paraId="79786A0E" w14:textId="77777777" w:rsidR="0025323E" w:rsidRPr="00B31656" w:rsidRDefault="0025323E" w:rsidP="0025323E">
      <w:pPr>
        <w:rPr>
          <w:rFonts w:cs="Times New Roman"/>
        </w:rPr>
      </w:pPr>
    </w:p>
    <w:p w14:paraId="1B8987E2" w14:textId="77777777" w:rsidR="0025323E" w:rsidRPr="00B31656" w:rsidRDefault="0025323E" w:rsidP="0025323E">
      <w:pPr>
        <w:rPr>
          <w:rFonts w:cs="Times New Roman"/>
        </w:rPr>
      </w:pPr>
    </w:p>
    <w:p w14:paraId="35C752C2" w14:textId="0CBAA40D" w:rsidR="004A6493" w:rsidRPr="00B31656" w:rsidRDefault="004A6493" w:rsidP="00CF7E0F">
      <w:pPr>
        <w:pStyle w:val="Heading3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10" w:name="_Toc343340879"/>
      <w:r w:rsidRPr="00B31656">
        <w:rPr>
          <w:rFonts w:ascii="Times New Roman" w:hAnsi="Times New Roman" w:cs="Times New Roman"/>
          <w:color w:val="auto"/>
        </w:rPr>
        <w:t xml:space="preserve">Affirmative Defenses </w:t>
      </w:r>
      <w:r w:rsidR="000E5339" w:rsidRPr="00B31656">
        <w:rPr>
          <w:rFonts w:ascii="Times New Roman" w:hAnsi="Times New Roman" w:cs="Times New Roman"/>
          <w:color w:val="auto"/>
        </w:rPr>
        <w:t>(</w:t>
      </w:r>
      <w:proofErr w:type="spellStart"/>
      <w:r w:rsidR="000E5339" w:rsidRPr="00B31656">
        <w:rPr>
          <w:rFonts w:ascii="Times New Roman" w:hAnsi="Times New Roman" w:cs="Times New Roman"/>
          <w:color w:val="auto"/>
        </w:rPr>
        <w:t>FRCP</w:t>
      </w:r>
      <w:proofErr w:type="spellEnd"/>
      <w:r w:rsidR="000E5339" w:rsidRPr="00B31656">
        <w:rPr>
          <w:rFonts w:ascii="Times New Roman" w:hAnsi="Times New Roman" w:cs="Times New Roman"/>
          <w:color w:val="auto"/>
        </w:rPr>
        <w:t xml:space="preserve"> Rule </w:t>
      </w:r>
      <w:r w:rsidR="00064F40" w:rsidRPr="00B31656">
        <w:rPr>
          <w:rFonts w:ascii="Times New Roman" w:hAnsi="Times New Roman" w:cs="Times New Roman"/>
          <w:color w:val="auto"/>
        </w:rPr>
        <w:t>8c)</w:t>
      </w:r>
      <w:bookmarkEnd w:id="10"/>
    </w:p>
    <w:p w14:paraId="42ACF78B" w14:textId="77777777" w:rsidR="0025323E" w:rsidRPr="00B31656" w:rsidRDefault="0025323E" w:rsidP="0025323E">
      <w:pPr>
        <w:rPr>
          <w:rFonts w:cs="Times New Roman"/>
        </w:rPr>
      </w:pPr>
    </w:p>
    <w:p w14:paraId="00A15FC0" w14:textId="77777777" w:rsidR="0025323E" w:rsidRPr="00B31656" w:rsidRDefault="0025323E" w:rsidP="0025323E">
      <w:pPr>
        <w:rPr>
          <w:rFonts w:cs="Times New Roman"/>
        </w:rPr>
      </w:pPr>
    </w:p>
    <w:p w14:paraId="49E2F5EE" w14:textId="77777777" w:rsidR="0025323E" w:rsidRPr="00B31656" w:rsidRDefault="0025323E" w:rsidP="0025323E">
      <w:pPr>
        <w:rPr>
          <w:rFonts w:cs="Times New Roman"/>
        </w:rPr>
      </w:pPr>
    </w:p>
    <w:p w14:paraId="2301999C" w14:textId="77777777" w:rsidR="0025323E" w:rsidRPr="00B31656" w:rsidRDefault="0025323E" w:rsidP="0025323E">
      <w:pPr>
        <w:rPr>
          <w:rFonts w:cs="Times New Roman"/>
        </w:rPr>
      </w:pPr>
    </w:p>
    <w:p w14:paraId="0F6EB511" w14:textId="31B1C584" w:rsidR="0025323E" w:rsidRPr="00B31656" w:rsidRDefault="000E5339" w:rsidP="00CF7E0F">
      <w:pPr>
        <w:pStyle w:val="Heading3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bookmarkStart w:id="11" w:name="_Toc343340880"/>
      <w:r w:rsidRPr="00B31656">
        <w:rPr>
          <w:rFonts w:ascii="Times New Roman" w:hAnsi="Times New Roman" w:cs="Times New Roman"/>
          <w:color w:val="auto"/>
        </w:rPr>
        <w:t>Alternative Statements; Inconsistencies (</w:t>
      </w:r>
      <w:proofErr w:type="spellStart"/>
      <w:r w:rsidRPr="00B31656">
        <w:rPr>
          <w:rFonts w:ascii="Times New Roman" w:hAnsi="Times New Roman" w:cs="Times New Roman"/>
          <w:color w:val="auto"/>
        </w:rPr>
        <w:t>FRCP</w:t>
      </w:r>
      <w:proofErr w:type="spellEnd"/>
      <w:r w:rsidRPr="00B31656">
        <w:rPr>
          <w:rFonts w:ascii="Times New Roman" w:hAnsi="Times New Roman" w:cs="Times New Roman"/>
          <w:color w:val="auto"/>
        </w:rPr>
        <w:t xml:space="preserve"> Rule 8d)</w:t>
      </w:r>
      <w:bookmarkEnd w:id="11"/>
    </w:p>
    <w:p w14:paraId="0BF32E4D" w14:textId="77777777" w:rsidR="0025323E" w:rsidRPr="00B31656" w:rsidRDefault="0025323E" w:rsidP="0025323E">
      <w:pPr>
        <w:rPr>
          <w:rFonts w:cs="Times New Roman"/>
        </w:rPr>
      </w:pPr>
    </w:p>
    <w:p w14:paraId="0B43FD91" w14:textId="77777777" w:rsidR="0025323E" w:rsidRPr="00B31656" w:rsidRDefault="0025323E" w:rsidP="0025323E">
      <w:pPr>
        <w:rPr>
          <w:rFonts w:cs="Times New Roman"/>
        </w:rPr>
      </w:pPr>
    </w:p>
    <w:p w14:paraId="4A6362FD" w14:textId="77777777" w:rsidR="0025323E" w:rsidRPr="00B31656" w:rsidRDefault="0025323E" w:rsidP="0025323E">
      <w:pPr>
        <w:rPr>
          <w:rFonts w:cs="Times New Roman"/>
        </w:rPr>
      </w:pPr>
    </w:p>
    <w:p w14:paraId="760C515D" w14:textId="7B6E3B01" w:rsidR="00E31B3F" w:rsidRPr="00B31656" w:rsidRDefault="00E31B3F" w:rsidP="00E31B3F">
      <w:pPr>
        <w:rPr>
          <w:rFonts w:cs="Times New Roman"/>
        </w:rPr>
      </w:pPr>
      <w:r w:rsidRPr="00B31656">
        <w:rPr>
          <w:rFonts w:cs="Times New Roman"/>
        </w:rPr>
        <w:br w:type="page"/>
      </w:r>
    </w:p>
    <w:p w14:paraId="69B02236" w14:textId="0C63D866" w:rsidR="00536376" w:rsidRPr="00B31656" w:rsidRDefault="00536376" w:rsidP="00CF7E0F">
      <w:pPr>
        <w:pStyle w:val="Heading2"/>
        <w:numPr>
          <w:ilvl w:val="0"/>
          <w:numId w:val="7"/>
        </w:numPr>
        <w:rPr>
          <w:rFonts w:cs="Times New Roman"/>
          <w:color w:val="auto"/>
        </w:rPr>
      </w:pPr>
      <w:bookmarkStart w:id="12" w:name="_Toc343340881"/>
      <w:r w:rsidRPr="00B31656">
        <w:rPr>
          <w:rFonts w:cs="Times New Roman"/>
          <w:color w:val="auto"/>
        </w:rPr>
        <w:lastRenderedPageBreak/>
        <w:t>MOTIONS (</w:t>
      </w:r>
      <w:proofErr w:type="spellStart"/>
      <w:r w:rsidRPr="00B31656">
        <w:rPr>
          <w:rFonts w:cs="Times New Roman"/>
          <w:color w:val="auto"/>
        </w:rPr>
        <w:t>FRCP</w:t>
      </w:r>
      <w:proofErr w:type="spellEnd"/>
      <w:r w:rsidRPr="00B31656">
        <w:rPr>
          <w:rFonts w:cs="Times New Roman"/>
          <w:color w:val="auto"/>
        </w:rPr>
        <w:t xml:space="preserve"> Rule 12)</w:t>
      </w:r>
      <w:r w:rsidR="00B0009D" w:rsidRPr="00B31656">
        <w:rPr>
          <w:rFonts w:cs="Times New Roman"/>
          <w:color w:val="auto"/>
        </w:rPr>
        <w:t xml:space="preserve"> – Generally Asserted by D, Some Can Be Asserted by P</w:t>
      </w:r>
      <w:bookmarkEnd w:id="12"/>
    </w:p>
    <w:p w14:paraId="4B32C591" w14:textId="0AB24CE1" w:rsidR="004A1C10" w:rsidRPr="00B31656" w:rsidRDefault="004A1C10" w:rsidP="00CF7E0F">
      <w:pPr>
        <w:pStyle w:val="ListParagraph"/>
        <w:numPr>
          <w:ilvl w:val="2"/>
          <w:numId w:val="7"/>
        </w:numPr>
        <w:rPr>
          <w:rFonts w:cs="Times New Roman"/>
        </w:rPr>
      </w:pPr>
      <w:proofErr w:type="spellStart"/>
      <w:r w:rsidRPr="00B31656">
        <w:rPr>
          <w:rFonts w:cs="Times New Roman"/>
        </w:rPr>
        <w:t>FRCP</w:t>
      </w:r>
      <w:proofErr w:type="spellEnd"/>
      <w:r w:rsidRPr="00B31656">
        <w:rPr>
          <w:rFonts w:cs="Times New Roman"/>
        </w:rPr>
        <w:t xml:space="preserve"> 12i – </w:t>
      </w:r>
      <w:r w:rsidR="0057495F" w:rsidRPr="00B31656">
        <w:rPr>
          <w:rFonts w:cs="Times New Roman"/>
        </w:rPr>
        <w:t xml:space="preserve">12b1-7 and 12c must be heard </w:t>
      </w:r>
      <w:r w:rsidR="0057495F" w:rsidRPr="00B31656">
        <w:rPr>
          <w:rFonts w:cs="Times New Roman"/>
          <w:b/>
        </w:rPr>
        <w:t xml:space="preserve">AND </w:t>
      </w:r>
      <w:r w:rsidR="0057495F" w:rsidRPr="00B31656">
        <w:rPr>
          <w:rFonts w:cs="Times New Roman"/>
        </w:rPr>
        <w:t xml:space="preserve">decided before trail </w:t>
      </w:r>
      <w:r w:rsidR="0057495F" w:rsidRPr="00B31656">
        <w:rPr>
          <w:rFonts w:cs="Times New Roman"/>
          <w:b/>
        </w:rPr>
        <w:t xml:space="preserve">UNLESS </w:t>
      </w:r>
      <w:r w:rsidR="0057495F" w:rsidRPr="00B31656">
        <w:rPr>
          <w:rFonts w:cs="Times New Roman"/>
        </w:rPr>
        <w:t>the court orders a deferral until trial</w:t>
      </w:r>
    </w:p>
    <w:p w14:paraId="50A6365F" w14:textId="39BEFCF3" w:rsidR="00797362" w:rsidRPr="00B31656" w:rsidRDefault="00797362" w:rsidP="00CF7E0F">
      <w:pPr>
        <w:pStyle w:val="Heading3"/>
        <w:numPr>
          <w:ilvl w:val="0"/>
          <w:numId w:val="22"/>
        </w:numPr>
        <w:rPr>
          <w:rFonts w:ascii="Times New Roman" w:hAnsi="Times New Roman" w:cs="Times New Roman"/>
          <w:color w:val="auto"/>
        </w:rPr>
      </w:pPr>
      <w:bookmarkStart w:id="13" w:name="_Toc343340882"/>
      <w:r w:rsidRPr="00B31656">
        <w:rPr>
          <w:rFonts w:ascii="Times New Roman" w:hAnsi="Times New Roman" w:cs="Times New Roman"/>
          <w:color w:val="auto"/>
        </w:rPr>
        <w:t>General Rule</w:t>
      </w:r>
      <w:r w:rsidR="00A06825" w:rsidRPr="00B31656">
        <w:rPr>
          <w:rFonts w:ascii="Times New Roman" w:hAnsi="Times New Roman" w:cs="Times New Roman"/>
          <w:color w:val="auto"/>
        </w:rPr>
        <w:t xml:space="preserve"> for Timing</w:t>
      </w:r>
      <w:bookmarkEnd w:id="13"/>
    </w:p>
    <w:p w14:paraId="1A36BD69" w14:textId="77777777" w:rsidR="00E94B79" w:rsidRPr="00B31656" w:rsidRDefault="00E94B79" w:rsidP="00CF7E0F">
      <w:pPr>
        <w:pStyle w:val="ListParagraph"/>
        <w:numPr>
          <w:ilvl w:val="2"/>
          <w:numId w:val="7"/>
        </w:numPr>
        <w:rPr>
          <w:rFonts w:cs="Times New Roman"/>
        </w:rPr>
      </w:pPr>
      <w:r w:rsidRPr="00B31656">
        <w:rPr>
          <w:rFonts w:cs="Times New Roman"/>
        </w:rPr>
        <w:t>21 days from service/60 days from waiver/</w:t>
      </w:r>
    </w:p>
    <w:p w14:paraId="60EC1444" w14:textId="77777777" w:rsidR="00E94B79" w:rsidRPr="00B31656" w:rsidRDefault="00E94B79" w:rsidP="00CF7E0F">
      <w:pPr>
        <w:pStyle w:val="ListParagraph"/>
        <w:numPr>
          <w:ilvl w:val="2"/>
          <w:numId w:val="7"/>
        </w:numPr>
        <w:rPr>
          <w:rFonts w:cs="Times New Roman"/>
        </w:rPr>
      </w:pPr>
      <w:r w:rsidRPr="00B31656">
        <w:rPr>
          <w:rFonts w:cs="Times New Roman"/>
        </w:rPr>
        <w:t>Counterclaims/</w:t>
      </w:r>
      <w:proofErr w:type="spellStart"/>
      <w:r w:rsidRPr="00B31656">
        <w:rPr>
          <w:rFonts w:cs="Times New Roman"/>
        </w:rPr>
        <w:t>Crossclaims</w:t>
      </w:r>
      <w:proofErr w:type="spellEnd"/>
      <w:r w:rsidRPr="00B31656">
        <w:rPr>
          <w:rFonts w:cs="Times New Roman"/>
        </w:rPr>
        <w:t xml:space="preserve"> 21 days from service </w:t>
      </w:r>
    </w:p>
    <w:p w14:paraId="2EA2DCCB" w14:textId="167149D8" w:rsidR="00B54CD7" w:rsidRPr="00B31656" w:rsidRDefault="00E94B79" w:rsidP="00CF7E0F">
      <w:pPr>
        <w:pStyle w:val="ListParagraph"/>
        <w:numPr>
          <w:ilvl w:val="2"/>
          <w:numId w:val="7"/>
        </w:numPr>
        <w:rPr>
          <w:rFonts w:cs="Times New Roman"/>
        </w:rPr>
      </w:pPr>
      <w:r w:rsidRPr="00B31656">
        <w:rPr>
          <w:rFonts w:cs="Times New Roman"/>
        </w:rPr>
        <w:t xml:space="preserve">Court-ordered 21 days from </w:t>
      </w:r>
      <w:r w:rsidR="00FF3789" w:rsidRPr="00B31656">
        <w:rPr>
          <w:rFonts w:cs="Times New Roman"/>
        </w:rPr>
        <w:t>order</w:t>
      </w:r>
    </w:p>
    <w:p w14:paraId="5146B57F" w14:textId="77777777" w:rsidR="00E94B79" w:rsidRPr="00B31656" w:rsidRDefault="00E94B79" w:rsidP="00E94B79">
      <w:pPr>
        <w:rPr>
          <w:rFonts w:cs="Times New Roman"/>
        </w:rPr>
      </w:pPr>
    </w:p>
    <w:p w14:paraId="548B8CF2" w14:textId="77777777" w:rsidR="00E94B79" w:rsidRPr="00B31656" w:rsidRDefault="00E94B79" w:rsidP="00E94B79">
      <w:pPr>
        <w:rPr>
          <w:rFonts w:cs="Times New Roman"/>
        </w:rPr>
      </w:pPr>
    </w:p>
    <w:p w14:paraId="08AB1122" w14:textId="77777777" w:rsidR="00E94B79" w:rsidRPr="00B31656" w:rsidRDefault="00E94B79" w:rsidP="00E94B79">
      <w:pPr>
        <w:rPr>
          <w:rFonts w:cs="Times New Roman"/>
        </w:rPr>
      </w:pPr>
    </w:p>
    <w:p w14:paraId="25BD0A70" w14:textId="77777777" w:rsidR="00E94B79" w:rsidRPr="00B31656" w:rsidRDefault="00E94B79" w:rsidP="00E94B79">
      <w:pPr>
        <w:rPr>
          <w:rFonts w:cs="Times New Roman"/>
        </w:rPr>
      </w:pPr>
    </w:p>
    <w:p w14:paraId="6046304B" w14:textId="77777777" w:rsidR="00E94B79" w:rsidRPr="00B31656" w:rsidRDefault="00E94B79" w:rsidP="00E94B79">
      <w:pPr>
        <w:rPr>
          <w:rFonts w:cs="Times New Roman"/>
        </w:rPr>
      </w:pPr>
    </w:p>
    <w:p w14:paraId="7FB7A3A1" w14:textId="77777777" w:rsidR="00E94B79" w:rsidRPr="00B31656" w:rsidRDefault="00E94B79" w:rsidP="00E94B79">
      <w:pPr>
        <w:rPr>
          <w:rFonts w:cs="Times New Roman"/>
        </w:rPr>
      </w:pPr>
    </w:p>
    <w:p w14:paraId="2F79DC99" w14:textId="237D4935" w:rsidR="00E94B79" w:rsidRPr="00B31656" w:rsidRDefault="00E93D3E" w:rsidP="00CF7E0F">
      <w:pPr>
        <w:pStyle w:val="Heading3"/>
        <w:numPr>
          <w:ilvl w:val="0"/>
          <w:numId w:val="22"/>
        </w:numPr>
        <w:rPr>
          <w:rFonts w:ascii="Times New Roman" w:hAnsi="Times New Roman" w:cs="Times New Roman"/>
          <w:color w:val="auto"/>
        </w:rPr>
      </w:pPr>
      <w:bookmarkStart w:id="14" w:name="_Toc343340883"/>
      <w:r w:rsidRPr="00B31656">
        <w:rPr>
          <w:rFonts w:ascii="Times New Roman" w:hAnsi="Times New Roman" w:cs="Times New Roman"/>
          <w:color w:val="auto"/>
        </w:rPr>
        <w:t>What can be presented as a separate motion</w:t>
      </w:r>
      <w:r w:rsidR="002F4CCF" w:rsidRPr="00B31656">
        <w:rPr>
          <w:rFonts w:ascii="Times New Roman" w:hAnsi="Times New Roman" w:cs="Times New Roman"/>
          <w:color w:val="auto"/>
        </w:rPr>
        <w:t>, and when</w:t>
      </w:r>
      <w:r w:rsidRPr="00B31656">
        <w:rPr>
          <w:rFonts w:ascii="Times New Roman" w:hAnsi="Times New Roman" w:cs="Times New Roman"/>
          <w:color w:val="auto"/>
        </w:rPr>
        <w:t>?</w:t>
      </w:r>
      <w:bookmarkEnd w:id="14"/>
    </w:p>
    <w:p w14:paraId="4CE89B43" w14:textId="0F3A2171" w:rsidR="00E94B79" w:rsidRPr="00B31656" w:rsidRDefault="00E94B79" w:rsidP="00CF7E0F">
      <w:pPr>
        <w:pStyle w:val="ListParagraph"/>
        <w:numPr>
          <w:ilvl w:val="2"/>
          <w:numId w:val="6"/>
        </w:numPr>
        <w:rPr>
          <w:rFonts w:cs="Times New Roman"/>
        </w:rPr>
      </w:pPr>
      <w:r w:rsidRPr="00B31656">
        <w:rPr>
          <w:rFonts w:cs="Times New Roman"/>
        </w:rPr>
        <w:t xml:space="preserve">Motion for more definitive statement (12e) </w:t>
      </w:r>
      <w:r w:rsidRPr="00B31656">
        <w:rPr>
          <w:rFonts w:cs="Times New Roman"/>
          <w:b/>
        </w:rPr>
        <w:t>before answer</w:t>
      </w:r>
      <w:r w:rsidRPr="00B31656">
        <w:rPr>
          <w:rFonts w:cs="Times New Roman"/>
        </w:rPr>
        <w:t>/</w:t>
      </w:r>
      <w:r w:rsidRPr="00B31656">
        <w:rPr>
          <w:rFonts w:cs="Times New Roman"/>
          <w:b/>
        </w:rPr>
        <w:t>with answer?</w:t>
      </w:r>
    </w:p>
    <w:p w14:paraId="78DA086C" w14:textId="77777777" w:rsidR="00FF3789" w:rsidRPr="00B31656" w:rsidRDefault="00FF3789" w:rsidP="00FF3789">
      <w:pPr>
        <w:rPr>
          <w:rFonts w:cs="Times New Roman"/>
        </w:rPr>
      </w:pPr>
    </w:p>
    <w:p w14:paraId="5F81FE69" w14:textId="77777777" w:rsidR="00FF3789" w:rsidRPr="00B31656" w:rsidRDefault="00FF3789" w:rsidP="00FF3789">
      <w:pPr>
        <w:rPr>
          <w:rFonts w:cs="Times New Roman"/>
        </w:rPr>
      </w:pPr>
    </w:p>
    <w:p w14:paraId="1909E0A2" w14:textId="77777777" w:rsidR="00FF3789" w:rsidRPr="00B31656" w:rsidRDefault="00FF3789" w:rsidP="00FF3789">
      <w:pPr>
        <w:rPr>
          <w:rFonts w:cs="Times New Roman"/>
        </w:rPr>
      </w:pPr>
    </w:p>
    <w:p w14:paraId="2AFB5C34" w14:textId="77777777" w:rsidR="00FF3789" w:rsidRPr="00B31656" w:rsidRDefault="00FF3789" w:rsidP="00FF3789">
      <w:pPr>
        <w:rPr>
          <w:rFonts w:cs="Times New Roman"/>
        </w:rPr>
      </w:pPr>
    </w:p>
    <w:p w14:paraId="080CF6F5" w14:textId="77777777" w:rsidR="00FF3789" w:rsidRPr="00B31656" w:rsidRDefault="00FF3789" w:rsidP="00FF3789">
      <w:pPr>
        <w:rPr>
          <w:rFonts w:cs="Times New Roman"/>
        </w:rPr>
      </w:pPr>
    </w:p>
    <w:p w14:paraId="4421AB4A" w14:textId="32054299" w:rsidR="00E94B79" w:rsidRPr="00B31656" w:rsidRDefault="00E94B79" w:rsidP="00CF7E0F">
      <w:pPr>
        <w:pStyle w:val="ListParagraph"/>
        <w:numPr>
          <w:ilvl w:val="2"/>
          <w:numId w:val="6"/>
        </w:numPr>
        <w:rPr>
          <w:rFonts w:cs="Times New Roman"/>
        </w:rPr>
      </w:pPr>
      <w:r w:rsidRPr="00B31656">
        <w:rPr>
          <w:rFonts w:cs="Times New Roman"/>
          <w:u w:val="single"/>
        </w:rPr>
        <w:t>Least</w:t>
      </w:r>
      <w:r w:rsidRPr="00B31656">
        <w:rPr>
          <w:rFonts w:cs="Times New Roman"/>
        </w:rPr>
        <w:t xml:space="preserve"> favored defense (</w:t>
      </w:r>
      <w:proofErr w:type="spellStart"/>
      <w:r w:rsidRPr="00B31656">
        <w:rPr>
          <w:rFonts w:cs="Times New Roman"/>
        </w:rPr>
        <w:t>PJ</w:t>
      </w:r>
      <w:proofErr w:type="spellEnd"/>
      <w:r w:rsidRPr="00B31656">
        <w:rPr>
          <w:rFonts w:cs="Times New Roman"/>
        </w:rPr>
        <w:t xml:space="preserve">, venue, process, service of process) </w:t>
      </w:r>
      <w:r w:rsidRPr="00B31656">
        <w:rPr>
          <w:rFonts w:cs="Times New Roman"/>
          <w:b/>
        </w:rPr>
        <w:t>before answer</w:t>
      </w:r>
    </w:p>
    <w:p w14:paraId="2F512D3B" w14:textId="77777777" w:rsidR="00E6239B" w:rsidRPr="00B31656" w:rsidRDefault="00E6239B" w:rsidP="00E6239B">
      <w:pPr>
        <w:rPr>
          <w:rFonts w:cs="Times New Roman"/>
        </w:rPr>
      </w:pPr>
    </w:p>
    <w:p w14:paraId="58410507" w14:textId="77777777" w:rsidR="00E6239B" w:rsidRPr="00B31656" w:rsidRDefault="00E6239B" w:rsidP="00E6239B">
      <w:pPr>
        <w:rPr>
          <w:rFonts w:cs="Times New Roman"/>
        </w:rPr>
      </w:pPr>
    </w:p>
    <w:p w14:paraId="516ABA27" w14:textId="77777777" w:rsidR="00E6239B" w:rsidRPr="00B31656" w:rsidRDefault="00E6239B" w:rsidP="00E6239B">
      <w:pPr>
        <w:rPr>
          <w:rFonts w:cs="Times New Roman"/>
        </w:rPr>
      </w:pPr>
    </w:p>
    <w:p w14:paraId="0674577E" w14:textId="77777777" w:rsidR="00E6239B" w:rsidRPr="00B31656" w:rsidRDefault="00E6239B" w:rsidP="00E6239B">
      <w:pPr>
        <w:rPr>
          <w:rFonts w:cs="Times New Roman"/>
        </w:rPr>
      </w:pPr>
    </w:p>
    <w:p w14:paraId="384D30C6" w14:textId="77777777" w:rsidR="00E6239B" w:rsidRPr="00B31656" w:rsidRDefault="00E6239B" w:rsidP="00E6239B">
      <w:pPr>
        <w:rPr>
          <w:rFonts w:cs="Times New Roman"/>
        </w:rPr>
      </w:pPr>
    </w:p>
    <w:p w14:paraId="5C651718" w14:textId="39E80E17" w:rsidR="00FF3789" w:rsidRPr="00B31656" w:rsidRDefault="00E94B79" w:rsidP="00CF7E0F">
      <w:pPr>
        <w:pStyle w:val="ListParagraph"/>
        <w:numPr>
          <w:ilvl w:val="2"/>
          <w:numId w:val="6"/>
        </w:numPr>
        <w:rPr>
          <w:rFonts w:cs="Times New Roman"/>
        </w:rPr>
      </w:pPr>
      <w:r w:rsidRPr="00B31656">
        <w:rPr>
          <w:rFonts w:cs="Times New Roman"/>
          <w:u w:val="single"/>
        </w:rPr>
        <w:t>More</w:t>
      </w:r>
      <w:r w:rsidRPr="00B31656">
        <w:rPr>
          <w:rFonts w:cs="Times New Roman"/>
        </w:rPr>
        <w:t xml:space="preserve"> favored defenses (</w:t>
      </w:r>
      <w:r w:rsidR="00FF3789" w:rsidRPr="00B31656">
        <w:rPr>
          <w:rFonts w:cs="Times New Roman"/>
        </w:rPr>
        <w:t xml:space="preserve">failure to state a claim, failure to join necessary parties, legal defense) in </w:t>
      </w:r>
      <w:r w:rsidR="00FF3789" w:rsidRPr="00B31656">
        <w:rPr>
          <w:rFonts w:cs="Times New Roman"/>
          <w:b/>
        </w:rPr>
        <w:t>response to pleading, in judgment on pleading, at trial.</w:t>
      </w:r>
    </w:p>
    <w:p w14:paraId="6742B593" w14:textId="77777777" w:rsidR="00FF3789" w:rsidRPr="00B31656" w:rsidRDefault="00FF3789" w:rsidP="00FF3789">
      <w:pPr>
        <w:rPr>
          <w:rFonts w:cs="Times New Roman"/>
        </w:rPr>
      </w:pPr>
    </w:p>
    <w:p w14:paraId="58CC06C7" w14:textId="77777777" w:rsidR="00FF3789" w:rsidRPr="00B31656" w:rsidRDefault="00FF3789" w:rsidP="00FF3789">
      <w:pPr>
        <w:rPr>
          <w:rFonts w:cs="Times New Roman"/>
        </w:rPr>
      </w:pPr>
    </w:p>
    <w:p w14:paraId="262CF482" w14:textId="77777777" w:rsidR="00FF3789" w:rsidRPr="00B31656" w:rsidRDefault="00FF3789" w:rsidP="00FF3789">
      <w:pPr>
        <w:rPr>
          <w:rFonts w:cs="Times New Roman"/>
        </w:rPr>
      </w:pPr>
    </w:p>
    <w:p w14:paraId="76468514" w14:textId="77777777" w:rsidR="00FF3789" w:rsidRPr="00B31656" w:rsidRDefault="00FF3789" w:rsidP="00FF3789">
      <w:pPr>
        <w:rPr>
          <w:rFonts w:cs="Times New Roman"/>
        </w:rPr>
      </w:pPr>
    </w:p>
    <w:p w14:paraId="0A6C55A4" w14:textId="77777777" w:rsidR="00FF3789" w:rsidRPr="00B31656" w:rsidRDefault="00FF3789" w:rsidP="00FF3789">
      <w:pPr>
        <w:rPr>
          <w:rFonts w:cs="Times New Roman"/>
        </w:rPr>
      </w:pPr>
    </w:p>
    <w:p w14:paraId="3BA92AF4" w14:textId="726F64AD" w:rsidR="007E50C9" w:rsidRPr="00B31656" w:rsidRDefault="007E50C9" w:rsidP="00CF7E0F">
      <w:pPr>
        <w:pStyle w:val="ListParagraph"/>
        <w:numPr>
          <w:ilvl w:val="2"/>
          <w:numId w:val="6"/>
        </w:numPr>
        <w:rPr>
          <w:rFonts w:cs="Times New Roman"/>
        </w:rPr>
      </w:pPr>
      <w:r w:rsidRPr="00B31656">
        <w:rPr>
          <w:rFonts w:cs="Times New Roman"/>
        </w:rPr>
        <w:t>Most favored defenses</w:t>
      </w:r>
      <w:r w:rsidR="00FF3789" w:rsidRPr="00B31656">
        <w:rPr>
          <w:rFonts w:cs="Times New Roman"/>
        </w:rPr>
        <w:t xml:space="preserve"> (</w:t>
      </w:r>
      <w:proofErr w:type="spellStart"/>
      <w:r w:rsidR="00FF3789" w:rsidRPr="00B31656">
        <w:rPr>
          <w:rFonts w:cs="Times New Roman"/>
        </w:rPr>
        <w:t>SMJ</w:t>
      </w:r>
      <w:proofErr w:type="spellEnd"/>
      <w:r w:rsidR="00FF3789" w:rsidRPr="00B31656">
        <w:rPr>
          <w:rFonts w:cs="Times New Roman"/>
        </w:rPr>
        <w:t xml:space="preserve">) </w:t>
      </w:r>
      <w:r w:rsidR="00FF3789" w:rsidRPr="00B31656">
        <w:rPr>
          <w:rFonts w:cs="Times New Roman"/>
          <w:b/>
        </w:rPr>
        <w:t>at any time, and court had independent obligation.</w:t>
      </w:r>
    </w:p>
    <w:p w14:paraId="791E3457" w14:textId="77777777" w:rsidR="00FF3789" w:rsidRPr="00B31656" w:rsidRDefault="00FF3789" w:rsidP="00FF3789">
      <w:pPr>
        <w:rPr>
          <w:rFonts w:cs="Times New Roman"/>
        </w:rPr>
      </w:pPr>
    </w:p>
    <w:p w14:paraId="50E16AF1" w14:textId="77777777" w:rsidR="00FF3789" w:rsidRPr="00B31656" w:rsidRDefault="00FF3789" w:rsidP="00FF3789">
      <w:pPr>
        <w:rPr>
          <w:rFonts w:cs="Times New Roman"/>
        </w:rPr>
      </w:pPr>
    </w:p>
    <w:p w14:paraId="72D08FF1" w14:textId="77777777" w:rsidR="00FF3789" w:rsidRPr="00B31656" w:rsidRDefault="00FF3789" w:rsidP="00FF3789">
      <w:pPr>
        <w:rPr>
          <w:rFonts w:cs="Times New Roman"/>
        </w:rPr>
      </w:pPr>
    </w:p>
    <w:p w14:paraId="462EFC13" w14:textId="77777777" w:rsidR="00FF3789" w:rsidRPr="00B31656" w:rsidRDefault="00FF3789" w:rsidP="00FF3789">
      <w:pPr>
        <w:rPr>
          <w:rFonts w:cs="Times New Roman"/>
        </w:rPr>
      </w:pPr>
    </w:p>
    <w:p w14:paraId="113EE776" w14:textId="77777777" w:rsidR="00FF3789" w:rsidRPr="00B31656" w:rsidRDefault="00FF3789" w:rsidP="00FF3789">
      <w:pPr>
        <w:rPr>
          <w:rFonts w:cs="Times New Roman"/>
        </w:rPr>
      </w:pPr>
    </w:p>
    <w:p w14:paraId="7DD05839" w14:textId="4CA0E905" w:rsidR="00722F75" w:rsidRPr="00B31656" w:rsidRDefault="002F4CCF" w:rsidP="00CF7E0F">
      <w:pPr>
        <w:pStyle w:val="Heading3"/>
        <w:numPr>
          <w:ilvl w:val="0"/>
          <w:numId w:val="22"/>
        </w:numPr>
        <w:rPr>
          <w:rFonts w:ascii="Times New Roman" w:hAnsi="Times New Roman" w:cs="Times New Roman"/>
          <w:color w:val="auto"/>
        </w:rPr>
      </w:pPr>
      <w:bookmarkStart w:id="15" w:name="_Toc343340884"/>
      <w:r w:rsidRPr="00B31656">
        <w:rPr>
          <w:rFonts w:ascii="Times New Roman" w:hAnsi="Times New Roman" w:cs="Times New Roman"/>
          <w:color w:val="auto"/>
        </w:rPr>
        <w:t>Motion for Judgment on Pleadings</w:t>
      </w:r>
      <w:bookmarkEnd w:id="15"/>
    </w:p>
    <w:p w14:paraId="5418446D" w14:textId="77777777" w:rsidR="00722F75" w:rsidRPr="00B31656" w:rsidRDefault="00722F75" w:rsidP="00722F75">
      <w:pPr>
        <w:rPr>
          <w:rFonts w:cs="Times New Roman"/>
        </w:rPr>
      </w:pPr>
    </w:p>
    <w:p w14:paraId="4205DABF" w14:textId="77777777" w:rsidR="00722F75" w:rsidRPr="00B31656" w:rsidRDefault="00722F75" w:rsidP="00722F75">
      <w:pPr>
        <w:rPr>
          <w:rFonts w:cs="Times New Roman"/>
        </w:rPr>
      </w:pPr>
    </w:p>
    <w:p w14:paraId="75A5A05C" w14:textId="77777777" w:rsidR="00722F75" w:rsidRPr="00B31656" w:rsidRDefault="00722F75" w:rsidP="00722F75">
      <w:pPr>
        <w:rPr>
          <w:rFonts w:cs="Times New Roman"/>
        </w:rPr>
      </w:pPr>
    </w:p>
    <w:p w14:paraId="6E05D47E" w14:textId="77777777" w:rsidR="00722F75" w:rsidRPr="00B31656" w:rsidRDefault="00722F75" w:rsidP="00722F75">
      <w:pPr>
        <w:rPr>
          <w:rFonts w:cs="Times New Roman"/>
        </w:rPr>
      </w:pPr>
    </w:p>
    <w:p w14:paraId="70B5D557" w14:textId="77777777" w:rsidR="00722F75" w:rsidRPr="00B31656" w:rsidRDefault="00722F75" w:rsidP="00722F75">
      <w:pPr>
        <w:rPr>
          <w:rFonts w:cs="Times New Roman"/>
        </w:rPr>
      </w:pPr>
    </w:p>
    <w:p w14:paraId="0AC65648" w14:textId="77777777" w:rsidR="00722F75" w:rsidRPr="00B31656" w:rsidRDefault="00722F75" w:rsidP="00722F75">
      <w:pPr>
        <w:rPr>
          <w:rFonts w:cs="Times New Roman"/>
        </w:rPr>
      </w:pPr>
    </w:p>
    <w:p w14:paraId="3F442005" w14:textId="4C906C34" w:rsidR="00F86945" w:rsidRPr="00B31656" w:rsidRDefault="00F86945" w:rsidP="00CF7E0F">
      <w:pPr>
        <w:pStyle w:val="Heading3"/>
        <w:numPr>
          <w:ilvl w:val="0"/>
          <w:numId w:val="22"/>
        </w:numPr>
        <w:rPr>
          <w:rFonts w:ascii="Times New Roman" w:hAnsi="Times New Roman" w:cs="Times New Roman"/>
          <w:color w:val="auto"/>
        </w:rPr>
      </w:pPr>
      <w:bookmarkStart w:id="16" w:name="_Toc343340885"/>
      <w:r w:rsidRPr="00B31656">
        <w:rPr>
          <w:rFonts w:ascii="Times New Roman" w:hAnsi="Times New Roman" w:cs="Times New Roman"/>
          <w:color w:val="auto"/>
        </w:rPr>
        <w:t>Motion to Strike</w:t>
      </w:r>
      <w:bookmarkEnd w:id="16"/>
    </w:p>
    <w:p w14:paraId="0E240710" w14:textId="6293481A" w:rsidR="00A85F1B" w:rsidRPr="00B31656" w:rsidRDefault="00532398" w:rsidP="00A85F1B">
      <w:pPr>
        <w:rPr>
          <w:rFonts w:cs="Times New Roman"/>
        </w:rPr>
      </w:pPr>
      <w:r w:rsidRPr="00B31656">
        <w:rPr>
          <w:rFonts w:cs="Times New Roman"/>
        </w:rPr>
        <w:br w:type="page"/>
      </w:r>
    </w:p>
    <w:p w14:paraId="1886556B" w14:textId="77777777" w:rsidR="00030A88" w:rsidRPr="00B31656" w:rsidRDefault="00F7161C" w:rsidP="00CF7E0F">
      <w:pPr>
        <w:pStyle w:val="Heading2"/>
        <w:numPr>
          <w:ilvl w:val="0"/>
          <w:numId w:val="7"/>
        </w:numPr>
        <w:rPr>
          <w:rFonts w:cs="Times New Roman"/>
          <w:color w:val="auto"/>
        </w:rPr>
      </w:pPr>
      <w:bookmarkStart w:id="17" w:name="_Toc343340886"/>
      <w:r w:rsidRPr="00B31656">
        <w:rPr>
          <w:rFonts w:cs="Times New Roman"/>
          <w:color w:val="auto"/>
        </w:rPr>
        <w:lastRenderedPageBreak/>
        <w:t>DO NOTHING (</w:t>
      </w:r>
      <w:proofErr w:type="spellStart"/>
      <w:r w:rsidRPr="00B31656">
        <w:rPr>
          <w:rFonts w:cs="Times New Roman"/>
          <w:color w:val="auto"/>
        </w:rPr>
        <w:t>FRCP</w:t>
      </w:r>
      <w:proofErr w:type="spellEnd"/>
      <w:r w:rsidRPr="00B31656">
        <w:rPr>
          <w:rFonts w:cs="Times New Roman"/>
          <w:color w:val="auto"/>
        </w:rPr>
        <w:t xml:space="preserve"> 8)</w:t>
      </w:r>
      <w:bookmarkEnd w:id="17"/>
    </w:p>
    <w:p w14:paraId="4975E8B9" w14:textId="1C123935" w:rsidR="0074556A" w:rsidRPr="00B31656" w:rsidRDefault="008403F9" w:rsidP="00CF7E0F">
      <w:pPr>
        <w:pStyle w:val="Heading3"/>
        <w:numPr>
          <w:ilvl w:val="1"/>
          <w:numId w:val="7"/>
        </w:numPr>
        <w:rPr>
          <w:rFonts w:ascii="Times New Roman" w:hAnsi="Times New Roman" w:cs="Times New Roman"/>
          <w:color w:val="auto"/>
        </w:rPr>
      </w:pPr>
      <w:bookmarkStart w:id="18" w:name="_Toc343340887"/>
      <w:r w:rsidRPr="00B31656">
        <w:rPr>
          <w:rFonts w:ascii="Times New Roman" w:hAnsi="Times New Roman" w:cs="Times New Roman"/>
          <w:color w:val="auto"/>
        </w:rPr>
        <w:t>Did the D do nothing (Default judgment rule)</w:t>
      </w:r>
      <w:bookmarkEnd w:id="18"/>
    </w:p>
    <w:p w14:paraId="58C571A9" w14:textId="3BF1DC62" w:rsidR="00030A88" w:rsidRPr="00B31656" w:rsidRDefault="00030A88" w:rsidP="008403F9">
      <w:pPr>
        <w:rPr>
          <w:rFonts w:cs="Times New Roman"/>
        </w:rPr>
      </w:pPr>
      <w:r w:rsidRPr="00B31656">
        <w:rPr>
          <w:rFonts w:cs="Times New Roman"/>
        </w:rPr>
        <w:br w:type="page"/>
      </w:r>
    </w:p>
    <w:p w14:paraId="18425743" w14:textId="3EEDADE5" w:rsidR="00355531" w:rsidRPr="00B31656" w:rsidRDefault="008F1AF0" w:rsidP="00355531">
      <w:pPr>
        <w:pStyle w:val="Heading1"/>
        <w:pBdr>
          <w:bottom w:val="single" w:sz="12" w:space="1" w:color="auto"/>
        </w:pBdr>
        <w:rPr>
          <w:rFonts w:cs="Times New Roman"/>
          <w:color w:val="auto"/>
        </w:rPr>
      </w:pPr>
      <w:bookmarkStart w:id="19" w:name="_Toc343340888"/>
      <w:r w:rsidRPr="00B31656">
        <w:rPr>
          <w:rFonts w:cs="Times New Roman"/>
          <w:color w:val="auto"/>
        </w:rPr>
        <w:lastRenderedPageBreak/>
        <w:t>Certifications and Sanctions (</w:t>
      </w:r>
      <w:proofErr w:type="spellStart"/>
      <w:r w:rsidRPr="00B31656">
        <w:rPr>
          <w:rFonts w:cs="Times New Roman"/>
          <w:color w:val="auto"/>
        </w:rPr>
        <w:t>FRCP</w:t>
      </w:r>
      <w:proofErr w:type="spellEnd"/>
      <w:r w:rsidRPr="00B31656">
        <w:rPr>
          <w:rFonts w:cs="Times New Roman"/>
          <w:color w:val="auto"/>
        </w:rPr>
        <w:t xml:space="preserve"> Rule 11)</w:t>
      </w:r>
      <w:bookmarkEnd w:id="19"/>
    </w:p>
    <w:p w14:paraId="617160B2" w14:textId="6B28E89D" w:rsidR="00AD050D" w:rsidRPr="00B31656" w:rsidRDefault="00F76C66" w:rsidP="00CF7E0F">
      <w:pPr>
        <w:pStyle w:val="Heading2"/>
        <w:numPr>
          <w:ilvl w:val="0"/>
          <w:numId w:val="5"/>
        </w:numPr>
        <w:rPr>
          <w:rFonts w:cs="Times New Roman"/>
          <w:color w:val="auto"/>
        </w:rPr>
      </w:pPr>
      <w:bookmarkStart w:id="20" w:name="_Toc343340889"/>
      <w:r w:rsidRPr="00B31656">
        <w:rPr>
          <w:rFonts w:cs="Times New Roman"/>
          <w:color w:val="auto"/>
        </w:rPr>
        <w:t>Certification</w:t>
      </w:r>
      <w:r w:rsidR="00851120" w:rsidRPr="00B31656">
        <w:rPr>
          <w:rFonts w:cs="Times New Roman"/>
          <w:color w:val="auto"/>
        </w:rPr>
        <w:t xml:space="preserve"> (NOT APPLICABLE TO DISCOVERY)</w:t>
      </w:r>
      <w:bookmarkEnd w:id="20"/>
    </w:p>
    <w:p w14:paraId="50997427" w14:textId="5A1BE539" w:rsidR="00DF75B1" w:rsidRPr="00B31656" w:rsidRDefault="00A75BFE" w:rsidP="00CF7E0F">
      <w:pPr>
        <w:pStyle w:val="Heading3"/>
        <w:numPr>
          <w:ilvl w:val="1"/>
          <w:numId w:val="5"/>
        </w:numPr>
        <w:rPr>
          <w:rFonts w:ascii="Times New Roman" w:hAnsi="Times New Roman" w:cs="Times New Roman"/>
          <w:color w:val="auto"/>
        </w:rPr>
      </w:pPr>
      <w:bookmarkStart w:id="21" w:name="_Toc343340890"/>
      <w:r w:rsidRPr="00B31656">
        <w:rPr>
          <w:rFonts w:ascii="Times New Roman" w:hAnsi="Times New Roman" w:cs="Times New Roman"/>
          <w:color w:val="auto"/>
        </w:rPr>
        <w:t xml:space="preserve">Was this a pleading, motion, other paper (not discovery)?  </w:t>
      </w:r>
      <w:proofErr w:type="gramStart"/>
      <w:r w:rsidRPr="00B31656">
        <w:rPr>
          <w:rFonts w:ascii="Times New Roman" w:hAnsi="Times New Roman" w:cs="Times New Roman"/>
          <w:color w:val="auto"/>
        </w:rPr>
        <w:t>Must be signed.</w:t>
      </w:r>
      <w:bookmarkEnd w:id="21"/>
      <w:proofErr w:type="gramEnd"/>
    </w:p>
    <w:p w14:paraId="7D1003CD" w14:textId="77777777" w:rsidR="00A75BFE" w:rsidRPr="00B31656" w:rsidRDefault="00A75BFE" w:rsidP="00A75BFE">
      <w:pPr>
        <w:rPr>
          <w:rFonts w:cs="Times New Roman"/>
        </w:rPr>
      </w:pPr>
    </w:p>
    <w:p w14:paraId="6A6ED6A4" w14:textId="77777777" w:rsidR="00A75BFE" w:rsidRPr="00B31656" w:rsidRDefault="00A75BFE" w:rsidP="00A75BFE">
      <w:pPr>
        <w:rPr>
          <w:rFonts w:cs="Times New Roman"/>
        </w:rPr>
      </w:pPr>
    </w:p>
    <w:p w14:paraId="7CC15691" w14:textId="77777777" w:rsidR="00521CCC" w:rsidRPr="00B31656" w:rsidRDefault="00521CCC" w:rsidP="00A75BFE">
      <w:pPr>
        <w:rPr>
          <w:rFonts w:cs="Times New Roman"/>
        </w:rPr>
      </w:pPr>
    </w:p>
    <w:p w14:paraId="2022E28D" w14:textId="77777777" w:rsidR="00521CCC" w:rsidRPr="00B31656" w:rsidRDefault="00521CCC" w:rsidP="00A75BFE">
      <w:pPr>
        <w:rPr>
          <w:rFonts w:cs="Times New Roman"/>
        </w:rPr>
      </w:pPr>
    </w:p>
    <w:p w14:paraId="755A0805" w14:textId="77777777" w:rsidR="00521CCC" w:rsidRPr="00B31656" w:rsidRDefault="00521CCC" w:rsidP="00A75BFE">
      <w:pPr>
        <w:rPr>
          <w:rFonts w:cs="Times New Roman"/>
        </w:rPr>
      </w:pPr>
    </w:p>
    <w:p w14:paraId="19F2AEFD" w14:textId="77777777" w:rsidR="00521CCC" w:rsidRPr="00B31656" w:rsidRDefault="00521CCC" w:rsidP="00A75BFE">
      <w:pPr>
        <w:rPr>
          <w:rFonts w:cs="Times New Roman"/>
        </w:rPr>
      </w:pPr>
    </w:p>
    <w:p w14:paraId="1BB81381" w14:textId="77777777" w:rsidR="00A75BFE" w:rsidRPr="00B31656" w:rsidRDefault="00A75BFE" w:rsidP="00CF7E0F">
      <w:pPr>
        <w:pStyle w:val="Heading3"/>
        <w:numPr>
          <w:ilvl w:val="1"/>
          <w:numId w:val="5"/>
        </w:numPr>
        <w:rPr>
          <w:rFonts w:ascii="Times New Roman" w:hAnsi="Times New Roman" w:cs="Times New Roman"/>
          <w:color w:val="auto"/>
        </w:rPr>
      </w:pPr>
      <w:bookmarkStart w:id="22" w:name="_Toc343340891"/>
      <w:r w:rsidRPr="00B31656">
        <w:rPr>
          <w:rFonts w:ascii="Times New Roman" w:hAnsi="Times New Roman" w:cs="Times New Roman"/>
          <w:color w:val="auto"/>
        </w:rPr>
        <w:t>Did the Pleading have an affidavit/verification?  (</w:t>
      </w:r>
      <w:proofErr w:type="gramStart"/>
      <w:r w:rsidRPr="00B31656">
        <w:rPr>
          <w:rFonts w:ascii="Times New Roman" w:hAnsi="Times New Roman" w:cs="Times New Roman"/>
          <w:color w:val="auto"/>
        </w:rPr>
        <w:t>not</w:t>
      </w:r>
      <w:proofErr w:type="gramEnd"/>
      <w:r w:rsidRPr="00B31656">
        <w:rPr>
          <w:rFonts w:ascii="Times New Roman" w:hAnsi="Times New Roman" w:cs="Times New Roman"/>
          <w:color w:val="auto"/>
        </w:rPr>
        <w:t xml:space="preserve"> required)</w:t>
      </w:r>
      <w:bookmarkEnd w:id="22"/>
    </w:p>
    <w:p w14:paraId="7FD0EAEA" w14:textId="77777777" w:rsidR="00A75BFE" w:rsidRPr="00B31656" w:rsidRDefault="00A75BFE" w:rsidP="00A75BFE">
      <w:pPr>
        <w:rPr>
          <w:rFonts w:cs="Times New Roman"/>
        </w:rPr>
      </w:pPr>
    </w:p>
    <w:p w14:paraId="0CD115E9" w14:textId="77777777" w:rsidR="00A75BFE" w:rsidRPr="00B31656" w:rsidRDefault="00A75BFE" w:rsidP="00A75BFE">
      <w:pPr>
        <w:rPr>
          <w:rFonts w:cs="Times New Roman"/>
        </w:rPr>
      </w:pPr>
    </w:p>
    <w:p w14:paraId="4C424BB5" w14:textId="77777777" w:rsidR="00A75BFE" w:rsidRPr="00B31656" w:rsidRDefault="00A75BFE" w:rsidP="00A75BFE">
      <w:pPr>
        <w:rPr>
          <w:rFonts w:cs="Times New Roman"/>
        </w:rPr>
      </w:pPr>
    </w:p>
    <w:p w14:paraId="265F4435" w14:textId="77777777" w:rsidR="00A75BFE" w:rsidRPr="00B31656" w:rsidRDefault="00A75BFE" w:rsidP="00A75BFE">
      <w:pPr>
        <w:rPr>
          <w:rFonts w:cs="Times New Roman"/>
        </w:rPr>
      </w:pPr>
    </w:p>
    <w:p w14:paraId="2FC87CD9" w14:textId="77777777" w:rsidR="00A75BFE" w:rsidRPr="00B31656" w:rsidRDefault="00A75BFE" w:rsidP="00A75BFE">
      <w:pPr>
        <w:rPr>
          <w:rFonts w:cs="Times New Roman"/>
        </w:rPr>
      </w:pPr>
    </w:p>
    <w:p w14:paraId="396A5145" w14:textId="77777777" w:rsidR="00A75BFE" w:rsidRPr="00B31656" w:rsidRDefault="00A75BFE" w:rsidP="00A75BFE">
      <w:pPr>
        <w:rPr>
          <w:rFonts w:cs="Times New Roman"/>
        </w:rPr>
      </w:pPr>
    </w:p>
    <w:p w14:paraId="6282D4F2" w14:textId="07E6F405" w:rsidR="00A75BFE" w:rsidRPr="00B31656" w:rsidRDefault="00A75BFE" w:rsidP="00CF7E0F">
      <w:pPr>
        <w:pStyle w:val="Heading3"/>
        <w:numPr>
          <w:ilvl w:val="1"/>
          <w:numId w:val="5"/>
        </w:numPr>
        <w:rPr>
          <w:rFonts w:ascii="Times New Roman" w:hAnsi="Times New Roman" w:cs="Times New Roman"/>
          <w:color w:val="auto"/>
        </w:rPr>
      </w:pPr>
      <w:bookmarkStart w:id="23" w:name="_Toc343340892"/>
      <w:r w:rsidRPr="00B31656">
        <w:rPr>
          <w:rFonts w:ascii="Times New Roman" w:hAnsi="Times New Roman" w:cs="Times New Roman"/>
          <w:color w:val="auto"/>
        </w:rPr>
        <w:t>Did the attorney fail to verify?  (</w:t>
      </w:r>
      <w:proofErr w:type="gramStart"/>
      <w:r w:rsidRPr="00B31656">
        <w:rPr>
          <w:rFonts w:ascii="Times New Roman" w:hAnsi="Times New Roman" w:cs="Times New Roman"/>
          <w:color w:val="auto"/>
        </w:rPr>
        <w:t>prompt</w:t>
      </w:r>
      <w:proofErr w:type="gramEnd"/>
      <w:r w:rsidRPr="00B31656">
        <w:rPr>
          <w:rFonts w:ascii="Times New Roman" w:hAnsi="Times New Roman" w:cs="Times New Roman"/>
          <w:color w:val="auto"/>
        </w:rPr>
        <w:t xml:space="preserve"> correction once made aware)</w:t>
      </w:r>
      <w:bookmarkEnd w:id="23"/>
    </w:p>
    <w:p w14:paraId="422C23BB" w14:textId="77777777" w:rsidR="00A75BFE" w:rsidRPr="00B31656" w:rsidRDefault="00A75BFE" w:rsidP="00A75BFE">
      <w:pPr>
        <w:rPr>
          <w:rFonts w:cs="Times New Roman"/>
        </w:rPr>
      </w:pPr>
    </w:p>
    <w:p w14:paraId="5391FBFB" w14:textId="77777777" w:rsidR="00A75BFE" w:rsidRPr="00B31656" w:rsidRDefault="00A75BFE" w:rsidP="00A75BFE">
      <w:pPr>
        <w:rPr>
          <w:rFonts w:cs="Times New Roman"/>
        </w:rPr>
      </w:pPr>
    </w:p>
    <w:p w14:paraId="227CB815" w14:textId="77777777" w:rsidR="00A75BFE" w:rsidRPr="00B31656" w:rsidRDefault="00A75BFE" w:rsidP="00A75BFE">
      <w:pPr>
        <w:rPr>
          <w:rFonts w:cs="Times New Roman"/>
        </w:rPr>
      </w:pPr>
    </w:p>
    <w:p w14:paraId="25AEC6B0" w14:textId="77777777" w:rsidR="00A75BFE" w:rsidRPr="00B31656" w:rsidRDefault="00A75BFE" w:rsidP="00A75BFE">
      <w:pPr>
        <w:rPr>
          <w:rFonts w:cs="Times New Roman"/>
        </w:rPr>
      </w:pPr>
    </w:p>
    <w:p w14:paraId="3D09053C" w14:textId="77777777" w:rsidR="00A75BFE" w:rsidRPr="00B31656" w:rsidRDefault="00A75BFE" w:rsidP="00A75BFE">
      <w:pPr>
        <w:rPr>
          <w:rFonts w:cs="Times New Roman"/>
        </w:rPr>
      </w:pPr>
    </w:p>
    <w:p w14:paraId="1E1AAA96" w14:textId="77777777" w:rsidR="00A75BFE" w:rsidRPr="00B31656" w:rsidRDefault="00A75BFE" w:rsidP="00A75BFE">
      <w:pPr>
        <w:rPr>
          <w:rFonts w:cs="Times New Roman"/>
        </w:rPr>
      </w:pPr>
    </w:p>
    <w:p w14:paraId="41E3C559" w14:textId="36EDF954" w:rsidR="00F76C66" w:rsidRPr="00B31656" w:rsidRDefault="00D84769" w:rsidP="00CF7E0F">
      <w:pPr>
        <w:pStyle w:val="Heading3"/>
        <w:numPr>
          <w:ilvl w:val="1"/>
          <w:numId w:val="5"/>
        </w:numPr>
        <w:rPr>
          <w:rFonts w:ascii="Times New Roman" w:hAnsi="Times New Roman" w:cs="Times New Roman"/>
          <w:color w:val="auto"/>
        </w:rPr>
      </w:pPr>
      <w:bookmarkStart w:id="24" w:name="_Toc343340893"/>
      <w:r w:rsidRPr="00B31656">
        <w:rPr>
          <w:rFonts w:ascii="Times New Roman" w:hAnsi="Times New Roman" w:cs="Times New Roman"/>
          <w:color w:val="auto"/>
        </w:rPr>
        <w:t>Continued Monitoring Requirement</w:t>
      </w:r>
      <w:r w:rsidR="00227A0C" w:rsidRPr="00B31656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227A0C" w:rsidRPr="00B31656">
        <w:rPr>
          <w:rFonts w:ascii="Times New Roman" w:hAnsi="Times New Roman" w:cs="Times New Roman"/>
          <w:color w:val="auto"/>
        </w:rPr>
        <w:t>FRCP</w:t>
      </w:r>
      <w:proofErr w:type="spellEnd"/>
      <w:r w:rsidR="00227A0C" w:rsidRPr="00B31656">
        <w:rPr>
          <w:rFonts w:ascii="Times New Roman" w:hAnsi="Times New Roman" w:cs="Times New Roman"/>
          <w:color w:val="auto"/>
        </w:rPr>
        <w:t xml:space="preserve"> 11b)</w:t>
      </w:r>
      <w:bookmarkEnd w:id="24"/>
    </w:p>
    <w:p w14:paraId="10E77942" w14:textId="45E61412" w:rsidR="004368B1" w:rsidRPr="00B31656" w:rsidRDefault="00521CCC" w:rsidP="00CF7E0F">
      <w:pPr>
        <w:pStyle w:val="ListParagraph"/>
        <w:numPr>
          <w:ilvl w:val="2"/>
          <w:numId w:val="5"/>
        </w:numPr>
        <w:rPr>
          <w:rFonts w:cs="Times New Roman"/>
        </w:rPr>
      </w:pPr>
      <w:r w:rsidRPr="00B31656">
        <w:rPr>
          <w:rFonts w:cs="Times New Roman"/>
        </w:rPr>
        <w:t xml:space="preserve">Improper purpose (harassment, delay); </w:t>
      </w:r>
      <w:proofErr w:type="spellStart"/>
      <w:r w:rsidRPr="00B31656">
        <w:rPr>
          <w:rFonts w:cs="Times New Roman"/>
        </w:rPr>
        <w:t>nonfrivolous</w:t>
      </w:r>
      <w:proofErr w:type="spellEnd"/>
      <w:r w:rsidRPr="00B31656">
        <w:rPr>
          <w:rFonts w:cs="Times New Roman"/>
        </w:rPr>
        <w:t xml:space="preserve">; supportable with evidence, warranted denial.  </w:t>
      </w:r>
    </w:p>
    <w:p w14:paraId="300993C0" w14:textId="77777777" w:rsidR="00521CCC" w:rsidRPr="00B31656" w:rsidRDefault="00521CCC" w:rsidP="00521CCC">
      <w:pPr>
        <w:rPr>
          <w:rFonts w:cs="Times New Roman"/>
        </w:rPr>
      </w:pPr>
    </w:p>
    <w:p w14:paraId="7A75EB03" w14:textId="77777777" w:rsidR="00521CCC" w:rsidRPr="00B31656" w:rsidRDefault="00521CCC" w:rsidP="00521CCC">
      <w:pPr>
        <w:rPr>
          <w:rFonts w:cs="Times New Roman"/>
        </w:rPr>
      </w:pPr>
    </w:p>
    <w:p w14:paraId="18C5D01F" w14:textId="77777777" w:rsidR="00521CCC" w:rsidRPr="00B31656" w:rsidRDefault="00521CCC" w:rsidP="00521CCC">
      <w:pPr>
        <w:rPr>
          <w:rFonts w:cs="Times New Roman"/>
        </w:rPr>
      </w:pPr>
    </w:p>
    <w:p w14:paraId="77CDFCAA" w14:textId="77777777" w:rsidR="00521CCC" w:rsidRPr="00B31656" w:rsidRDefault="00521CCC" w:rsidP="00521CCC">
      <w:pPr>
        <w:rPr>
          <w:rFonts w:cs="Times New Roman"/>
        </w:rPr>
      </w:pPr>
    </w:p>
    <w:p w14:paraId="346309EF" w14:textId="77777777" w:rsidR="00521CCC" w:rsidRPr="00B31656" w:rsidRDefault="00521CCC" w:rsidP="00521CCC">
      <w:pPr>
        <w:rPr>
          <w:rFonts w:cs="Times New Roman"/>
        </w:rPr>
      </w:pPr>
    </w:p>
    <w:p w14:paraId="5680D92F" w14:textId="77777777" w:rsidR="00521CCC" w:rsidRPr="00B31656" w:rsidRDefault="00521CCC" w:rsidP="00521CCC">
      <w:pPr>
        <w:rPr>
          <w:rFonts w:cs="Times New Roman"/>
        </w:rPr>
      </w:pPr>
    </w:p>
    <w:p w14:paraId="269CC032" w14:textId="59532426" w:rsidR="00521CCC" w:rsidRPr="00B31656" w:rsidRDefault="00521CCC" w:rsidP="00CF7E0F">
      <w:pPr>
        <w:pStyle w:val="ListParagraph"/>
        <w:numPr>
          <w:ilvl w:val="2"/>
          <w:numId w:val="5"/>
        </w:numPr>
        <w:rPr>
          <w:rFonts w:cs="Times New Roman"/>
        </w:rPr>
      </w:pPr>
      <w:r w:rsidRPr="00B31656">
        <w:rPr>
          <w:rFonts w:cs="Times New Roman"/>
        </w:rPr>
        <w:t xml:space="preserve">Conducted reasonable inquiry </w:t>
      </w:r>
    </w:p>
    <w:p w14:paraId="2818C53B" w14:textId="77777777" w:rsidR="00521CCC" w:rsidRPr="00B31656" w:rsidRDefault="00521CCC" w:rsidP="00521CCC">
      <w:pPr>
        <w:rPr>
          <w:rFonts w:cs="Times New Roman"/>
        </w:rPr>
      </w:pPr>
    </w:p>
    <w:p w14:paraId="7A95A2FD" w14:textId="77777777" w:rsidR="00521CCC" w:rsidRPr="00B31656" w:rsidRDefault="00521CCC" w:rsidP="00521CCC">
      <w:pPr>
        <w:rPr>
          <w:rFonts w:cs="Times New Roman"/>
        </w:rPr>
      </w:pPr>
    </w:p>
    <w:p w14:paraId="599AAC0F" w14:textId="77777777" w:rsidR="00521CCC" w:rsidRPr="00B31656" w:rsidRDefault="00521CCC" w:rsidP="00521CCC">
      <w:pPr>
        <w:rPr>
          <w:rFonts w:cs="Times New Roman"/>
        </w:rPr>
      </w:pPr>
    </w:p>
    <w:p w14:paraId="1DC7A7B9" w14:textId="77777777" w:rsidR="00521CCC" w:rsidRPr="00B31656" w:rsidRDefault="00521CCC" w:rsidP="00521CCC">
      <w:pPr>
        <w:rPr>
          <w:rFonts w:cs="Times New Roman"/>
        </w:rPr>
      </w:pPr>
    </w:p>
    <w:p w14:paraId="0F7A29BE" w14:textId="77777777" w:rsidR="00521CCC" w:rsidRPr="00B31656" w:rsidRDefault="00521CCC" w:rsidP="00521CCC">
      <w:pPr>
        <w:rPr>
          <w:rFonts w:cs="Times New Roman"/>
        </w:rPr>
      </w:pPr>
    </w:p>
    <w:p w14:paraId="5CA02714" w14:textId="77777777" w:rsidR="00521CCC" w:rsidRPr="00B31656" w:rsidRDefault="00521CCC" w:rsidP="00521CCC">
      <w:pPr>
        <w:rPr>
          <w:rFonts w:cs="Times New Roman"/>
        </w:rPr>
      </w:pPr>
    </w:p>
    <w:p w14:paraId="7FEDA788" w14:textId="070807EE" w:rsidR="00A85F1B" w:rsidRPr="00B31656" w:rsidRDefault="00A85F1B" w:rsidP="00CF7E0F">
      <w:pPr>
        <w:pStyle w:val="ListParagraph"/>
        <w:numPr>
          <w:ilvl w:val="3"/>
          <w:numId w:val="5"/>
        </w:numPr>
        <w:rPr>
          <w:rFonts w:cs="Times New Roman"/>
        </w:rPr>
      </w:pPr>
      <w:r w:rsidRPr="00B31656">
        <w:rPr>
          <w:rFonts w:cs="Times New Roman"/>
        </w:rPr>
        <w:br w:type="page"/>
      </w:r>
    </w:p>
    <w:p w14:paraId="1D5B6AEA" w14:textId="5B4DF781" w:rsidR="008261C5" w:rsidRPr="00B31656" w:rsidRDefault="008261C5" w:rsidP="00CF7E0F">
      <w:pPr>
        <w:pStyle w:val="Heading2"/>
        <w:numPr>
          <w:ilvl w:val="0"/>
          <w:numId w:val="5"/>
        </w:numPr>
        <w:rPr>
          <w:rFonts w:cs="Times New Roman"/>
          <w:color w:val="auto"/>
        </w:rPr>
      </w:pPr>
      <w:bookmarkStart w:id="25" w:name="_Toc343340894"/>
      <w:r w:rsidRPr="00B31656">
        <w:rPr>
          <w:rFonts w:cs="Times New Roman"/>
          <w:color w:val="auto"/>
        </w:rPr>
        <w:lastRenderedPageBreak/>
        <w:t>Sanctions (</w:t>
      </w:r>
      <w:proofErr w:type="spellStart"/>
      <w:r w:rsidRPr="00B31656">
        <w:rPr>
          <w:rFonts w:cs="Times New Roman"/>
          <w:color w:val="auto"/>
        </w:rPr>
        <w:t>FRCP</w:t>
      </w:r>
      <w:proofErr w:type="spellEnd"/>
      <w:r w:rsidRPr="00B31656">
        <w:rPr>
          <w:rFonts w:cs="Times New Roman"/>
          <w:color w:val="auto"/>
        </w:rPr>
        <w:t xml:space="preserve"> 11c)</w:t>
      </w:r>
      <w:bookmarkEnd w:id="25"/>
    </w:p>
    <w:p w14:paraId="32434F82" w14:textId="1C56B7EA" w:rsidR="008261C5" w:rsidRPr="00B31656" w:rsidRDefault="004C1EA6" w:rsidP="00CF7E0F">
      <w:pPr>
        <w:pStyle w:val="Heading3"/>
        <w:numPr>
          <w:ilvl w:val="1"/>
          <w:numId w:val="5"/>
        </w:numPr>
        <w:rPr>
          <w:rFonts w:ascii="Times New Roman" w:hAnsi="Times New Roman" w:cs="Times New Roman"/>
          <w:color w:val="auto"/>
        </w:rPr>
      </w:pPr>
      <w:bookmarkStart w:id="26" w:name="_Toc343340895"/>
      <w:r w:rsidRPr="00B31656">
        <w:rPr>
          <w:rFonts w:ascii="Times New Roman" w:hAnsi="Times New Roman" w:cs="Times New Roman"/>
          <w:color w:val="auto"/>
        </w:rPr>
        <w:t>Requirements – Violation of Continued Monitoring Requirement (</w:t>
      </w:r>
      <w:proofErr w:type="spellStart"/>
      <w:r w:rsidRPr="00B31656">
        <w:rPr>
          <w:rFonts w:ascii="Times New Roman" w:hAnsi="Times New Roman" w:cs="Times New Roman"/>
          <w:color w:val="auto"/>
        </w:rPr>
        <w:t>FRCP</w:t>
      </w:r>
      <w:proofErr w:type="spellEnd"/>
      <w:r w:rsidRPr="00B31656">
        <w:rPr>
          <w:rFonts w:ascii="Times New Roman" w:hAnsi="Times New Roman" w:cs="Times New Roman"/>
          <w:color w:val="auto"/>
        </w:rPr>
        <w:t xml:space="preserve"> 11b)</w:t>
      </w:r>
      <w:bookmarkEnd w:id="26"/>
    </w:p>
    <w:p w14:paraId="45DA4999" w14:textId="77777777" w:rsidR="004C1EA6" w:rsidRPr="00B31656" w:rsidRDefault="004C1EA6" w:rsidP="004C1EA6">
      <w:pPr>
        <w:rPr>
          <w:rFonts w:cs="Times New Roman"/>
        </w:rPr>
      </w:pPr>
    </w:p>
    <w:p w14:paraId="05155036" w14:textId="77777777" w:rsidR="004C1EA6" w:rsidRPr="00B31656" w:rsidRDefault="004C1EA6" w:rsidP="004C1EA6">
      <w:pPr>
        <w:rPr>
          <w:rFonts w:cs="Times New Roman"/>
        </w:rPr>
      </w:pPr>
    </w:p>
    <w:p w14:paraId="1DB2D733" w14:textId="77777777" w:rsidR="004C1EA6" w:rsidRPr="00B31656" w:rsidRDefault="004C1EA6" w:rsidP="004C1EA6">
      <w:pPr>
        <w:rPr>
          <w:rFonts w:cs="Times New Roman"/>
        </w:rPr>
      </w:pPr>
    </w:p>
    <w:p w14:paraId="70F6801D" w14:textId="77777777" w:rsidR="004C1EA6" w:rsidRPr="00B31656" w:rsidRDefault="004C1EA6" w:rsidP="004C1EA6">
      <w:pPr>
        <w:rPr>
          <w:rFonts w:cs="Times New Roman"/>
        </w:rPr>
      </w:pPr>
    </w:p>
    <w:p w14:paraId="3B9DC867" w14:textId="77777777" w:rsidR="004C1EA6" w:rsidRPr="00B31656" w:rsidRDefault="004C1EA6" w:rsidP="004C1EA6">
      <w:pPr>
        <w:rPr>
          <w:rFonts w:cs="Times New Roman"/>
        </w:rPr>
      </w:pPr>
    </w:p>
    <w:p w14:paraId="2F1DF89A" w14:textId="77777777" w:rsidR="004C1EA6" w:rsidRPr="00B31656" w:rsidRDefault="004C1EA6" w:rsidP="004C1EA6">
      <w:pPr>
        <w:rPr>
          <w:rFonts w:cs="Times New Roman"/>
        </w:rPr>
      </w:pPr>
    </w:p>
    <w:p w14:paraId="54EDD3D0" w14:textId="6CE52A3B" w:rsidR="00FC76C9" w:rsidRPr="00B31656" w:rsidRDefault="000E60A6" w:rsidP="00CF7E0F">
      <w:pPr>
        <w:pStyle w:val="Heading3"/>
        <w:numPr>
          <w:ilvl w:val="1"/>
          <w:numId w:val="5"/>
        </w:numPr>
        <w:rPr>
          <w:rFonts w:ascii="Times New Roman" w:hAnsi="Times New Roman" w:cs="Times New Roman"/>
          <w:color w:val="auto"/>
        </w:rPr>
      </w:pPr>
      <w:bookmarkStart w:id="27" w:name="_Toc343340896"/>
      <w:r w:rsidRPr="00B31656">
        <w:rPr>
          <w:rFonts w:ascii="Times New Roman" w:hAnsi="Times New Roman" w:cs="Times New Roman"/>
          <w:color w:val="auto"/>
        </w:rPr>
        <w:t>Methods for Sanctioning in Rule 11</w:t>
      </w:r>
      <w:bookmarkEnd w:id="27"/>
    </w:p>
    <w:p w14:paraId="114F4691" w14:textId="26AA45BE" w:rsidR="009F0A33" w:rsidRPr="00B31656" w:rsidRDefault="00712D16" w:rsidP="00CF7E0F">
      <w:pPr>
        <w:pStyle w:val="ListParagraph"/>
        <w:numPr>
          <w:ilvl w:val="2"/>
          <w:numId w:val="5"/>
        </w:numPr>
        <w:rPr>
          <w:rFonts w:cs="Times New Roman"/>
          <w:b/>
          <w:u w:val="single"/>
        </w:rPr>
      </w:pPr>
      <w:r w:rsidRPr="00B31656">
        <w:rPr>
          <w:rFonts w:cs="Times New Roman"/>
          <w:b/>
          <w:u w:val="single"/>
        </w:rPr>
        <w:t>Motion for sanctions</w:t>
      </w:r>
      <w:r w:rsidR="000F7E66" w:rsidRPr="00B31656">
        <w:rPr>
          <w:rFonts w:cs="Times New Roman"/>
          <w:b/>
          <w:u w:val="single"/>
        </w:rPr>
        <w:t xml:space="preserve"> (</w:t>
      </w:r>
      <w:proofErr w:type="spellStart"/>
      <w:r w:rsidR="000F7E66" w:rsidRPr="00B31656">
        <w:rPr>
          <w:rFonts w:cs="Times New Roman"/>
          <w:b/>
          <w:u w:val="single"/>
        </w:rPr>
        <w:t>FRCP</w:t>
      </w:r>
      <w:proofErr w:type="spellEnd"/>
      <w:r w:rsidR="000F7E66" w:rsidRPr="00B31656">
        <w:rPr>
          <w:rFonts w:cs="Times New Roman"/>
          <w:b/>
          <w:u w:val="single"/>
        </w:rPr>
        <w:t xml:space="preserve"> 11c2)</w:t>
      </w:r>
      <w:r w:rsidR="00D670A6" w:rsidRPr="00B31656">
        <w:rPr>
          <w:rFonts w:cs="Times New Roman"/>
          <w:b/>
          <w:u w:val="single"/>
        </w:rPr>
        <w:t xml:space="preserve"> </w:t>
      </w:r>
    </w:p>
    <w:p w14:paraId="5ADB35C2" w14:textId="2700C6D4" w:rsidR="00D670A6" w:rsidRPr="00B31656" w:rsidRDefault="00D670A6" w:rsidP="00CF7E0F">
      <w:pPr>
        <w:pStyle w:val="ListParagraph"/>
        <w:numPr>
          <w:ilvl w:val="3"/>
          <w:numId w:val="5"/>
        </w:numPr>
        <w:rPr>
          <w:rFonts w:cs="Times New Roman"/>
        </w:rPr>
      </w:pPr>
      <w:r w:rsidRPr="00B31656">
        <w:rPr>
          <w:rFonts w:cs="Times New Roman"/>
        </w:rPr>
        <w:t>Separate motion</w:t>
      </w:r>
    </w:p>
    <w:p w14:paraId="6D4263EF" w14:textId="5D28154A" w:rsidR="00D670A6" w:rsidRPr="00B31656" w:rsidRDefault="00D670A6" w:rsidP="00CF7E0F">
      <w:pPr>
        <w:pStyle w:val="ListParagraph"/>
        <w:numPr>
          <w:ilvl w:val="3"/>
          <w:numId w:val="5"/>
        </w:numPr>
        <w:rPr>
          <w:rFonts w:cs="Times New Roman"/>
        </w:rPr>
      </w:pPr>
      <w:r w:rsidRPr="00B31656">
        <w:rPr>
          <w:rFonts w:cs="Times New Roman"/>
        </w:rPr>
        <w:t>Description of specific conduct</w:t>
      </w:r>
    </w:p>
    <w:p w14:paraId="0FA23717" w14:textId="6BE0869A" w:rsidR="00D670A6" w:rsidRPr="00B31656" w:rsidRDefault="00D670A6" w:rsidP="00CF7E0F">
      <w:pPr>
        <w:pStyle w:val="ListParagraph"/>
        <w:numPr>
          <w:ilvl w:val="3"/>
          <w:numId w:val="5"/>
        </w:numPr>
        <w:rPr>
          <w:rFonts w:cs="Times New Roman"/>
        </w:rPr>
      </w:pPr>
      <w:r w:rsidRPr="00B31656">
        <w:rPr>
          <w:rFonts w:cs="Times New Roman"/>
        </w:rPr>
        <w:t>Service – (attorney or laundry list)</w:t>
      </w:r>
    </w:p>
    <w:p w14:paraId="2772AB70" w14:textId="406E93CC" w:rsidR="00295C9C" w:rsidRPr="00B31656" w:rsidRDefault="00D670A6" w:rsidP="00CF7E0F">
      <w:pPr>
        <w:pStyle w:val="ListParagraph"/>
        <w:numPr>
          <w:ilvl w:val="3"/>
          <w:numId w:val="5"/>
        </w:numPr>
        <w:rPr>
          <w:rFonts w:cs="Times New Roman"/>
        </w:rPr>
      </w:pPr>
      <w:r w:rsidRPr="00B31656">
        <w:rPr>
          <w:rFonts w:cs="Times New Roman"/>
        </w:rPr>
        <w:t>21-day correction period</w:t>
      </w:r>
    </w:p>
    <w:p w14:paraId="0AA6B835" w14:textId="77777777" w:rsidR="00F64E3A" w:rsidRPr="00B31656" w:rsidRDefault="00F64E3A" w:rsidP="00F64E3A">
      <w:pPr>
        <w:rPr>
          <w:rFonts w:cs="Times New Roman"/>
        </w:rPr>
      </w:pPr>
    </w:p>
    <w:p w14:paraId="0ECE808D" w14:textId="77777777" w:rsidR="00F64E3A" w:rsidRPr="00B31656" w:rsidRDefault="00F64E3A" w:rsidP="00F64E3A">
      <w:pPr>
        <w:rPr>
          <w:rFonts w:cs="Times New Roman"/>
        </w:rPr>
      </w:pPr>
    </w:p>
    <w:p w14:paraId="232660EA" w14:textId="77777777" w:rsidR="00F64E3A" w:rsidRPr="00B31656" w:rsidRDefault="00F64E3A" w:rsidP="00F64E3A">
      <w:pPr>
        <w:rPr>
          <w:rFonts w:cs="Times New Roman"/>
        </w:rPr>
      </w:pPr>
    </w:p>
    <w:p w14:paraId="1260B39F" w14:textId="77777777" w:rsidR="00F64E3A" w:rsidRPr="00B31656" w:rsidRDefault="00F64E3A" w:rsidP="00F64E3A">
      <w:pPr>
        <w:rPr>
          <w:rFonts w:cs="Times New Roman"/>
        </w:rPr>
      </w:pPr>
    </w:p>
    <w:p w14:paraId="22D7A099" w14:textId="77777777" w:rsidR="00F64E3A" w:rsidRPr="00B31656" w:rsidRDefault="00F64E3A" w:rsidP="00F64E3A">
      <w:pPr>
        <w:rPr>
          <w:rFonts w:cs="Times New Roman"/>
        </w:rPr>
      </w:pPr>
    </w:p>
    <w:p w14:paraId="4538CC26" w14:textId="77777777" w:rsidR="00F64E3A" w:rsidRPr="00B31656" w:rsidRDefault="00F64E3A" w:rsidP="00F64E3A">
      <w:pPr>
        <w:rPr>
          <w:rFonts w:cs="Times New Roman"/>
        </w:rPr>
      </w:pPr>
    </w:p>
    <w:p w14:paraId="34E858B6" w14:textId="0D97B6FE" w:rsidR="003D3584" w:rsidRPr="00B31656" w:rsidRDefault="00712D16" w:rsidP="00CF7E0F">
      <w:pPr>
        <w:pStyle w:val="ListParagraph"/>
        <w:numPr>
          <w:ilvl w:val="2"/>
          <w:numId w:val="5"/>
        </w:numPr>
        <w:rPr>
          <w:rFonts w:cs="Times New Roman"/>
          <w:b/>
          <w:u w:val="single"/>
        </w:rPr>
      </w:pPr>
      <w:r w:rsidRPr="00B31656">
        <w:rPr>
          <w:rFonts w:cs="Times New Roman"/>
          <w:b/>
          <w:u w:val="single"/>
        </w:rPr>
        <w:t xml:space="preserve">Court’s initiative </w:t>
      </w:r>
      <w:r w:rsidR="000F7E66" w:rsidRPr="00B31656">
        <w:rPr>
          <w:rFonts w:cs="Times New Roman"/>
          <w:b/>
          <w:u w:val="single"/>
        </w:rPr>
        <w:t>(</w:t>
      </w:r>
      <w:proofErr w:type="spellStart"/>
      <w:r w:rsidR="000F7E66" w:rsidRPr="00B31656">
        <w:rPr>
          <w:rFonts w:cs="Times New Roman"/>
          <w:b/>
          <w:u w:val="single"/>
        </w:rPr>
        <w:t>FRCP</w:t>
      </w:r>
      <w:proofErr w:type="spellEnd"/>
      <w:r w:rsidR="000F7E66" w:rsidRPr="00B31656">
        <w:rPr>
          <w:rFonts w:cs="Times New Roman"/>
          <w:b/>
          <w:u w:val="single"/>
        </w:rPr>
        <w:t xml:space="preserve"> 11c3)</w:t>
      </w:r>
    </w:p>
    <w:p w14:paraId="29BDEE15" w14:textId="0B95BE00" w:rsidR="00244EBB" w:rsidRPr="00B31656" w:rsidRDefault="00F64E3A" w:rsidP="00CF7E0F">
      <w:pPr>
        <w:pStyle w:val="ListParagraph"/>
        <w:numPr>
          <w:ilvl w:val="3"/>
          <w:numId w:val="5"/>
        </w:numPr>
        <w:rPr>
          <w:rFonts w:cs="Times New Roman"/>
        </w:rPr>
      </w:pPr>
      <w:r w:rsidRPr="00B31656">
        <w:rPr>
          <w:rFonts w:cs="Times New Roman"/>
        </w:rPr>
        <w:t>On its own</w:t>
      </w:r>
    </w:p>
    <w:p w14:paraId="2EFC9AFB" w14:textId="77777777" w:rsidR="00F64E3A" w:rsidRPr="00B31656" w:rsidRDefault="00F64E3A" w:rsidP="00F64E3A">
      <w:pPr>
        <w:rPr>
          <w:rFonts w:cs="Times New Roman"/>
        </w:rPr>
      </w:pPr>
    </w:p>
    <w:p w14:paraId="5EBB9D42" w14:textId="77777777" w:rsidR="00F64E3A" w:rsidRPr="00B31656" w:rsidRDefault="00F64E3A" w:rsidP="00F64E3A">
      <w:pPr>
        <w:rPr>
          <w:rFonts w:cs="Times New Roman"/>
        </w:rPr>
      </w:pPr>
    </w:p>
    <w:p w14:paraId="5E8CC7DD" w14:textId="77777777" w:rsidR="00F64E3A" w:rsidRPr="00B31656" w:rsidRDefault="00F64E3A" w:rsidP="00F64E3A">
      <w:pPr>
        <w:rPr>
          <w:rFonts w:cs="Times New Roman"/>
        </w:rPr>
      </w:pPr>
    </w:p>
    <w:p w14:paraId="59DC4FC9" w14:textId="77777777" w:rsidR="00F64E3A" w:rsidRPr="00B31656" w:rsidRDefault="00F64E3A" w:rsidP="00F64E3A">
      <w:pPr>
        <w:rPr>
          <w:rFonts w:cs="Times New Roman"/>
        </w:rPr>
      </w:pPr>
    </w:p>
    <w:p w14:paraId="73EDBE70" w14:textId="77777777" w:rsidR="00F64E3A" w:rsidRPr="00B31656" w:rsidRDefault="00F64E3A" w:rsidP="00F64E3A">
      <w:pPr>
        <w:rPr>
          <w:rFonts w:cs="Times New Roman"/>
        </w:rPr>
      </w:pPr>
    </w:p>
    <w:p w14:paraId="02AFC886" w14:textId="77777777" w:rsidR="00F64E3A" w:rsidRPr="00B31656" w:rsidRDefault="00F64E3A" w:rsidP="00F64E3A">
      <w:pPr>
        <w:rPr>
          <w:rFonts w:cs="Times New Roman"/>
        </w:rPr>
      </w:pPr>
    </w:p>
    <w:p w14:paraId="37648E89" w14:textId="42A36465" w:rsidR="00FC76C9" w:rsidRPr="00B31656" w:rsidRDefault="009F0A33" w:rsidP="00CF7E0F">
      <w:pPr>
        <w:pStyle w:val="Heading3"/>
        <w:numPr>
          <w:ilvl w:val="1"/>
          <w:numId w:val="5"/>
        </w:numPr>
        <w:rPr>
          <w:rFonts w:ascii="Times New Roman" w:hAnsi="Times New Roman" w:cs="Times New Roman"/>
          <w:color w:val="auto"/>
        </w:rPr>
      </w:pPr>
      <w:bookmarkStart w:id="28" w:name="_Toc343340897"/>
      <w:r w:rsidRPr="00B31656">
        <w:rPr>
          <w:rFonts w:ascii="Times New Roman" w:hAnsi="Times New Roman" w:cs="Times New Roman"/>
          <w:color w:val="auto"/>
        </w:rPr>
        <w:t>Limitations on Monetary Sanctions</w:t>
      </w:r>
      <w:bookmarkEnd w:id="28"/>
    </w:p>
    <w:p w14:paraId="31D7223D" w14:textId="48EE03B6" w:rsidR="00F75A6C" w:rsidRPr="00B31656" w:rsidRDefault="00F64E3A" w:rsidP="00CF7E0F">
      <w:pPr>
        <w:pStyle w:val="ListParagraph"/>
        <w:numPr>
          <w:ilvl w:val="2"/>
          <w:numId w:val="5"/>
        </w:numPr>
        <w:rPr>
          <w:rFonts w:cs="Times New Roman"/>
        </w:rPr>
      </w:pPr>
      <w:r w:rsidRPr="00B31656">
        <w:rPr>
          <w:rFonts w:cs="Times New Roman"/>
        </w:rPr>
        <w:t xml:space="preserve">If represented by the attorney, cannot drill backwards to underlying party.  </w:t>
      </w:r>
    </w:p>
    <w:p w14:paraId="6E11402B" w14:textId="77777777" w:rsidR="00F64E3A" w:rsidRPr="00B31656" w:rsidRDefault="00F64E3A" w:rsidP="00F64E3A">
      <w:pPr>
        <w:rPr>
          <w:rFonts w:cs="Times New Roman"/>
        </w:rPr>
      </w:pPr>
    </w:p>
    <w:p w14:paraId="5B0AA08A" w14:textId="77777777" w:rsidR="00F64E3A" w:rsidRPr="00B31656" w:rsidRDefault="00F64E3A" w:rsidP="00F64E3A">
      <w:pPr>
        <w:rPr>
          <w:rFonts w:cs="Times New Roman"/>
        </w:rPr>
      </w:pPr>
    </w:p>
    <w:p w14:paraId="41BDA2F4" w14:textId="77777777" w:rsidR="00F64E3A" w:rsidRPr="00B31656" w:rsidRDefault="00F64E3A" w:rsidP="00F64E3A">
      <w:pPr>
        <w:rPr>
          <w:rFonts w:cs="Times New Roman"/>
        </w:rPr>
      </w:pPr>
    </w:p>
    <w:p w14:paraId="7A4AB975" w14:textId="72C5CFCA" w:rsidR="004D01E0" w:rsidRPr="00B31656" w:rsidRDefault="00F64E3A" w:rsidP="00CF7E0F">
      <w:pPr>
        <w:pStyle w:val="ListParagraph"/>
        <w:numPr>
          <w:ilvl w:val="2"/>
          <w:numId w:val="5"/>
        </w:numPr>
        <w:rPr>
          <w:rFonts w:cs="Times New Roman"/>
        </w:rPr>
      </w:pPr>
      <w:r w:rsidRPr="00B31656">
        <w:rPr>
          <w:rFonts w:cs="Times New Roman"/>
        </w:rPr>
        <w:t xml:space="preserve">Court cannot impose sanctions before issuing a show-cause </w:t>
      </w:r>
    </w:p>
    <w:p w14:paraId="29C17537" w14:textId="77777777" w:rsidR="00F64E3A" w:rsidRPr="00B31656" w:rsidRDefault="00F64E3A" w:rsidP="00F64E3A">
      <w:pPr>
        <w:rPr>
          <w:rFonts w:cs="Times New Roman"/>
        </w:rPr>
      </w:pPr>
    </w:p>
    <w:p w14:paraId="6B4051D5" w14:textId="77777777" w:rsidR="00F64E3A" w:rsidRPr="00B31656" w:rsidRDefault="00F64E3A" w:rsidP="00F64E3A">
      <w:pPr>
        <w:rPr>
          <w:rFonts w:cs="Times New Roman"/>
        </w:rPr>
      </w:pPr>
    </w:p>
    <w:p w14:paraId="1D904673" w14:textId="77777777" w:rsidR="00F64E3A" w:rsidRPr="00B31656" w:rsidRDefault="00F64E3A" w:rsidP="00F64E3A">
      <w:pPr>
        <w:rPr>
          <w:rFonts w:cs="Times New Roman"/>
        </w:rPr>
      </w:pPr>
    </w:p>
    <w:p w14:paraId="5D8E997E" w14:textId="20E4FC45" w:rsidR="009F0A33" w:rsidRPr="00B31656" w:rsidRDefault="00A85F1B" w:rsidP="00CF7E0F">
      <w:pPr>
        <w:pStyle w:val="Heading3"/>
        <w:numPr>
          <w:ilvl w:val="1"/>
          <w:numId w:val="5"/>
        </w:numPr>
        <w:rPr>
          <w:rFonts w:ascii="Times New Roman" w:hAnsi="Times New Roman" w:cs="Times New Roman"/>
          <w:color w:val="auto"/>
        </w:rPr>
      </w:pPr>
      <w:bookmarkStart w:id="29" w:name="_Toc343340898"/>
      <w:r w:rsidRPr="00B31656">
        <w:rPr>
          <w:rFonts w:ascii="Times New Roman" w:hAnsi="Times New Roman" w:cs="Times New Roman"/>
          <w:color w:val="auto"/>
        </w:rPr>
        <w:t>R</w:t>
      </w:r>
      <w:r w:rsidR="003D3584" w:rsidRPr="00B31656">
        <w:rPr>
          <w:rFonts w:ascii="Times New Roman" w:hAnsi="Times New Roman" w:cs="Times New Roman"/>
          <w:color w:val="auto"/>
        </w:rPr>
        <w:t>equirements for an Order</w:t>
      </w:r>
      <w:r w:rsidRPr="00B31656">
        <w:rPr>
          <w:rFonts w:ascii="Times New Roman" w:hAnsi="Times New Roman" w:cs="Times New Roman"/>
          <w:color w:val="auto"/>
        </w:rPr>
        <w:t xml:space="preserve"> to Sanction</w:t>
      </w:r>
      <w:bookmarkEnd w:id="29"/>
      <w:r w:rsidRPr="00B31656">
        <w:rPr>
          <w:rFonts w:ascii="Times New Roman" w:hAnsi="Times New Roman" w:cs="Times New Roman"/>
          <w:color w:val="auto"/>
        </w:rPr>
        <w:t xml:space="preserve"> </w:t>
      </w:r>
    </w:p>
    <w:p w14:paraId="42EB7D2C" w14:textId="058C6121" w:rsidR="00F64E3A" w:rsidRPr="00B31656" w:rsidRDefault="0053747E" w:rsidP="00CF7E0F">
      <w:pPr>
        <w:pStyle w:val="ListParagraph"/>
        <w:numPr>
          <w:ilvl w:val="2"/>
          <w:numId w:val="5"/>
        </w:numPr>
        <w:rPr>
          <w:rFonts w:cs="Times New Roman"/>
        </w:rPr>
      </w:pPr>
      <w:r w:rsidRPr="00B31656">
        <w:rPr>
          <w:rFonts w:cs="Times New Roman"/>
        </w:rPr>
        <w:t>What action was sanctioned + basis of sanction.</w:t>
      </w:r>
    </w:p>
    <w:p w14:paraId="64BB31B0" w14:textId="42DB08FC" w:rsidR="004811B3" w:rsidRPr="00B31656" w:rsidRDefault="008D2E64" w:rsidP="00CF7E0F">
      <w:pPr>
        <w:pStyle w:val="ListParagraph"/>
        <w:numPr>
          <w:ilvl w:val="2"/>
          <w:numId w:val="5"/>
        </w:numPr>
        <w:rPr>
          <w:rFonts w:cs="Times New Roman"/>
        </w:rPr>
      </w:pPr>
      <w:r w:rsidRPr="00B31656">
        <w:rPr>
          <w:rFonts w:cs="Times New Roman"/>
        </w:rPr>
        <w:t xml:space="preserve">Sanction applies to law firm as well.  </w:t>
      </w:r>
      <w:r w:rsidR="00AE46F3" w:rsidRPr="00B31656">
        <w:rPr>
          <w:rFonts w:cs="Times New Roman"/>
        </w:rPr>
        <w:br w:type="page"/>
      </w:r>
    </w:p>
    <w:p w14:paraId="08802269" w14:textId="752AEAE7" w:rsidR="00751E91" w:rsidRPr="00B31656" w:rsidRDefault="004811B3" w:rsidP="00180ABD">
      <w:pPr>
        <w:pStyle w:val="Heading1"/>
        <w:pBdr>
          <w:bottom w:val="single" w:sz="12" w:space="1" w:color="auto"/>
        </w:pBdr>
        <w:rPr>
          <w:rFonts w:cs="Times New Roman"/>
          <w:color w:val="auto"/>
        </w:rPr>
      </w:pPr>
      <w:bookmarkStart w:id="30" w:name="_Toc343340899"/>
      <w:r w:rsidRPr="00B31656">
        <w:rPr>
          <w:rFonts w:cs="Times New Roman"/>
          <w:color w:val="auto"/>
        </w:rPr>
        <w:lastRenderedPageBreak/>
        <w:t>Amendments (</w:t>
      </w:r>
      <w:proofErr w:type="spellStart"/>
      <w:r w:rsidRPr="00B31656">
        <w:rPr>
          <w:rFonts w:cs="Times New Roman"/>
          <w:color w:val="auto"/>
        </w:rPr>
        <w:t>F</w:t>
      </w:r>
      <w:r w:rsidR="00850E65" w:rsidRPr="00B31656">
        <w:rPr>
          <w:rFonts w:cs="Times New Roman"/>
          <w:color w:val="auto"/>
        </w:rPr>
        <w:t>RCP</w:t>
      </w:r>
      <w:proofErr w:type="spellEnd"/>
      <w:r w:rsidR="00850E65" w:rsidRPr="00B31656">
        <w:rPr>
          <w:rFonts w:cs="Times New Roman"/>
          <w:color w:val="auto"/>
        </w:rPr>
        <w:t xml:space="preserve"> Rule 15)</w:t>
      </w:r>
      <w:bookmarkEnd w:id="30"/>
    </w:p>
    <w:p w14:paraId="325104F8" w14:textId="1A598261" w:rsidR="00AE46F3" w:rsidRPr="00B31656" w:rsidRDefault="00201B1D" w:rsidP="00CF7E0F">
      <w:pPr>
        <w:pStyle w:val="Heading2"/>
        <w:numPr>
          <w:ilvl w:val="0"/>
          <w:numId w:val="11"/>
        </w:numPr>
        <w:rPr>
          <w:rFonts w:cs="Times New Roman"/>
          <w:color w:val="auto"/>
        </w:rPr>
      </w:pPr>
      <w:bookmarkStart w:id="31" w:name="_Toc343340900"/>
      <w:r w:rsidRPr="00B31656">
        <w:rPr>
          <w:rFonts w:cs="Times New Roman"/>
          <w:color w:val="auto"/>
        </w:rPr>
        <w:t>General Information</w:t>
      </w:r>
      <w:bookmarkEnd w:id="31"/>
    </w:p>
    <w:p w14:paraId="6B36AF38" w14:textId="33B5C146" w:rsidR="004873C5" w:rsidRPr="00B31656" w:rsidRDefault="004873C5" w:rsidP="00CF7E0F">
      <w:pPr>
        <w:pStyle w:val="Heading3"/>
        <w:numPr>
          <w:ilvl w:val="1"/>
          <w:numId w:val="11"/>
        </w:numPr>
        <w:rPr>
          <w:rFonts w:ascii="Times New Roman" w:hAnsi="Times New Roman" w:cs="Times New Roman"/>
          <w:color w:val="auto"/>
        </w:rPr>
      </w:pPr>
      <w:bookmarkStart w:id="32" w:name="_Toc343340901"/>
      <w:r w:rsidRPr="00B31656">
        <w:rPr>
          <w:rFonts w:ascii="Times New Roman" w:hAnsi="Times New Roman" w:cs="Times New Roman"/>
          <w:color w:val="auto"/>
        </w:rPr>
        <w:t>When can you amend?</w:t>
      </w:r>
      <w:bookmarkEnd w:id="32"/>
      <w:r w:rsidR="00EA57A6" w:rsidRPr="00B31656">
        <w:rPr>
          <w:rFonts w:ascii="Times New Roman" w:hAnsi="Times New Roman" w:cs="Times New Roman"/>
          <w:color w:val="auto"/>
        </w:rPr>
        <w:t xml:space="preserve"> </w:t>
      </w:r>
    </w:p>
    <w:p w14:paraId="6882BECF" w14:textId="77777777" w:rsidR="00B36CDA" w:rsidRPr="00B31656" w:rsidRDefault="00B36CDA" w:rsidP="00CF7E0F">
      <w:pPr>
        <w:pStyle w:val="ListParagraph"/>
        <w:numPr>
          <w:ilvl w:val="2"/>
          <w:numId w:val="11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Pre-Trail</w:t>
      </w:r>
    </w:p>
    <w:p w14:paraId="553BF456" w14:textId="77777777" w:rsidR="00B36CDA" w:rsidRPr="00B31656" w:rsidRDefault="00B36CDA" w:rsidP="00CF7E0F">
      <w:pPr>
        <w:pStyle w:val="ListParagraph"/>
        <w:numPr>
          <w:ilvl w:val="2"/>
          <w:numId w:val="11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During Trial</w:t>
      </w:r>
    </w:p>
    <w:p w14:paraId="02E75AB3" w14:textId="77777777" w:rsidR="00B36CDA" w:rsidRPr="00B31656" w:rsidRDefault="00B36CDA" w:rsidP="00CF7E0F">
      <w:pPr>
        <w:pStyle w:val="ListParagraph"/>
        <w:numPr>
          <w:ilvl w:val="2"/>
          <w:numId w:val="11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Post-Trial</w:t>
      </w:r>
    </w:p>
    <w:p w14:paraId="0FD9912A" w14:textId="77777777" w:rsidR="00B36CDA" w:rsidRPr="00B31656" w:rsidRDefault="00B36CDA" w:rsidP="00B36CDA">
      <w:pPr>
        <w:rPr>
          <w:rFonts w:cs="Times New Roman"/>
        </w:rPr>
      </w:pPr>
    </w:p>
    <w:p w14:paraId="1EB63088" w14:textId="77777777" w:rsidR="00B36CDA" w:rsidRPr="00B31656" w:rsidRDefault="00B36CDA" w:rsidP="00B36CDA">
      <w:pPr>
        <w:rPr>
          <w:rFonts w:cs="Times New Roman"/>
        </w:rPr>
      </w:pPr>
    </w:p>
    <w:p w14:paraId="4E7081F6" w14:textId="77777777" w:rsidR="00B36CDA" w:rsidRPr="00B31656" w:rsidRDefault="00B36CDA" w:rsidP="00B36CDA">
      <w:pPr>
        <w:rPr>
          <w:rFonts w:cs="Times New Roman"/>
        </w:rPr>
      </w:pPr>
    </w:p>
    <w:p w14:paraId="30554354" w14:textId="536695C9" w:rsidR="004873C5" w:rsidRPr="00B31656" w:rsidRDefault="00837700" w:rsidP="00CF7E0F">
      <w:pPr>
        <w:pStyle w:val="Heading3"/>
        <w:numPr>
          <w:ilvl w:val="1"/>
          <w:numId w:val="11"/>
        </w:numPr>
        <w:rPr>
          <w:rFonts w:ascii="Times New Roman" w:hAnsi="Times New Roman" w:cs="Times New Roman"/>
          <w:color w:val="auto"/>
        </w:rPr>
      </w:pPr>
      <w:bookmarkStart w:id="33" w:name="_Toc343340902"/>
      <w:r w:rsidRPr="00B31656">
        <w:rPr>
          <w:rFonts w:ascii="Times New Roman" w:hAnsi="Times New Roman" w:cs="Times New Roman"/>
          <w:color w:val="auto"/>
        </w:rPr>
        <w:t>Reponses</w:t>
      </w:r>
      <w:r w:rsidR="00B262DF" w:rsidRPr="00B31656">
        <w:rPr>
          <w:rFonts w:ascii="Times New Roman" w:hAnsi="Times New Roman" w:cs="Times New Roman"/>
          <w:color w:val="auto"/>
        </w:rPr>
        <w:t xml:space="preserve"> to Pre-Trial Amended Pleading</w:t>
      </w:r>
      <w:r w:rsidR="00D51D60" w:rsidRPr="00B31656">
        <w:rPr>
          <w:rFonts w:ascii="Times New Roman" w:hAnsi="Times New Roman" w:cs="Times New Roman"/>
          <w:color w:val="auto"/>
        </w:rPr>
        <w:t xml:space="preserve"> (MAX. RULE</w:t>
      </w:r>
      <w:r w:rsidR="00B36CDA" w:rsidRPr="00B31656">
        <w:rPr>
          <w:rFonts w:ascii="Times New Roman" w:hAnsi="Times New Roman" w:cs="Times New Roman"/>
          <w:color w:val="auto"/>
        </w:rPr>
        <w:t>; at least 14 days</w:t>
      </w:r>
      <w:r w:rsidR="00D51D60" w:rsidRPr="00B31656">
        <w:rPr>
          <w:rFonts w:ascii="Times New Roman" w:hAnsi="Times New Roman" w:cs="Times New Roman"/>
          <w:color w:val="auto"/>
        </w:rPr>
        <w:t>)</w:t>
      </w:r>
      <w:bookmarkEnd w:id="33"/>
    </w:p>
    <w:p w14:paraId="0D580472" w14:textId="77777777" w:rsidR="00B36CDA" w:rsidRPr="00B31656" w:rsidRDefault="00B36CDA" w:rsidP="00B36CDA">
      <w:pPr>
        <w:rPr>
          <w:rFonts w:cs="Times New Roman"/>
          <w:u w:val="single"/>
        </w:rPr>
      </w:pPr>
    </w:p>
    <w:p w14:paraId="04AF407E" w14:textId="77777777" w:rsidR="00B36CDA" w:rsidRPr="00B31656" w:rsidRDefault="00B36CDA" w:rsidP="00B36CDA">
      <w:pPr>
        <w:rPr>
          <w:rFonts w:cs="Times New Roman"/>
          <w:u w:val="single"/>
        </w:rPr>
      </w:pPr>
    </w:p>
    <w:p w14:paraId="3E80DFB9" w14:textId="402B9A95" w:rsidR="00B262DF" w:rsidRPr="00B31656" w:rsidRDefault="00837700" w:rsidP="00B36CDA">
      <w:pPr>
        <w:rPr>
          <w:rFonts w:cs="Times New Roman"/>
        </w:rPr>
      </w:pPr>
      <w:r w:rsidRPr="00B31656">
        <w:rPr>
          <w:rFonts w:cs="Times New Roman"/>
          <w:u w:val="single"/>
        </w:rPr>
        <w:t>.</w:t>
      </w:r>
    </w:p>
    <w:p w14:paraId="3F3AFD8A" w14:textId="516265CF" w:rsidR="00A62CA5" w:rsidRPr="00B31656" w:rsidRDefault="00A62CA5" w:rsidP="00CF7E0F">
      <w:pPr>
        <w:pStyle w:val="Heading2"/>
        <w:numPr>
          <w:ilvl w:val="0"/>
          <w:numId w:val="11"/>
        </w:numPr>
        <w:rPr>
          <w:rFonts w:cs="Times New Roman"/>
          <w:color w:val="auto"/>
        </w:rPr>
      </w:pPr>
      <w:bookmarkStart w:id="34" w:name="_Toc343340903"/>
      <w:r w:rsidRPr="00B31656">
        <w:rPr>
          <w:rFonts w:cs="Times New Roman"/>
          <w:color w:val="auto"/>
        </w:rPr>
        <w:t>When are you amending</w:t>
      </w:r>
      <w:r w:rsidR="00C27918" w:rsidRPr="00B31656">
        <w:rPr>
          <w:rFonts w:cs="Times New Roman"/>
          <w:color w:val="auto"/>
        </w:rPr>
        <w:t xml:space="preserve"> &amp; can you amend?</w:t>
      </w:r>
      <w:r w:rsidRPr="00B31656">
        <w:rPr>
          <w:rFonts w:cs="Times New Roman"/>
          <w:color w:val="auto"/>
        </w:rPr>
        <w:t xml:space="preserve"> (STEP 1)</w:t>
      </w:r>
      <w:bookmarkEnd w:id="34"/>
    </w:p>
    <w:p w14:paraId="48569BD9" w14:textId="77777777" w:rsidR="00C622CA" w:rsidRPr="00B31656" w:rsidRDefault="00C622CA" w:rsidP="00CF7E0F">
      <w:pPr>
        <w:pStyle w:val="Heading3"/>
        <w:numPr>
          <w:ilvl w:val="1"/>
          <w:numId w:val="11"/>
        </w:numPr>
        <w:rPr>
          <w:rFonts w:ascii="Times New Roman" w:hAnsi="Times New Roman" w:cs="Times New Roman"/>
          <w:color w:val="auto"/>
        </w:rPr>
      </w:pPr>
      <w:bookmarkStart w:id="35" w:name="_Toc343340904"/>
      <w:r w:rsidRPr="00B31656">
        <w:rPr>
          <w:rFonts w:ascii="Times New Roman" w:hAnsi="Times New Roman" w:cs="Times New Roman"/>
          <w:color w:val="auto"/>
        </w:rPr>
        <w:t>Pre-Trial Amendments (</w:t>
      </w:r>
      <w:proofErr w:type="spellStart"/>
      <w:r w:rsidRPr="00B31656">
        <w:rPr>
          <w:rFonts w:ascii="Times New Roman" w:hAnsi="Times New Roman" w:cs="Times New Roman"/>
          <w:color w:val="auto"/>
        </w:rPr>
        <w:t>FRCP</w:t>
      </w:r>
      <w:proofErr w:type="spellEnd"/>
      <w:r w:rsidRPr="00B31656">
        <w:rPr>
          <w:rFonts w:ascii="Times New Roman" w:hAnsi="Times New Roman" w:cs="Times New Roman"/>
          <w:color w:val="auto"/>
        </w:rPr>
        <w:t xml:space="preserve"> 15a)</w:t>
      </w:r>
      <w:bookmarkEnd w:id="35"/>
    </w:p>
    <w:p w14:paraId="759C1A73" w14:textId="146B3C40" w:rsidR="00C622CA" w:rsidRPr="00B31656" w:rsidRDefault="00B36CDA" w:rsidP="00CF7E0F">
      <w:pPr>
        <w:pStyle w:val="ListParagraph"/>
        <w:numPr>
          <w:ilvl w:val="2"/>
          <w:numId w:val="11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 xml:space="preserve">Matter of Course (Is this ≤ 21 days)  </w:t>
      </w:r>
    </w:p>
    <w:p w14:paraId="70F30EC8" w14:textId="77777777" w:rsidR="00B36CDA" w:rsidRPr="00B31656" w:rsidRDefault="00B36CDA" w:rsidP="00B36CDA">
      <w:pPr>
        <w:rPr>
          <w:rFonts w:cs="Times New Roman"/>
        </w:rPr>
      </w:pPr>
    </w:p>
    <w:p w14:paraId="4611D00A" w14:textId="77777777" w:rsidR="00B36CDA" w:rsidRPr="00B31656" w:rsidRDefault="00B36CDA" w:rsidP="00B36CDA">
      <w:pPr>
        <w:rPr>
          <w:rFonts w:cs="Times New Roman"/>
        </w:rPr>
      </w:pPr>
    </w:p>
    <w:p w14:paraId="3466D6D1" w14:textId="77777777" w:rsidR="00B36CDA" w:rsidRPr="00B31656" w:rsidRDefault="00B36CDA" w:rsidP="00B36CDA">
      <w:pPr>
        <w:rPr>
          <w:rFonts w:cs="Times New Roman"/>
        </w:rPr>
      </w:pPr>
    </w:p>
    <w:p w14:paraId="21771E9B" w14:textId="77777777" w:rsidR="00B36CDA" w:rsidRPr="00B31656" w:rsidRDefault="00B36CDA" w:rsidP="00CF7E0F">
      <w:pPr>
        <w:pStyle w:val="ListParagraph"/>
        <w:numPr>
          <w:ilvl w:val="2"/>
          <w:numId w:val="11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After 21 days</w:t>
      </w:r>
    </w:p>
    <w:p w14:paraId="68403E9A" w14:textId="77777777" w:rsidR="00B36CDA" w:rsidRPr="00B31656" w:rsidRDefault="00B36CDA" w:rsidP="00CF7E0F">
      <w:pPr>
        <w:pStyle w:val="ListParagraph"/>
        <w:numPr>
          <w:ilvl w:val="3"/>
          <w:numId w:val="11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Consent</w:t>
      </w:r>
    </w:p>
    <w:p w14:paraId="7FB6A4D6" w14:textId="77777777" w:rsidR="00B36CDA" w:rsidRPr="00B31656" w:rsidRDefault="00B36CDA" w:rsidP="00B36CDA">
      <w:pPr>
        <w:rPr>
          <w:rFonts w:cs="Times New Roman"/>
        </w:rPr>
      </w:pPr>
    </w:p>
    <w:p w14:paraId="20605E7C" w14:textId="77777777" w:rsidR="00B36CDA" w:rsidRPr="00B31656" w:rsidRDefault="00B36CDA" w:rsidP="00B36CDA">
      <w:pPr>
        <w:rPr>
          <w:rFonts w:cs="Times New Roman"/>
        </w:rPr>
      </w:pPr>
    </w:p>
    <w:p w14:paraId="2C15865A" w14:textId="77777777" w:rsidR="00B36CDA" w:rsidRPr="00B31656" w:rsidRDefault="00B36CDA" w:rsidP="00B36CDA">
      <w:pPr>
        <w:rPr>
          <w:rFonts w:cs="Times New Roman"/>
        </w:rPr>
      </w:pPr>
    </w:p>
    <w:p w14:paraId="13FA825D" w14:textId="0CA850DE" w:rsidR="00B36CDA" w:rsidRPr="00B31656" w:rsidRDefault="00B36CDA" w:rsidP="00CF7E0F">
      <w:pPr>
        <w:pStyle w:val="ListParagraph"/>
        <w:numPr>
          <w:ilvl w:val="3"/>
          <w:numId w:val="11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Leave to Amend – Justice so requires</w:t>
      </w:r>
    </w:p>
    <w:p w14:paraId="5E2A90F7" w14:textId="2E9B0DC8" w:rsidR="00B36CDA" w:rsidRPr="00B31656" w:rsidRDefault="00B36CDA" w:rsidP="00CF7E0F">
      <w:pPr>
        <w:pStyle w:val="ListParagraph"/>
        <w:numPr>
          <w:ilvl w:val="4"/>
          <w:numId w:val="11"/>
        </w:numPr>
        <w:rPr>
          <w:rFonts w:cs="Times New Roman"/>
        </w:rPr>
      </w:pPr>
      <w:r w:rsidRPr="00B31656">
        <w:rPr>
          <w:rFonts w:cs="Times New Roman"/>
          <w:b/>
        </w:rPr>
        <w:t>Undue Delay</w:t>
      </w:r>
    </w:p>
    <w:p w14:paraId="24B1299D" w14:textId="77777777" w:rsidR="00B36CDA" w:rsidRPr="00B31656" w:rsidRDefault="00B36CDA" w:rsidP="00B36CDA">
      <w:pPr>
        <w:rPr>
          <w:rFonts w:cs="Times New Roman"/>
        </w:rPr>
      </w:pPr>
    </w:p>
    <w:p w14:paraId="6448541D" w14:textId="77777777" w:rsidR="00B36CDA" w:rsidRPr="00B31656" w:rsidRDefault="00B36CDA" w:rsidP="00B36CDA">
      <w:pPr>
        <w:rPr>
          <w:rFonts w:cs="Times New Roman"/>
        </w:rPr>
      </w:pPr>
    </w:p>
    <w:p w14:paraId="45CFD000" w14:textId="77777777" w:rsidR="00B36CDA" w:rsidRPr="00B31656" w:rsidRDefault="00B36CDA" w:rsidP="00B36CDA">
      <w:pPr>
        <w:rPr>
          <w:rFonts w:cs="Times New Roman"/>
        </w:rPr>
      </w:pPr>
    </w:p>
    <w:p w14:paraId="22082C5F" w14:textId="16812C36" w:rsidR="00B36CDA" w:rsidRPr="00B31656" w:rsidRDefault="00B36CDA" w:rsidP="00CF7E0F">
      <w:pPr>
        <w:pStyle w:val="ListParagraph"/>
        <w:numPr>
          <w:ilvl w:val="4"/>
          <w:numId w:val="11"/>
        </w:numPr>
        <w:rPr>
          <w:rFonts w:cs="Times New Roman"/>
        </w:rPr>
      </w:pPr>
      <w:r w:rsidRPr="00B31656">
        <w:rPr>
          <w:rFonts w:cs="Times New Roman"/>
          <w:b/>
        </w:rPr>
        <w:t>Prejudice</w:t>
      </w:r>
    </w:p>
    <w:p w14:paraId="506B6651" w14:textId="77777777" w:rsidR="00B36CDA" w:rsidRPr="00B31656" w:rsidRDefault="00B36CDA" w:rsidP="00B36CDA">
      <w:pPr>
        <w:rPr>
          <w:rFonts w:cs="Times New Roman"/>
        </w:rPr>
      </w:pPr>
    </w:p>
    <w:p w14:paraId="0432C6FC" w14:textId="77777777" w:rsidR="00B36CDA" w:rsidRPr="00B31656" w:rsidRDefault="00B36CDA" w:rsidP="00B36CDA">
      <w:pPr>
        <w:rPr>
          <w:rFonts w:cs="Times New Roman"/>
        </w:rPr>
      </w:pPr>
    </w:p>
    <w:p w14:paraId="2B0875A9" w14:textId="77777777" w:rsidR="00B36CDA" w:rsidRPr="00B31656" w:rsidRDefault="00B36CDA" w:rsidP="00B36CDA">
      <w:pPr>
        <w:rPr>
          <w:rFonts w:cs="Times New Roman"/>
        </w:rPr>
      </w:pPr>
    </w:p>
    <w:p w14:paraId="0D6C8042" w14:textId="653D2EAA" w:rsidR="00B36CDA" w:rsidRPr="00B31656" w:rsidRDefault="00B36CDA" w:rsidP="00CF7E0F">
      <w:pPr>
        <w:pStyle w:val="ListParagraph"/>
        <w:numPr>
          <w:ilvl w:val="4"/>
          <w:numId w:val="11"/>
        </w:numPr>
        <w:rPr>
          <w:rFonts w:cs="Times New Roman"/>
        </w:rPr>
      </w:pPr>
      <w:r w:rsidRPr="00B31656">
        <w:rPr>
          <w:rFonts w:cs="Times New Roman"/>
          <w:b/>
        </w:rPr>
        <w:t>New issue in bad faith</w:t>
      </w:r>
    </w:p>
    <w:p w14:paraId="7E968C23" w14:textId="77777777" w:rsidR="00B36CDA" w:rsidRPr="00B31656" w:rsidRDefault="00B36CDA" w:rsidP="00B36CDA">
      <w:pPr>
        <w:rPr>
          <w:rFonts w:cs="Times New Roman"/>
        </w:rPr>
      </w:pPr>
    </w:p>
    <w:p w14:paraId="13526D67" w14:textId="77777777" w:rsidR="00B36CDA" w:rsidRPr="00B31656" w:rsidRDefault="00B36CDA" w:rsidP="00B36CDA">
      <w:pPr>
        <w:rPr>
          <w:rFonts w:cs="Times New Roman"/>
        </w:rPr>
      </w:pPr>
    </w:p>
    <w:p w14:paraId="5C3BBE97" w14:textId="77777777" w:rsidR="00B36CDA" w:rsidRPr="00B31656" w:rsidRDefault="00B36CDA" w:rsidP="00B36CDA">
      <w:pPr>
        <w:rPr>
          <w:rFonts w:cs="Times New Roman"/>
        </w:rPr>
      </w:pPr>
    </w:p>
    <w:p w14:paraId="7489CAFC" w14:textId="77341907" w:rsidR="00B36CDA" w:rsidRPr="00B31656" w:rsidRDefault="00B36CDA" w:rsidP="00CF7E0F">
      <w:pPr>
        <w:pStyle w:val="ListParagraph"/>
        <w:numPr>
          <w:ilvl w:val="4"/>
          <w:numId w:val="11"/>
        </w:numPr>
        <w:rPr>
          <w:rFonts w:cs="Times New Roman"/>
        </w:rPr>
      </w:pPr>
      <w:r w:rsidRPr="00B31656">
        <w:rPr>
          <w:rFonts w:cs="Times New Roman"/>
          <w:b/>
        </w:rPr>
        <w:t>Futile new issue</w:t>
      </w:r>
    </w:p>
    <w:p w14:paraId="7B0B8D34" w14:textId="77777777" w:rsidR="00B36CDA" w:rsidRPr="00B31656" w:rsidRDefault="00B36CDA" w:rsidP="00B36CDA">
      <w:pPr>
        <w:rPr>
          <w:rFonts w:cs="Times New Roman"/>
        </w:rPr>
      </w:pPr>
    </w:p>
    <w:p w14:paraId="306D8CC3" w14:textId="77777777" w:rsidR="00B36CDA" w:rsidRPr="00B31656" w:rsidRDefault="00B36CDA" w:rsidP="00B36CDA">
      <w:pPr>
        <w:rPr>
          <w:rFonts w:cs="Times New Roman"/>
        </w:rPr>
      </w:pPr>
    </w:p>
    <w:p w14:paraId="5BA2B937" w14:textId="77777777" w:rsidR="00B36CDA" w:rsidRPr="00B31656" w:rsidRDefault="00B36CDA" w:rsidP="00B36CDA">
      <w:pPr>
        <w:rPr>
          <w:rFonts w:cs="Times New Roman"/>
        </w:rPr>
      </w:pPr>
    </w:p>
    <w:p w14:paraId="3A3E4B2F" w14:textId="5E3B06B9" w:rsidR="000A0B03" w:rsidRPr="00B31656" w:rsidRDefault="00A05768" w:rsidP="00CF7E0F">
      <w:pPr>
        <w:pStyle w:val="Heading3"/>
        <w:numPr>
          <w:ilvl w:val="1"/>
          <w:numId w:val="11"/>
        </w:numPr>
        <w:rPr>
          <w:rFonts w:ascii="Times New Roman" w:hAnsi="Times New Roman" w:cs="Times New Roman"/>
          <w:color w:val="auto"/>
        </w:rPr>
      </w:pPr>
      <w:bookmarkStart w:id="36" w:name="_Toc343340905"/>
      <w:r w:rsidRPr="00B31656">
        <w:rPr>
          <w:rFonts w:ascii="Times New Roman" w:hAnsi="Times New Roman" w:cs="Times New Roman"/>
          <w:color w:val="auto"/>
        </w:rPr>
        <w:t>During and Post-Trial Amendments</w:t>
      </w:r>
      <w:r w:rsidR="00E21D2E" w:rsidRPr="00B31656">
        <w:rPr>
          <w:rFonts w:ascii="Times New Roman" w:hAnsi="Times New Roman" w:cs="Times New Roman"/>
          <w:color w:val="auto"/>
        </w:rPr>
        <w:t xml:space="preserve"> (15b)</w:t>
      </w:r>
      <w:bookmarkEnd w:id="36"/>
    </w:p>
    <w:p w14:paraId="513F5619" w14:textId="46C6AA66" w:rsidR="00971630" w:rsidRPr="00B31656" w:rsidRDefault="00971630" w:rsidP="00CF7E0F">
      <w:pPr>
        <w:pStyle w:val="ListParagraph"/>
        <w:numPr>
          <w:ilvl w:val="2"/>
          <w:numId w:val="11"/>
        </w:numPr>
        <w:rPr>
          <w:rFonts w:cs="Times New Roman"/>
        </w:rPr>
      </w:pPr>
      <w:r w:rsidRPr="00B31656">
        <w:rPr>
          <w:rFonts w:cs="Times New Roman"/>
        </w:rPr>
        <w:t>Objection at trial – amendment would aid presentation of merits AND no prejudice</w:t>
      </w:r>
    </w:p>
    <w:p w14:paraId="399290B8" w14:textId="77777777" w:rsidR="00971630" w:rsidRPr="00B31656" w:rsidRDefault="00971630" w:rsidP="00971630">
      <w:pPr>
        <w:rPr>
          <w:rFonts w:cs="Times New Roman"/>
        </w:rPr>
      </w:pPr>
    </w:p>
    <w:p w14:paraId="39AD7FA6" w14:textId="77777777" w:rsidR="00971630" w:rsidRPr="00B31656" w:rsidRDefault="00971630" w:rsidP="00971630">
      <w:pPr>
        <w:rPr>
          <w:rFonts w:cs="Times New Roman"/>
        </w:rPr>
      </w:pPr>
    </w:p>
    <w:p w14:paraId="5006D787" w14:textId="77777777" w:rsidR="00971630" w:rsidRPr="00B31656" w:rsidRDefault="00971630" w:rsidP="00971630">
      <w:pPr>
        <w:rPr>
          <w:rFonts w:cs="Times New Roman"/>
        </w:rPr>
      </w:pPr>
    </w:p>
    <w:p w14:paraId="318726D1" w14:textId="6B6DD27A" w:rsidR="00971630" w:rsidRPr="00B31656" w:rsidRDefault="00971630" w:rsidP="00CF7E0F">
      <w:pPr>
        <w:pStyle w:val="ListParagraph"/>
        <w:numPr>
          <w:ilvl w:val="2"/>
          <w:numId w:val="11"/>
        </w:numPr>
        <w:rPr>
          <w:rFonts w:cs="Times New Roman"/>
        </w:rPr>
      </w:pPr>
      <w:r w:rsidRPr="00B31656">
        <w:rPr>
          <w:rFonts w:cs="Times New Roman"/>
        </w:rPr>
        <w:lastRenderedPageBreak/>
        <w:t xml:space="preserve">Express/Implied consent of the parties through action at trial. </w:t>
      </w:r>
    </w:p>
    <w:p w14:paraId="7C2D90B4" w14:textId="77777777" w:rsidR="00971630" w:rsidRPr="00B31656" w:rsidRDefault="00971630" w:rsidP="00971630">
      <w:pPr>
        <w:rPr>
          <w:rFonts w:cs="Times New Roman"/>
        </w:rPr>
      </w:pPr>
    </w:p>
    <w:p w14:paraId="45567176" w14:textId="77777777" w:rsidR="00971630" w:rsidRPr="00B31656" w:rsidRDefault="00971630" w:rsidP="00971630">
      <w:pPr>
        <w:rPr>
          <w:rFonts w:cs="Times New Roman"/>
        </w:rPr>
      </w:pPr>
    </w:p>
    <w:p w14:paraId="204B82C0" w14:textId="77777777" w:rsidR="00971630" w:rsidRPr="00B31656" w:rsidRDefault="00971630" w:rsidP="00971630">
      <w:pPr>
        <w:rPr>
          <w:rFonts w:cs="Times New Roman"/>
        </w:rPr>
      </w:pPr>
    </w:p>
    <w:p w14:paraId="6AD5E48F" w14:textId="24DB7860" w:rsidR="00383B93" w:rsidRPr="00B31656" w:rsidRDefault="00383B93" w:rsidP="00CF7E0F">
      <w:pPr>
        <w:pStyle w:val="Heading2"/>
        <w:numPr>
          <w:ilvl w:val="0"/>
          <w:numId w:val="11"/>
        </w:numPr>
        <w:rPr>
          <w:rFonts w:cs="Times New Roman"/>
          <w:color w:val="auto"/>
        </w:rPr>
      </w:pPr>
      <w:bookmarkStart w:id="37" w:name="_Toc343340906"/>
      <w:r w:rsidRPr="00B31656">
        <w:rPr>
          <w:rFonts w:cs="Times New Roman"/>
          <w:color w:val="auto"/>
        </w:rPr>
        <w:t>Has the statute of limitations run? (STEP 2)</w:t>
      </w:r>
      <w:bookmarkEnd w:id="37"/>
    </w:p>
    <w:p w14:paraId="258539E4" w14:textId="4C50F480" w:rsidR="0060636F" w:rsidRPr="00B31656" w:rsidRDefault="0060636F" w:rsidP="00CF7E0F">
      <w:pPr>
        <w:pStyle w:val="Heading3"/>
        <w:numPr>
          <w:ilvl w:val="1"/>
          <w:numId w:val="11"/>
        </w:numPr>
        <w:rPr>
          <w:rFonts w:ascii="Times New Roman" w:hAnsi="Times New Roman" w:cs="Times New Roman"/>
          <w:color w:val="auto"/>
        </w:rPr>
      </w:pPr>
      <w:bookmarkStart w:id="38" w:name="_Toc343340907"/>
      <w:r w:rsidRPr="00B31656">
        <w:rPr>
          <w:rFonts w:ascii="Times New Roman" w:hAnsi="Times New Roman" w:cs="Times New Roman"/>
          <w:color w:val="auto"/>
        </w:rPr>
        <w:t>Borrowing Rule</w:t>
      </w:r>
      <w:bookmarkEnd w:id="38"/>
    </w:p>
    <w:p w14:paraId="030AB1BB" w14:textId="77777777" w:rsidR="0060636F" w:rsidRPr="00B31656" w:rsidRDefault="0060636F" w:rsidP="0060636F">
      <w:pPr>
        <w:rPr>
          <w:rFonts w:cs="Times New Roman"/>
        </w:rPr>
      </w:pPr>
    </w:p>
    <w:p w14:paraId="58C0BABA" w14:textId="77777777" w:rsidR="0060636F" w:rsidRPr="00B31656" w:rsidRDefault="0060636F" w:rsidP="0060636F">
      <w:pPr>
        <w:rPr>
          <w:rFonts w:cs="Times New Roman"/>
        </w:rPr>
      </w:pPr>
    </w:p>
    <w:p w14:paraId="74C85572" w14:textId="77777777" w:rsidR="0060636F" w:rsidRPr="00B31656" w:rsidRDefault="0060636F" w:rsidP="0060636F">
      <w:pPr>
        <w:rPr>
          <w:rFonts w:cs="Times New Roman"/>
        </w:rPr>
      </w:pPr>
    </w:p>
    <w:p w14:paraId="4482FB7D" w14:textId="77777777" w:rsidR="0060636F" w:rsidRPr="00B31656" w:rsidRDefault="0060636F" w:rsidP="0060636F">
      <w:pPr>
        <w:rPr>
          <w:rFonts w:cs="Times New Roman"/>
        </w:rPr>
      </w:pPr>
    </w:p>
    <w:p w14:paraId="10D7DA72" w14:textId="77777777" w:rsidR="0060636F" w:rsidRPr="00B31656" w:rsidRDefault="0060636F" w:rsidP="00CF7E0F">
      <w:pPr>
        <w:pStyle w:val="Heading3"/>
        <w:numPr>
          <w:ilvl w:val="1"/>
          <w:numId w:val="11"/>
        </w:numPr>
        <w:rPr>
          <w:rFonts w:ascii="Times New Roman" w:hAnsi="Times New Roman" w:cs="Times New Roman"/>
          <w:color w:val="auto"/>
        </w:rPr>
      </w:pPr>
      <w:bookmarkStart w:id="39" w:name="_Toc343340908"/>
      <w:proofErr w:type="spellStart"/>
      <w:r w:rsidRPr="00B31656">
        <w:rPr>
          <w:rFonts w:ascii="Times New Roman" w:hAnsi="Times New Roman" w:cs="Times New Roman"/>
          <w:color w:val="auto"/>
        </w:rPr>
        <w:t>Transactionally</w:t>
      </w:r>
      <w:proofErr w:type="spellEnd"/>
      <w:r w:rsidRPr="00B31656">
        <w:rPr>
          <w:rFonts w:ascii="Times New Roman" w:hAnsi="Times New Roman" w:cs="Times New Roman"/>
          <w:color w:val="auto"/>
        </w:rPr>
        <w:t xml:space="preserve"> related (new claim, same party)</w:t>
      </w:r>
      <w:bookmarkEnd w:id="39"/>
    </w:p>
    <w:p w14:paraId="5010E929" w14:textId="4C333429" w:rsidR="0060636F" w:rsidRPr="00B31656" w:rsidRDefault="0060636F" w:rsidP="00CF7E0F">
      <w:pPr>
        <w:pStyle w:val="ListParagraph"/>
        <w:numPr>
          <w:ilvl w:val="2"/>
          <w:numId w:val="11"/>
        </w:numPr>
        <w:rPr>
          <w:rFonts w:cs="Times New Roman"/>
        </w:rPr>
      </w:pPr>
      <w:r w:rsidRPr="00B31656">
        <w:rPr>
          <w:rFonts w:cs="Times New Roman"/>
        </w:rPr>
        <w:t>Same basic injury</w:t>
      </w:r>
    </w:p>
    <w:p w14:paraId="3529EF07" w14:textId="77777777" w:rsidR="0060636F" w:rsidRPr="00B31656" w:rsidRDefault="0060636F" w:rsidP="0060636F">
      <w:pPr>
        <w:rPr>
          <w:rFonts w:cs="Times New Roman"/>
        </w:rPr>
      </w:pPr>
    </w:p>
    <w:p w14:paraId="34D437A0" w14:textId="77777777" w:rsidR="0060636F" w:rsidRPr="00B31656" w:rsidRDefault="0060636F" w:rsidP="0060636F">
      <w:pPr>
        <w:rPr>
          <w:rFonts w:cs="Times New Roman"/>
        </w:rPr>
      </w:pPr>
    </w:p>
    <w:p w14:paraId="1CA647DB" w14:textId="77777777" w:rsidR="0060636F" w:rsidRPr="00B31656" w:rsidRDefault="0060636F" w:rsidP="0060636F">
      <w:pPr>
        <w:rPr>
          <w:rFonts w:cs="Times New Roman"/>
        </w:rPr>
      </w:pPr>
    </w:p>
    <w:p w14:paraId="3AB6D90B" w14:textId="13B15A3C" w:rsidR="0060636F" w:rsidRPr="00B31656" w:rsidRDefault="0060636F" w:rsidP="00CF7E0F">
      <w:pPr>
        <w:pStyle w:val="ListParagraph"/>
        <w:numPr>
          <w:ilvl w:val="2"/>
          <w:numId w:val="11"/>
        </w:numPr>
        <w:rPr>
          <w:rFonts w:cs="Times New Roman"/>
        </w:rPr>
      </w:pPr>
      <w:r w:rsidRPr="00B31656">
        <w:rPr>
          <w:rFonts w:cs="Times New Roman"/>
        </w:rPr>
        <w:t>One-Episode in Suit</w:t>
      </w:r>
    </w:p>
    <w:p w14:paraId="321F67DD" w14:textId="77777777" w:rsidR="0060636F" w:rsidRPr="00B31656" w:rsidRDefault="0060636F" w:rsidP="0060636F">
      <w:pPr>
        <w:rPr>
          <w:rFonts w:cs="Times New Roman"/>
        </w:rPr>
      </w:pPr>
    </w:p>
    <w:p w14:paraId="29A92A72" w14:textId="77777777" w:rsidR="0060636F" w:rsidRPr="00B31656" w:rsidRDefault="0060636F" w:rsidP="0060636F">
      <w:pPr>
        <w:rPr>
          <w:rFonts w:cs="Times New Roman"/>
        </w:rPr>
      </w:pPr>
    </w:p>
    <w:p w14:paraId="553068B3" w14:textId="77777777" w:rsidR="0060636F" w:rsidRPr="00B31656" w:rsidRDefault="0060636F" w:rsidP="0060636F">
      <w:pPr>
        <w:rPr>
          <w:rFonts w:cs="Times New Roman"/>
        </w:rPr>
      </w:pPr>
    </w:p>
    <w:p w14:paraId="1EBCCDE3" w14:textId="145C79BC" w:rsidR="0060636F" w:rsidRPr="00B31656" w:rsidRDefault="0060636F" w:rsidP="00CF7E0F">
      <w:pPr>
        <w:pStyle w:val="ListParagraph"/>
        <w:numPr>
          <w:ilvl w:val="2"/>
          <w:numId w:val="11"/>
        </w:numPr>
        <w:rPr>
          <w:rFonts w:cs="Times New Roman"/>
        </w:rPr>
      </w:pPr>
      <w:r w:rsidRPr="00B31656">
        <w:rPr>
          <w:rFonts w:cs="Times New Roman"/>
        </w:rPr>
        <w:t>Byproduct of original complain</w:t>
      </w:r>
    </w:p>
    <w:p w14:paraId="3D2D8068" w14:textId="77777777" w:rsidR="0060636F" w:rsidRPr="00B31656" w:rsidRDefault="0060636F" w:rsidP="0060636F">
      <w:pPr>
        <w:rPr>
          <w:rFonts w:cs="Times New Roman"/>
        </w:rPr>
      </w:pPr>
    </w:p>
    <w:p w14:paraId="3E0969B6" w14:textId="77777777" w:rsidR="0060636F" w:rsidRPr="00B31656" w:rsidRDefault="0060636F" w:rsidP="0060636F">
      <w:pPr>
        <w:rPr>
          <w:rFonts w:cs="Times New Roman"/>
        </w:rPr>
      </w:pPr>
    </w:p>
    <w:p w14:paraId="6D4CD0E8" w14:textId="77777777" w:rsidR="0060636F" w:rsidRPr="00B31656" w:rsidRDefault="0060636F" w:rsidP="0060636F">
      <w:pPr>
        <w:rPr>
          <w:rFonts w:cs="Times New Roman"/>
        </w:rPr>
      </w:pPr>
    </w:p>
    <w:p w14:paraId="16D2142B" w14:textId="15DF5E1B" w:rsidR="0060636F" w:rsidRPr="00B31656" w:rsidRDefault="0060636F" w:rsidP="00CF7E0F">
      <w:pPr>
        <w:pStyle w:val="ListParagraph"/>
        <w:numPr>
          <w:ilvl w:val="2"/>
          <w:numId w:val="11"/>
        </w:numPr>
        <w:rPr>
          <w:rFonts w:cs="Times New Roman"/>
        </w:rPr>
      </w:pPr>
      <w:r w:rsidRPr="00B31656">
        <w:rPr>
          <w:rFonts w:cs="Times New Roman"/>
        </w:rPr>
        <w:t>Common core of operative fact</w:t>
      </w:r>
    </w:p>
    <w:p w14:paraId="36F7364A" w14:textId="77777777" w:rsidR="0060636F" w:rsidRPr="00B31656" w:rsidRDefault="0060636F" w:rsidP="0060636F">
      <w:pPr>
        <w:rPr>
          <w:rFonts w:cs="Times New Roman"/>
        </w:rPr>
      </w:pPr>
    </w:p>
    <w:p w14:paraId="5FA6F400" w14:textId="77777777" w:rsidR="0060636F" w:rsidRPr="00B31656" w:rsidRDefault="0060636F" w:rsidP="0060636F">
      <w:pPr>
        <w:rPr>
          <w:rFonts w:cs="Times New Roman"/>
        </w:rPr>
      </w:pPr>
    </w:p>
    <w:p w14:paraId="22EB833C" w14:textId="77777777" w:rsidR="0060636F" w:rsidRPr="00B31656" w:rsidRDefault="0060636F" w:rsidP="0060636F">
      <w:pPr>
        <w:rPr>
          <w:rFonts w:cs="Times New Roman"/>
        </w:rPr>
      </w:pPr>
    </w:p>
    <w:p w14:paraId="17114A33" w14:textId="7C151699" w:rsidR="0060636F" w:rsidRPr="00B31656" w:rsidRDefault="0060636F" w:rsidP="00CF7E0F">
      <w:pPr>
        <w:pStyle w:val="Heading3"/>
        <w:numPr>
          <w:ilvl w:val="1"/>
          <w:numId w:val="11"/>
        </w:numPr>
        <w:rPr>
          <w:rFonts w:ascii="Times New Roman" w:hAnsi="Times New Roman" w:cs="Times New Roman"/>
          <w:color w:val="auto"/>
        </w:rPr>
      </w:pPr>
      <w:bookmarkStart w:id="40" w:name="_Toc343340909"/>
      <w:proofErr w:type="spellStart"/>
      <w:r w:rsidRPr="00B31656">
        <w:rPr>
          <w:rFonts w:ascii="Times New Roman" w:hAnsi="Times New Roman" w:cs="Times New Roman"/>
          <w:color w:val="auto"/>
        </w:rPr>
        <w:t>Transactionaly</w:t>
      </w:r>
      <w:proofErr w:type="spellEnd"/>
      <w:r w:rsidRPr="00B31656">
        <w:rPr>
          <w:rFonts w:ascii="Times New Roman" w:hAnsi="Times New Roman" w:cs="Times New Roman"/>
          <w:color w:val="auto"/>
        </w:rPr>
        <w:t xml:space="preserve"> Related = Adding/changing Party</w:t>
      </w:r>
      <w:bookmarkEnd w:id="40"/>
      <w:r w:rsidRPr="00B31656">
        <w:rPr>
          <w:rFonts w:ascii="Times New Roman" w:hAnsi="Times New Roman" w:cs="Times New Roman"/>
          <w:color w:val="auto"/>
        </w:rPr>
        <w:t xml:space="preserve"> </w:t>
      </w:r>
    </w:p>
    <w:p w14:paraId="40166977" w14:textId="77777777" w:rsidR="0060636F" w:rsidRPr="00B31656" w:rsidRDefault="0060636F" w:rsidP="00CF7E0F">
      <w:pPr>
        <w:pStyle w:val="ListParagraph"/>
        <w:numPr>
          <w:ilvl w:val="2"/>
          <w:numId w:val="11"/>
        </w:numPr>
        <w:rPr>
          <w:rFonts w:cs="Times New Roman"/>
        </w:rPr>
      </w:pPr>
      <w:proofErr w:type="spellStart"/>
      <w:r w:rsidRPr="00B31656">
        <w:rPr>
          <w:rFonts w:cs="Times New Roman"/>
        </w:rPr>
        <w:t>Tranactional</w:t>
      </w:r>
      <w:proofErr w:type="spellEnd"/>
      <w:r w:rsidRPr="00B31656">
        <w:rPr>
          <w:rFonts w:cs="Times New Roman"/>
        </w:rPr>
        <w:t xml:space="preserve"> test above</w:t>
      </w:r>
    </w:p>
    <w:p w14:paraId="3931F215" w14:textId="77777777" w:rsidR="0060636F" w:rsidRPr="00B31656" w:rsidRDefault="0060636F" w:rsidP="0060636F">
      <w:pPr>
        <w:rPr>
          <w:rFonts w:cs="Times New Roman"/>
        </w:rPr>
      </w:pPr>
    </w:p>
    <w:p w14:paraId="4C20F0E3" w14:textId="77777777" w:rsidR="0060636F" w:rsidRPr="00B31656" w:rsidRDefault="0060636F" w:rsidP="0060636F">
      <w:pPr>
        <w:rPr>
          <w:rFonts w:cs="Times New Roman"/>
        </w:rPr>
      </w:pPr>
    </w:p>
    <w:p w14:paraId="15CC6745" w14:textId="77777777" w:rsidR="0060636F" w:rsidRPr="00B31656" w:rsidRDefault="0060636F" w:rsidP="0060636F">
      <w:pPr>
        <w:rPr>
          <w:rFonts w:cs="Times New Roman"/>
        </w:rPr>
      </w:pPr>
    </w:p>
    <w:p w14:paraId="5D19A441" w14:textId="77777777" w:rsidR="0060636F" w:rsidRPr="00B31656" w:rsidRDefault="0060636F" w:rsidP="00CF7E0F">
      <w:pPr>
        <w:pStyle w:val="ListParagraph"/>
        <w:numPr>
          <w:ilvl w:val="2"/>
          <w:numId w:val="11"/>
        </w:numPr>
        <w:rPr>
          <w:rFonts w:cs="Times New Roman"/>
        </w:rPr>
      </w:pPr>
      <w:r w:rsidRPr="00B31656">
        <w:rPr>
          <w:rFonts w:cs="Times New Roman"/>
        </w:rPr>
        <w:t>120 days from service</w:t>
      </w:r>
    </w:p>
    <w:p w14:paraId="556A4FBC" w14:textId="77777777" w:rsidR="0060636F" w:rsidRPr="00B31656" w:rsidRDefault="0060636F" w:rsidP="0060636F">
      <w:pPr>
        <w:rPr>
          <w:rFonts w:cs="Times New Roman"/>
        </w:rPr>
      </w:pPr>
    </w:p>
    <w:p w14:paraId="440224BA" w14:textId="77777777" w:rsidR="0060636F" w:rsidRPr="00B31656" w:rsidRDefault="0060636F" w:rsidP="0060636F">
      <w:pPr>
        <w:rPr>
          <w:rFonts w:cs="Times New Roman"/>
        </w:rPr>
      </w:pPr>
    </w:p>
    <w:p w14:paraId="2147C445" w14:textId="77777777" w:rsidR="0060636F" w:rsidRPr="00B31656" w:rsidRDefault="0060636F" w:rsidP="0060636F">
      <w:pPr>
        <w:rPr>
          <w:rFonts w:cs="Times New Roman"/>
        </w:rPr>
      </w:pPr>
    </w:p>
    <w:p w14:paraId="325FB6E1" w14:textId="77777777" w:rsidR="0060636F" w:rsidRPr="00B31656" w:rsidRDefault="0060636F" w:rsidP="00CF7E0F">
      <w:pPr>
        <w:pStyle w:val="ListParagraph"/>
        <w:numPr>
          <w:ilvl w:val="2"/>
          <w:numId w:val="11"/>
        </w:numPr>
        <w:rPr>
          <w:rFonts w:cs="Times New Roman"/>
        </w:rPr>
      </w:pPr>
      <w:r w:rsidRPr="00B31656">
        <w:rPr>
          <w:rFonts w:cs="Times New Roman"/>
        </w:rPr>
        <w:t>Receipt of notice</w:t>
      </w:r>
    </w:p>
    <w:p w14:paraId="59415698" w14:textId="77777777" w:rsidR="0060636F" w:rsidRPr="00B31656" w:rsidRDefault="0060636F" w:rsidP="0060636F">
      <w:pPr>
        <w:rPr>
          <w:rFonts w:cs="Times New Roman"/>
        </w:rPr>
      </w:pPr>
    </w:p>
    <w:p w14:paraId="7D3F0566" w14:textId="77777777" w:rsidR="0060636F" w:rsidRPr="00B31656" w:rsidRDefault="0060636F" w:rsidP="0060636F">
      <w:pPr>
        <w:rPr>
          <w:rFonts w:cs="Times New Roman"/>
        </w:rPr>
      </w:pPr>
    </w:p>
    <w:p w14:paraId="75BF081F" w14:textId="77777777" w:rsidR="0060636F" w:rsidRPr="00B31656" w:rsidRDefault="0060636F" w:rsidP="0060636F">
      <w:pPr>
        <w:rPr>
          <w:rFonts w:cs="Times New Roman"/>
        </w:rPr>
      </w:pPr>
    </w:p>
    <w:p w14:paraId="0065C62E" w14:textId="3192A7F0" w:rsidR="0060636F" w:rsidRPr="00B31656" w:rsidRDefault="0060636F" w:rsidP="00CF7E0F">
      <w:pPr>
        <w:pStyle w:val="ListParagraph"/>
        <w:numPr>
          <w:ilvl w:val="2"/>
          <w:numId w:val="11"/>
        </w:numPr>
        <w:rPr>
          <w:rFonts w:cs="Times New Roman"/>
        </w:rPr>
      </w:pPr>
      <w:r w:rsidRPr="00B31656">
        <w:rPr>
          <w:rFonts w:cs="Times New Roman"/>
        </w:rPr>
        <w:t>Knew or should have known</w:t>
      </w:r>
    </w:p>
    <w:p w14:paraId="769F13FC" w14:textId="66B3F301" w:rsidR="009D009B" w:rsidRPr="00B31656" w:rsidRDefault="009D009B" w:rsidP="0060636F">
      <w:pPr>
        <w:ind w:left="1980"/>
        <w:rPr>
          <w:rFonts w:cs="Times New Roman"/>
        </w:rPr>
      </w:pPr>
    </w:p>
    <w:p w14:paraId="4EB079C6" w14:textId="78E84E34" w:rsidR="009D009B" w:rsidRPr="00B31656" w:rsidRDefault="009D009B" w:rsidP="009D009B">
      <w:pPr>
        <w:rPr>
          <w:rFonts w:cs="Times New Roman"/>
        </w:rPr>
      </w:pPr>
      <w:r w:rsidRPr="00B31656">
        <w:rPr>
          <w:rFonts w:cs="Times New Roman"/>
        </w:rPr>
        <w:br w:type="page"/>
      </w:r>
    </w:p>
    <w:p w14:paraId="55EF6228" w14:textId="348DD6CC" w:rsidR="00751E91" w:rsidRPr="00B31656" w:rsidRDefault="00180ABD" w:rsidP="00180ABD">
      <w:pPr>
        <w:pStyle w:val="Heading1"/>
        <w:pBdr>
          <w:bottom w:val="single" w:sz="12" w:space="1" w:color="auto"/>
        </w:pBdr>
        <w:rPr>
          <w:rFonts w:cs="Times New Roman"/>
          <w:color w:val="auto"/>
        </w:rPr>
      </w:pPr>
      <w:bookmarkStart w:id="41" w:name="_Toc343340910"/>
      <w:r w:rsidRPr="00B31656">
        <w:rPr>
          <w:rFonts w:cs="Times New Roman"/>
          <w:color w:val="auto"/>
        </w:rPr>
        <w:lastRenderedPageBreak/>
        <w:t>Joinder of Claims and Parties</w:t>
      </w:r>
      <w:bookmarkEnd w:id="41"/>
    </w:p>
    <w:p w14:paraId="0D312827" w14:textId="37B441FD" w:rsidR="00923AA8" w:rsidRPr="00B31656" w:rsidRDefault="00923AA8" w:rsidP="00CF7E0F">
      <w:pPr>
        <w:pStyle w:val="Heading2"/>
        <w:numPr>
          <w:ilvl w:val="0"/>
          <w:numId w:val="12"/>
        </w:numPr>
        <w:rPr>
          <w:rFonts w:cs="Times New Roman"/>
          <w:color w:val="auto"/>
        </w:rPr>
      </w:pPr>
      <w:bookmarkStart w:id="42" w:name="_Toc343340911"/>
      <w:r w:rsidRPr="00B31656">
        <w:rPr>
          <w:rFonts w:cs="Times New Roman"/>
          <w:color w:val="auto"/>
        </w:rPr>
        <w:t xml:space="preserve">Is the joinder supported by the </w:t>
      </w:r>
      <w:proofErr w:type="spellStart"/>
      <w:r w:rsidRPr="00B31656">
        <w:rPr>
          <w:rFonts w:cs="Times New Roman"/>
          <w:color w:val="auto"/>
        </w:rPr>
        <w:t>FRCP</w:t>
      </w:r>
      <w:proofErr w:type="spellEnd"/>
      <w:r w:rsidR="006A354D" w:rsidRPr="00B31656">
        <w:rPr>
          <w:rFonts w:cs="Times New Roman"/>
          <w:color w:val="auto"/>
        </w:rPr>
        <w:t>? (Part 1 of 3)</w:t>
      </w:r>
      <w:bookmarkEnd w:id="42"/>
    </w:p>
    <w:p w14:paraId="278A7A27" w14:textId="592B42CC" w:rsidR="001C4298" w:rsidRPr="00B31656" w:rsidRDefault="002908CA" w:rsidP="00CF7E0F">
      <w:pPr>
        <w:pStyle w:val="Heading3"/>
        <w:numPr>
          <w:ilvl w:val="1"/>
          <w:numId w:val="12"/>
        </w:numPr>
        <w:rPr>
          <w:rFonts w:ascii="Times New Roman" w:hAnsi="Times New Roman" w:cs="Times New Roman"/>
          <w:color w:val="auto"/>
        </w:rPr>
      </w:pPr>
      <w:bookmarkStart w:id="43" w:name="_Toc343340912"/>
      <w:r w:rsidRPr="00B31656">
        <w:rPr>
          <w:rFonts w:ascii="Times New Roman" w:hAnsi="Times New Roman" w:cs="Times New Roman"/>
          <w:color w:val="auto"/>
        </w:rPr>
        <w:t>C</w:t>
      </w:r>
      <w:r w:rsidR="001C4298" w:rsidRPr="00B31656">
        <w:rPr>
          <w:rFonts w:ascii="Times New Roman" w:hAnsi="Times New Roman" w:cs="Times New Roman"/>
          <w:color w:val="auto"/>
        </w:rPr>
        <w:t xml:space="preserve">an P </w:t>
      </w:r>
      <w:r w:rsidR="00081FE8" w:rsidRPr="00B31656">
        <w:rPr>
          <w:rFonts w:ascii="Times New Roman" w:hAnsi="Times New Roman" w:cs="Times New Roman"/>
          <w:color w:val="auto"/>
        </w:rPr>
        <w:t>join</w:t>
      </w:r>
      <w:r w:rsidR="009B1627" w:rsidRPr="00B31656">
        <w:rPr>
          <w:rFonts w:ascii="Times New Roman" w:hAnsi="Times New Roman" w:cs="Times New Roman"/>
          <w:color w:val="auto"/>
        </w:rPr>
        <w:t xml:space="preserve"> a</w:t>
      </w:r>
      <w:r w:rsidR="001C4298" w:rsidRPr="00B31656">
        <w:rPr>
          <w:rFonts w:ascii="Times New Roman" w:hAnsi="Times New Roman" w:cs="Times New Roman"/>
          <w:color w:val="auto"/>
        </w:rPr>
        <w:t xml:space="preserve"> </w:t>
      </w:r>
      <w:r w:rsidR="001C4298" w:rsidRPr="00B31656">
        <w:rPr>
          <w:rFonts w:ascii="Times New Roman" w:hAnsi="Times New Roman" w:cs="Times New Roman"/>
          <w:color w:val="auto"/>
          <w:u w:val="single"/>
        </w:rPr>
        <w:t>claim</w:t>
      </w:r>
      <w:r w:rsidRPr="00B31656">
        <w:rPr>
          <w:rFonts w:ascii="Times New Roman" w:hAnsi="Times New Roman" w:cs="Times New Roman"/>
          <w:color w:val="auto"/>
        </w:rPr>
        <w:t>?</w:t>
      </w:r>
      <w:r w:rsidR="001C4298" w:rsidRPr="00B31656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1C4298" w:rsidRPr="00B31656">
        <w:rPr>
          <w:rFonts w:ascii="Times New Roman" w:hAnsi="Times New Roman" w:cs="Times New Roman"/>
          <w:color w:val="auto"/>
        </w:rPr>
        <w:t>FRCP</w:t>
      </w:r>
      <w:proofErr w:type="spellEnd"/>
      <w:r w:rsidR="001C4298" w:rsidRPr="00B31656">
        <w:rPr>
          <w:rFonts w:ascii="Times New Roman" w:hAnsi="Times New Roman" w:cs="Times New Roman"/>
          <w:color w:val="auto"/>
        </w:rPr>
        <w:t xml:space="preserve"> 18)</w:t>
      </w:r>
      <w:bookmarkEnd w:id="43"/>
    </w:p>
    <w:p w14:paraId="12D26466" w14:textId="1B1C679D" w:rsidR="00CB48AF" w:rsidRPr="00B31656" w:rsidRDefault="00CB48AF" w:rsidP="00CF7E0F">
      <w:pPr>
        <w:pStyle w:val="ListParagraph"/>
        <w:numPr>
          <w:ilvl w:val="2"/>
          <w:numId w:val="12"/>
        </w:numPr>
        <w:rPr>
          <w:rFonts w:cs="Times New Roman"/>
        </w:rPr>
      </w:pPr>
      <w:r w:rsidRPr="00B31656">
        <w:rPr>
          <w:rFonts w:cs="Times New Roman"/>
          <w:b/>
        </w:rPr>
        <w:t xml:space="preserve">As many claims against party, doesn’t matter about transactional relationship.  </w:t>
      </w:r>
    </w:p>
    <w:p w14:paraId="4B2DD153" w14:textId="15EC1CC2" w:rsidR="00B153B0" w:rsidRPr="00B31656" w:rsidRDefault="00B153B0" w:rsidP="00CB48AF">
      <w:pPr>
        <w:rPr>
          <w:rFonts w:cs="Times New Roman"/>
        </w:rPr>
      </w:pPr>
    </w:p>
    <w:p w14:paraId="475DB1D0" w14:textId="77777777" w:rsidR="00CB48AF" w:rsidRPr="00B31656" w:rsidRDefault="00CB48AF" w:rsidP="00CB48AF">
      <w:pPr>
        <w:rPr>
          <w:rFonts w:cs="Times New Roman"/>
        </w:rPr>
      </w:pPr>
    </w:p>
    <w:p w14:paraId="707B62CF" w14:textId="77777777" w:rsidR="00CB48AF" w:rsidRPr="00B31656" w:rsidRDefault="00CB48AF" w:rsidP="00CB48AF">
      <w:pPr>
        <w:rPr>
          <w:rFonts w:cs="Times New Roman"/>
        </w:rPr>
      </w:pPr>
    </w:p>
    <w:p w14:paraId="0CC5E1FF" w14:textId="7226CBE3" w:rsidR="001443ED" w:rsidRPr="00B31656" w:rsidRDefault="001443ED" w:rsidP="00CF7E0F">
      <w:pPr>
        <w:pStyle w:val="ListParagraph"/>
        <w:numPr>
          <w:ilvl w:val="2"/>
          <w:numId w:val="12"/>
        </w:numPr>
        <w:rPr>
          <w:rFonts w:cs="Times New Roman"/>
        </w:rPr>
      </w:pPr>
      <w:r w:rsidRPr="00B31656">
        <w:rPr>
          <w:rFonts w:cs="Times New Roman"/>
          <w:b/>
        </w:rPr>
        <w:t>Judicial Discretion to Split</w:t>
      </w:r>
      <w:r w:rsidR="00CB48AF" w:rsidRPr="00B31656">
        <w:rPr>
          <w:rFonts w:cs="Times New Roman"/>
        </w:rPr>
        <w:t>:</w:t>
      </w:r>
    </w:p>
    <w:p w14:paraId="5568AD7D" w14:textId="77777777" w:rsidR="00CB48AF" w:rsidRPr="00B31656" w:rsidRDefault="00CB48AF" w:rsidP="00CB48AF">
      <w:pPr>
        <w:rPr>
          <w:rFonts w:cs="Times New Roman"/>
        </w:rPr>
      </w:pPr>
    </w:p>
    <w:p w14:paraId="06482923" w14:textId="77777777" w:rsidR="00CB48AF" w:rsidRPr="00B31656" w:rsidRDefault="00CB48AF" w:rsidP="00CB48AF">
      <w:pPr>
        <w:rPr>
          <w:rFonts w:cs="Times New Roman"/>
        </w:rPr>
      </w:pPr>
    </w:p>
    <w:p w14:paraId="195ECE5A" w14:textId="77777777" w:rsidR="00CB48AF" w:rsidRPr="00B31656" w:rsidRDefault="00CB48AF" w:rsidP="00CB48AF">
      <w:pPr>
        <w:rPr>
          <w:rFonts w:cs="Times New Roman"/>
        </w:rPr>
      </w:pPr>
    </w:p>
    <w:p w14:paraId="2FF862A9" w14:textId="3E55A3EF" w:rsidR="009B1627" w:rsidRPr="00B31656" w:rsidRDefault="00915B1C" w:rsidP="00CF7E0F">
      <w:pPr>
        <w:pStyle w:val="Heading3"/>
        <w:numPr>
          <w:ilvl w:val="1"/>
          <w:numId w:val="12"/>
        </w:numPr>
        <w:rPr>
          <w:rFonts w:ascii="Times New Roman" w:hAnsi="Times New Roman" w:cs="Times New Roman"/>
          <w:color w:val="auto"/>
        </w:rPr>
      </w:pPr>
      <w:bookmarkStart w:id="44" w:name="_Toc343340913"/>
      <w:r w:rsidRPr="00B31656">
        <w:rPr>
          <w:rFonts w:ascii="Times New Roman" w:hAnsi="Times New Roman" w:cs="Times New Roman"/>
          <w:color w:val="auto"/>
        </w:rPr>
        <w:t xml:space="preserve">Can </w:t>
      </w:r>
      <w:r w:rsidR="002908CA" w:rsidRPr="00B31656">
        <w:rPr>
          <w:rFonts w:ascii="Times New Roman" w:hAnsi="Times New Roman" w:cs="Times New Roman"/>
          <w:color w:val="auto"/>
        </w:rPr>
        <w:t>a party</w:t>
      </w:r>
      <w:r w:rsidRPr="00B31656">
        <w:rPr>
          <w:rFonts w:ascii="Times New Roman" w:hAnsi="Times New Roman" w:cs="Times New Roman"/>
          <w:color w:val="auto"/>
        </w:rPr>
        <w:t xml:space="preserve"> be joined</w:t>
      </w:r>
      <w:r w:rsidR="002908CA" w:rsidRPr="00B31656">
        <w:rPr>
          <w:rFonts w:ascii="Times New Roman" w:hAnsi="Times New Roman" w:cs="Times New Roman"/>
          <w:color w:val="auto"/>
        </w:rPr>
        <w:t>? (</w:t>
      </w:r>
      <w:proofErr w:type="spellStart"/>
      <w:r w:rsidR="002908CA" w:rsidRPr="00B31656">
        <w:rPr>
          <w:rFonts w:ascii="Times New Roman" w:hAnsi="Times New Roman" w:cs="Times New Roman"/>
          <w:color w:val="auto"/>
        </w:rPr>
        <w:t>FRCP</w:t>
      </w:r>
      <w:proofErr w:type="spellEnd"/>
      <w:r w:rsidR="002908CA" w:rsidRPr="00B31656">
        <w:rPr>
          <w:rFonts w:ascii="Times New Roman" w:hAnsi="Times New Roman" w:cs="Times New Roman"/>
          <w:color w:val="auto"/>
        </w:rPr>
        <w:t xml:space="preserve"> 20)</w:t>
      </w:r>
      <w:bookmarkEnd w:id="44"/>
    </w:p>
    <w:p w14:paraId="17F8AB90" w14:textId="77777777" w:rsidR="00FE60DF" w:rsidRPr="00B31656" w:rsidRDefault="00DB7F12" w:rsidP="00CF7E0F">
      <w:pPr>
        <w:pStyle w:val="ListParagraph"/>
        <w:numPr>
          <w:ilvl w:val="2"/>
          <w:numId w:val="12"/>
        </w:numPr>
        <w:rPr>
          <w:rFonts w:cs="Times New Roman"/>
        </w:rPr>
      </w:pPr>
      <w:r w:rsidRPr="00B31656">
        <w:rPr>
          <w:rFonts w:cs="Times New Roman"/>
          <w:b/>
        </w:rPr>
        <w:t xml:space="preserve">Same series, transaction, or occurrence </w:t>
      </w:r>
      <w:r w:rsidR="00FE60DF" w:rsidRPr="00B31656">
        <w:rPr>
          <w:rFonts w:cs="Times New Roman"/>
          <w:b/>
        </w:rPr>
        <w:t xml:space="preserve">(real world-grouping) </w:t>
      </w:r>
    </w:p>
    <w:p w14:paraId="672C749E" w14:textId="77777777" w:rsidR="00FE60DF" w:rsidRPr="00B31656" w:rsidRDefault="00FE60DF" w:rsidP="00FE60DF">
      <w:pPr>
        <w:rPr>
          <w:rFonts w:cs="Times New Roman"/>
        </w:rPr>
      </w:pPr>
    </w:p>
    <w:p w14:paraId="7030FC2A" w14:textId="77777777" w:rsidR="00FE60DF" w:rsidRPr="00B31656" w:rsidRDefault="00FE60DF" w:rsidP="00FE60DF">
      <w:pPr>
        <w:rPr>
          <w:rFonts w:cs="Times New Roman"/>
        </w:rPr>
      </w:pPr>
    </w:p>
    <w:p w14:paraId="2246DCA2" w14:textId="77777777" w:rsidR="00FE60DF" w:rsidRPr="00B31656" w:rsidRDefault="00FE60DF" w:rsidP="00FE60DF">
      <w:pPr>
        <w:rPr>
          <w:rFonts w:cs="Times New Roman"/>
        </w:rPr>
      </w:pPr>
    </w:p>
    <w:p w14:paraId="138AF29E" w14:textId="77777777" w:rsidR="00FE60DF" w:rsidRPr="00B31656" w:rsidRDefault="00FE60DF" w:rsidP="00FE60DF">
      <w:pPr>
        <w:rPr>
          <w:rFonts w:cs="Times New Roman"/>
        </w:rPr>
      </w:pPr>
    </w:p>
    <w:p w14:paraId="548A60FA" w14:textId="77777777" w:rsidR="00FE60DF" w:rsidRPr="00B31656" w:rsidRDefault="00FE60DF" w:rsidP="00FE60DF">
      <w:pPr>
        <w:rPr>
          <w:rFonts w:cs="Times New Roman"/>
        </w:rPr>
      </w:pPr>
    </w:p>
    <w:p w14:paraId="5BB73EE5" w14:textId="77777777" w:rsidR="00FE60DF" w:rsidRPr="00B31656" w:rsidRDefault="00FE60DF" w:rsidP="00FE60DF">
      <w:pPr>
        <w:rPr>
          <w:rFonts w:cs="Times New Roman"/>
        </w:rPr>
      </w:pPr>
    </w:p>
    <w:p w14:paraId="1FF4BC7F" w14:textId="77777777" w:rsidR="00FE60DF" w:rsidRPr="00B31656" w:rsidRDefault="00FE60DF" w:rsidP="00FE60DF">
      <w:pPr>
        <w:rPr>
          <w:rFonts w:cs="Times New Roman"/>
        </w:rPr>
      </w:pPr>
    </w:p>
    <w:p w14:paraId="7503EAC7" w14:textId="65D2E873" w:rsidR="00FE60DF" w:rsidRPr="00B31656" w:rsidRDefault="00FE60DF" w:rsidP="00CF7E0F">
      <w:pPr>
        <w:pStyle w:val="ListParagraph"/>
        <w:numPr>
          <w:ilvl w:val="2"/>
          <w:numId w:val="12"/>
        </w:numPr>
        <w:rPr>
          <w:rFonts w:cs="Times New Roman"/>
        </w:rPr>
      </w:pPr>
      <w:r w:rsidRPr="00B31656">
        <w:rPr>
          <w:rFonts w:cs="Times New Roman"/>
          <w:b/>
        </w:rPr>
        <w:t>at least 1 common question of law or fact</w:t>
      </w:r>
    </w:p>
    <w:p w14:paraId="0AF01DCB" w14:textId="77777777" w:rsidR="00FE60DF" w:rsidRPr="00B31656" w:rsidRDefault="00FE60DF" w:rsidP="00FE60DF">
      <w:pPr>
        <w:rPr>
          <w:rFonts w:cs="Times New Roman"/>
        </w:rPr>
      </w:pPr>
    </w:p>
    <w:p w14:paraId="2402844D" w14:textId="77777777" w:rsidR="00FE60DF" w:rsidRPr="00B31656" w:rsidRDefault="00FE60DF" w:rsidP="00FE60DF">
      <w:pPr>
        <w:rPr>
          <w:rFonts w:cs="Times New Roman"/>
        </w:rPr>
      </w:pPr>
    </w:p>
    <w:p w14:paraId="0F9A3187" w14:textId="77777777" w:rsidR="00FE60DF" w:rsidRPr="00B31656" w:rsidRDefault="00FE60DF" w:rsidP="00FE60DF">
      <w:pPr>
        <w:rPr>
          <w:rFonts w:cs="Times New Roman"/>
        </w:rPr>
      </w:pPr>
    </w:p>
    <w:p w14:paraId="296AD153" w14:textId="77777777" w:rsidR="00FE60DF" w:rsidRPr="00B31656" w:rsidRDefault="00FE60DF" w:rsidP="00FE60DF">
      <w:pPr>
        <w:rPr>
          <w:rFonts w:cs="Times New Roman"/>
        </w:rPr>
      </w:pPr>
    </w:p>
    <w:p w14:paraId="0258577D" w14:textId="77777777" w:rsidR="00FE60DF" w:rsidRPr="00B31656" w:rsidRDefault="00FE60DF" w:rsidP="00FE60DF">
      <w:pPr>
        <w:rPr>
          <w:rFonts w:cs="Times New Roman"/>
        </w:rPr>
      </w:pPr>
    </w:p>
    <w:p w14:paraId="7D59C5AB" w14:textId="0758410F" w:rsidR="008F4A9F" w:rsidRPr="00B31656" w:rsidRDefault="008F4A9F" w:rsidP="00CF7E0F">
      <w:pPr>
        <w:pStyle w:val="ListParagraph"/>
        <w:numPr>
          <w:ilvl w:val="3"/>
          <w:numId w:val="12"/>
        </w:numPr>
        <w:rPr>
          <w:rFonts w:cs="Times New Roman"/>
        </w:rPr>
      </w:pPr>
      <w:r w:rsidRPr="00B31656">
        <w:rPr>
          <w:rFonts w:cs="Times New Roman"/>
          <w:b/>
        </w:rPr>
        <w:t>Common Question Test:</w:t>
      </w:r>
      <w:r w:rsidR="00336122" w:rsidRPr="00B31656">
        <w:rPr>
          <w:rFonts w:cs="Times New Roman"/>
          <w:b/>
        </w:rPr>
        <w:t xml:space="preserve"> </w:t>
      </w:r>
      <w:r w:rsidR="00336122" w:rsidRPr="00B31656">
        <w:rPr>
          <w:rFonts w:cs="Times New Roman"/>
        </w:rPr>
        <w:t xml:space="preserve">there is at least </w:t>
      </w:r>
      <w:r w:rsidR="00336122" w:rsidRPr="00B31656">
        <w:rPr>
          <w:rFonts w:cs="Times New Roman"/>
          <w:u w:val="single"/>
        </w:rPr>
        <w:t xml:space="preserve">one common question of law </w:t>
      </w:r>
      <w:r w:rsidR="00336122" w:rsidRPr="00B31656">
        <w:rPr>
          <w:rFonts w:cs="Times New Roman"/>
          <w:b/>
          <w:u w:val="single"/>
        </w:rPr>
        <w:t>or</w:t>
      </w:r>
      <w:r w:rsidR="00336122" w:rsidRPr="00B31656">
        <w:rPr>
          <w:rFonts w:cs="Times New Roman"/>
          <w:u w:val="single"/>
        </w:rPr>
        <w:t xml:space="preserve"> fact</w:t>
      </w:r>
      <w:r w:rsidR="00336122" w:rsidRPr="00B31656">
        <w:rPr>
          <w:rFonts w:cs="Times New Roman"/>
        </w:rPr>
        <w:t>.</w:t>
      </w:r>
    </w:p>
    <w:p w14:paraId="1220F835" w14:textId="77777777" w:rsidR="00FE60DF" w:rsidRPr="00B31656" w:rsidRDefault="00FE60DF" w:rsidP="00FE60DF">
      <w:pPr>
        <w:rPr>
          <w:rFonts w:cs="Times New Roman"/>
        </w:rPr>
      </w:pPr>
    </w:p>
    <w:p w14:paraId="22F95B0F" w14:textId="77777777" w:rsidR="00FE60DF" w:rsidRPr="00B31656" w:rsidRDefault="00FE60DF" w:rsidP="00FE60DF">
      <w:pPr>
        <w:rPr>
          <w:rFonts w:cs="Times New Roman"/>
        </w:rPr>
      </w:pPr>
    </w:p>
    <w:p w14:paraId="6ADB55BD" w14:textId="77777777" w:rsidR="00FE60DF" w:rsidRPr="00B31656" w:rsidRDefault="00FE60DF" w:rsidP="00FE60DF">
      <w:pPr>
        <w:rPr>
          <w:rFonts w:cs="Times New Roman"/>
        </w:rPr>
      </w:pPr>
    </w:p>
    <w:p w14:paraId="7B751A9C" w14:textId="77777777" w:rsidR="00FE60DF" w:rsidRPr="00B31656" w:rsidRDefault="00FE60DF" w:rsidP="00FE60DF">
      <w:pPr>
        <w:rPr>
          <w:rFonts w:cs="Times New Roman"/>
        </w:rPr>
      </w:pPr>
    </w:p>
    <w:p w14:paraId="3AB56A66" w14:textId="4CD78156" w:rsidR="00F00FF4" w:rsidRPr="00B31656" w:rsidRDefault="00FE60DF" w:rsidP="00CF7E0F">
      <w:pPr>
        <w:pStyle w:val="ListParagraph"/>
        <w:numPr>
          <w:ilvl w:val="2"/>
          <w:numId w:val="12"/>
        </w:numPr>
        <w:rPr>
          <w:rFonts w:cs="Times New Roman"/>
        </w:rPr>
      </w:pPr>
      <w:r w:rsidRPr="00B31656">
        <w:rPr>
          <w:rFonts w:cs="Times New Roman"/>
          <w:b/>
        </w:rPr>
        <w:t xml:space="preserve">Class Action Rule </w:t>
      </w:r>
    </w:p>
    <w:p w14:paraId="4EC464EC" w14:textId="3AF57CAD" w:rsidR="00B4121E" w:rsidRPr="00B31656" w:rsidRDefault="00B4121E" w:rsidP="00CF7E0F">
      <w:pPr>
        <w:pStyle w:val="ListParagraph"/>
        <w:numPr>
          <w:ilvl w:val="3"/>
          <w:numId w:val="12"/>
        </w:numPr>
        <w:rPr>
          <w:rFonts w:cs="Times New Roman"/>
        </w:rPr>
      </w:pPr>
      <w:proofErr w:type="spellStart"/>
      <w:r w:rsidRPr="00B31656">
        <w:rPr>
          <w:rFonts w:cs="Times New Roman"/>
          <w:u w:val="single"/>
        </w:rPr>
        <w:t>Numerosity</w:t>
      </w:r>
      <w:proofErr w:type="spellEnd"/>
      <w:r w:rsidR="00901C5F" w:rsidRPr="00B31656">
        <w:rPr>
          <w:rFonts w:cs="Times New Roman"/>
        </w:rPr>
        <w:t>: so many</w:t>
      </w:r>
      <w:r w:rsidR="00F5300C" w:rsidRPr="00B31656">
        <w:rPr>
          <w:rFonts w:cs="Times New Roman"/>
        </w:rPr>
        <w:t xml:space="preserve"> Ps or Ds that a normal joinder would not work</w:t>
      </w:r>
    </w:p>
    <w:p w14:paraId="02702241" w14:textId="6D5A9C9C" w:rsidR="00F5300C" w:rsidRPr="00B31656" w:rsidRDefault="00F5300C" w:rsidP="00CF7E0F">
      <w:pPr>
        <w:pStyle w:val="ListParagraph"/>
        <w:numPr>
          <w:ilvl w:val="3"/>
          <w:numId w:val="12"/>
        </w:numPr>
        <w:rPr>
          <w:rFonts w:cs="Times New Roman"/>
        </w:rPr>
      </w:pPr>
      <w:r w:rsidRPr="00B31656">
        <w:rPr>
          <w:rFonts w:cs="Times New Roman"/>
          <w:u w:val="single"/>
        </w:rPr>
        <w:t>Commonality</w:t>
      </w:r>
      <w:r w:rsidRPr="00B31656">
        <w:rPr>
          <w:rFonts w:cs="Times New Roman"/>
        </w:rPr>
        <w:t>: there is a common question of fact or law</w:t>
      </w:r>
    </w:p>
    <w:p w14:paraId="126FFD71" w14:textId="56872D81" w:rsidR="00F5300C" w:rsidRPr="00B31656" w:rsidRDefault="00F5300C" w:rsidP="00CF7E0F">
      <w:pPr>
        <w:pStyle w:val="ListParagraph"/>
        <w:numPr>
          <w:ilvl w:val="3"/>
          <w:numId w:val="12"/>
        </w:numPr>
        <w:rPr>
          <w:rFonts w:cs="Times New Roman"/>
        </w:rPr>
      </w:pPr>
      <w:r w:rsidRPr="00B31656">
        <w:rPr>
          <w:rFonts w:cs="Times New Roman"/>
          <w:u w:val="single"/>
        </w:rPr>
        <w:t>Typical</w:t>
      </w:r>
      <w:r w:rsidRPr="00B31656">
        <w:rPr>
          <w:rFonts w:cs="Times New Roman"/>
        </w:rPr>
        <w:t xml:space="preserve">: the </w:t>
      </w:r>
      <w:r w:rsidR="00901C5F" w:rsidRPr="00B31656">
        <w:rPr>
          <w:rFonts w:cs="Times New Roman"/>
        </w:rPr>
        <w:t>claims</w:t>
      </w:r>
      <w:r w:rsidRPr="00B31656">
        <w:rPr>
          <w:rFonts w:cs="Times New Roman"/>
        </w:rPr>
        <w:t xml:space="preserve"> or defense by the representative are typical of the class</w:t>
      </w:r>
    </w:p>
    <w:p w14:paraId="76BCCC17" w14:textId="3932564F" w:rsidR="00901C5F" w:rsidRPr="00B31656" w:rsidRDefault="00F5300C" w:rsidP="00CF7E0F">
      <w:pPr>
        <w:pStyle w:val="ListParagraph"/>
        <w:numPr>
          <w:ilvl w:val="3"/>
          <w:numId w:val="12"/>
        </w:numPr>
        <w:rPr>
          <w:rFonts w:cs="Times New Roman"/>
        </w:rPr>
      </w:pPr>
      <w:r w:rsidRPr="00B31656">
        <w:rPr>
          <w:rFonts w:cs="Times New Roman"/>
          <w:u w:val="single"/>
        </w:rPr>
        <w:t xml:space="preserve">Adequately </w:t>
      </w:r>
      <w:r w:rsidR="00901C5F" w:rsidRPr="00B31656">
        <w:rPr>
          <w:rFonts w:cs="Times New Roman"/>
          <w:u w:val="single"/>
        </w:rPr>
        <w:t>Represent</w:t>
      </w:r>
      <w:r w:rsidR="00901C5F" w:rsidRPr="00B31656">
        <w:rPr>
          <w:rFonts w:cs="Times New Roman"/>
        </w:rPr>
        <w:t>: the representative party will fairly represent the class</w:t>
      </w:r>
    </w:p>
    <w:p w14:paraId="5B25E206" w14:textId="77777777" w:rsidR="00FE60DF" w:rsidRPr="00B31656" w:rsidRDefault="00FE60DF" w:rsidP="00FE60DF">
      <w:pPr>
        <w:rPr>
          <w:rFonts w:cs="Times New Roman"/>
        </w:rPr>
      </w:pPr>
    </w:p>
    <w:p w14:paraId="7F8019ED" w14:textId="77777777" w:rsidR="00FE60DF" w:rsidRPr="00B31656" w:rsidRDefault="00FE60DF" w:rsidP="00FE60DF">
      <w:pPr>
        <w:rPr>
          <w:rFonts w:cs="Times New Roman"/>
        </w:rPr>
      </w:pPr>
    </w:p>
    <w:p w14:paraId="131BA44F" w14:textId="77777777" w:rsidR="00FE60DF" w:rsidRPr="00B31656" w:rsidRDefault="00FE60DF" w:rsidP="00FE60DF">
      <w:pPr>
        <w:rPr>
          <w:rFonts w:cs="Times New Roman"/>
        </w:rPr>
      </w:pPr>
    </w:p>
    <w:p w14:paraId="267B1ABB" w14:textId="77777777" w:rsidR="00FE60DF" w:rsidRPr="00B31656" w:rsidRDefault="00FE60DF" w:rsidP="00FE60DF">
      <w:pPr>
        <w:rPr>
          <w:rFonts w:cs="Times New Roman"/>
        </w:rPr>
      </w:pPr>
    </w:p>
    <w:p w14:paraId="1A53F8AA" w14:textId="706F9211" w:rsidR="002B40C9" w:rsidRPr="00B31656" w:rsidRDefault="00C65400" w:rsidP="00CF7E0F">
      <w:pPr>
        <w:pStyle w:val="ListParagraph"/>
        <w:numPr>
          <w:ilvl w:val="2"/>
          <w:numId w:val="12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Misjoinder</w:t>
      </w:r>
      <w:r w:rsidRPr="00B31656">
        <w:rPr>
          <w:rFonts w:cs="Times New Roman"/>
          <w:b/>
        </w:rPr>
        <w:t xml:space="preserve"> Lead</w:t>
      </w:r>
      <w:r w:rsidR="001E7794" w:rsidRPr="00B31656">
        <w:rPr>
          <w:rFonts w:cs="Times New Roman"/>
          <w:b/>
        </w:rPr>
        <w:t>s</w:t>
      </w:r>
      <w:r w:rsidRPr="00B31656">
        <w:rPr>
          <w:rFonts w:cs="Times New Roman"/>
          <w:b/>
        </w:rPr>
        <w:t xml:space="preserve"> to Severance (</w:t>
      </w:r>
      <w:proofErr w:type="spellStart"/>
      <w:r w:rsidRPr="00B31656">
        <w:rPr>
          <w:rFonts w:cs="Times New Roman"/>
          <w:b/>
        </w:rPr>
        <w:t>FRCP</w:t>
      </w:r>
      <w:proofErr w:type="spellEnd"/>
      <w:r w:rsidRPr="00B31656">
        <w:rPr>
          <w:rFonts w:cs="Times New Roman"/>
          <w:b/>
        </w:rPr>
        <w:t xml:space="preserve"> 21): </w:t>
      </w:r>
    </w:p>
    <w:p w14:paraId="03438D17" w14:textId="77777777" w:rsidR="00FE60DF" w:rsidRPr="00B31656" w:rsidRDefault="00FE60DF" w:rsidP="00FE60DF">
      <w:pPr>
        <w:rPr>
          <w:rFonts w:cs="Times New Roman"/>
        </w:rPr>
      </w:pPr>
    </w:p>
    <w:p w14:paraId="72DDE5B8" w14:textId="77777777" w:rsidR="00FE60DF" w:rsidRPr="00B31656" w:rsidRDefault="00FE60DF" w:rsidP="00FE60DF">
      <w:pPr>
        <w:rPr>
          <w:rFonts w:cs="Times New Roman"/>
        </w:rPr>
      </w:pPr>
    </w:p>
    <w:p w14:paraId="45C2B656" w14:textId="77777777" w:rsidR="00FE60DF" w:rsidRPr="00B31656" w:rsidRDefault="00FE60DF" w:rsidP="00FE60DF">
      <w:pPr>
        <w:rPr>
          <w:rFonts w:cs="Times New Roman"/>
        </w:rPr>
      </w:pPr>
    </w:p>
    <w:p w14:paraId="2D916775" w14:textId="59D9C9B2" w:rsidR="00FC4EBF" w:rsidRPr="00B31656" w:rsidRDefault="00FC4EBF" w:rsidP="00CF7E0F">
      <w:pPr>
        <w:pStyle w:val="ListParagraph"/>
        <w:numPr>
          <w:ilvl w:val="2"/>
          <w:numId w:val="12"/>
        </w:numPr>
        <w:rPr>
          <w:rFonts w:cs="Times New Roman"/>
        </w:rPr>
      </w:pPr>
      <w:r w:rsidRPr="00B31656">
        <w:rPr>
          <w:rFonts w:cs="Times New Roman"/>
          <w:b/>
        </w:rPr>
        <w:t>Consolidation (</w:t>
      </w:r>
      <w:proofErr w:type="spellStart"/>
      <w:r w:rsidRPr="00B31656">
        <w:rPr>
          <w:rFonts w:cs="Times New Roman"/>
          <w:b/>
        </w:rPr>
        <w:t>FRCP</w:t>
      </w:r>
      <w:proofErr w:type="spellEnd"/>
      <w:r w:rsidRPr="00B31656">
        <w:rPr>
          <w:rFonts w:cs="Times New Roman"/>
          <w:b/>
        </w:rPr>
        <w:t xml:space="preserve"> 42a):</w:t>
      </w:r>
      <w:r w:rsidRPr="00B31656">
        <w:rPr>
          <w:rFonts w:cs="Times New Roman"/>
        </w:rPr>
        <w:t xml:space="preserve">  </w:t>
      </w:r>
    </w:p>
    <w:p w14:paraId="70D0124E" w14:textId="4D62469B" w:rsidR="006A354D" w:rsidRPr="00B31656" w:rsidRDefault="00D33E75" w:rsidP="00CF7E0F">
      <w:pPr>
        <w:pStyle w:val="Heading2"/>
        <w:numPr>
          <w:ilvl w:val="0"/>
          <w:numId w:val="12"/>
        </w:numPr>
        <w:rPr>
          <w:rFonts w:cs="Times New Roman"/>
          <w:color w:val="auto"/>
        </w:rPr>
      </w:pPr>
      <w:bookmarkStart w:id="45" w:name="_Toc343340914"/>
      <w:r w:rsidRPr="00B31656">
        <w:rPr>
          <w:rFonts w:cs="Times New Roman"/>
          <w:color w:val="auto"/>
        </w:rPr>
        <w:lastRenderedPageBreak/>
        <w:t>Do</w:t>
      </w:r>
      <w:r w:rsidR="006A354D" w:rsidRPr="00B31656">
        <w:rPr>
          <w:rFonts w:cs="Times New Roman"/>
          <w:color w:val="auto"/>
        </w:rPr>
        <w:t xml:space="preserve"> the joined parties/claims invoke </w:t>
      </w:r>
      <w:proofErr w:type="spellStart"/>
      <w:r w:rsidR="006A354D" w:rsidRPr="00B31656">
        <w:rPr>
          <w:rFonts w:cs="Times New Roman"/>
          <w:color w:val="auto"/>
        </w:rPr>
        <w:t>SMJ</w:t>
      </w:r>
      <w:proofErr w:type="spellEnd"/>
      <w:r w:rsidR="006A354D" w:rsidRPr="00B31656">
        <w:rPr>
          <w:rFonts w:cs="Times New Roman"/>
          <w:color w:val="auto"/>
        </w:rPr>
        <w:t>? (Part 2 of 3)</w:t>
      </w:r>
      <w:bookmarkEnd w:id="45"/>
    </w:p>
    <w:p w14:paraId="06772148" w14:textId="77777777" w:rsidR="00FE60DF" w:rsidRPr="00B31656" w:rsidRDefault="00FE60DF" w:rsidP="00CF7E0F">
      <w:pPr>
        <w:pStyle w:val="Heading3"/>
        <w:numPr>
          <w:ilvl w:val="1"/>
          <w:numId w:val="12"/>
        </w:numPr>
        <w:rPr>
          <w:rFonts w:ascii="Times New Roman" w:hAnsi="Times New Roman" w:cs="Times New Roman"/>
          <w:color w:val="auto"/>
        </w:rPr>
      </w:pPr>
      <w:bookmarkStart w:id="46" w:name="_Toc343340915"/>
      <w:r w:rsidRPr="00B31656">
        <w:rPr>
          <w:rFonts w:ascii="Times New Roman" w:hAnsi="Times New Roman" w:cs="Times New Roman"/>
          <w:color w:val="auto"/>
        </w:rPr>
        <w:t>Constitutional Grant</w:t>
      </w:r>
      <w:bookmarkEnd w:id="46"/>
    </w:p>
    <w:p w14:paraId="16F9D887" w14:textId="77777777" w:rsidR="00FE60DF" w:rsidRPr="00B31656" w:rsidRDefault="00FE60DF" w:rsidP="00FE60DF">
      <w:pPr>
        <w:rPr>
          <w:rFonts w:cs="Times New Roman"/>
        </w:rPr>
      </w:pPr>
    </w:p>
    <w:p w14:paraId="09F4695F" w14:textId="77777777" w:rsidR="00FE60DF" w:rsidRPr="00B31656" w:rsidRDefault="00FE60DF" w:rsidP="00FE60DF">
      <w:pPr>
        <w:rPr>
          <w:rFonts w:cs="Times New Roman"/>
        </w:rPr>
      </w:pPr>
    </w:p>
    <w:p w14:paraId="007B0914" w14:textId="77777777" w:rsidR="00FE60DF" w:rsidRPr="00B31656" w:rsidRDefault="00FE60DF" w:rsidP="00FE60DF">
      <w:pPr>
        <w:rPr>
          <w:rFonts w:cs="Times New Roman"/>
        </w:rPr>
      </w:pPr>
    </w:p>
    <w:p w14:paraId="30FE0BE8" w14:textId="77777777" w:rsidR="00FE60DF" w:rsidRPr="00B31656" w:rsidRDefault="00FE60DF" w:rsidP="00FE60DF">
      <w:pPr>
        <w:rPr>
          <w:rFonts w:cs="Times New Roman"/>
        </w:rPr>
      </w:pPr>
    </w:p>
    <w:p w14:paraId="1D1B87CE" w14:textId="41602C6E" w:rsidR="00FE60DF" w:rsidRPr="00B31656" w:rsidRDefault="00FE60DF" w:rsidP="00CF7E0F">
      <w:pPr>
        <w:pStyle w:val="Heading3"/>
        <w:numPr>
          <w:ilvl w:val="1"/>
          <w:numId w:val="12"/>
        </w:numPr>
        <w:rPr>
          <w:rFonts w:ascii="Times New Roman" w:hAnsi="Times New Roman" w:cs="Times New Roman"/>
          <w:color w:val="auto"/>
        </w:rPr>
      </w:pPr>
      <w:bookmarkStart w:id="47" w:name="_Toc343340916"/>
      <w:r w:rsidRPr="00B31656">
        <w:rPr>
          <w:rFonts w:ascii="Times New Roman" w:hAnsi="Times New Roman" w:cs="Times New Roman"/>
          <w:color w:val="auto"/>
        </w:rPr>
        <w:t>Diversity Statutory Grant</w:t>
      </w:r>
      <w:bookmarkEnd w:id="47"/>
    </w:p>
    <w:p w14:paraId="21956104" w14:textId="77777777" w:rsidR="00FE60DF" w:rsidRPr="00B31656" w:rsidRDefault="00FE60DF" w:rsidP="00FE60DF">
      <w:pPr>
        <w:rPr>
          <w:rFonts w:cs="Times New Roman"/>
        </w:rPr>
      </w:pPr>
    </w:p>
    <w:p w14:paraId="7AB793E4" w14:textId="77777777" w:rsidR="00FE60DF" w:rsidRPr="00B31656" w:rsidRDefault="00FE60DF" w:rsidP="00FE60DF">
      <w:pPr>
        <w:rPr>
          <w:rFonts w:cs="Times New Roman"/>
        </w:rPr>
      </w:pPr>
    </w:p>
    <w:p w14:paraId="6FB18FEE" w14:textId="77777777" w:rsidR="00FE60DF" w:rsidRPr="00B31656" w:rsidRDefault="00FE60DF" w:rsidP="00FE60DF">
      <w:pPr>
        <w:rPr>
          <w:rFonts w:cs="Times New Roman"/>
        </w:rPr>
      </w:pPr>
    </w:p>
    <w:p w14:paraId="09EB9247" w14:textId="77777777" w:rsidR="00FE60DF" w:rsidRPr="00B31656" w:rsidRDefault="00FE60DF" w:rsidP="00FE60DF">
      <w:pPr>
        <w:rPr>
          <w:rFonts w:cs="Times New Roman"/>
        </w:rPr>
      </w:pPr>
    </w:p>
    <w:p w14:paraId="4049E164" w14:textId="77777777" w:rsidR="00FE60DF" w:rsidRPr="00B31656" w:rsidRDefault="00FE60DF" w:rsidP="00CF7E0F">
      <w:pPr>
        <w:pStyle w:val="Heading3"/>
        <w:numPr>
          <w:ilvl w:val="1"/>
          <w:numId w:val="12"/>
        </w:numPr>
        <w:rPr>
          <w:rFonts w:ascii="Times New Roman" w:hAnsi="Times New Roman" w:cs="Times New Roman"/>
          <w:color w:val="auto"/>
        </w:rPr>
      </w:pPr>
      <w:bookmarkStart w:id="48" w:name="_Toc343340917"/>
      <w:r w:rsidRPr="00B31656">
        <w:rPr>
          <w:rFonts w:ascii="Times New Roman" w:hAnsi="Times New Roman" w:cs="Times New Roman"/>
          <w:color w:val="auto"/>
        </w:rPr>
        <w:t>Federal Question Statutory Grant</w:t>
      </w:r>
      <w:bookmarkEnd w:id="48"/>
    </w:p>
    <w:p w14:paraId="142BDC9B" w14:textId="77777777" w:rsidR="00FE60DF" w:rsidRPr="00B31656" w:rsidRDefault="00FE60DF" w:rsidP="00FE60DF">
      <w:pPr>
        <w:rPr>
          <w:rFonts w:cs="Times New Roman"/>
        </w:rPr>
      </w:pPr>
    </w:p>
    <w:p w14:paraId="71BAE0FA" w14:textId="77777777" w:rsidR="00FE60DF" w:rsidRPr="00B31656" w:rsidRDefault="00FE60DF" w:rsidP="00FE60DF">
      <w:pPr>
        <w:rPr>
          <w:rFonts w:cs="Times New Roman"/>
        </w:rPr>
      </w:pPr>
    </w:p>
    <w:p w14:paraId="2955B947" w14:textId="77777777" w:rsidR="00FE60DF" w:rsidRPr="00B31656" w:rsidRDefault="00FE60DF" w:rsidP="00FE60DF">
      <w:pPr>
        <w:rPr>
          <w:rFonts w:cs="Times New Roman"/>
        </w:rPr>
      </w:pPr>
    </w:p>
    <w:p w14:paraId="58B1A631" w14:textId="77777777" w:rsidR="00FE60DF" w:rsidRPr="00B31656" w:rsidRDefault="00FE60DF" w:rsidP="00FE60DF">
      <w:pPr>
        <w:rPr>
          <w:rFonts w:cs="Times New Roman"/>
        </w:rPr>
      </w:pPr>
    </w:p>
    <w:p w14:paraId="2AFE8329" w14:textId="3DBE5710" w:rsidR="00D33E75" w:rsidRPr="00B31656" w:rsidRDefault="00D33E75" w:rsidP="00CF7E0F">
      <w:pPr>
        <w:pStyle w:val="Heading2"/>
        <w:numPr>
          <w:ilvl w:val="0"/>
          <w:numId w:val="12"/>
        </w:numPr>
        <w:rPr>
          <w:rFonts w:cs="Times New Roman"/>
          <w:color w:val="auto"/>
        </w:rPr>
      </w:pPr>
      <w:bookmarkStart w:id="49" w:name="_Toc343340918"/>
      <w:r w:rsidRPr="00B31656">
        <w:rPr>
          <w:rFonts w:cs="Times New Roman"/>
          <w:color w:val="auto"/>
        </w:rPr>
        <w:t>Do the joined parties/claims invoke Supplemental jurisdiction?</w:t>
      </w:r>
      <w:r w:rsidR="000E59C3" w:rsidRPr="00B31656">
        <w:rPr>
          <w:rFonts w:cs="Times New Roman"/>
          <w:color w:val="auto"/>
        </w:rPr>
        <w:t xml:space="preserve"> (Part 3 of 3)</w:t>
      </w:r>
      <w:bookmarkEnd w:id="49"/>
    </w:p>
    <w:p w14:paraId="558709C0" w14:textId="519E8657" w:rsidR="00FE60DF" w:rsidRPr="00B31656" w:rsidRDefault="00FE60DF" w:rsidP="00CF7E0F">
      <w:pPr>
        <w:pStyle w:val="Heading3"/>
        <w:numPr>
          <w:ilvl w:val="1"/>
          <w:numId w:val="12"/>
        </w:numPr>
        <w:rPr>
          <w:rFonts w:ascii="Times New Roman" w:hAnsi="Times New Roman" w:cs="Times New Roman"/>
          <w:color w:val="auto"/>
        </w:rPr>
      </w:pPr>
      <w:bookmarkStart w:id="50" w:name="_Toc343340919"/>
      <w:r w:rsidRPr="00B31656">
        <w:rPr>
          <w:rFonts w:ascii="Times New Roman" w:hAnsi="Times New Roman" w:cs="Times New Roman"/>
          <w:color w:val="auto"/>
        </w:rPr>
        <w:t>At least 1 claim with original jurisdiction</w:t>
      </w:r>
      <w:bookmarkEnd w:id="50"/>
    </w:p>
    <w:p w14:paraId="3D12B318" w14:textId="77777777" w:rsidR="00F52118" w:rsidRPr="00B31656" w:rsidRDefault="00F52118" w:rsidP="00F52118">
      <w:pPr>
        <w:rPr>
          <w:rFonts w:cs="Times New Roman"/>
        </w:rPr>
      </w:pPr>
    </w:p>
    <w:p w14:paraId="116D7F08" w14:textId="77777777" w:rsidR="00F52118" w:rsidRPr="00B31656" w:rsidRDefault="00F52118" w:rsidP="00F52118">
      <w:pPr>
        <w:rPr>
          <w:rFonts w:cs="Times New Roman"/>
        </w:rPr>
      </w:pPr>
    </w:p>
    <w:p w14:paraId="30AF0B2E" w14:textId="77777777" w:rsidR="00F52118" w:rsidRPr="00B31656" w:rsidRDefault="00F52118" w:rsidP="00F52118">
      <w:pPr>
        <w:rPr>
          <w:rFonts w:cs="Times New Roman"/>
        </w:rPr>
      </w:pPr>
    </w:p>
    <w:p w14:paraId="464CC32B" w14:textId="77777777" w:rsidR="00F52118" w:rsidRPr="00B31656" w:rsidRDefault="00F52118" w:rsidP="00F52118">
      <w:pPr>
        <w:rPr>
          <w:rFonts w:cs="Times New Roman"/>
        </w:rPr>
      </w:pPr>
    </w:p>
    <w:p w14:paraId="388E00FD" w14:textId="727E2718" w:rsidR="00FE60DF" w:rsidRPr="00B31656" w:rsidRDefault="00FE60DF" w:rsidP="00CF7E0F">
      <w:pPr>
        <w:pStyle w:val="Heading3"/>
        <w:numPr>
          <w:ilvl w:val="1"/>
          <w:numId w:val="12"/>
        </w:numPr>
        <w:rPr>
          <w:rFonts w:ascii="Times New Roman" w:hAnsi="Times New Roman" w:cs="Times New Roman"/>
          <w:color w:val="auto"/>
        </w:rPr>
      </w:pPr>
      <w:bookmarkStart w:id="51" w:name="_Toc343340920"/>
      <w:r w:rsidRPr="00B31656">
        <w:rPr>
          <w:rFonts w:ascii="Times New Roman" w:hAnsi="Times New Roman" w:cs="Times New Roman"/>
          <w:color w:val="auto"/>
        </w:rPr>
        <w:t>So related to original claim (common core of operative fact)</w:t>
      </w:r>
      <w:bookmarkEnd w:id="51"/>
    </w:p>
    <w:p w14:paraId="09E83233" w14:textId="77777777" w:rsidR="00F52118" w:rsidRPr="00B31656" w:rsidRDefault="00F52118" w:rsidP="00F52118">
      <w:pPr>
        <w:rPr>
          <w:rFonts w:cs="Times New Roman"/>
        </w:rPr>
      </w:pPr>
    </w:p>
    <w:p w14:paraId="2BDA7F62" w14:textId="77777777" w:rsidR="00F52118" w:rsidRPr="00B31656" w:rsidRDefault="00F52118" w:rsidP="00F52118">
      <w:pPr>
        <w:rPr>
          <w:rFonts w:cs="Times New Roman"/>
        </w:rPr>
      </w:pPr>
    </w:p>
    <w:p w14:paraId="7855968F" w14:textId="77777777" w:rsidR="00F52118" w:rsidRPr="00B31656" w:rsidRDefault="00F52118" w:rsidP="00F52118">
      <w:pPr>
        <w:rPr>
          <w:rFonts w:cs="Times New Roman"/>
        </w:rPr>
      </w:pPr>
    </w:p>
    <w:p w14:paraId="067DE27D" w14:textId="77777777" w:rsidR="00F52118" w:rsidRPr="00B31656" w:rsidRDefault="00F52118" w:rsidP="00F52118">
      <w:pPr>
        <w:rPr>
          <w:rFonts w:cs="Times New Roman"/>
        </w:rPr>
      </w:pPr>
    </w:p>
    <w:p w14:paraId="3579C3D8" w14:textId="28A65108" w:rsidR="00FE60DF" w:rsidRPr="00B31656" w:rsidRDefault="00FE60DF" w:rsidP="00CF7E0F">
      <w:pPr>
        <w:pStyle w:val="Heading3"/>
        <w:numPr>
          <w:ilvl w:val="1"/>
          <w:numId w:val="12"/>
        </w:numPr>
        <w:rPr>
          <w:rFonts w:ascii="Times New Roman" w:hAnsi="Times New Roman" w:cs="Times New Roman"/>
          <w:color w:val="auto"/>
        </w:rPr>
      </w:pPr>
      <w:bookmarkStart w:id="52" w:name="_Toc343340921"/>
      <w:r w:rsidRPr="00B31656">
        <w:rPr>
          <w:rFonts w:ascii="Times New Roman" w:hAnsi="Times New Roman" w:cs="Times New Roman"/>
          <w:color w:val="auto"/>
        </w:rPr>
        <w:t>Diversity/Alienage Exception</w:t>
      </w:r>
      <w:bookmarkEnd w:id="52"/>
    </w:p>
    <w:p w14:paraId="26669686" w14:textId="77777777" w:rsidR="00F52118" w:rsidRPr="00B31656" w:rsidRDefault="00F52118" w:rsidP="00F52118">
      <w:pPr>
        <w:rPr>
          <w:rFonts w:cs="Times New Roman"/>
        </w:rPr>
      </w:pPr>
    </w:p>
    <w:p w14:paraId="48A96699" w14:textId="77777777" w:rsidR="00F52118" w:rsidRPr="00B31656" w:rsidRDefault="00F52118" w:rsidP="00F52118">
      <w:pPr>
        <w:rPr>
          <w:rFonts w:cs="Times New Roman"/>
        </w:rPr>
      </w:pPr>
    </w:p>
    <w:p w14:paraId="25D1E635" w14:textId="77777777" w:rsidR="00F52118" w:rsidRPr="00B31656" w:rsidRDefault="00F52118" w:rsidP="00F52118">
      <w:pPr>
        <w:rPr>
          <w:rFonts w:cs="Times New Roman"/>
        </w:rPr>
      </w:pPr>
    </w:p>
    <w:p w14:paraId="007944F1" w14:textId="77777777" w:rsidR="00F52118" w:rsidRPr="00B31656" w:rsidRDefault="00F52118" w:rsidP="00F52118">
      <w:pPr>
        <w:rPr>
          <w:rFonts w:cs="Times New Roman"/>
        </w:rPr>
      </w:pPr>
    </w:p>
    <w:p w14:paraId="43B0DD7B" w14:textId="06BFD517" w:rsidR="00FE60DF" w:rsidRPr="00B31656" w:rsidRDefault="00FE60DF" w:rsidP="00CF7E0F">
      <w:pPr>
        <w:pStyle w:val="Heading3"/>
        <w:numPr>
          <w:ilvl w:val="1"/>
          <w:numId w:val="12"/>
        </w:numPr>
        <w:rPr>
          <w:rFonts w:ascii="Times New Roman" w:hAnsi="Times New Roman" w:cs="Times New Roman"/>
          <w:color w:val="auto"/>
        </w:rPr>
      </w:pPr>
      <w:bookmarkStart w:id="53" w:name="_Toc343340922"/>
      <w:r w:rsidRPr="00B31656">
        <w:rPr>
          <w:rFonts w:ascii="Times New Roman" w:hAnsi="Times New Roman" w:cs="Times New Roman"/>
          <w:color w:val="auto"/>
        </w:rPr>
        <w:t>Discretionary factors</w:t>
      </w:r>
      <w:bookmarkEnd w:id="53"/>
    </w:p>
    <w:p w14:paraId="5037C650" w14:textId="2A4C2829" w:rsidR="00FE60DF" w:rsidRPr="00B31656" w:rsidRDefault="00FE60DF" w:rsidP="00CF7E0F">
      <w:pPr>
        <w:pStyle w:val="ListParagraph"/>
        <w:numPr>
          <w:ilvl w:val="2"/>
          <w:numId w:val="12"/>
        </w:numPr>
        <w:rPr>
          <w:rFonts w:cs="Times New Roman"/>
        </w:rPr>
      </w:pPr>
      <w:r w:rsidRPr="00B31656">
        <w:rPr>
          <w:rFonts w:cs="Times New Roman"/>
        </w:rPr>
        <w:t>New/complex issue of state law</w:t>
      </w:r>
    </w:p>
    <w:p w14:paraId="4756822E" w14:textId="77777777" w:rsidR="00F52118" w:rsidRPr="00B31656" w:rsidRDefault="00F52118" w:rsidP="00F52118">
      <w:pPr>
        <w:rPr>
          <w:rFonts w:cs="Times New Roman"/>
        </w:rPr>
      </w:pPr>
    </w:p>
    <w:p w14:paraId="55BE1124" w14:textId="77777777" w:rsidR="00F52118" w:rsidRPr="00B31656" w:rsidRDefault="00F52118" w:rsidP="00F52118">
      <w:pPr>
        <w:rPr>
          <w:rFonts w:cs="Times New Roman"/>
        </w:rPr>
      </w:pPr>
    </w:p>
    <w:p w14:paraId="76796608" w14:textId="090F94AF" w:rsidR="00FE60DF" w:rsidRPr="00B31656" w:rsidRDefault="00FE60DF" w:rsidP="00CF7E0F">
      <w:pPr>
        <w:pStyle w:val="ListParagraph"/>
        <w:numPr>
          <w:ilvl w:val="2"/>
          <w:numId w:val="12"/>
        </w:numPr>
        <w:rPr>
          <w:rFonts w:cs="Times New Roman"/>
        </w:rPr>
      </w:pPr>
      <w:proofErr w:type="spellStart"/>
      <w:r w:rsidRPr="00B31656">
        <w:rPr>
          <w:rFonts w:cs="Times New Roman"/>
        </w:rPr>
        <w:t>SJ</w:t>
      </w:r>
      <w:proofErr w:type="spellEnd"/>
      <w:r w:rsidRPr="00B31656">
        <w:rPr>
          <w:rFonts w:cs="Times New Roman"/>
        </w:rPr>
        <w:t xml:space="preserve"> claim predominates</w:t>
      </w:r>
    </w:p>
    <w:p w14:paraId="77A47043" w14:textId="77777777" w:rsidR="00F52118" w:rsidRPr="00B31656" w:rsidRDefault="00F52118" w:rsidP="00F52118">
      <w:pPr>
        <w:rPr>
          <w:rFonts w:cs="Times New Roman"/>
        </w:rPr>
      </w:pPr>
    </w:p>
    <w:p w14:paraId="2DA75B6F" w14:textId="77777777" w:rsidR="00F52118" w:rsidRPr="00B31656" w:rsidRDefault="00F52118" w:rsidP="00F52118">
      <w:pPr>
        <w:rPr>
          <w:rFonts w:cs="Times New Roman"/>
        </w:rPr>
      </w:pPr>
    </w:p>
    <w:p w14:paraId="35C7C415" w14:textId="468CCC47" w:rsidR="00FE60DF" w:rsidRPr="00B31656" w:rsidRDefault="00FE60DF" w:rsidP="00CF7E0F">
      <w:pPr>
        <w:pStyle w:val="ListParagraph"/>
        <w:numPr>
          <w:ilvl w:val="2"/>
          <w:numId w:val="12"/>
        </w:numPr>
        <w:rPr>
          <w:rFonts w:cs="Times New Roman"/>
        </w:rPr>
      </w:pPr>
      <w:r w:rsidRPr="00B31656">
        <w:rPr>
          <w:rFonts w:cs="Times New Roman"/>
        </w:rPr>
        <w:t>Other claims dismissed by court</w:t>
      </w:r>
    </w:p>
    <w:p w14:paraId="086B7177" w14:textId="77777777" w:rsidR="00F52118" w:rsidRPr="00B31656" w:rsidRDefault="00F52118" w:rsidP="00F52118">
      <w:pPr>
        <w:rPr>
          <w:rFonts w:cs="Times New Roman"/>
        </w:rPr>
      </w:pPr>
    </w:p>
    <w:p w14:paraId="3B6A4A5E" w14:textId="77777777" w:rsidR="00F52118" w:rsidRPr="00B31656" w:rsidRDefault="00F52118" w:rsidP="00F52118">
      <w:pPr>
        <w:rPr>
          <w:rFonts w:cs="Times New Roman"/>
        </w:rPr>
      </w:pPr>
    </w:p>
    <w:p w14:paraId="544DC509" w14:textId="779129B4" w:rsidR="00FE60DF" w:rsidRPr="00B31656" w:rsidRDefault="00FE60DF" w:rsidP="00CF7E0F">
      <w:pPr>
        <w:pStyle w:val="ListParagraph"/>
        <w:numPr>
          <w:ilvl w:val="2"/>
          <w:numId w:val="12"/>
        </w:numPr>
        <w:rPr>
          <w:rFonts w:cs="Times New Roman"/>
        </w:rPr>
      </w:pPr>
      <w:r w:rsidRPr="00B31656">
        <w:rPr>
          <w:rFonts w:cs="Times New Roman"/>
        </w:rPr>
        <w:t>Exceptional circumstances</w:t>
      </w:r>
    </w:p>
    <w:p w14:paraId="102E03BB" w14:textId="2A608F60" w:rsidR="005A1DB6" w:rsidRPr="00B31656" w:rsidRDefault="005A1DB6" w:rsidP="00CF7E0F">
      <w:pPr>
        <w:pStyle w:val="Heading2"/>
        <w:numPr>
          <w:ilvl w:val="0"/>
          <w:numId w:val="12"/>
        </w:numPr>
        <w:rPr>
          <w:rFonts w:cs="Times New Roman"/>
          <w:color w:val="auto"/>
        </w:rPr>
      </w:pPr>
      <w:bookmarkStart w:id="54" w:name="_Toc343340923"/>
      <w:r w:rsidRPr="00B31656">
        <w:rPr>
          <w:rFonts w:cs="Times New Roman"/>
          <w:color w:val="auto"/>
        </w:rPr>
        <w:lastRenderedPageBreak/>
        <w:t>Common</w:t>
      </w:r>
      <w:r w:rsidR="000A5C7A" w:rsidRPr="00B31656">
        <w:rPr>
          <w:rFonts w:cs="Times New Roman"/>
          <w:color w:val="auto"/>
        </w:rPr>
        <w:t xml:space="preserve"> Law Doctrines of Preclusion</w:t>
      </w:r>
      <w:bookmarkEnd w:id="54"/>
    </w:p>
    <w:p w14:paraId="13570AC8" w14:textId="5DA6933C" w:rsidR="00FE60DF" w:rsidRPr="00B31656" w:rsidRDefault="00B80DC5" w:rsidP="00CF7E0F">
      <w:pPr>
        <w:pStyle w:val="Heading3"/>
        <w:numPr>
          <w:ilvl w:val="1"/>
          <w:numId w:val="12"/>
        </w:numPr>
        <w:rPr>
          <w:rFonts w:ascii="Times New Roman" w:hAnsi="Times New Roman" w:cs="Times New Roman"/>
          <w:color w:val="auto"/>
        </w:rPr>
      </w:pPr>
      <w:bookmarkStart w:id="55" w:name="_Toc343340924"/>
      <w:r w:rsidRPr="00B31656">
        <w:rPr>
          <w:rFonts w:ascii="Times New Roman" w:hAnsi="Times New Roman" w:cs="Times New Roman"/>
          <w:color w:val="auto"/>
        </w:rPr>
        <w:t>Claim P</w:t>
      </w:r>
      <w:r w:rsidR="005A1DB6" w:rsidRPr="00B31656">
        <w:rPr>
          <w:rFonts w:ascii="Times New Roman" w:hAnsi="Times New Roman" w:cs="Times New Roman"/>
          <w:color w:val="auto"/>
        </w:rPr>
        <w:t>reclusion (res judicata)</w:t>
      </w:r>
      <w:r w:rsidR="000A5C7A" w:rsidRPr="00B31656">
        <w:rPr>
          <w:rFonts w:ascii="Times New Roman" w:hAnsi="Times New Roman" w:cs="Times New Roman"/>
          <w:color w:val="auto"/>
        </w:rPr>
        <w:t>:</w:t>
      </w:r>
      <w:bookmarkEnd w:id="55"/>
    </w:p>
    <w:p w14:paraId="5A6B569D" w14:textId="77777777" w:rsidR="00FE60DF" w:rsidRPr="00B31656" w:rsidRDefault="00FE60DF" w:rsidP="00FE60DF">
      <w:pPr>
        <w:rPr>
          <w:rFonts w:cs="Times New Roman"/>
        </w:rPr>
      </w:pPr>
    </w:p>
    <w:p w14:paraId="62E69B80" w14:textId="77777777" w:rsidR="00FE60DF" w:rsidRPr="00B31656" w:rsidRDefault="00FE60DF" w:rsidP="00FE60DF">
      <w:pPr>
        <w:rPr>
          <w:rFonts w:cs="Times New Roman"/>
        </w:rPr>
      </w:pPr>
    </w:p>
    <w:p w14:paraId="43E86EDE" w14:textId="77777777" w:rsidR="00FE60DF" w:rsidRPr="00B31656" w:rsidRDefault="00FE60DF" w:rsidP="00FE60DF">
      <w:pPr>
        <w:rPr>
          <w:rFonts w:cs="Times New Roman"/>
        </w:rPr>
      </w:pPr>
    </w:p>
    <w:p w14:paraId="750BF6A8" w14:textId="0B8BF544" w:rsidR="00FE60DF" w:rsidRPr="00B31656" w:rsidRDefault="00B80DC5" w:rsidP="00CF7E0F">
      <w:pPr>
        <w:pStyle w:val="Heading3"/>
        <w:numPr>
          <w:ilvl w:val="1"/>
          <w:numId w:val="12"/>
        </w:numPr>
        <w:rPr>
          <w:rFonts w:ascii="Times New Roman" w:hAnsi="Times New Roman" w:cs="Times New Roman"/>
          <w:color w:val="auto"/>
        </w:rPr>
      </w:pPr>
      <w:bookmarkStart w:id="56" w:name="_Toc343340925"/>
      <w:r w:rsidRPr="00B31656">
        <w:rPr>
          <w:rFonts w:ascii="Times New Roman" w:hAnsi="Times New Roman" w:cs="Times New Roman"/>
          <w:color w:val="auto"/>
        </w:rPr>
        <w:t>Issue P</w:t>
      </w:r>
      <w:r w:rsidR="005A1DB6" w:rsidRPr="00B31656">
        <w:rPr>
          <w:rFonts w:ascii="Times New Roman" w:hAnsi="Times New Roman" w:cs="Times New Roman"/>
          <w:color w:val="auto"/>
        </w:rPr>
        <w:t>reclusion (collateral estoppel)</w:t>
      </w:r>
      <w:r w:rsidR="000A5C7A" w:rsidRPr="00B31656">
        <w:rPr>
          <w:rFonts w:ascii="Times New Roman" w:hAnsi="Times New Roman" w:cs="Times New Roman"/>
          <w:color w:val="auto"/>
        </w:rPr>
        <w:t>:</w:t>
      </w:r>
      <w:bookmarkEnd w:id="56"/>
      <w:r w:rsidR="005A1DB6" w:rsidRPr="00B31656">
        <w:rPr>
          <w:rFonts w:ascii="Times New Roman" w:hAnsi="Times New Roman" w:cs="Times New Roman"/>
          <w:color w:val="auto"/>
        </w:rPr>
        <w:t xml:space="preserve"> </w:t>
      </w:r>
    </w:p>
    <w:p w14:paraId="134CE7CE" w14:textId="77777777" w:rsidR="00FE60DF" w:rsidRPr="00B31656" w:rsidRDefault="00FE60DF" w:rsidP="00FE60DF">
      <w:pPr>
        <w:rPr>
          <w:rFonts w:cs="Times New Roman"/>
        </w:rPr>
      </w:pPr>
    </w:p>
    <w:p w14:paraId="086582DC" w14:textId="77777777" w:rsidR="00FE60DF" w:rsidRPr="00B31656" w:rsidRDefault="00FE60DF" w:rsidP="00FE60DF">
      <w:pPr>
        <w:rPr>
          <w:rFonts w:cs="Times New Roman"/>
        </w:rPr>
      </w:pPr>
    </w:p>
    <w:p w14:paraId="3959EE2A" w14:textId="77777777" w:rsidR="00FE60DF" w:rsidRPr="00B31656" w:rsidRDefault="00FE60DF" w:rsidP="00FE60DF">
      <w:pPr>
        <w:rPr>
          <w:rFonts w:cs="Times New Roman"/>
        </w:rPr>
      </w:pPr>
    </w:p>
    <w:p w14:paraId="42B0FB58" w14:textId="78AB696D" w:rsidR="009D009B" w:rsidRPr="00B31656" w:rsidRDefault="009D009B" w:rsidP="009D009B">
      <w:pPr>
        <w:rPr>
          <w:rFonts w:cs="Times New Roman"/>
        </w:rPr>
      </w:pPr>
      <w:r w:rsidRPr="00B31656">
        <w:rPr>
          <w:rFonts w:cs="Times New Roman"/>
        </w:rPr>
        <w:br w:type="page"/>
      </w:r>
    </w:p>
    <w:p w14:paraId="42F84397" w14:textId="4C2DC2AB" w:rsidR="00233AA7" w:rsidRPr="00B31656" w:rsidRDefault="00180ABD" w:rsidP="00233AA7">
      <w:pPr>
        <w:pStyle w:val="Heading1"/>
        <w:pBdr>
          <w:bottom w:val="single" w:sz="12" w:space="1" w:color="auto"/>
        </w:pBdr>
        <w:rPr>
          <w:rFonts w:cs="Times New Roman"/>
          <w:color w:val="auto"/>
        </w:rPr>
      </w:pPr>
      <w:bookmarkStart w:id="57" w:name="_Toc343340926"/>
      <w:r w:rsidRPr="00B31656">
        <w:rPr>
          <w:rFonts w:cs="Times New Roman"/>
          <w:color w:val="auto"/>
        </w:rPr>
        <w:lastRenderedPageBreak/>
        <w:t>Counterclaims, Cross-Claims and Necessary and Indispensable Parties</w:t>
      </w:r>
      <w:bookmarkEnd w:id="57"/>
    </w:p>
    <w:p w14:paraId="54A465EF" w14:textId="29C50671" w:rsidR="002362F7" w:rsidRPr="00B31656" w:rsidRDefault="00E84ACA" w:rsidP="00CF7E0F">
      <w:pPr>
        <w:pStyle w:val="Heading2"/>
        <w:numPr>
          <w:ilvl w:val="0"/>
          <w:numId w:val="13"/>
        </w:numPr>
        <w:rPr>
          <w:rFonts w:cs="Times New Roman"/>
          <w:color w:val="auto"/>
        </w:rPr>
      </w:pPr>
      <w:bookmarkStart w:id="58" w:name="_Toc343340927"/>
      <w:r w:rsidRPr="00B31656">
        <w:rPr>
          <w:rFonts w:cs="Times New Roman"/>
          <w:color w:val="auto"/>
        </w:rPr>
        <w:t>Can a D assert a counterclaim</w:t>
      </w:r>
      <w:r w:rsidR="005B0E7D" w:rsidRPr="00B31656">
        <w:rPr>
          <w:rFonts w:cs="Times New Roman"/>
          <w:color w:val="auto"/>
        </w:rPr>
        <w:t>?</w:t>
      </w:r>
      <w:r w:rsidR="001C61CE" w:rsidRPr="00B31656">
        <w:rPr>
          <w:rFonts w:cs="Times New Roman"/>
          <w:color w:val="auto"/>
        </w:rPr>
        <w:t xml:space="preserve">  [NO VENUE ASSESSMENT REQUIRED]</w:t>
      </w:r>
      <w:bookmarkEnd w:id="58"/>
    </w:p>
    <w:p w14:paraId="2069D9C9" w14:textId="3C830C1B" w:rsidR="00A11C55" w:rsidRPr="00B31656" w:rsidRDefault="00A11C55" w:rsidP="00CF7E0F">
      <w:pPr>
        <w:pStyle w:val="Heading3"/>
        <w:numPr>
          <w:ilvl w:val="1"/>
          <w:numId w:val="13"/>
        </w:numPr>
        <w:rPr>
          <w:rFonts w:ascii="Times New Roman" w:hAnsi="Times New Roman" w:cs="Times New Roman"/>
          <w:color w:val="auto"/>
        </w:rPr>
      </w:pPr>
      <w:bookmarkStart w:id="59" w:name="_Toc343340928"/>
      <w:r w:rsidRPr="00B31656">
        <w:rPr>
          <w:rFonts w:ascii="Times New Roman" w:hAnsi="Times New Roman" w:cs="Times New Roman"/>
          <w:color w:val="auto"/>
        </w:rPr>
        <w:t>Is the claim a compulsory counterclaim</w:t>
      </w:r>
      <w:r w:rsidR="009F387D" w:rsidRPr="00B31656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9F387D" w:rsidRPr="00B31656">
        <w:rPr>
          <w:rFonts w:ascii="Times New Roman" w:hAnsi="Times New Roman" w:cs="Times New Roman"/>
          <w:color w:val="auto"/>
        </w:rPr>
        <w:t>FRCP</w:t>
      </w:r>
      <w:proofErr w:type="spellEnd"/>
      <w:r w:rsidR="009F387D" w:rsidRPr="00B31656">
        <w:rPr>
          <w:rFonts w:ascii="Times New Roman" w:hAnsi="Times New Roman" w:cs="Times New Roman"/>
          <w:color w:val="auto"/>
        </w:rPr>
        <w:t xml:space="preserve"> 13a)</w:t>
      </w:r>
      <w:r w:rsidRPr="00B31656">
        <w:rPr>
          <w:rFonts w:ascii="Times New Roman" w:hAnsi="Times New Roman" w:cs="Times New Roman"/>
          <w:color w:val="auto"/>
        </w:rPr>
        <w:t>?</w:t>
      </w:r>
      <w:r w:rsidR="001C61CE" w:rsidRPr="00B31656">
        <w:rPr>
          <w:rFonts w:ascii="Times New Roman" w:hAnsi="Times New Roman" w:cs="Times New Roman"/>
          <w:color w:val="auto"/>
        </w:rPr>
        <w:t xml:space="preserve"> (Part 1a of 3)</w:t>
      </w:r>
      <w:bookmarkEnd w:id="59"/>
    </w:p>
    <w:p w14:paraId="77B3DD39" w14:textId="77777777" w:rsidR="00F52118" w:rsidRPr="00B31656" w:rsidRDefault="00F52118" w:rsidP="00CF7E0F">
      <w:pPr>
        <w:pStyle w:val="ListParagraph"/>
        <w:numPr>
          <w:ilvl w:val="2"/>
          <w:numId w:val="13"/>
        </w:numPr>
        <w:rPr>
          <w:rFonts w:cs="Times New Roman"/>
        </w:rPr>
      </w:pPr>
      <w:proofErr w:type="spellStart"/>
      <w:r w:rsidRPr="00B31656">
        <w:rPr>
          <w:rFonts w:cs="Times New Roman"/>
          <w:b/>
        </w:rPr>
        <w:t>Transactionally-Realted</w:t>
      </w:r>
      <w:proofErr w:type="spellEnd"/>
      <w:r w:rsidRPr="00B31656">
        <w:rPr>
          <w:rFonts w:cs="Times New Roman"/>
          <w:b/>
        </w:rPr>
        <w:t xml:space="preserve"> </w:t>
      </w:r>
    </w:p>
    <w:p w14:paraId="2705B987" w14:textId="77777777" w:rsidR="00F52118" w:rsidRPr="00B31656" w:rsidRDefault="00F52118" w:rsidP="00CF7E0F">
      <w:pPr>
        <w:pStyle w:val="ListParagraph"/>
        <w:numPr>
          <w:ilvl w:val="3"/>
          <w:numId w:val="13"/>
        </w:numPr>
        <w:rPr>
          <w:rFonts w:cs="Times New Roman"/>
        </w:rPr>
      </w:pPr>
      <w:r w:rsidRPr="00B31656">
        <w:rPr>
          <w:rFonts w:cs="Times New Roman"/>
        </w:rPr>
        <w:t xml:space="preserve">Issue, res judicata, evidence, and logical relationship </w:t>
      </w:r>
    </w:p>
    <w:p w14:paraId="3D06AC00" w14:textId="77777777" w:rsidR="00F52118" w:rsidRPr="00B31656" w:rsidRDefault="00F52118" w:rsidP="00F52118">
      <w:pPr>
        <w:rPr>
          <w:rFonts w:cs="Times New Roman"/>
        </w:rPr>
      </w:pPr>
    </w:p>
    <w:p w14:paraId="0AFD11F3" w14:textId="77777777" w:rsidR="00F52118" w:rsidRPr="00B31656" w:rsidRDefault="00F52118" w:rsidP="00F52118">
      <w:pPr>
        <w:rPr>
          <w:rFonts w:cs="Times New Roman"/>
        </w:rPr>
      </w:pPr>
    </w:p>
    <w:p w14:paraId="29A65DF0" w14:textId="77777777" w:rsidR="00F52118" w:rsidRPr="00B31656" w:rsidRDefault="00F52118" w:rsidP="00F52118">
      <w:pPr>
        <w:rPr>
          <w:rFonts w:cs="Times New Roman"/>
        </w:rPr>
      </w:pPr>
    </w:p>
    <w:p w14:paraId="6E6E7EAD" w14:textId="77777777" w:rsidR="00F52118" w:rsidRPr="00B31656" w:rsidRDefault="00F52118" w:rsidP="00F52118">
      <w:pPr>
        <w:rPr>
          <w:rFonts w:cs="Times New Roman"/>
        </w:rPr>
      </w:pPr>
    </w:p>
    <w:p w14:paraId="1FFE9F6C" w14:textId="77777777" w:rsidR="00F52118" w:rsidRPr="00B31656" w:rsidRDefault="00F52118" w:rsidP="00F52118">
      <w:pPr>
        <w:rPr>
          <w:rFonts w:cs="Times New Roman"/>
        </w:rPr>
      </w:pPr>
    </w:p>
    <w:p w14:paraId="0636AD5B" w14:textId="77777777" w:rsidR="00F52118" w:rsidRPr="00B31656" w:rsidRDefault="00F52118" w:rsidP="00F52118">
      <w:pPr>
        <w:rPr>
          <w:rFonts w:cs="Times New Roman"/>
        </w:rPr>
      </w:pPr>
    </w:p>
    <w:p w14:paraId="58C65EF2" w14:textId="1D1B57DE" w:rsidR="0063451B" w:rsidRPr="00B31656" w:rsidRDefault="00F52118" w:rsidP="00CF7E0F">
      <w:pPr>
        <w:pStyle w:val="ListParagraph"/>
        <w:numPr>
          <w:ilvl w:val="2"/>
          <w:numId w:val="13"/>
        </w:numPr>
        <w:rPr>
          <w:rFonts w:cs="Times New Roman"/>
        </w:rPr>
      </w:pPr>
      <w:r w:rsidRPr="00B31656">
        <w:rPr>
          <w:rFonts w:cs="Times New Roman"/>
          <w:b/>
        </w:rPr>
        <w:t xml:space="preserve">Party has </w:t>
      </w:r>
      <w:proofErr w:type="spellStart"/>
      <w:r w:rsidRPr="00B31656">
        <w:rPr>
          <w:rFonts w:cs="Times New Roman"/>
          <w:b/>
        </w:rPr>
        <w:t>PJ</w:t>
      </w:r>
      <w:proofErr w:type="spellEnd"/>
      <w:r w:rsidRPr="00B31656">
        <w:rPr>
          <w:rFonts w:cs="Times New Roman"/>
          <w:b/>
        </w:rPr>
        <w:t xml:space="preserve"> over party (or proposed party)</w:t>
      </w:r>
      <w:r w:rsidR="00B059A3" w:rsidRPr="00B31656">
        <w:rPr>
          <w:rFonts w:cs="Times New Roman"/>
        </w:rPr>
        <w:t xml:space="preserve">. </w:t>
      </w:r>
      <w:r w:rsidR="00F90888" w:rsidRPr="00B31656">
        <w:rPr>
          <w:rFonts w:cs="Times New Roman"/>
        </w:rPr>
        <w:t xml:space="preserve"> </w:t>
      </w:r>
    </w:p>
    <w:p w14:paraId="7AA53B98" w14:textId="77777777" w:rsidR="00F52118" w:rsidRPr="00B31656" w:rsidRDefault="00F52118" w:rsidP="00F52118">
      <w:pPr>
        <w:rPr>
          <w:rFonts w:cs="Times New Roman"/>
        </w:rPr>
      </w:pPr>
    </w:p>
    <w:p w14:paraId="29718CBC" w14:textId="77777777" w:rsidR="00F52118" w:rsidRPr="00B31656" w:rsidRDefault="00F52118" w:rsidP="00F52118">
      <w:pPr>
        <w:rPr>
          <w:rFonts w:cs="Times New Roman"/>
        </w:rPr>
      </w:pPr>
    </w:p>
    <w:p w14:paraId="0430C811" w14:textId="77777777" w:rsidR="00F52118" w:rsidRPr="00B31656" w:rsidRDefault="00F52118" w:rsidP="00F52118">
      <w:pPr>
        <w:rPr>
          <w:rFonts w:cs="Times New Roman"/>
        </w:rPr>
      </w:pPr>
    </w:p>
    <w:p w14:paraId="5E77D764" w14:textId="77777777" w:rsidR="00F52118" w:rsidRPr="00B31656" w:rsidRDefault="00F52118" w:rsidP="00F52118">
      <w:pPr>
        <w:rPr>
          <w:rFonts w:cs="Times New Roman"/>
        </w:rPr>
      </w:pPr>
    </w:p>
    <w:p w14:paraId="368EFF68" w14:textId="77777777" w:rsidR="00F52118" w:rsidRPr="00B31656" w:rsidRDefault="00F52118" w:rsidP="00F52118">
      <w:pPr>
        <w:rPr>
          <w:rFonts w:cs="Times New Roman"/>
        </w:rPr>
      </w:pPr>
    </w:p>
    <w:p w14:paraId="26E8F7B9" w14:textId="77777777" w:rsidR="00F52118" w:rsidRPr="00B31656" w:rsidRDefault="00F52118" w:rsidP="00F52118">
      <w:pPr>
        <w:rPr>
          <w:rFonts w:cs="Times New Roman"/>
        </w:rPr>
      </w:pPr>
    </w:p>
    <w:p w14:paraId="08E7BCD8" w14:textId="528466F9" w:rsidR="002E0C50" w:rsidRPr="00B31656" w:rsidRDefault="009F387D" w:rsidP="00CF7E0F">
      <w:pPr>
        <w:pStyle w:val="Heading3"/>
        <w:numPr>
          <w:ilvl w:val="1"/>
          <w:numId w:val="13"/>
        </w:numPr>
        <w:rPr>
          <w:rFonts w:ascii="Times New Roman" w:hAnsi="Times New Roman" w:cs="Times New Roman"/>
          <w:color w:val="auto"/>
        </w:rPr>
      </w:pPr>
      <w:bookmarkStart w:id="60" w:name="_Toc343340929"/>
      <w:r w:rsidRPr="00B31656">
        <w:rPr>
          <w:rFonts w:ascii="Times New Roman" w:hAnsi="Times New Roman" w:cs="Times New Roman"/>
          <w:color w:val="auto"/>
        </w:rPr>
        <w:t>Is the claim a permissive counterclaim (</w:t>
      </w:r>
      <w:proofErr w:type="spellStart"/>
      <w:r w:rsidRPr="00B31656">
        <w:rPr>
          <w:rFonts w:ascii="Times New Roman" w:hAnsi="Times New Roman" w:cs="Times New Roman"/>
          <w:color w:val="auto"/>
        </w:rPr>
        <w:t>FRCP</w:t>
      </w:r>
      <w:proofErr w:type="spellEnd"/>
      <w:r w:rsidRPr="00B31656">
        <w:rPr>
          <w:rFonts w:ascii="Times New Roman" w:hAnsi="Times New Roman" w:cs="Times New Roman"/>
          <w:color w:val="auto"/>
        </w:rPr>
        <w:t xml:space="preserve"> 13b)?</w:t>
      </w:r>
      <w:r w:rsidR="001C61CE" w:rsidRPr="00B31656">
        <w:rPr>
          <w:rFonts w:ascii="Times New Roman" w:hAnsi="Times New Roman" w:cs="Times New Roman"/>
          <w:color w:val="auto"/>
        </w:rPr>
        <w:t xml:space="preserve"> (Part 1b of 3)</w:t>
      </w:r>
      <w:bookmarkEnd w:id="60"/>
    </w:p>
    <w:p w14:paraId="74984C5F" w14:textId="50760FF7" w:rsidR="00C76BA2" w:rsidRPr="00B31656" w:rsidRDefault="00F52118" w:rsidP="00CF7E0F">
      <w:pPr>
        <w:pStyle w:val="ListParagraph"/>
        <w:numPr>
          <w:ilvl w:val="2"/>
          <w:numId w:val="13"/>
        </w:numPr>
        <w:rPr>
          <w:rFonts w:cs="Times New Roman"/>
        </w:rPr>
      </w:pPr>
      <w:r w:rsidRPr="00B31656">
        <w:rPr>
          <w:rFonts w:cs="Times New Roman"/>
          <w:b/>
        </w:rPr>
        <w:t xml:space="preserve">Applies to all other counterclaims </w:t>
      </w:r>
    </w:p>
    <w:p w14:paraId="53F2C116" w14:textId="77777777" w:rsidR="00F52118" w:rsidRPr="00B31656" w:rsidRDefault="00F52118" w:rsidP="00F52118">
      <w:pPr>
        <w:rPr>
          <w:rFonts w:cs="Times New Roman"/>
        </w:rPr>
      </w:pPr>
    </w:p>
    <w:p w14:paraId="42710718" w14:textId="77777777" w:rsidR="00F52118" w:rsidRPr="00B31656" w:rsidRDefault="00F52118" w:rsidP="00F52118">
      <w:pPr>
        <w:rPr>
          <w:rFonts w:cs="Times New Roman"/>
        </w:rPr>
      </w:pPr>
    </w:p>
    <w:p w14:paraId="0529F432" w14:textId="77777777" w:rsidR="00F52118" w:rsidRPr="00B31656" w:rsidRDefault="00F52118" w:rsidP="00F52118">
      <w:pPr>
        <w:rPr>
          <w:rFonts w:cs="Times New Roman"/>
        </w:rPr>
      </w:pPr>
    </w:p>
    <w:p w14:paraId="3589D8CA" w14:textId="77777777" w:rsidR="00F52118" w:rsidRPr="00B31656" w:rsidRDefault="00F52118" w:rsidP="00F52118">
      <w:pPr>
        <w:rPr>
          <w:rFonts w:cs="Times New Roman"/>
        </w:rPr>
      </w:pPr>
    </w:p>
    <w:p w14:paraId="3012D8AF" w14:textId="61785010" w:rsidR="007F7609" w:rsidRPr="00B31656" w:rsidRDefault="007F7609" w:rsidP="00CF7E0F">
      <w:pPr>
        <w:pStyle w:val="Heading3"/>
        <w:numPr>
          <w:ilvl w:val="1"/>
          <w:numId w:val="13"/>
        </w:numPr>
        <w:rPr>
          <w:rFonts w:ascii="Times New Roman" w:hAnsi="Times New Roman" w:cs="Times New Roman"/>
          <w:color w:val="auto"/>
        </w:rPr>
      </w:pPr>
      <w:bookmarkStart w:id="61" w:name="_Toc343340930"/>
      <w:r w:rsidRPr="00B31656">
        <w:rPr>
          <w:rFonts w:ascii="Times New Roman" w:hAnsi="Times New Roman" w:cs="Times New Roman"/>
          <w:color w:val="auto"/>
        </w:rPr>
        <w:t>Can a D join a party to a counterclaim (13h)</w:t>
      </w:r>
      <w:r w:rsidR="00F242EE" w:rsidRPr="00B31656">
        <w:rPr>
          <w:rFonts w:ascii="Times New Roman" w:hAnsi="Times New Roman" w:cs="Times New Roman"/>
          <w:color w:val="auto"/>
        </w:rPr>
        <w:t xml:space="preserve"> (Like Joinder rule, but for a D)</w:t>
      </w:r>
      <w:r w:rsidRPr="00B31656">
        <w:rPr>
          <w:rFonts w:ascii="Times New Roman" w:hAnsi="Times New Roman" w:cs="Times New Roman"/>
          <w:color w:val="auto"/>
        </w:rPr>
        <w:t>?</w:t>
      </w:r>
      <w:bookmarkEnd w:id="61"/>
    </w:p>
    <w:p w14:paraId="42B80116" w14:textId="1B113F00" w:rsidR="00D8796D" w:rsidRPr="00B31656" w:rsidRDefault="00922A33" w:rsidP="00CF7E0F">
      <w:pPr>
        <w:pStyle w:val="ListParagraph"/>
        <w:numPr>
          <w:ilvl w:val="2"/>
          <w:numId w:val="13"/>
        </w:numPr>
        <w:rPr>
          <w:rFonts w:cs="Times New Roman"/>
        </w:rPr>
      </w:pPr>
      <w:r w:rsidRPr="00B31656">
        <w:rPr>
          <w:rFonts w:cs="Times New Roman"/>
          <w:b/>
        </w:rPr>
        <w:t>Transactional Relation Test (Broad Rule)</w:t>
      </w:r>
    </w:p>
    <w:p w14:paraId="6DAA30DD" w14:textId="77777777" w:rsidR="00922A33" w:rsidRPr="00B31656" w:rsidRDefault="00922A33" w:rsidP="00922A33">
      <w:pPr>
        <w:rPr>
          <w:rFonts w:cs="Times New Roman"/>
        </w:rPr>
      </w:pPr>
    </w:p>
    <w:p w14:paraId="7444B687" w14:textId="77777777" w:rsidR="00922A33" w:rsidRPr="00B31656" w:rsidRDefault="00922A33" w:rsidP="00922A33">
      <w:pPr>
        <w:rPr>
          <w:rFonts w:cs="Times New Roman"/>
        </w:rPr>
      </w:pPr>
    </w:p>
    <w:p w14:paraId="0B1B4159" w14:textId="77777777" w:rsidR="00922A33" w:rsidRPr="00B31656" w:rsidRDefault="00922A33" w:rsidP="00922A33">
      <w:pPr>
        <w:rPr>
          <w:rFonts w:cs="Times New Roman"/>
        </w:rPr>
      </w:pPr>
    </w:p>
    <w:p w14:paraId="2FA6A0D1" w14:textId="77777777" w:rsidR="00922A33" w:rsidRPr="00B31656" w:rsidRDefault="00922A33" w:rsidP="00922A33">
      <w:pPr>
        <w:rPr>
          <w:rFonts w:cs="Times New Roman"/>
        </w:rPr>
      </w:pPr>
    </w:p>
    <w:p w14:paraId="47B66919" w14:textId="0D75722F" w:rsidR="00922A33" w:rsidRPr="00B31656" w:rsidRDefault="00922A33" w:rsidP="00CF7E0F">
      <w:pPr>
        <w:pStyle w:val="ListParagraph"/>
        <w:numPr>
          <w:ilvl w:val="2"/>
          <w:numId w:val="13"/>
        </w:numPr>
        <w:rPr>
          <w:rFonts w:cs="Times New Roman"/>
        </w:rPr>
      </w:pPr>
      <w:r w:rsidRPr="00B31656">
        <w:rPr>
          <w:rFonts w:cs="Times New Roman"/>
          <w:b/>
        </w:rPr>
        <w:t>Common Question of Law</w:t>
      </w:r>
    </w:p>
    <w:p w14:paraId="60C5B081" w14:textId="77777777" w:rsidR="00922A33" w:rsidRPr="00B31656" w:rsidRDefault="00922A33" w:rsidP="00922A33">
      <w:pPr>
        <w:rPr>
          <w:rFonts w:cs="Times New Roman"/>
        </w:rPr>
      </w:pPr>
    </w:p>
    <w:p w14:paraId="54E4CA65" w14:textId="77777777" w:rsidR="00922A33" w:rsidRPr="00B31656" w:rsidRDefault="00922A33" w:rsidP="00922A33">
      <w:pPr>
        <w:rPr>
          <w:rFonts w:cs="Times New Roman"/>
        </w:rPr>
      </w:pPr>
    </w:p>
    <w:p w14:paraId="68356007" w14:textId="77777777" w:rsidR="00922A33" w:rsidRPr="00B31656" w:rsidRDefault="00922A33" w:rsidP="00922A33">
      <w:pPr>
        <w:rPr>
          <w:rFonts w:cs="Times New Roman"/>
        </w:rPr>
      </w:pPr>
    </w:p>
    <w:p w14:paraId="53921631" w14:textId="0D72CDAB" w:rsidR="00922A33" w:rsidRPr="00B31656" w:rsidRDefault="00903BF4" w:rsidP="00CF7E0F">
      <w:pPr>
        <w:pStyle w:val="Heading2"/>
        <w:numPr>
          <w:ilvl w:val="1"/>
          <w:numId w:val="13"/>
        </w:numPr>
        <w:rPr>
          <w:rFonts w:cs="Times New Roman"/>
          <w:color w:val="auto"/>
        </w:rPr>
      </w:pPr>
      <w:bookmarkStart w:id="62" w:name="_Toc343340931"/>
      <w:r w:rsidRPr="00B31656">
        <w:rPr>
          <w:rFonts w:cs="Times New Roman"/>
          <w:color w:val="auto"/>
        </w:rPr>
        <w:t>.</w:t>
      </w:r>
      <w:r w:rsidR="00922A33" w:rsidRPr="00B31656">
        <w:rPr>
          <w:rFonts w:cs="Times New Roman"/>
          <w:color w:val="auto"/>
        </w:rPr>
        <w:t xml:space="preserve"> Do the joined parties/claims invoke </w:t>
      </w:r>
      <w:proofErr w:type="spellStart"/>
      <w:r w:rsidR="00922A33" w:rsidRPr="00B31656">
        <w:rPr>
          <w:rFonts w:cs="Times New Roman"/>
          <w:color w:val="auto"/>
        </w:rPr>
        <w:t>SMJ</w:t>
      </w:r>
      <w:proofErr w:type="spellEnd"/>
      <w:r w:rsidR="00922A33" w:rsidRPr="00B31656">
        <w:rPr>
          <w:rFonts w:cs="Times New Roman"/>
          <w:color w:val="auto"/>
        </w:rPr>
        <w:t>? (Part 2 of 3)</w:t>
      </w:r>
      <w:bookmarkEnd w:id="62"/>
    </w:p>
    <w:p w14:paraId="266A31E4" w14:textId="77777777" w:rsidR="00922A33" w:rsidRPr="00B31656" w:rsidRDefault="00922A33" w:rsidP="00CF7E0F">
      <w:pPr>
        <w:pStyle w:val="Heading3"/>
        <w:numPr>
          <w:ilvl w:val="2"/>
          <w:numId w:val="12"/>
        </w:numPr>
        <w:rPr>
          <w:rFonts w:ascii="Times New Roman" w:hAnsi="Times New Roman" w:cs="Times New Roman"/>
          <w:color w:val="auto"/>
        </w:rPr>
      </w:pPr>
      <w:bookmarkStart w:id="63" w:name="_Toc343340932"/>
      <w:r w:rsidRPr="00B31656">
        <w:rPr>
          <w:rFonts w:ascii="Times New Roman" w:hAnsi="Times New Roman" w:cs="Times New Roman"/>
          <w:color w:val="auto"/>
        </w:rPr>
        <w:t>Constitutional Grant</w:t>
      </w:r>
      <w:bookmarkEnd w:id="63"/>
    </w:p>
    <w:p w14:paraId="5308B45F" w14:textId="77777777" w:rsidR="00922A33" w:rsidRPr="00B31656" w:rsidRDefault="00922A33" w:rsidP="00922A33">
      <w:pPr>
        <w:rPr>
          <w:rFonts w:cs="Times New Roman"/>
        </w:rPr>
      </w:pPr>
    </w:p>
    <w:p w14:paraId="0FFC715D" w14:textId="77777777" w:rsidR="00922A33" w:rsidRPr="00B31656" w:rsidRDefault="00922A33" w:rsidP="00922A33">
      <w:pPr>
        <w:rPr>
          <w:rFonts w:cs="Times New Roman"/>
        </w:rPr>
      </w:pPr>
    </w:p>
    <w:p w14:paraId="6295AFE2" w14:textId="77777777" w:rsidR="00922A33" w:rsidRPr="00B31656" w:rsidRDefault="00922A33" w:rsidP="00922A33">
      <w:pPr>
        <w:rPr>
          <w:rFonts w:cs="Times New Roman"/>
        </w:rPr>
      </w:pPr>
    </w:p>
    <w:p w14:paraId="23896CA9" w14:textId="77777777" w:rsidR="00922A33" w:rsidRPr="00B31656" w:rsidRDefault="00922A33" w:rsidP="00922A33">
      <w:pPr>
        <w:rPr>
          <w:rFonts w:cs="Times New Roman"/>
        </w:rPr>
      </w:pPr>
    </w:p>
    <w:p w14:paraId="6A1A5706" w14:textId="77777777" w:rsidR="00922A33" w:rsidRPr="00B31656" w:rsidRDefault="00922A33" w:rsidP="00CF7E0F">
      <w:pPr>
        <w:pStyle w:val="Heading3"/>
        <w:numPr>
          <w:ilvl w:val="2"/>
          <w:numId w:val="12"/>
        </w:numPr>
        <w:rPr>
          <w:rFonts w:ascii="Times New Roman" w:hAnsi="Times New Roman" w:cs="Times New Roman"/>
          <w:color w:val="auto"/>
        </w:rPr>
      </w:pPr>
      <w:bookmarkStart w:id="64" w:name="_Toc343340933"/>
      <w:r w:rsidRPr="00B31656">
        <w:rPr>
          <w:rFonts w:ascii="Times New Roman" w:hAnsi="Times New Roman" w:cs="Times New Roman"/>
          <w:color w:val="auto"/>
        </w:rPr>
        <w:t>Diversity Statutory Grant</w:t>
      </w:r>
      <w:bookmarkEnd w:id="64"/>
    </w:p>
    <w:p w14:paraId="0F8973E6" w14:textId="77777777" w:rsidR="00922A33" w:rsidRPr="00B31656" w:rsidRDefault="00922A33" w:rsidP="00922A33">
      <w:pPr>
        <w:rPr>
          <w:rFonts w:cs="Times New Roman"/>
        </w:rPr>
      </w:pPr>
    </w:p>
    <w:p w14:paraId="272FF58E" w14:textId="77777777" w:rsidR="00922A33" w:rsidRPr="00B31656" w:rsidRDefault="00922A33" w:rsidP="00922A33">
      <w:pPr>
        <w:rPr>
          <w:rFonts w:cs="Times New Roman"/>
        </w:rPr>
      </w:pPr>
    </w:p>
    <w:p w14:paraId="75EC087F" w14:textId="77777777" w:rsidR="00922A33" w:rsidRPr="00B31656" w:rsidRDefault="00922A33" w:rsidP="00922A33">
      <w:pPr>
        <w:rPr>
          <w:rFonts w:cs="Times New Roman"/>
        </w:rPr>
      </w:pPr>
    </w:p>
    <w:p w14:paraId="7B0EEE03" w14:textId="77777777" w:rsidR="00922A33" w:rsidRPr="00B31656" w:rsidRDefault="00922A33" w:rsidP="00922A33">
      <w:pPr>
        <w:rPr>
          <w:rFonts w:cs="Times New Roman"/>
        </w:rPr>
      </w:pPr>
    </w:p>
    <w:p w14:paraId="06CDEF4A" w14:textId="77777777" w:rsidR="00922A33" w:rsidRPr="00B31656" w:rsidRDefault="00922A33" w:rsidP="00CF7E0F">
      <w:pPr>
        <w:pStyle w:val="Heading3"/>
        <w:numPr>
          <w:ilvl w:val="2"/>
          <w:numId w:val="12"/>
        </w:numPr>
        <w:rPr>
          <w:rFonts w:ascii="Times New Roman" w:hAnsi="Times New Roman" w:cs="Times New Roman"/>
          <w:color w:val="auto"/>
        </w:rPr>
      </w:pPr>
      <w:bookmarkStart w:id="65" w:name="_Toc343340934"/>
      <w:r w:rsidRPr="00B31656">
        <w:rPr>
          <w:rFonts w:ascii="Times New Roman" w:hAnsi="Times New Roman" w:cs="Times New Roman"/>
          <w:color w:val="auto"/>
        </w:rPr>
        <w:lastRenderedPageBreak/>
        <w:t>Federal Question Statutory Grant</w:t>
      </w:r>
      <w:bookmarkEnd w:id="65"/>
    </w:p>
    <w:p w14:paraId="2561A9A6" w14:textId="77777777" w:rsidR="00922A33" w:rsidRPr="00B31656" w:rsidRDefault="00922A33" w:rsidP="00922A33">
      <w:pPr>
        <w:rPr>
          <w:rFonts w:cs="Times New Roman"/>
        </w:rPr>
      </w:pPr>
    </w:p>
    <w:p w14:paraId="2EB60EE3" w14:textId="77777777" w:rsidR="00922A33" w:rsidRPr="00B31656" w:rsidRDefault="00922A33" w:rsidP="00922A33">
      <w:pPr>
        <w:rPr>
          <w:rFonts w:cs="Times New Roman"/>
        </w:rPr>
      </w:pPr>
    </w:p>
    <w:p w14:paraId="1965DC2E" w14:textId="77777777" w:rsidR="00922A33" w:rsidRPr="00B31656" w:rsidRDefault="00922A33" w:rsidP="00922A33">
      <w:pPr>
        <w:rPr>
          <w:rFonts w:cs="Times New Roman"/>
        </w:rPr>
      </w:pPr>
    </w:p>
    <w:p w14:paraId="73BC8FA6" w14:textId="77777777" w:rsidR="00922A33" w:rsidRPr="00B31656" w:rsidRDefault="00922A33" w:rsidP="00922A33">
      <w:pPr>
        <w:rPr>
          <w:rFonts w:cs="Times New Roman"/>
        </w:rPr>
      </w:pPr>
    </w:p>
    <w:p w14:paraId="23DFC353" w14:textId="77777777" w:rsidR="00922A33" w:rsidRPr="00B31656" w:rsidRDefault="00922A33" w:rsidP="00CF7E0F">
      <w:pPr>
        <w:pStyle w:val="Heading2"/>
        <w:numPr>
          <w:ilvl w:val="1"/>
          <w:numId w:val="13"/>
        </w:numPr>
        <w:rPr>
          <w:rFonts w:cs="Times New Roman"/>
          <w:color w:val="auto"/>
        </w:rPr>
      </w:pPr>
      <w:bookmarkStart w:id="66" w:name="_Toc343340935"/>
      <w:r w:rsidRPr="00B31656">
        <w:rPr>
          <w:rFonts w:cs="Times New Roman"/>
          <w:color w:val="auto"/>
        </w:rPr>
        <w:t>Do the joined parties/claims invoke Supplemental jurisdiction? (Part 3 of 3)</w:t>
      </w:r>
      <w:bookmarkEnd w:id="66"/>
    </w:p>
    <w:p w14:paraId="5A550FE8" w14:textId="77777777" w:rsidR="00922A33" w:rsidRPr="00B31656" w:rsidRDefault="00922A33" w:rsidP="00CF7E0F">
      <w:pPr>
        <w:pStyle w:val="Heading3"/>
        <w:numPr>
          <w:ilvl w:val="2"/>
          <w:numId w:val="12"/>
        </w:numPr>
        <w:rPr>
          <w:rFonts w:ascii="Times New Roman" w:hAnsi="Times New Roman" w:cs="Times New Roman"/>
          <w:color w:val="auto"/>
        </w:rPr>
      </w:pPr>
      <w:bookmarkStart w:id="67" w:name="_Toc343340936"/>
      <w:r w:rsidRPr="00B31656">
        <w:rPr>
          <w:rFonts w:ascii="Times New Roman" w:hAnsi="Times New Roman" w:cs="Times New Roman"/>
          <w:color w:val="auto"/>
        </w:rPr>
        <w:t>At least 1 claim with original jurisdiction</w:t>
      </w:r>
      <w:bookmarkEnd w:id="67"/>
    </w:p>
    <w:p w14:paraId="0C501F6F" w14:textId="77777777" w:rsidR="00922A33" w:rsidRPr="00B31656" w:rsidRDefault="00922A33" w:rsidP="00922A33">
      <w:pPr>
        <w:rPr>
          <w:rFonts w:cs="Times New Roman"/>
        </w:rPr>
      </w:pPr>
    </w:p>
    <w:p w14:paraId="78D2AB3B" w14:textId="77777777" w:rsidR="00922A33" w:rsidRPr="00B31656" w:rsidRDefault="00922A33" w:rsidP="00922A33">
      <w:pPr>
        <w:rPr>
          <w:rFonts w:cs="Times New Roman"/>
        </w:rPr>
      </w:pPr>
    </w:p>
    <w:p w14:paraId="44FFE255" w14:textId="77777777" w:rsidR="00922A33" w:rsidRPr="00B31656" w:rsidRDefault="00922A33" w:rsidP="00922A33">
      <w:pPr>
        <w:rPr>
          <w:rFonts w:cs="Times New Roman"/>
        </w:rPr>
      </w:pPr>
    </w:p>
    <w:p w14:paraId="279A9FF0" w14:textId="77777777" w:rsidR="00922A33" w:rsidRPr="00B31656" w:rsidRDefault="00922A33" w:rsidP="00922A33">
      <w:pPr>
        <w:rPr>
          <w:rFonts w:cs="Times New Roman"/>
        </w:rPr>
      </w:pPr>
    </w:p>
    <w:p w14:paraId="71F6717B" w14:textId="77777777" w:rsidR="00922A33" w:rsidRPr="00B31656" w:rsidRDefault="00922A33" w:rsidP="00CF7E0F">
      <w:pPr>
        <w:pStyle w:val="Heading3"/>
        <w:numPr>
          <w:ilvl w:val="2"/>
          <w:numId w:val="12"/>
        </w:numPr>
        <w:rPr>
          <w:rFonts w:ascii="Times New Roman" w:hAnsi="Times New Roman" w:cs="Times New Roman"/>
          <w:color w:val="auto"/>
        </w:rPr>
      </w:pPr>
      <w:bookmarkStart w:id="68" w:name="_Toc343340937"/>
      <w:r w:rsidRPr="00B31656">
        <w:rPr>
          <w:rFonts w:ascii="Times New Roman" w:hAnsi="Times New Roman" w:cs="Times New Roman"/>
          <w:color w:val="auto"/>
        </w:rPr>
        <w:t>So related to original claim (common core of operative fact)</w:t>
      </w:r>
      <w:bookmarkEnd w:id="68"/>
    </w:p>
    <w:p w14:paraId="166C7DD6" w14:textId="77777777" w:rsidR="00922A33" w:rsidRPr="00B31656" w:rsidRDefault="00922A33" w:rsidP="00922A33">
      <w:pPr>
        <w:rPr>
          <w:rFonts w:cs="Times New Roman"/>
        </w:rPr>
      </w:pPr>
    </w:p>
    <w:p w14:paraId="5B2441D9" w14:textId="77777777" w:rsidR="00922A33" w:rsidRPr="00B31656" w:rsidRDefault="00922A33" w:rsidP="00922A33">
      <w:pPr>
        <w:rPr>
          <w:rFonts w:cs="Times New Roman"/>
        </w:rPr>
      </w:pPr>
    </w:p>
    <w:p w14:paraId="18FF0A23" w14:textId="77777777" w:rsidR="00922A33" w:rsidRPr="00B31656" w:rsidRDefault="00922A33" w:rsidP="00922A33">
      <w:pPr>
        <w:rPr>
          <w:rFonts w:cs="Times New Roman"/>
        </w:rPr>
      </w:pPr>
    </w:p>
    <w:p w14:paraId="0B348E33" w14:textId="77777777" w:rsidR="00922A33" w:rsidRPr="00B31656" w:rsidRDefault="00922A33" w:rsidP="00922A33">
      <w:pPr>
        <w:rPr>
          <w:rFonts w:cs="Times New Roman"/>
        </w:rPr>
      </w:pPr>
    </w:p>
    <w:p w14:paraId="7A3FF7D1" w14:textId="77777777" w:rsidR="00922A33" w:rsidRPr="00B31656" w:rsidRDefault="00922A33" w:rsidP="00CF7E0F">
      <w:pPr>
        <w:pStyle w:val="Heading3"/>
        <w:numPr>
          <w:ilvl w:val="2"/>
          <w:numId w:val="12"/>
        </w:numPr>
        <w:rPr>
          <w:rFonts w:ascii="Times New Roman" w:hAnsi="Times New Roman" w:cs="Times New Roman"/>
          <w:color w:val="auto"/>
        </w:rPr>
      </w:pPr>
      <w:bookmarkStart w:id="69" w:name="_Toc343340938"/>
      <w:r w:rsidRPr="00B31656">
        <w:rPr>
          <w:rFonts w:ascii="Times New Roman" w:hAnsi="Times New Roman" w:cs="Times New Roman"/>
          <w:color w:val="auto"/>
        </w:rPr>
        <w:t>Diversity/Alienage Exception</w:t>
      </w:r>
      <w:bookmarkEnd w:id="69"/>
    </w:p>
    <w:p w14:paraId="0312FD19" w14:textId="77777777" w:rsidR="00922A33" w:rsidRPr="00B31656" w:rsidRDefault="00922A33" w:rsidP="00922A33">
      <w:pPr>
        <w:rPr>
          <w:rFonts w:cs="Times New Roman"/>
        </w:rPr>
      </w:pPr>
    </w:p>
    <w:p w14:paraId="0A84586A" w14:textId="77777777" w:rsidR="00922A33" w:rsidRPr="00B31656" w:rsidRDefault="00922A33" w:rsidP="00922A33">
      <w:pPr>
        <w:rPr>
          <w:rFonts w:cs="Times New Roman"/>
        </w:rPr>
      </w:pPr>
    </w:p>
    <w:p w14:paraId="1240940F" w14:textId="77777777" w:rsidR="00922A33" w:rsidRPr="00B31656" w:rsidRDefault="00922A33" w:rsidP="00922A33">
      <w:pPr>
        <w:rPr>
          <w:rFonts w:cs="Times New Roman"/>
        </w:rPr>
      </w:pPr>
    </w:p>
    <w:p w14:paraId="527CBABC" w14:textId="77777777" w:rsidR="00922A33" w:rsidRPr="00B31656" w:rsidRDefault="00922A33" w:rsidP="00922A33">
      <w:pPr>
        <w:rPr>
          <w:rFonts w:cs="Times New Roman"/>
        </w:rPr>
      </w:pPr>
    </w:p>
    <w:p w14:paraId="1614B134" w14:textId="77777777" w:rsidR="00922A33" w:rsidRPr="00B31656" w:rsidRDefault="00922A33" w:rsidP="00CF7E0F">
      <w:pPr>
        <w:pStyle w:val="Heading3"/>
        <w:numPr>
          <w:ilvl w:val="2"/>
          <w:numId w:val="12"/>
        </w:numPr>
        <w:rPr>
          <w:rFonts w:ascii="Times New Roman" w:hAnsi="Times New Roman" w:cs="Times New Roman"/>
          <w:color w:val="auto"/>
        </w:rPr>
      </w:pPr>
      <w:bookmarkStart w:id="70" w:name="_Toc343340939"/>
      <w:r w:rsidRPr="00B31656">
        <w:rPr>
          <w:rFonts w:ascii="Times New Roman" w:hAnsi="Times New Roman" w:cs="Times New Roman"/>
          <w:color w:val="auto"/>
        </w:rPr>
        <w:t>Discretionary factors</w:t>
      </w:r>
      <w:bookmarkEnd w:id="70"/>
    </w:p>
    <w:p w14:paraId="32DECD2A" w14:textId="77777777" w:rsidR="00922A33" w:rsidRPr="00B31656" w:rsidRDefault="00922A33" w:rsidP="00CF7E0F">
      <w:pPr>
        <w:pStyle w:val="ListParagraph"/>
        <w:numPr>
          <w:ilvl w:val="3"/>
          <w:numId w:val="12"/>
        </w:numPr>
        <w:rPr>
          <w:rFonts w:cs="Times New Roman"/>
        </w:rPr>
      </w:pPr>
      <w:r w:rsidRPr="00B31656">
        <w:rPr>
          <w:rFonts w:cs="Times New Roman"/>
        </w:rPr>
        <w:t>New/complex issue of state law</w:t>
      </w:r>
    </w:p>
    <w:p w14:paraId="2871A3B8" w14:textId="77777777" w:rsidR="00922A33" w:rsidRPr="00B31656" w:rsidRDefault="00922A33" w:rsidP="00922A33">
      <w:pPr>
        <w:rPr>
          <w:rFonts w:cs="Times New Roman"/>
        </w:rPr>
      </w:pPr>
    </w:p>
    <w:p w14:paraId="2AA28D0E" w14:textId="77777777" w:rsidR="00922A33" w:rsidRPr="00B31656" w:rsidRDefault="00922A33" w:rsidP="00922A33">
      <w:pPr>
        <w:rPr>
          <w:rFonts w:cs="Times New Roman"/>
        </w:rPr>
      </w:pPr>
    </w:p>
    <w:p w14:paraId="390A294E" w14:textId="77777777" w:rsidR="00922A33" w:rsidRPr="00B31656" w:rsidRDefault="00922A33" w:rsidP="00CF7E0F">
      <w:pPr>
        <w:pStyle w:val="ListParagraph"/>
        <w:numPr>
          <w:ilvl w:val="3"/>
          <w:numId w:val="12"/>
        </w:numPr>
        <w:rPr>
          <w:rFonts w:cs="Times New Roman"/>
        </w:rPr>
      </w:pPr>
      <w:proofErr w:type="spellStart"/>
      <w:r w:rsidRPr="00B31656">
        <w:rPr>
          <w:rFonts w:cs="Times New Roman"/>
        </w:rPr>
        <w:t>SJ</w:t>
      </w:r>
      <w:proofErr w:type="spellEnd"/>
      <w:r w:rsidRPr="00B31656">
        <w:rPr>
          <w:rFonts w:cs="Times New Roman"/>
        </w:rPr>
        <w:t xml:space="preserve"> claim predominates</w:t>
      </w:r>
    </w:p>
    <w:p w14:paraId="55DF594B" w14:textId="77777777" w:rsidR="00922A33" w:rsidRPr="00B31656" w:rsidRDefault="00922A33" w:rsidP="00922A33">
      <w:pPr>
        <w:rPr>
          <w:rFonts w:cs="Times New Roman"/>
        </w:rPr>
      </w:pPr>
    </w:p>
    <w:p w14:paraId="747188C8" w14:textId="77777777" w:rsidR="00922A33" w:rsidRPr="00B31656" w:rsidRDefault="00922A33" w:rsidP="00922A33">
      <w:pPr>
        <w:rPr>
          <w:rFonts w:cs="Times New Roman"/>
        </w:rPr>
      </w:pPr>
    </w:p>
    <w:p w14:paraId="42994822" w14:textId="77777777" w:rsidR="00922A33" w:rsidRPr="00B31656" w:rsidRDefault="00922A33" w:rsidP="00CF7E0F">
      <w:pPr>
        <w:pStyle w:val="ListParagraph"/>
        <w:numPr>
          <w:ilvl w:val="3"/>
          <w:numId w:val="12"/>
        </w:numPr>
        <w:rPr>
          <w:rFonts w:cs="Times New Roman"/>
        </w:rPr>
      </w:pPr>
      <w:r w:rsidRPr="00B31656">
        <w:rPr>
          <w:rFonts w:cs="Times New Roman"/>
        </w:rPr>
        <w:t>Other claims dismissed by court</w:t>
      </w:r>
    </w:p>
    <w:p w14:paraId="0D711459" w14:textId="77777777" w:rsidR="00922A33" w:rsidRPr="00B31656" w:rsidRDefault="00922A33" w:rsidP="00922A33">
      <w:pPr>
        <w:rPr>
          <w:rFonts w:cs="Times New Roman"/>
        </w:rPr>
      </w:pPr>
    </w:p>
    <w:p w14:paraId="4626658F" w14:textId="77777777" w:rsidR="00922A33" w:rsidRPr="00B31656" w:rsidRDefault="00922A33" w:rsidP="00922A33">
      <w:pPr>
        <w:rPr>
          <w:rFonts w:cs="Times New Roman"/>
        </w:rPr>
      </w:pPr>
    </w:p>
    <w:p w14:paraId="4A1306E0" w14:textId="77777777" w:rsidR="00922A33" w:rsidRPr="00B31656" w:rsidRDefault="00922A33" w:rsidP="00CF7E0F">
      <w:pPr>
        <w:pStyle w:val="ListParagraph"/>
        <w:numPr>
          <w:ilvl w:val="3"/>
          <w:numId w:val="12"/>
        </w:numPr>
        <w:rPr>
          <w:rFonts w:cs="Times New Roman"/>
        </w:rPr>
      </w:pPr>
      <w:r w:rsidRPr="00B31656">
        <w:rPr>
          <w:rFonts w:cs="Times New Roman"/>
        </w:rPr>
        <w:t>Exceptional circumstances</w:t>
      </w:r>
    </w:p>
    <w:p w14:paraId="56FB96BE" w14:textId="77777777" w:rsidR="00922A33" w:rsidRPr="00B31656" w:rsidRDefault="00922A33" w:rsidP="00922A33">
      <w:pPr>
        <w:rPr>
          <w:rFonts w:cs="Times New Roman"/>
        </w:rPr>
      </w:pPr>
    </w:p>
    <w:p w14:paraId="0CD2C8EC" w14:textId="77777777" w:rsidR="00922A33" w:rsidRPr="00B31656" w:rsidRDefault="00922A33" w:rsidP="00922A33">
      <w:pPr>
        <w:rPr>
          <w:rFonts w:cs="Times New Roman"/>
        </w:rPr>
      </w:pPr>
    </w:p>
    <w:p w14:paraId="19EF3445" w14:textId="6D7C45E3" w:rsidR="00922A33" w:rsidRPr="00B31656" w:rsidRDefault="00922A33" w:rsidP="00922A33">
      <w:pPr>
        <w:rPr>
          <w:rFonts w:cs="Times New Roman"/>
        </w:rPr>
      </w:pPr>
    </w:p>
    <w:p w14:paraId="63339ED8" w14:textId="4E61C01A" w:rsidR="00430F45" w:rsidRPr="00B31656" w:rsidRDefault="003A4D58" w:rsidP="003A4D58">
      <w:pPr>
        <w:spacing w:after="200"/>
        <w:rPr>
          <w:rFonts w:cs="Times New Roman"/>
        </w:rPr>
      </w:pPr>
      <w:r w:rsidRPr="00B31656">
        <w:rPr>
          <w:rFonts w:cs="Times New Roman"/>
        </w:rPr>
        <w:br w:type="page"/>
      </w:r>
    </w:p>
    <w:p w14:paraId="7DAD6D31" w14:textId="302D5FE3" w:rsidR="00E84ACA" w:rsidRPr="00B31656" w:rsidRDefault="005B0E7D" w:rsidP="00CF7E0F">
      <w:pPr>
        <w:pStyle w:val="Heading2"/>
        <w:numPr>
          <w:ilvl w:val="0"/>
          <w:numId w:val="13"/>
        </w:numPr>
        <w:rPr>
          <w:rFonts w:cs="Times New Roman"/>
          <w:color w:val="auto"/>
        </w:rPr>
      </w:pPr>
      <w:bookmarkStart w:id="71" w:name="_Toc343340940"/>
      <w:r w:rsidRPr="00B31656">
        <w:rPr>
          <w:rFonts w:cs="Times New Roman"/>
          <w:color w:val="auto"/>
        </w:rPr>
        <w:lastRenderedPageBreak/>
        <w:t>Can a party assert a</w:t>
      </w:r>
      <w:r w:rsidR="00740C4F" w:rsidRPr="00B31656">
        <w:rPr>
          <w:rFonts w:cs="Times New Roman"/>
          <w:color w:val="auto"/>
        </w:rPr>
        <w:t xml:space="preserve"> </w:t>
      </w:r>
      <w:proofErr w:type="spellStart"/>
      <w:r w:rsidR="00740C4F" w:rsidRPr="00B31656">
        <w:rPr>
          <w:rFonts w:cs="Times New Roman"/>
          <w:color w:val="auto"/>
        </w:rPr>
        <w:t>cross</w:t>
      </w:r>
      <w:r w:rsidR="00E84ACA" w:rsidRPr="00B31656">
        <w:rPr>
          <w:rFonts w:cs="Times New Roman"/>
          <w:color w:val="auto"/>
        </w:rPr>
        <w:t>claim</w:t>
      </w:r>
      <w:proofErr w:type="spellEnd"/>
      <w:r w:rsidR="00E84ACA" w:rsidRPr="00B31656">
        <w:rPr>
          <w:rFonts w:cs="Times New Roman"/>
          <w:color w:val="auto"/>
        </w:rPr>
        <w:t>?</w:t>
      </w:r>
      <w:r w:rsidR="00675F88" w:rsidRPr="00B31656">
        <w:rPr>
          <w:rFonts w:cs="Times New Roman"/>
          <w:color w:val="auto"/>
        </w:rPr>
        <w:t xml:space="preserve"> (When the parties are on the same side)</w:t>
      </w:r>
      <w:bookmarkEnd w:id="71"/>
    </w:p>
    <w:p w14:paraId="7912F3A6" w14:textId="7F07A0D4" w:rsidR="00384303" w:rsidRPr="00B31656" w:rsidRDefault="000A1A4F" w:rsidP="00CF7E0F">
      <w:pPr>
        <w:pStyle w:val="Heading3"/>
        <w:numPr>
          <w:ilvl w:val="1"/>
          <w:numId w:val="13"/>
        </w:numPr>
        <w:rPr>
          <w:rFonts w:ascii="Times New Roman" w:hAnsi="Times New Roman" w:cs="Times New Roman"/>
          <w:color w:val="auto"/>
        </w:rPr>
      </w:pPr>
      <w:bookmarkStart w:id="72" w:name="_Toc343340941"/>
      <w:r w:rsidRPr="00B31656">
        <w:rPr>
          <w:rFonts w:ascii="Times New Roman" w:hAnsi="Times New Roman" w:cs="Times New Roman"/>
          <w:color w:val="auto"/>
        </w:rPr>
        <w:t xml:space="preserve">When can the party assert a </w:t>
      </w:r>
      <w:proofErr w:type="spellStart"/>
      <w:r w:rsidRPr="00B31656">
        <w:rPr>
          <w:rFonts w:ascii="Times New Roman" w:hAnsi="Times New Roman" w:cs="Times New Roman"/>
          <w:color w:val="auto"/>
        </w:rPr>
        <w:t>crossclaim</w:t>
      </w:r>
      <w:proofErr w:type="spellEnd"/>
      <w:r w:rsidRPr="00B31656">
        <w:rPr>
          <w:rFonts w:ascii="Times New Roman" w:hAnsi="Times New Roman" w:cs="Times New Roman"/>
          <w:color w:val="auto"/>
        </w:rPr>
        <w:t xml:space="preserve"> (13g)?</w:t>
      </w:r>
      <w:r w:rsidR="008F3989" w:rsidRPr="00B31656">
        <w:rPr>
          <w:rFonts w:ascii="Times New Roman" w:hAnsi="Times New Roman" w:cs="Times New Roman"/>
          <w:color w:val="auto"/>
        </w:rPr>
        <w:t xml:space="preserve"> (Part 1 of 3)</w:t>
      </w:r>
      <w:bookmarkEnd w:id="72"/>
    </w:p>
    <w:p w14:paraId="31DBB08A" w14:textId="74F203CF" w:rsidR="00DA6EA0" w:rsidRPr="00B31656" w:rsidRDefault="00DA6EA0" w:rsidP="00CF7E0F">
      <w:pPr>
        <w:pStyle w:val="ListParagraph"/>
        <w:numPr>
          <w:ilvl w:val="2"/>
          <w:numId w:val="13"/>
        </w:numPr>
        <w:rPr>
          <w:rFonts w:cs="Times New Roman"/>
          <w:u w:val="single"/>
        </w:rPr>
      </w:pPr>
      <w:r w:rsidRPr="00B31656">
        <w:rPr>
          <w:rFonts w:cs="Times New Roman"/>
          <w:b/>
          <w:u w:val="single"/>
        </w:rPr>
        <w:t>Transactional Relation Test</w:t>
      </w:r>
    </w:p>
    <w:p w14:paraId="1A740CD5" w14:textId="77777777" w:rsidR="00DA6EA0" w:rsidRPr="00B31656" w:rsidRDefault="00DA6EA0" w:rsidP="00DA6EA0">
      <w:pPr>
        <w:rPr>
          <w:rFonts w:cs="Times New Roman"/>
          <w:u w:val="single"/>
        </w:rPr>
      </w:pPr>
    </w:p>
    <w:p w14:paraId="0C40F1EC" w14:textId="77777777" w:rsidR="00DA6EA0" w:rsidRPr="00B31656" w:rsidRDefault="00DA6EA0" w:rsidP="00DA6EA0">
      <w:pPr>
        <w:rPr>
          <w:rFonts w:cs="Times New Roman"/>
          <w:u w:val="single"/>
        </w:rPr>
      </w:pPr>
    </w:p>
    <w:p w14:paraId="328DA5C7" w14:textId="77777777" w:rsidR="00DA6EA0" w:rsidRPr="00B31656" w:rsidRDefault="00DA6EA0" w:rsidP="00DA6EA0">
      <w:pPr>
        <w:rPr>
          <w:rFonts w:cs="Times New Roman"/>
          <w:u w:val="single"/>
        </w:rPr>
      </w:pPr>
    </w:p>
    <w:p w14:paraId="03890B06" w14:textId="073815A2" w:rsidR="00DA6EA0" w:rsidRPr="00B31656" w:rsidRDefault="00DA6EA0" w:rsidP="00CF7E0F">
      <w:pPr>
        <w:pStyle w:val="ListParagraph"/>
        <w:numPr>
          <w:ilvl w:val="2"/>
          <w:numId w:val="13"/>
        </w:numPr>
        <w:rPr>
          <w:rFonts w:cs="Times New Roman"/>
          <w:u w:val="single"/>
        </w:rPr>
      </w:pPr>
      <w:r w:rsidRPr="00B31656">
        <w:rPr>
          <w:rFonts w:cs="Times New Roman"/>
          <w:b/>
          <w:u w:val="single"/>
        </w:rPr>
        <w:t>Claim relates to property that is the subject matter of the first cause of action</w:t>
      </w:r>
    </w:p>
    <w:p w14:paraId="7F1DA239" w14:textId="77777777" w:rsidR="00DA6EA0" w:rsidRPr="00B31656" w:rsidRDefault="00DA6EA0" w:rsidP="00DA6EA0">
      <w:pPr>
        <w:rPr>
          <w:rFonts w:cs="Times New Roman"/>
          <w:u w:val="single"/>
        </w:rPr>
      </w:pPr>
    </w:p>
    <w:p w14:paraId="1192EB05" w14:textId="77777777" w:rsidR="00DA6EA0" w:rsidRPr="00B31656" w:rsidRDefault="00DA6EA0" w:rsidP="00DA6EA0">
      <w:pPr>
        <w:rPr>
          <w:rFonts w:cs="Times New Roman"/>
          <w:u w:val="single"/>
        </w:rPr>
      </w:pPr>
    </w:p>
    <w:p w14:paraId="4C4EC7CD" w14:textId="77777777" w:rsidR="00DA6EA0" w:rsidRPr="00B31656" w:rsidRDefault="00DA6EA0" w:rsidP="00DA6EA0">
      <w:pPr>
        <w:rPr>
          <w:rFonts w:cs="Times New Roman"/>
          <w:u w:val="single"/>
        </w:rPr>
      </w:pPr>
    </w:p>
    <w:p w14:paraId="40E75F19" w14:textId="2F78F65B" w:rsidR="00DA6EA0" w:rsidRPr="00B31656" w:rsidRDefault="00DA6EA0" w:rsidP="00CF7E0F">
      <w:pPr>
        <w:pStyle w:val="ListParagraph"/>
        <w:numPr>
          <w:ilvl w:val="2"/>
          <w:numId w:val="13"/>
        </w:numPr>
        <w:rPr>
          <w:rFonts w:cs="Times New Roman"/>
          <w:u w:val="single"/>
        </w:rPr>
      </w:pPr>
      <w:r w:rsidRPr="00B31656">
        <w:rPr>
          <w:rFonts w:cs="Times New Roman"/>
          <w:b/>
          <w:u w:val="single"/>
        </w:rPr>
        <w:t>Claim against a co-party for contribution or indemnity</w:t>
      </w:r>
    </w:p>
    <w:p w14:paraId="0DA28946" w14:textId="77777777" w:rsidR="00DA6EA0" w:rsidRPr="00B31656" w:rsidRDefault="00DA6EA0" w:rsidP="00DA6EA0">
      <w:pPr>
        <w:rPr>
          <w:rFonts w:cs="Times New Roman"/>
          <w:u w:val="single"/>
        </w:rPr>
      </w:pPr>
    </w:p>
    <w:p w14:paraId="0553EB07" w14:textId="77777777" w:rsidR="00DA6EA0" w:rsidRPr="00B31656" w:rsidRDefault="00DA6EA0" w:rsidP="00DA6EA0">
      <w:pPr>
        <w:rPr>
          <w:rFonts w:cs="Times New Roman"/>
          <w:u w:val="single"/>
        </w:rPr>
      </w:pPr>
    </w:p>
    <w:p w14:paraId="7F6C2010" w14:textId="77777777" w:rsidR="00DA6EA0" w:rsidRPr="00B31656" w:rsidRDefault="00DA6EA0" w:rsidP="00DA6EA0">
      <w:pPr>
        <w:rPr>
          <w:rFonts w:cs="Times New Roman"/>
          <w:u w:val="single"/>
        </w:rPr>
      </w:pPr>
    </w:p>
    <w:p w14:paraId="671A1645" w14:textId="191EB051" w:rsidR="00384303" w:rsidRPr="00B31656" w:rsidRDefault="00384303" w:rsidP="00CF7E0F">
      <w:pPr>
        <w:pStyle w:val="ListParagraph"/>
        <w:numPr>
          <w:ilvl w:val="2"/>
          <w:numId w:val="13"/>
        </w:numPr>
        <w:rPr>
          <w:rFonts w:cs="Times New Roman"/>
        </w:rPr>
      </w:pPr>
      <w:r w:rsidRPr="00B31656">
        <w:rPr>
          <w:rFonts w:cs="Times New Roman"/>
          <w:b/>
        </w:rPr>
        <w:t xml:space="preserve">No Venue Assessment: </w:t>
      </w:r>
      <w:r w:rsidRPr="00B31656">
        <w:rPr>
          <w:rFonts w:cs="Times New Roman"/>
        </w:rPr>
        <w:t xml:space="preserve"> There is no requirement to assess venue on counterclaims.</w:t>
      </w:r>
    </w:p>
    <w:p w14:paraId="2E1B5350" w14:textId="77777777" w:rsidR="00922A33" w:rsidRPr="00B31656" w:rsidRDefault="00922A33" w:rsidP="00922A33">
      <w:pPr>
        <w:rPr>
          <w:rFonts w:cs="Times New Roman"/>
        </w:rPr>
      </w:pPr>
    </w:p>
    <w:p w14:paraId="44434C2D" w14:textId="07EC169A" w:rsidR="00B54D60" w:rsidRPr="00B31656" w:rsidRDefault="00B54D60" w:rsidP="00CF7E0F">
      <w:pPr>
        <w:pStyle w:val="Heading3"/>
        <w:numPr>
          <w:ilvl w:val="1"/>
          <w:numId w:val="13"/>
        </w:numPr>
        <w:rPr>
          <w:rFonts w:ascii="Times New Roman" w:hAnsi="Times New Roman" w:cs="Times New Roman"/>
          <w:color w:val="auto"/>
        </w:rPr>
      </w:pPr>
      <w:bookmarkStart w:id="73" w:name="_Toc343340942"/>
      <w:r w:rsidRPr="00B31656">
        <w:rPr>
          <w:rFonts w:ascii="Times New Roman" w:hAnsi="Times New Roman" w:cs="Times New Roman"/>
          <w:color w:val="auto"/>
        </w:rPr>
        <w:t xml:space="preserve">Can a D join a party to a </w:t>
      </w:r>
      <w:proofErr w:type="spellStart"/>
      <w:r w:rsidR="00AF1451" w:rsidRPr="00B31656">
        <w:rPr>
          <w:rFonts w:ascii="Times New Roman" w:hAnsi="Times New Roman" w:cs="Times New Roman"/>
          <w:color w:val="auto"/>
        </w:rPr>
        <w:t>crossclaim</w:t>
      </w:r>
      <w:proofErr w:type="spellEnd"/>
      <w:r w:rsidRPr="00B31656">
        <w:rPr>
          <w:rFonts w:ascii="Times New Roman" w:hAnsi="Times New Roman" w:cs="Times New Roman"/>
          <w:color w:val="auto"/>
        </w:rPr>
        <w:t xml:space="preserve"> (13h)?</w:t>
      </w:r>
      <w:bookmarkEnd w:id="73"/>
    </w:p>
    <w:p w14:paraId="7F2D8109" w14:textId="77777777" w:rsidR="00DA6EA0" w:rsidRPr="00B31656" w:rsidRDefault="00DA6EA0" w:rsidP="00CF7E0F">
      <w:pPr>
        <w:pStyle w:val="ListParagraph"/>
        <w:numPr>
          <w:ilvl w:val="2"/>
          <w:numId w:val="13"/>
        </w:numPr>
        <w:rPr>
          <w:rFonts w:cs="Times New Roman"/>
        </w:rPr>
      </w:pPr>
      <w:r w:rsidRPr="00B31656">
        <w:rPr>
          <w:rFonts w:cs="Times New Roman"/>
          <w:b/>
        </w:rPr>
        <w:t>Transactional Relation Test (Broad Rule)</w:t>
      </w:r>
    </w:p>
    <w:p w14:paraId="0FBC2278" w14:textId="77777777" w:rsidR="00DA6EA0" w:rsidRPr="00B31656" w:rsidRDefault="00DA6EA0" w:rsidP="00DA6EA0">
      <w:pPr>
        <w:rPr>
          <w:rFonts w:cs="Times New Roman"/>
        </w:rPr>
      </w:pPr>
    </w:p>
    <w:p w14:paraId="3F831429" w14:textId="77777777" w:rsidR="00DA6EA0" w:rsidRPr="00B31656" w:rsidRDefault="00DA6EA0" w:rsidP="00DA6EA0">
      <w:pPr>
        <w:rPr>
          <w:rFonts w:cs="Times New Roman"/>
        </w:rPr>
      </w:pPr>
    </w:p>
    <w:p w14:paraId="22A93613" w14:textId="77777777" w:rsidR="00DA6EA0" w:rsidRPr="00B31656" w:rsidRDefault="00DA6EA0" w:rsidP="00DA6EA0">
      <w:pPr>
        <w:rPr>
          <w:rFonts w:cs="Times New Roman"/>
        </w:rPr>
      </w:pPr>
    </w:p>
    <w:p w14:paraId="508C2DD3" w14:textId="77777777" w:rsidR="00DA6EA0" w:rsidRPr="00B31656" w:rsidRDefault="00DA6EA0" w:rsidP="00DA6EA0">
      <w:pPr>
        <w:rPr>
          <w:rFonts w:cs="Times New Roman"/>
        </w:rPr>
      </w:pPr>
    </w:p>
    <w:p w14:paraId="2CC6D6F6" w14:textId="77777777" w:rsidR="00DA6EA0" w:rsidRPr="00B31656" w:rsidRDefault="00DA6EA0" w:rsidP="00CF7E0F">
      <w:pPr>
        <w:pStyle w:val="ListParagraph"/>
        <w:numPr>
          <w:ilvl w:val="2"/>
          <w:numId w:val="13"/>
        </w:numPr>
        <w:rPr>
          <w:rFonts w:cs="Times New Roman"/>
        </w:rPr>
      </w:pPr>
      <w:r w:rsidRPr="00B31656">
        <w:rPr>
          <w:rFonts w:cs="Times New Roman"/>
          <w:b/>
        </w:rPr>
        <w:t>Common Question of Law</w:t>
      </w:r>
    </w:p>
    <w:p w14:paraId="63317701" w14:textId="77777777" w:rsidR="00DA6EA0" w:rsidRPr="00B31656" w:rsidRDefault="00DA6EA0" w:rsidP="00DA6EA0">
      <w:pPr>
        <w:rPr>
          <w:rFonts w:cs="Times New Roman"/>
        </w:rPr>
      </w:pPr>
    </w:p>
    <w:p w14:paraId="7BAF40D2" w14:textId="77777777" w:rsidR="00DA6EA0" w:rsidRPr="00B31656" w:rsidRDefault="00DA6EA0" w:rsidP="00DA6EA0">
      <w:pPr>
        <w:rPr>
          <w:rFonts w:cs="Times New Roman"/>
        </w:rPr>
      </w:pPr>
    </w:p>
    <w:p w14:paraId="0D56A1DE" w14:textId="77777777" w:rsidR="00DA6EA0" w:rsidRPr="00B31656" w:rsidRDefault="00DA6EA0" w:rsidP="00DA6EA0">
      <w:pPr>
        <w:rPr>
          <w:rFonts w:cs="Times New Roman"/>
        </w:rPr>
      </w:pPr>
    </w:p>
    <w:p w14:paraId="343C8733" w14:textId="4C875750" w:rsidR="00965996" w:rsidRPr="00B31656" w:rsidRDefault="00965996" w:rsidP="00DA6EA0">
      <w:pPr>
        <w:rPr>
          <w:rFonts w:cs="Times New Roman"/>
        </w:rPr>
      </w:pPr>
    </w:p>
    <w:p w14:paraId="4FBD9074" w14:textId="77777777" w:rsidR="00DA6EA0" w:rsidRPr="00B31656" w:rsidRDefault="00DA6EA0" w:rsidP="00CF7E0F">
      <w:pPr>
        <w:pStyle w:val="Heading3"/>
        <w:numPr>
          <w:ilvl w:val="1"/>
          <w:numId w:val="13"/>
        </w:numPr>
        <w:rPr>
          <w:rFonts w:ascii="Times New Roman" w:hAnsi="Times New Roman" w:cs="Times New Roman"/>
          <w:color w:val="auto"/>
        </w:rPr>
      </w:pPr>
      <w:bookmarkStart w:id="74" w:name="_Toc343340943"/>
      <w:r w:rsidRPr="00B31656">
        <w:rPr>
          <w:rFonts w:ascii="Times New Roman" w:hAnsi="Times New Roman" w:cs="Times New Roman"/>
          <w:color w:val="auto"/>
        </w:rPr>
        <w:t xml:space="preserve">Do the joined parties/claims invoke </w:t>
      </w:r>
      <w:proofErr w:type="spellStart"/>
      <w:r w:rsidRPr="00B31656">
        <w:rPr>
          <w:rFonts w:ascii="Times New Roman" w:hAnsi="Times New Roman" w:cs="Times New Roman"/>
          <w:color w:val="auto"/>
        </w:rPr>
        <w:t>SMJ</w:t>
      </w:r>
      <w:proofErr w:type="spellEnd"/>
      <w:r w:rsidRPr="00B31656">
        <w:rPr>
          <w:rFonts w:ascii="Times New Roman" w:hAnsi="Times New Roman" w:cs="Times New Roman"/>
          <w:color w:val="auto"/>
        </w:rPr>
        <w:t>? (Part 2 of 3)</w:t>
      </w:r>
      <w:bookmarkEnd w:id="74"/>
    </w:p>
    <w:p w14:paraId="365B8204" w14:textId="77777777" w:rsidR="00DA6EA0" w:rsidRPr="00B31656" w:rsidRDefault="00DA6EA0" w:rsidP="00CF7E0F">
      <w:pPr>
        <w:pStyle w:val="Heading3"/>
        <w:numPr>
          <w:ilvl w:val="0"/>
          <w:numId w:val="24"/>
        </w:numPr>
        <w:rPr>
          <w:rFonts w:ascii="Times New Roman" w:hAnsi="Times New Roman" w:cs="Times New Roman"/>
          <w:color w:val="auto"/>
        </w:rPr>
      </w:pPr>
      <w:bookmarkStart w:id="75" w:name="_Toc343340944"/>
      <w:r w:rsidRPr="00B31656">
        <w:rPr>
          <w:rFonts w:ascii="Times New Roman" w:hAnsi="Times New Roman" w:cs="Times New Roman"/>
          <w:color w:val="auto"/>
        </w:rPr>
        <w:t>Constitutional Grant</w:t>
      </w:r>
      <w:bookmarkEnd w:id="75"/>
    </w:p>
    <w:p w14:paraId="6F979F0E" w14:textId="77777777" w:rsidR="00DA6EA0" w:rsidRPr="00B31656" w:rsidRDefault="00DA6EA0" w:rsidP="00DA6EA0">
      <w:pPr>
        <w:rPr>
          <w:rFonts w:cs="Times New Roman"/>
        </w:rPr>
      </w:pPr>
    </w:p>
    <w:p w14:paraId="26BDC07E" w14:textId="77777777" w:rsidR="00DA6EA0" w:rsidRPr="00B31656" w:rsidRDefault="00DA6EA0" w:rsidP="00DA6EA0">
      <w:pPr>
        <w:rPr>
          <w:rFonts w:cs="Times New Roman"/>
        </w:rPr>
      </w:pPr>
    </w:p>
    <w:p w14:paraId="588E6489" w14:textId="77777777" w:rsidR="00DA6EA0" w:rsidRPr="00B31656" w:rsidRDefault="00DA6EA0" w:rsidP="00DA6EA0">
      <w:pPr>
        <w:rPr>
          <w:rFonts w:cs="Times New Roman"/>
        </w:rPr>
      </w:pPr>
    </w:p>
    <w:p w14:paraId="69B3AF8A" w14:textId="77777777" w:rsidR="00DA6EA0" w:rsidRPr="00B31656" w:rsidRDefault="00DA6EA0" w:rsidP="00DA6EA0">
      <w:pPr>
        <w:rPr>
          <w:rFonts w:cs="Times New Roman"/>
        </w:rPr>
      </w:pPr>
    </w:p>
    <w:p w14:paraId="2D621DD2" w14:textId="77777777" w:rsidR="00DA6EA0" w:rsidRPr="00B31656" w:rsidRDefault="00DA6EA0" w:rsidP="00CF7E0F">
      <w:pPr>
        <w:pStyle w:val="Heading3"/>
        <w:numPr>
          <w:ilvl w:val="0"/>
          <w:numId w:val="24"/>
        </w:numPr>
        <w:rPr>
          <w:rFonts w:ascii="Times New Roman" w:hAnsi="Times New Roman" w:cs="Times New Roman"/>
          <w:color w:val="auto"/>
        </w:rPr>
      </w:pPr>
      <w:bookmarkStart w:id="76" w:name="_Toc343340945"/>
      <w:r w:rsidRPr="00B31656">
        <w:rPr>
          <w:rFonts w:ascii="Times New Roman" w:hAnsi="Times New Roman" w:cs="Times New Roman"/>
          <w:color w:val="auto"/>
        </w:rPr>
        <w:t>Diversity Statutory Grant</w:t>
      </w:r>
      <w:bookmarkEnd w:id="76"/>
    </w:p>
    <w:p w14:paraId="281ECF37" w14:textId="77777777" w:rsidR="00DA6EA0" w:rsidRPr="00B31656" w:rsidRDefault="00DA6EA0" w:rsidP="00DA6EA0">
      <w:pPr>
        <w:rPr>
          <w:rFonts w:cs="Times New Roman"/>
        </w:rPr>
      </w:pPr>
    </w:p>
    <w:p w14:paraId="41004739" w14:textId="77777777" w:rsidR="00DA6EA0" w:rsidRPr="00B31656" w:rsidRDefault="00DA6EA0" w:rsidP="00DA6EA0">
      <w:pPr>
        <w:rPr>
          <w:rFonts w:cs="Times New Roman"/>
        </w:rPr>
      </w:pPr>
    </w:p>
    <w:p w14:paraId="42B9322B" w14:textId="77777777" w:rsidR="00DA6EA0" w:rsidRPr="00B31656" w:rsidRDefault="00DA6EA0" w:rsidP="00DA6EA0">
      <w:pPr>
        <w:rPr>
          <w:rFonts w:cs="Times New Roman"/>
        </w:rPr>
      </w:pPr>
    </w:p>
    <w:p w14:paraId="55C67B01" w14:textId="77777777" w:rsidR="00DA6EA0" w:rsidRPr="00B31656" w:rsidRDefault="00DA6EA0" w:rsidP="00DA6EA0">
      <w:pPr>
        <w:rPr>
          <w:rFonts w:cs="Times New Roman"/>
        </w:rPr>
      </w:pPr>
    </w:p>
    <w:p w14:paraId="3A69B7F8" w14:textId="77777777" w:rsidR="00DA6EA0" w:rsidRPr="00B31656" w:rsidRDefault="00DA6EA0" w:rsidP="00CF7E0F">
      <w:pPr>
        <w:pStyle w:val="Heading3"/>
        <w:numPr>
          <w:ilvl w:val="0"/>
          <w:numId w:val="24"/>
        </w:numPr>
        <w:rPr>
          <w:rFonts w:ascii="Times New Roman" w:hAnsi="Times New Roman" w:cs="Times New Roman"/>
          <w:color w:val="auto"/>
        </w:rPr>
      </w:pPr>
      <w:bookmarkStart w:id="77" w:name="_Toc343340946"/>
      <w:r w:rsidRPr="00B31656">
        <w:rPr>
          <w:rFonts w:ascii="Times New Roman" w:hAnsi="Times New Roman" w:cs="Times New Roman"/>
          <w:color w:val="auto"/>
        </w:rPr>
        <w:t>Federal Question Statutory Grant</w:t>
      </w:r>
      <w:bookmarkEnd w:id="77"/>
    </w:p>
    <w:p w14:paraId="04C3806F" w14:textId="77777777" w:rsidR="00DA6EA0" w:rsidRPr="00B31656" w:rsidRDefault="00DA6EA0" w:rsidP="00DA6EA0">
      <w:pPr>
        <w:rPr>
          <w:rFonts w:cs="Times New Roman"/>
        </w:rPr>
      </w:pPr>
    </w:p>
    <w:p w14:paraId="5B22E5E9" w14:textId="77777777" w:rsidR="00DA6EA0" w:rsidRPr="00B31656" w:rsidRDefault="00DA6EA0" w:rsidP="00DA6EA0">
      <w:pPr>
        <w:rPr>
          <w:rFonts w:cs="Times New Roman"/>
        </w:rPr>
      </w:pPr>
    </w:p>
    <w:p w14:paraId="64DAEF56" w14:textId="77777777" w:rsidR="00DA6EA0" w:rsidRPr="00B31656" w:rsidRDefault="00DA6EA0" w:rsidP="00DA6EA0">
      <w:pPr>
        <w:rPr>
          <w:rFonts w:cs="Times New Roman"/>
        </w:rPr>
      </w:pPr>
    </w:p>
    <w:p w14:paraId="3E1CB253" w14:textId="77777777" w:rsidR="00DA6EA0" w:rsidRPr="00B31656" w:rsidRDefault="00DA6EA0" w:rsidP="00DA6EA0">
      <w:pPr>
        <w:rPr>
          <w:rFonts w:cs="Times New Roman"/>
        </w:rPr>
      </w:pPr>
    </w:p>
    <w:p w14:paraId="6DF1EC32" w14:textId="77777777" w:rsidR="00DA6EA0" w:rsidRPr="00B31656" w:rsidRDefault="00DA6EA0" w:rsidP="00CF7E0F">
      <w:pPr>
        <w:pStyle w:val="Heading3"/>
        <w:numPr>
          <w:ilvl w:val="1"/>
          <w:numId w:val="13"/>
        </w:numPr>
        <w:rPr>
          <w:rFonts w:ascii="Times New Roman" w:hAnsi="Times New Roman" w:cs="Times New Roman"/>
          <w:color w:val="auto"/>
        </w:rPr>
      </w:pPr>
      <w:bookmarkStart w:id="78" w:name="_Toc343340947"/>
      <w:r w:rsidRPr="00B31656">
        <w:rPr>
          <w:rFonts w:ascii="Times New Roman" w:hAnsi="Times New Roman" w:cs="Times New Roman"/>
          <w:color w:val="auto"/>
        </w:rPr>
        <w:lastRenderedPageBreak/>
        <w:t>Do the joined parties/claims invoke Supplemental jurisdiction? (Part 3 of 3)</w:t>
      </w:r>
      <w:bookmarkEnd w:id="78"/>
    </w:p>
    <w:p w14:paraId="74FF3664" w14:textId="77777777" w:rsidR="00DA6EA0" w:rsidRPr="00B31656" w:rsidRDefault="00DA6EA0" w:rsidP="00CF7E0F">
      <w:pPr>
        <w:pStyle w:val="Heading3"/>
        <w:numPr>
          <w:ilvl w:val="2"/>
          <w:numId w:val="12"/>
        </w:numPr>
        <w:rPr>
          <w:rFonts w:ascii="Times New Roman" w:hAnsi="Times New Roman" w:cs="Times New Roman"/>
          <w:color w:val="auto"/>
        </w:rPr>
      </w:pPr>
      <w:bookmarkStart w:id="79" w:name="_Toc343340948"/>
      <w:r w:rsidRPr="00B31656">
        <w:rPr>
          <w:rFonts w:ascii="Times New Roman" w:hAnsi="Times New Roman" w:cs="Times New Roman"/>
          <w:color w:val="auto"/>
        </w:rPr>
        <w:t>At least 1 claim with original jurisdiction</w:t>
      </w:r>
      <w:bookmarkEnd w:id="79"/>
    </w:p>
    <w:p w14:paraId="7DD6A0AC" w14:textId="77777777" w:rsidR="00DA6EA0" w:rsidRPr="00B31656" w:rsidRDefault="00DA6EA0" w:rsidP="00DA6EA0">
      <w:pPr>
        <w:rPr>
          <w:rFonts w:cs="Times New Roman"/>
        </w:rPr>
      </w:pPr>
    </w:p>
    <w:p w14:paraId="2DDEDA8D" w14:textId="77777777" w:rsidR="00DA6EA0" w:rsidRPr="00B31656" w:rsidRDefault="00DA6EA0" w:rsidP="00DA6EA0">
      <w:pPr>
        <w:rPr>
          <w:rFonts w:cs="Times New Roman"/>
        </w:rPr>
      </w:pPr>
    </w:p>
    <w:p w14:paraId="597314A2" w14:textId="77777777" w:rsidR="00DA6EA0" w:rsidRPr="00B31656" w:rsidRDefault="00DA6EA0" w:rsidP="00DA6EA0">
      <w:pPr>
        <w:rPr>
          <w:rFonts w:cs="Times New Roman"/>
        </w:rPr>
      </w:pPr>
    </w:p>
    <w:p w14:paraId="2EEB7AA5" w14:textId="77777777" w:rsidR="00DA6EA0" w:rsidRPr="00B31656" w:rsidRDefault="00DA6EA0" w:rsidP="00DA6EA0">
      <w:pPr>
        <w:rPr>
          <w:rFonts w:cs="Times New Roman"/>
        </w:rPr>
      </w:pPr>
    </w:p>
    <w:p w14:paraId="1ACCE615" w14:textId="77777777" w:rsidR="00DA6EA0" w:rsidRPr="00B31656" w:rsidRDefault="00DA6EA0" w:rsidP="00CF7E0F">
      <w:pPr>
        <w:pStyle w:val="Heading3"/>
        <w:numPr>
          <w:ilvl w:val="2"/>
          <w:numId w:val="12"/>
        </w:numPr>
        <w:rPr>
          <w:rFonts w:ascii="Times New Roman" w:hAnsi="Times New Roman" w:cs="Times New Roman"/>
          <w:color w:val="auto"/>
        </w:rPr>
      </w:pPr>
      <w:bookmarkStart w:id="80" w:name="_Toc343340949"/>
      <w:r w:rsidRPr="00B31656">
        <w:rPr>
          <w:rFonts w:ascii="Times New Roman" w:hAnsi="Times New Roman" w:cs="Times New Roman"/>
          <w:color w:val="auto"/>
        </w:rPr>
        <w:t>So related to original claim (common core of operative fact)</w:t>
      </w:r>
      <w:bookmarkEnd w:id="80"/>
    </w:p>
    <w:p w14:paraId="41A37AD0" w14:textId="77777777" w:rsidR="00DA6EA0" w:rsidRPr="00B31656" w:rsidRDefault="00DA6EA0" w:rsidP="00DA6EA0">
      <w:pPr>
        <w:rPr>
          <w:rFonts w:cs="Times New Roman"/>
        </w:rPr>
      </w:pPr>
    </w:p>
    <w:p w14:paraId="37AB4678" w14:textId="77777777" w:rsidR="00DA6EA0" w:rsidRPr="00B31656" w:rsidRDefault="00DA6EA0" w:rsidP="00DA6EA0">
      <w:pPr>
        <w:rPr>
          <w:rFonts w:cs="Times New Roman"/>
        </w:rPr>
      </w:pPr>
    </w:p>
    <w:p w14:paraId="40BB3951" w14:textId="77777777" w:rsidR="00DA6EA0" w:rsidRPr="00B31656" w:rsidRDefault="00DA6EA0" w:rsidP="00DA6EA0">
      <w:pPr>
        <w:rPr>
          <w:rFonts w:cs="Times New Roman"/>
        </w:rPr>
      </w:pPr>
    </w:p>
    <w:p w14:paraId="6992BC74" w14:textId="77777777" w:rsidR="00DA6EA0" w:rsidRPr="00B31656" w:rsidRDefault="00DA6EA0" w:rsidP="00DA6EA0">
      <w:pPr>
        <w:rPr>
          <w:rFonts w:cs="Times New Roman"/>
        </w:rPr>
      </w:pPr>
    </w:p>
    <w:p w14:paraId="3D549ACA" w14:textId="77777777" w:rsidR="00DA6EA0" w:rsidRPr="00B31656" w:rsidRDefault="00DA6EA0" w:rsidP="00CF7E0F">
      <w:pPr>
        <w:pStyle w:val="Heading3"/>
        <w:numPr>
          <w:ilvl w:val="2"/>
          <w:numId w:val="12"/>
        </w:numPr>
        <w:rPr>
          <w:rFonts w:ascii="Times New Roman" w:hAnsi="Times New Roman" w:cs="Times New Roman"/>
          <w:color w:val="auto"/>
        </w:rPr>
      </w:pPr>
      <w:bookmarkStart w:id="81" w:name="_Toc343340950"/>
      <w:r w:rsidRPr="00B31656">
        <w:rPr>
          <w:rFonts w:ascii="Times New Roman" w:hAnsi="Times New Roman" w:cs="Times New Roman"/>
          <w:color w:val="auto"/>
        </w:rPr>
        <w:t>Diversity/Alienage Exception</w:t>
      </w:r>
      <w:bookmarkEnd w:id="81"/>
    </w:p>
    <w:p w14:paraId="71C2F964" w14:textId="77777777" w:rsidR="00DA6EA0" w:rsidRPr="00B31656" w:rsidRDefault="00DA6EA0" w:rsidP="00DA6EA0">
      <w:pPr>
        <w:rPr>
          <w:rFonts w:cs="Times New Roman"/>
        </w:rPr>
      </w:pPr>
    </w:p>
    <w:p w14:paraId="5FE67281" w14:textId="77777777" w:rsidR="00DA6EA0" w:rsidRPr="00B31656" w:rsidRDefault="00DA6EA0" w:rsidP="00DA6EA0">
      <w:pPr>
        <w:rPr>
          <w:rFonts w:cs="Times New Roman"/>
        </w:rPr>
      </w:pPr>
    </w:p>
    <w:p w14:paraId="26C39E66" w14:textId="77777777" w:rsidR="00DA6EA0" w:rsidRPr="00B31656" w:rsidRDefault="00DA6EA0" w:rsidP="00DA6EA0">
      <w:pPr>
        <w:rPr>
          <w:rFonts w:cs="Times New Roman"/>
        </w:rPr>
      </w:pPr>
    </w:p>
    <w:p w14:paraId="39A0793C" w14:textId="77777777" w:rsidR="00DA6EA0" w:rsidRPr="00B31656" w:rsidRDefault="00DA6EA0" w:rsidP="00DA6EA0">
      <w:pPr>
        <w:rPr>
          <w:rFonts w:cs="Times New Roman"/>
        </w:rPr>
      </w:pPr>
    </w:p>
    <w:p w14:paraId="5C57C5E4" w14:textId="77777777" w:rsidR="00DA6EA0" w:rsidRPr="00B31656" w:rsidRDefault="00DA6EA0" w:rsidP="00CF7E0F">
      <w:pPr>
        <w:pStyle w:val="Heading3"/>
        <w:numPr>
          <w:ilvl w:val="2"/>
          <w:numId w:val="12"/>
        </w:numPr>
        <w:rPr>
          <w:rFonts w:ascii="Times New Roman" w:hAnsi="Times New Roman" w:cs="Times New Roman"/>
          <w:color w:val="auto"/>
        </w:rPr>
      </w:pPr>
      <w:bookmarkStart w:id="82" w:name="_Toc343340951"/>
      <w:r w:rsidRPr="00B31656">
        <w:rPr>
          <w:rFonts w:ascii="Times New Roman" w:hAnsi="Times New Roman" w:cs="Times New Roman"/>
          <w:color w:val="auto"/>
        </w:rPr>
        <w:t>Discretionary factors</w:t>
      </w:r>
      <w:bookmarkEnd w:id="82"/>
    </w:p>
    <w:p w14:paraId="2E4FA687" w14:textId="77777777" w:rsidR="00DA6EA0" w:rsidRPr="00B31656" w:rsidRDefault="00DA6EA0" w:rsidP="00CF7E0F">
      <w:pPr>
        <w:pStyle w:val="ListParagraph"/>
        <w:numPr>
          <w:ilvl w:val="3"/>
          <w:numId w:val="12"/>
        </w:numPr>
        <w:rPr>
          <w:rFonts w:cs="Times New Roman"/>
        </w:rPr>
      </w:pPr>
      <w:r w:rsidRPr="00B31656">
        <w:rPr>
          <w:rFonts w:cs="Times New Roman"/>
        </w:rPr>
        <w:t>New/complex issue of state law</w:t>
      </w:r>
    </w:p>
    <w:p w14:paraId="40B455B2" w14:textId="77777777" w:rsidR="00DA6EA0" w:rsidRPr="00B31656" w:rsidRDefault="00DA6EA0" w:rsidP="00DA6EA0">
      <w:pPr>
        <w:rPr>
          <w:rFonts w:cs="Times New Roman"/>
        </w:rPr>
      </w:pPr>
    </w:p>
    <w:p w14:paraId="61486088" w14:textId="77777777" w:rsidR="00DA6EA0" w:rsidRPr="00B31656" w:rsidRDefault="00DA6EA0" w:rsidP="00DA6EA0">
      <w:pPr>
        <w:rPr>
          <w:rFonts w:cs="Times New Roman"/>
        </w:rPr>
      </w:pPr>
    </w:p>
    <w:p w14:paraId="30AC3D90" w14:textId="77777777" w:rsidR="00DA6EA0" w:rsidRPr="00B31656" w:rsidRDefault="00DA6EA0" w:rsidP="00CF7E0F">
      <w:pPr>
        <w:pStyle w:val="ListParagraph"/>
        <w:numPr>
          <w:ilvl w:val="3"/>
          <w:numId w:val="12"/>
        </w:numPr>
        <w:rPr>
          <w:rFonts w:cs="Times New Roman"/>
        </w:rPr>
      </w:pPr>
      <w:proofErr w:type="spellStart"/>
      <w:r w:rsidRPr="00B31656">
        <w:rPr>
          <w:rFonts w:cs="Times New Roman"/>
        </w:rPr>
        <w:t>SJ</w:t>
      </w:r>
      <w:proofErr w:type="spellEnd"/>
      <w:r w:rsidRPr="00B31656">
        <w:rPr>
          <w:rFonts w:cs="Times New Roman"/>
        </w:rPr>
        <w:t xml:space="preserve"> claim predominates</w:t>
      </w:r>
    </w:p>
    <w:p w14:paraId="5AC29653" w14:textId="77777777" w:rsidR="00DA6EA0" w:rsidRPr="00B31656" w:rsidRDefault="00DA6EA0" w:rsidP="00DA6EA0">
      <w:pPr>
        <w:rPr>
          <w:rFonts w:cs="Times New Roman"/>
        </w:rPr>
      </w:pPr>
    </w:p>
    <w:p w14:paraId="760DE642" w14:textId="77777777" w:rsidR="00DA6EA0" w:rsidRPr="00B31656" w:rsidRDefault="00DA6EA0" w:rsidP="00DA6EA0">
      <w:pPr>
        <w:rPr>
          <w:rFonts w:cs="Times New Roman"/>
        </w:rPr>
      </w:pPr>
    </w:p>
    <w:p w14:paraId="0E4778B3" w14:textId="77777777" w:rsidR="00DA6EA0" w:rsidRPr="00B31656" w:rsidRDefault="00DA6EA0" w:rsidP="00CF7E0F">
      <w:pPr>
        <w:pStyle w:val="ListParagraph"/>
        <w:numPr>
          <w:ilvl w:val="3"/>
          <w:numId w:val="12"/>
        </w:numPr>
        <w:rPr>
          <w:rFonts w:cs="Times New Roman"/>
        </w:rPr>
      </w:pPr>
      <w:r w:rsidRPr="00B31656">
        <w:rPr>
          <w:rFonts w:cs="Times New Roman"/>
        </w:rPr>
        <w:t>Other claims dismissed by court</w:t>
      </w:r>
    </w:p>
    <w:p w14:paraId="66EE3521" w14:textId="77777777" w:rsidR="00DA6EA0" w:rsidRPr="00B31656" w:rsidRDefault="00DA6EA0" w:rsidP="00DA6EA0">
      <w:pPr>
        <w:rPr>
          <w:rFonts w:cs="Times New Roman"/>
        </w:rPr>
      </w:pPr>
    </w:p>
    <w:p w14:paraId="5B79257A" w14:textId="77777777" w:rsidR="00DA6EA0" w:rsidRPr="00B31656" w:rsidRDefault="00DA6EA0" w:rsidP="00DA6EA0">
      <w:pPr>
        <w:rPr>
          <w:rFonts w:cs="Times New Roman"/>
        </w:rPr>
      </w:pPr>
    </w:p>
    <w:p w14:paraId="519FA823" w14:textId="77777777" w:rsidR="00DA6EA0" w:rsidRPr="00B31656" w:rsidRDefault="00DA6EA0" w:rsidP="00CF7E0F">
      <w:pPr>
        <w:pStyle w:val="ListParagraph"/>
        <w:numPr>
          <w:ilvl w:val="3"/>
          <w:numId w:val="12"/>
        </w:numPr>
        <w:rPr>
          <w:rFonts w:cs="Times New Roman"/>
        </w:rPr>
      </w:pPr>
      <w:r w:rsidRPr="00B31656">
        <w:rPr>
          <w:rFonts w:cs="Times New Roman"/>
        </w:rPr>
        <w:t>Exceptional circumstances</w:t>
      </w:r>
    </w:p>
    <w:p w14:paraId="7502395A" w14:textId="77777777" w:rsidR="00DA6EA0" w:rsidRPr="00B31656" w:rsidRDefault="00DA6EA0" w:rsidP="00DA6EA0">
      <w:pPr>
        <w:rPr>
          <w:rFonts w:cs="Times New Roman"/>
        </w:rPr>
      </w:pPr>
    </w:p>
    <w:p w14:paraId="0AB39F85" w14:textId="77777777" w:rsidR="00DA6EA0" w:rsidRPr="00B31656" w:rsidRDefault="00DA6EA0" w:rsidP="00DA6EA0">
      <w:pPr>
        <w:rPr>
          <w:rFonts w:cs="Times New Roman"/>
        </w:rPr>
      </w:pPr>
    </w:p>
    <w:p w14:paraId="1A7929E7" w14:textId="66D0B623" w:rsidR="00B94CDE" w:rsidRPr="00B31656" w:rsidRDefault="00E84ACA" w:rsidP="00CF7E0F">
      <w:pPr>
        <w:pStyle w:val="Heading2"/>
        <w:numPr>
          <w:ilvl w:val="0"/>
          <w:numId w:val="13"/>
        </w:numPr>
        <w:rPr>
          <w:rFonts w:cs="Times New Roman"/>
          <w:color w:val="auto"/>
        </w:rPr>
      </w:pPr>
      <w:bookmarkStart w:id="83" w:name="_Toc343340952"/>
      <w:r w:rsidRPr="00B31656">
        <w:rPr>
          <w:rFonts w:cs="Times New Roman"/>
          <w:color w:val="auto"/>
        </w:rPr>
        <w:t xml:space="preserve">Is a party </w:t>
      </w:r>
      <w:r w:rsidR="00685803" w:rsidRPr="00B31656">
        <w:rPr>
          <w:rFonts w:cs="Times New Roman"/>
          <w:color w:val="auto"/>
        </w:rPr>
        <w:t>indispensable</w:t>
      </w:r>
      <w:r w:rsidRPr="00B31656">
        <w:rPr>
          <w:rFonts w:cs="Times New Roman"/>
          <w:color w:val="auto"/>
        </w:rPr>
        <w:t>?</w:t>
      </w:r>
      <w:bookmarkEnd w:id="83"/>
      <w:r w:rsidR="005B0E7D" w:rsidRPr="00B31656">
        <w:rPr>
          <w:rFonts w:cs="Times New Roman"/>
          <w:color w:val="auto"/>
        </w:rPr>
        <w:t xml:space="preserve"> </w:t>
      </w:r>
    </w:p>
    <w:p w14:paraId="6FE83966" w14:textId="3656D408" w:rsidR="00B94CDE" w:rsidRPr="00B31656" w:rsidRDefault="00B94CDE" w:rsidP="00CF7E0F">
      <w:pPr>
        <w:pStyle w:val="ListParagraph"/>
        <w:numPr>
          <w:ilvl w:val="1"/>
          <w:numId w:val="13"/>
        </w:numPr>
        <w:rPr>
          <w:rFonts w:cs="Times New Roman"/>
        </w:rPr>
      </w:pPr>
      <w:r w:rsidRPr="00B31656">
        <w:rPr>
          <w:rFonts w:cs="Times New Roman"/>
        </w:rPr>
        <w:t>Is the party required/Feasible to Join</w:t>
      </w:r>
    </w:p>
    <w:p w14:paraId="373A49F6" w14:textId="06CAE346" w:rsidR="00B94CDE" w:rsidRPr="00B31656" w:rsidRDefault="00B94CDE" w:rsidP="00CF7E0F">
      <w:pPr>
        <w:pStyle w:val="ListParagraph"/>
        <w:numPr>
          <w:ilvl w:val="2"/>
          <w:numId w:val="13"/>
        </w:numPr>
        <w:rPr>
          <w:rFonts w:cs="Times New Roman"/>
        </w:rPr>
      </w:pPr>
      <w:r w:rsidRPr="00B31656">
        <w:rPr>
          <w:rFonts w:cs="Times New Roman"/>
        </w:rPr>
        <w:t>Court cannot award complete relief</w:t>
      </w:r>
    </w:p>
    <w:p w14:paraId="5A73FE4A" w14:textId="77777777" w:rsidR="00B94CDE" w:rsidRPr="00B31656" w:rsidRDefault="00B94CDE" w:rsidP="00B94CDE">
      <w:pPr>
        <w:rPr>
          <w:rFonts w:cs="Times New Roman"/>
        </w:rPr>
      </w:pPr>
    </w:p>
    <w:p w14:paraId="420C16DF" w14:textId="77777777" w:rsidR="00B94CDE" w:rsidRPr="00B31656" w:rsidRDefault="00B94CDE" w:rsidP="00B94CDE">
      <w:pPr>
        <w:rPr>
          <w:rFonts w:cs="Times New Roman"/>
        </w:rPr>
      </w:pPr>
    </w:p>
    <w:p w14:paraId="307DB8D7" w14:textId="5076DC7F" w:rsidR="00B94CDE" w:rsidRPr="00B31656" w:rsidRDefault="00B94CDE" w:rsidP="00CF7E0F">
      <w:pPr>
        <w:pStyle w:val="ListParagraph"/>
        <w:numPr>
          <w:ilvl w:val="2"/>
          <w:numId w:val="13"/>
        </w:numPr>
        <w:rPr>
          <w:rFonts w:cs="Times New Roman"/>
        </w:rPr>
      </w:pPr>
      <w:r w:rsidRPr="00B31656">
        <w:rPr>
          <w:rFonts w:cs="Times New Roman"/>
        </w:rPr>
        <w:t>Trial without party would impair/impede ability to protect their interest or leave a risk of double obligations</w:t>
      </w:r>
    </w:p>
    <w:p w14:paraId="64D64D0A" w14:textId="77777777" w:rsidR="00B94CDE" w:rsidRPr="00B31656" w:rsidRDefault="00B94CDE" w:rsidP="00B94CDE">
      <w:pPr>
        <w:rPr>
          <w:rFonts w:cs="Times New Roman"/>
        </w:rPr>
      </w:pPr>
    </w:p>
    <w:p w14:paraId="7158C48A" w14:textId="77777777" w:rsidR="00B94CDE" w:rsidRPr="00B31656" w:rsidRDefault="00B94CDE" w:rsidP="00B94CDE">
      <w:pPr>
        <w:rPr>
          <w:rFonts w:cs="Times New Roman"/>
        </w:rPr>
      </w:pPr>
    </w:p>
    <w:p w14:paraId="6699AB4F" w14:textId="74B3CCF4" w:rsidR="00B94CDE" w:rsidRPr="00B31656" w:rsidRDefault="00B94CDE" w:rsidP="00CF7E0F">
      <w:pPr>
        <w:pStyle w:val="ListParagraph"/>
        <w:numPr>
          <w:ilvl w:val="1"/>
          <w:numId w:val="13"/>
        </w:numPr>
        <w:rPr>
          <w:rFonts w:cs="Times New Roman"/>
        </w:rPr>
      </w:pPr>
      <w:r w:rsidRPr="00B31656">
        <w:rPr>
          <w:rFonts w:cs="Times New Roman"/>
        </w:rPr>
        <w:t>Must the court dismiss if not feasible to join</w:t>
      </w:r>
    </w:p>
    <w:p w14:paraId="30CAA7E6" w14:textId="6997F4C0" w:rsidR="00B94CDE" w:rsidRPr="00B31656" w:rsidRDefault="00B94CDE" w:rsidP="00CF7E0F">
      <w:pPr>
        <w:pStyle w:val="ListParagraph"/>
        <w:numPr>
          <w:ilvl w:val="2"/>
          <w:numId w:val="13"/>
        </w:numPr>
        <w:rPr>
          <w:rFonts w:cs="Times New Roman"/>
        </w:rPr>
      </w:pPr>
      <w:r w:rsidRPr="00B31656">
        <w:rPr>
          <w:rFonts w:cs="Times New Roman"/>
        </w:rPr>
        <w:t>See factors in outline</w:t>
      </w:r>
    </w:p>
    <w:p w14:paraId="62C01559" w14:textId="327F19C1" w:rsidR="00FE5C46" w:rsidRPr="00B31656" w:rsidRDefault="00FE5C46" w:rsidP="00D35D8F">
      <w:pPr>
        <w:rPr>
          <w:rFonts w:cs="Times New Roman"/>
          <w:highlight w:val="magenta"/>
        </w:rPr>
      </w:pPr>
      <w:r w:rsidRPr="00B31656">
        <w:rPr>
          <w:rFonts w:cs="Times New Roman"/>
          <w:highlight w:val="magenta"/>
        </w:rPr>
        <w:br w:type="page"/>
      </w:r>
    </w:p>
    <w:p w14:paraId="097DC30D" w14:textId="10724E04" w:rsidR="00477C0E" w:rsidRPr="00B31656" w:rsidRDefault="00477C0E" w:rsidP="00477C0E">
      <w:pPr>
        <w:pStyle w:val="Heading1"/>
        <w:rPr>
          <w:rFonts w:cs="Times New Roman"/>
          <w:color w:val="auto"/>
        </w:rPr>
      </w:pPr>
      <w:bookmarkStart w:id="84" w:name="_Toc343340953"/>
      <w:r w:rsidRPr="00B31656">
        <w:rPr>
          <w:rFonts w:cs="Times New Roman"/>
          <w:color w:val="auto"/>
        </w:rPr>
        <w:lastRenderedPageBreak/>
        <w:t>Third-Party Practice</w:t>
      </w:r>
      <w:r w:rsidR="00D35D8F" w:rsidRPr="00B31656">
        <w:rPr>
          <w:rFonts w:cs="Times New Roman"/>
          <w:color w:val="auto"/>
        </w:rPr>
        <w:t xml:space="preserve"> (Impleader)</w:t>
      </w:r>
      <w:bookmarkEnd w:id="84"/>
    </w:p>
    <w:p w14:paraId="4C8B8E56" w14:textId="428F620E" w:rsidR="00477C0E" w:rsidRPr="00B31656" w:rsidRDefault="00D32DDA" w:rsidP="00477C0E">
      <w:pPr>
        <w:pBdr>
          <w:bottom w:val="single" w:sz="12" w:space="1" w:color="auto"/>
        </w:pBdr>
        <w:rPr>
          <w:rFonts w:cs="Times New Roman"/>
          <w:u w:val="single"/>
        </w:rPr>
      </w:pPr>
      <w:r>
        <w:rPr>
          <w:rFonts w:cs="Times New Roman"/>
        </w:rPr>
        <w:t>If</w:t>
      </w:r>
      <w:r w:rsidR="006F4384" w:rsidRPr="00B31656">
        <w:rPr>
          <w:rFonts w:cs="Times New Roman"/>
        </w:rPr>
        <w:t xml:space="preserve"> the third-party was not part of the original complaint, D can use </w:t>
      </w:r>
      <w:proofErr w:type="spellStart"/>
      <w:r w:rsidR="006F4384" w:rsidRPr="00B31656">
        <w:rPr>
          <w:rFonts w:cs="Times New Roman"/>
        </w:rPr>
        <w:t>FRCP</w:t>
      </w:r>
      <w:proofErr w:type="spellEnd"/>
      <w:r w:rsidR="006F4384" w:rsidRPr="00B31656">
        <w:rPr>
          <w:rFonts w:cs="Times New Roman"/>
        </w:rPr>
        <w:t xml:space="preserve"> 14 to join the party to the litigation.  </w:t>
      </w:r>
    </w:p>
    <w:p w14:paraId="765DE3B8" w14:textId="1318B797" w:rsidR="002F299C" w:rsidRPr="00B31656" w:rsidRDefault="00D5478D" w:rsidP="00CF7E0F">
      <w:pPr>
        <w:pStyle w:val="Heading2"/>
        <w:numPr>
          <w:ilvl w:val="0"/>
          <w:numId w:val="14"/>
        </w:numPr>
        <w:rPr>
          <w:rFonts w:cs="Times New Roman"/>
          <w:color w:val="auto"/>
        </w:rPr>
      </w:pPr>
      <w:bookmarkStart w:id="85" w:name="_Toc343340954"/>
      <w:r w:rsidRPr="00B31656">
        <w:rPr>
          <w:rFonts w:cs="Times New Roman"/>
          <w:color w:val="auto"/>
        </w:rPr>
        <w:t>When can a defending party bring a third party into the litigation?</w:t>
      </w:r>
      <w:bookmarkEnd w:id="85"/>
    </w:p>
    <w:p w14:paraId="11B192FF" w14:textId="1BA291CB" w:rsidR="00D32DDA" w:rsidRPr="00D32DDA" w:rsidRDefault="00A9724B" w:rsidP="00CF7E0F">
      <w:pPr>
        <w:pStyle w:val="Heading3"/>
        <w:numPr>
          <w:ilvl w:val="1"/>
          <w:numId w:val="14"/>
        </w:numPr>
        <w:rPr>
          <w:rFonts w:ascii="Times New Roman" w:hAnsi="Times New Roman" w:cs="Times New Roman"/>
          <w:color w:val="auto"/>
        </w:rPr>
      </w:pPr>
      <w:bookmarkStart w:id="86" w:name="_Toc343340955"/>
      <w:r w:rsidRPr="00B31656">
        <w:rPr>
          <w:rFonts w:ascii="Times New Roman" w:hAnsi="Times New Roman" w:cs="Times New Roman"/>
          <w:color w:val="auto"/>
        </w:rPr>
        <w:t>Three Types of Claims</w:t>
      </w:r>
      <w:bookmarkEnd w:id="86"/>
      <w:r w:rsidR="00FA3369" w:rsidRPr="00B31656">
        <w:rPr>
          <w:rFonts w:ascii="Times New Roman" w:hAnsi="Times New Roman" w:cs="Times New Roman"/>
          <w:color w:val="auto"/>
        </w:rPr>
        <w:t xml:space="preserve"> </w:t>
      </w:r>
    </w:p>
    <w:p w14:paraId="46BFE6D3" w14:textId="77777777" w:rsidR="00D32DDA" w:rsidRDefault="00D32DDA" w:rsidP="00CF7E0F">
      <w:pPr>
        <w:pStyle w:val="ListParagraph"/>
        <w:numPr>
          <w:ilvl w:val="2"/>
          <w:numId w:val="14"/>
        </w:numPr>
        <w:rPr>
          <w:rFonts w:cs="Times New Roman"/>
        </w:rPr>
      </w:pPr>
      <w:r>
        <w:rPr>
          <w:rFonts w:cs="Times New Roman"/>
        </w:rPr>
        <w:t xml:space="preserve">Indemnity or contribution (14a) </w:t>
      </w:r>
    </w:p>
    <w:p w14:paraId="1C98C0E7" w14:textId="4B06F5F8" w:rsidR="00FA3369" w:rsidRPr="00B31656" w:rsidRDefault="00FA3369" w:rsidP="00CF7E0F">
      <w:pPr>
        <w:pStyle w:val="ListParagraph"/>
        <w:numPr>
          <w:ilvl w:val="2"/>
          <w:numId w:val="14"/>
        </w:numPr>
        <w:rPr>
          <w:rFonts w:cs="Times New Roman"/>
        </w:rPr>
      </w:pPr>
      <w:proofErr w:type="spellStart"/>
      <w:r w:rsidRPr="00B31656">
        <w:rPr>
          <w:rFonts w:cs="Times New Roman"/>
        </w:rPr>
        <w:t>FRCP</w:t>
      </w:r>
      <w:proofErr w:type="spellEnd"/>
      <w:r w:rsidRPr="00B31656">
        <w:rPr>
          <w:rFonts w:cs="Times New Roman"/>
        </w:rPr>
        <w:t xml:space="preserve"> 14a creates </w:t>
      </w:r>
      <w:r w:rsidR="00797D7F" w:rsidRPr="00B31656">
        <w:rPr>
          <w:rFonts w:cs="Times New Roman"/>
        </w:rPr>
        <w:t xml:space="preserve">three claims: (1) the impleader claim under 14a1 asserted by a defending party against an </w:t>
      </w:r>
      <w:r w:rsidR="00797D7F" w:rsidRPr="00B31656">
        <w:rPr>
          <w:rFonts w:cs="Times New Roman"/>
          <w:b/>
        </w:rPr>
        <w:t>absentee</w:t>
      </w:r>
      <w:r w:rsidR="00797D7F" w:rsidRPr="00B31656">
        <w:rPr>
          <w:rFonts w:cs="Times New Roman"/>
        </w:rPr>
        <w:t xml:space="preserve"> (the </w:t>
      </w:r>
      <w:proofErr w:type="spellStart"/>
      <w:r w:rsidR="00797D7F" w:rsidRPr="00B31656">
        <w:rPr>
          <w:rFonts w:cs="Times New Roman"/>
        </w:rPr>
        <w:t>TPD</w:t>
      </w:r>
      <w:proofErr w:type="spellEnd"/>
      <w:r w:rsidR="00797D7F" w:rsidRPr="00B31656">
        <w:rPr>
          <w:rFonts w:cs="Times New Roman"/>
        </w:rPr>
        <w:t xml:space="preserve">) who may owe her </w:t>
      </w:r>
      <w:r w:rsidR="00797D7F" w:rsidRPr="00B31656">
        <w:rPr>
          <w:rFonts w:cs="Times New Roman"/>
          <w:b/>
          <w:u w:val="single"/>
        </w:rPr>
        <w:t>indemnity or contribution</w:t>
      </w:r>
      <w:r w:rsidR="00797D7F" w:rsidRPr="00B31656">
        <w:rPr>
          <w:rFonts w:cs="Times New Roman"/>
        </w:rPr>
        <w:t xml:space="preserve"> on the underlying claim against her; (2) the </w:t>
      </w:r>
      <w:proofErr w:type="spellStart"/>
      <w:r w:rsidR="00797D7F" w:rsidRPr="00B31656">
        <w:rPr>
          <w:rFonts w:cs="Times New Roman"/>
        </w:rPr>
        <w:t>ups</w:t>
      </w:r>
      <w:r w:rsidR="002435AF" w:rsidRPr="00B31656">
        <w:rPr>
          <w:rFonts w:cs="Times New Roman"/>
        </w:rPr>
        <w:t>loping</w:t>
      </w:r>
      <w:proofErr w:type="spellEnd"/>
      <w:r w:rsidR="002435AF" w:rsidRPr="00B31656">
        <w:rPr>
          <w:rFonts w:cs="Times New Roman"/>
        </w:rPr>
        <w:t xml:space="preserve"> 14a claim asserted by the P against the </w:t>
      </w:r>
      <w:proofErr w:type="spellStart"/>
      <w:r w:rsidR="002435AF" w:rsidRPr="00B31656">
        <w:rPr>
          <w:rFonts w:cs="Times New Roman"/>
        </w:rPr>
        <w:t>TPD</w:t>
      </w:r>
      <w:proofErr w:type="spellEnd"/>
      <w:r w:rsidR="002435AF" w:rsidRPr="00B31656">
        <w:rPr>
          <w:rFonts w:cs="Times New Roman"/>
        </w:rPr>
        <w:t xml:space="preserve">, under 14a3; and (3) the </w:t>
      </w:r>
      <w:proofErr w:type="spellStart"/>
      <w:r w:rsidR="002435AF" w:rsidRPr="00B31656">
        <w:rPr>
          <w:rFonts w:cs="Times New Roman"/>
        </w:rPr>
        <w:t>downsloping</w:t>
      </w:r>
      <w:proofErr w:type="spellEnd"/>
      <w:r w:rsidR="002435AF" w:rsidRPr="00B31656">
        <w:rPr>
          <w:rFonts w:cs="Times New Roman"/>
        </w:rPr>
        <w:t xml:space="preserve"> claim asserted by the </w:t>
      </w:r>
      <w:proofErr w:type="spellStart"/>
      <w:r w:rsidR="002435AF" w:rsidRPr="00B31656">
        <w:rPr>
          <w:rFonts w:cs="Times New Roman"/>
        </w:rPr>
        <w:t>TPD</w:t>
      </w:r>
      <w:proofErr w:type="spellEnd"/>
      <w:r w:rsidR="002435AF" w:rsidRPr="00B31656">
        <w:rPr>
          <w:rFonts w:cs="Times New Roman"/>
        </w:rPr>
        <w:t xml:space="preserve"> against the P, under </w:t>
      </w:r>
      <w:r w:rsidR="00290924" w:rsidRPr="00B31656">
        <w:rPr>
          <w:rFonts w:cs="Times New Roman"/>
        </w:rPr>
        <w:t>14a2d.  The upwa</w:t>
      </w:r>
      <w:r w:rsidR="006914DC" w:rsidRPr="00B31656">
        <w:rPr>
          <w:rFonts w:cs="Times New Roman"/>
        </w:rPr>
        <w:t xml:space="preserve">rd and downward sloping claims (2 and 3) </w:t>
      </w:r>
      <w:r w:rsidR="006914DC" w:rsidRPr="00B31656">
        <w:rPr>
          <w:rFonts w:cs="Times New Roman"/>
          <w:b/>
          <w:u w:val="single"/>
        </w:rPr>
        <w:t>must</w:t>
      </w:r>
      <w:r w:rsidR="006914DC" w:rsidRPr="00B31656">
        <w:rPr>
          <w:rFonts w:cs="Times New Roman"/>
        </w:rPr>
        <w:t xml:space="preserve"> arise from the same transaction or occurrence as the underlying dispute.</w:t>
      </w:r>
    </w:p>
    <w:p w14:paraId="650DFC94" w14:textId="6BE6FC35" w:rsidR="00D5478D" w:rsidRPr="00B31656" w:rsidRDefault="00467FBE" w:rsidP="00CF7E0F">
      <w:pPr>
        <w:pStyle w:val="ListParagraph"/>
        <w:numPr>
          <w:ilvl w:val="3"/>
          <w:numId w:val="14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Timing of the Summons and Complaint (</w:t>
      </w:r>
      <w:proofErr w:type="spellStart"/>
      <w:r w:rsidRPr="00B31656">
        <w:rPr>
          <w:rFonts w:cs="Times New Roman"/>
          <w:b/>
          <w:u w:val="single"/>
        </w:rPr>
        <w:t>FRCP</w:t>
      </w:r>
      <w:proofErr w:type="spellEnd"/>
      <w:r w:rsidRPr="00B31656">
        <w:rPr>
          <w:rFonts w:cs="Times New Roman"/>
          <w:b/>
          <w:u w:val="single"/>
        </w:rPr>
        <w:t xml:space="preserve"> 14a):</w:t>
      </w:r>
      <w:r w:rsidRPr="00B31656">
        <w:rPr>
          <w:rFonts w:cs="Times New Roman"/>
          <w:b/>
        </w:rPr>
        <w:t xml:space="preserve"> </w:t>
      </w:r>
      <w:r w:rsidR="005F2E34" w:rsidRPr="00B31656">
        <w:rPr>
          <w:rFonts w:cs="Times New Roman"/>
        </w:rPr>
        <w:t>If ≤ 14 days, a</w:t>
      </w:r>
      <w:r w:rsidR="00915937" w:rsidRPr="00B31656">
        <w:rPr>
          <w:rFonts w:cs="Times New Roman"/>
        </w:rPr>
        <w:t xml:space="preserve"> defending party may, as a third-party plaintiff (</w:t>
      </w:r>
      <w:proofErr w:type="spellStart"/>
      <w:r w:rsidR="00915937" w:rsidRPr="00B31656">
        <w:rPr>
          <w:rFonts w:cs="Times New Roman"/>
        </w:rPr>
        <w:t>TPP</w:t>
      </w:r>
      <w:proofErr w:type="spellEnd"/>
      <w:r w:rsidR="00915937" w:rsidRPr="00B31656">
        <w:rPr>
          <w:rFonts w:cs="Times New Roman"/>
        </w:rPr>
        <w:t xml:space="preserve">), serve a summons and complaint on a nonparty who is or may be liable </w:t>
      </w:r>
      <w:r w:rsidR="005F2E34" w:rsidRPr="00B31656">
        <w:rPr>
          <w:rFonts w:cs="Times New Roman"/>
        </w:rPr>
        <w:t xml:space="preserve">to it for all or part of the claim against it.  However, </w:t>
      </w:r>
      <w:r w:rsidR="00796DA9" w:rsidRPr="00B31656">
        <w:rPr>
          <w:rFonts w:cs="Times New Roman"/>
        </w:rPr>
        <w:t xml:space="preserve">the </w:t>
      </w:r>
      <w:proofErr w:type="spellStart"/>
      <w:r w:rsidR="00796DA9" w:rsidRPr="00B31656">
        <w:rPr>
          <w:rFonts w:cs="Times New Roman"/>
        </w:rPr>
        <w:t>TPP</w:t>
      </w:r>
      <w:proofErr w:type="spellEnd"/>
      <w:r w:rsidR="00796DA9" w:rsidRPr="00B31656">
        <w:rPr>
          <w:rFonts w:cs="Times New Roman"/>
        </w:rPr>
        <w:t xml:space="preserve"> must file a leave to amend </w:t>
      </w:r>
      <w:r w:rsidR="00796DA9" w:rsidRPr="00B31656">
        <w:rPr>
          <w:rFonts w:cs="Times New Roman"/>
          <w:b/>
          <w:u w:val="single"/>
        </w:rPr>
        <w:t>and</w:t>
      </w:r>
      <w:r w:rsidR="00796DA9" w:rsidRPr="00B31656">
        <w:rPr>
          <w:rFonts w:cs="Times New Roman"/>
        </w:rPr>
        <w:t xml:space="preserve"> obtain the courts perm</w:t>
      </w:r>
      <w:r w:rsidR="00A46B2B" w:rsidRPr="00B31656">
        <w:rPr>
          <w:rFonts w:cs="Times New Roman"/>
        </w:rPr>
        <w:t xml:space="preserve">ission to serve a third-party complaint if </w:t>
      </w:r>
      <w:r w:rsidR="000C7A23" w:rsidRPr="00B31656">
        <w:rPr>
          <w:rFonts w:cs="Times New Roman"/>
        </w:rPr>
        <w:t xml:space="preserve">it is &gt; 14 days after filing the answer.  </w:t>
      </w:r>
    </w:p>
    <w:p w14:paraId="6DCF7332" w14:textId="41B935B8" w:rsidR="00F86D67" w:rsidRPr="00B31656" w:rsidRDefault="00F86D67" w:rsidP="00CF7E0F">
      <w:pPr>
        <w:pStyle w:val="ListParagraph"/>
        <w:numPr>
          <w:ilvl w:val="3"/>
          <w:numId w:val="14"/>
        </w:numPr>
        <w:tabs>
          <w:tab w:val="left" w:pos="5490"/>
        </w:tabs>
        <w:rPr>
          <w:rFonts w:cs="Times New Roman"/>
        </w:rPr>
      </w:pPr>
      <w:r w:rsidRPr="00B31656">
        <w:rPr>
          <w:rFonts w:cs="Times New Roman"/>
          <w:b/>
          <w:u w:val="single"/>
        </w:rPr>
        <w:t>Third-Party D’s Claims and Defenses (</w:t>
      </w:r>
      <w:proofErr w:type="spellStart"/>
      <w:r w:rsidRPr="00B31656">
        <w:rPr>
          <w:rFonts w:cs="Times New Roman"/>
          <w:b/>
          <w:u w:val="single"/>
        </w:rPr>
        <w:t>FRCP</w:t>
      </w:r>
      <w:proofErr w:type="spellEnd"/>
      <w:r w:rsidRPr="00B31656">
        <w:rPr>
          <w:rFonts w:cs="Times New Roman"/>
          <w:b/>
          <w:u w:val="single"/>
        </w:rPr>
        <w:t xml:space="preserve"> 14a2):</w:t>
      </w:r>
      <w:r w:rsidRPr="00B31656">
        <w:rPr>
          <w:rFonts w:cs="Times New Roman"/>
        </w:rPr>
        <w:t xml:space="preserve">  A </w:t>
      </w:r>
      <w:proofErr w:type="spellStart"/>
      <w:r w:rsidRPr="00B31656">
        <w:rPr>
          <w:rFonts w:cs="Times New Roman"/>
        </w:rPr>
        <w:t>TPD</w:t>
      </w:r>
      <w:proofErr w:type="spellEnd"/>
      <w:r w:rsidRPr="00B31656">
        <w:rPr>
          <w:rFonts w:cs="Times New Roman"/>
        </w:rPr>
        <w:t xml:space="preserve"> functions </w:t>
      </w:r>
      <w:r w:rsidR="0028790B" w:rsidRPr="00B31656">
        <w:rPr>
          <w:rFonts w:cs="Times New Roman"/>
        </w:rPr>
        <w:t xml:space="preserve">like a D.  (1) The </w:t>
      </w:r>
      <w:proofErr w:type="spellStart"/>
      <w:r w:rsidR="0028790B" w:rsidRPr="00B31656">
        <w:rPr>
          <w:rFonts w:cs="Times New Roman"/>
        </w:rPr>
        <w:t>TPD</w:t>
      </w:r>
      <w:proofErr w:type="spellEnd"/>
      <w:r w:rsidR="0028790B" w:rsidRPr="00B31656">
        <w:rPr>
          <w:rFonts w:cs="Times New Roman"/>
        </w:rPr>
        <w:t xml:space="preserve"> must assert any defenses against the </w:t>
      </w:r>
      <w:proofErr w:type="spellStart"/>
      <w:r w:rsidR="0028790B" w:rsidRPr="00B31656">
        <w:rPr>
          <w:rFonts w:cs="Times New Roman"/>
        </w:rPr>
        <w:t>TPP</w:t>
      </w:r>
      <w:proofErr w:type="spellEnd"/>
      <w:r w:rsidR="0028790B" w:rsidRPr="00B31656">
        <w:rPr>
          <w:rFonts w:cs="Times New Roman"/>
        </w:rPr>
        <w:t xml:space="preserve"> in accordance with </w:t>
      </w:r>
      <w:proofErr w:type="spellStart"/>
      <w:r w:rsidR="0028790B" w:rsidRPr="00B31656">
        <w:rPr>
          <w:rFonts w:cs="Times New Roman"/>
        </w:rPr>
        <w:t>FRCP</w:t>
      </w:r>
      <w:proofErr w:type="spellEnd"/>
      <w:r w:rsidR="0028790B" w:rsidRPr="00B31656">
        <w:rPr>
          <w:rFonts w:cs="Times New Roman"/>
        </w:rPr>
        <w:t xml:space="preserve"> 1</w:t>
      </w:r>
      <w:bookmarkStart w:id="87" w:name="_GoBack"/>
      <w:bookmarkEnd w:id="87"/>
      <w:r w:rsidR="0028790B" w:rsidRPr="00B31656">
        <w:rPr>
          <w:rFonts w:cs="Times New Roman"/>
        </w:rPr>
        <w:t xml:space="preserve">2.  (2) The </w:t>
      </w:r>
      <w:proofErr w:type="spellStart"/>
      <w:r w:rsidR="0028790B" w:rsidRPr="00B31656">
        <w:rPr>
          <w:rFonts w:cs="Times New Roman"/>
        </w:rPr>
        <w:t>TPD</w:t>
      </w:r>
      <w:proofErr w:type="spellEnd"/>
      <w:r w:rsidR="0028790B" w:rsidRPr="00B31656">
        <w:rPr>
          <w:rFonts w:cs="Times New Roman"/>
        </w:rPr>
        <w:t xml:space="preserve"> must assert any counterclaims agains</w:t>
      </w:r>
      <w:r w:rsidR="00964AAB" w:rsidRPr="00B31656">
        <w:rPr>
          <w:rFonts w:cs="Times New Roman"/>
        </w:rPr>
        <w:t xml:space="preserve">t the </w:t>
      </w:r>
      <w:proofErr w:type="spellStart"/>
      <w:r w:rsidR="00964AAB" w:rsidRPr="00B31656">
        <w:rPr>
          <w:rFonts w:cs="Times New Roman"/>
        </w:rPr>
        <w:t>TPP</w:t>
      </w:r>
      <w:proofErr w:type="spellEnd"/>
      <w:r w:rsidR="00964AAB" w:rsidRPr="00B31656">
        <w:rPr>
          <w:rFonts w:cs="Times New Roman"/>
        </w:rPr>
        <w:t xml:space="preserve"> in accordance with </w:t>
      </w:r>
      <w:proofErr w:type="spellStart"/>
      <w:r w:rsidR="00964AAB" w:rsidRPr="00B31656">
        <w:rPr>
          <w:rFonts w:cs="Times New Roman"/>
        </w:rPr>
        <w:t>FRCP</w:t>
      </w:r>
      <w:proofErr w:type="spellEnd"/>
      <w:r w:rsidR="00964AAB" w:rsidRPr="00B31656">
        <w:rPr>
          <w:rFonts w:cs="Times New Roman"/>
        </w:rPr>
        <w:t xml:space="preserve"> 13 [remember compulsory counterclaims and permissive counterclaims].  (3) The </w:t>
      </w:r>
      <w:proofErr w:type="spellStart"/>
      <w:r w:rsidR="00964AAB" w:rsidRPr="00B31656">
        <w:rPr>
          <w:rFonts w:cs="Times New Roman"/>
        </w:rPr>
        <w:t>TPD</w:t>
      </w:r>
      <w:proofErr w:type="spellEnd"/>
      <w:r w:rsidR="00964AAB" w:rsidRPr="00B31656">
        <w:rPr>
          <w:rFonts w:cs="Times New Roman"/>
        </w:rPr>
        <w:t xml:space="preserve"> </w:t>
      </w:r>
      <w:r w:rsidR="001C3095" w:rsidRPr="00B31656">
        <w:rPr>
          <w:rFonts w:cs="Times New Roman"/>
        </w:rPr>
        <w:t>may</w:t>
      </w:r>
      <w:r w:rsidR="00964AAB" w:rsidRPr="00B31656">
        <w:rPr>
          <w:rFonts w:cs="Times New Roman"/>
        </w:rPr>
        <w:t xml:space="preserve"> assert any </w:t>
      </w:r>
      <w:proofErr w:type="spellStart"/>
      <w:r w:rsidR="00964AAB" w:rsidRPr="00B31656">
        <w:rPr>
          <w:rFonts w:cs="Times New Roman"/>
        </w:rPr>
        <w:t>crossclaims</w:t>
      </w:r>
      <w:proofErr w:type="spellEnd"/>
      <w:r w:rsidR="00964AAB" w:rsidRPr="00B31656">
        <w:rPr>
          <w:rFonts w:cs="Times New Roman"/>
        </w:rPr>
        <w:t xml:space="preserve"> against the </w:t>
      </w:r>
      <w:proofErr w:type="spellStart"/>
      <w:r w:rsidR="00964AAB" w:rsidRPr="00B31656">
        <w:rPr>
          <w:rFonts w:cs="Times New Roman"/>
        </w:rPr>
        <w:t>TPD</w:t>
      </w:r>
      <w:proofErr w:type="spellEnd"/>
      <w:r w:rsidR="00964AAB" w:rsidRPr="00B31656">
        <w:rPr>
          <w:rFonts w:cs="Times New Roman"/>
        </w:rPr>
        <w:t xml:space="preserve"> in accordance with </w:t>
      </w:r>
      <w:proofErr w:type="spellStart"/>
      <w:r w:rsidR="00964AAB" w:rsidRPr="00B31656">
        <w:rPr>
          <w:rFonts w:cs="Times New Roman"/>
        </w:rPr>
        <w:t>FRCP</w:t>
      </w:r>
      <w:proofErr w:type="spellEnd"/>
      <w:r w:rsidR="00964AAB" w:rsidRPr="00B31656">
        <w:rPr>
          <w:rFonts w:cs="Times New Roman"/>
        </w:rPr>
        <w:t xml:space="preserve"> 13.  (4) </w:t>
      </w:r>
      <w:r w:rsidR="001C3095" w:rsidRPr="00B31656">
        <w:rPr>
          <w:rFonts w:cs="Times New Roman"/>
        </w:rPr>
        <w:t xml:space="preserve">The </w:t>
      </w:r>
      <w:proofErr w:type="spellStart"/>
      <w:r w:rsidR="001C3095" w:rsidRPr="00B31656">
        <w:rPr>
          <w:rFonts w:cs="Times New Roman"/>
        </w:rPr>
        <w:t>TPD</w:t>
      </w:r>
      <w:proofErr w:type="spellEnd"/>
      <w:r w:rsidR="001C3095" w:rsidRPr="00B31656">
        <w:rPr>
          <w:rFonts w:cs="Times New Roman"/>
        </w:rPr>
        <w:t xml:space="preserve"> may assert against the P any defenses that the </w:t>
      </w:r>
      <w:proofErr w:type="spellStart"/>
      <w:r w:rsidR="001C3095" w:rsidRPr="00B31656">
        <w:rPr>
          <w:rFonts w:cs="Times New Roman"/>
        </w:rPr>
        <w:t>TPP</w:t>
      </w:r>
      <w:proofErr w:type="spellEnd"/>
      <w:r w:rsidR="001C3095" w:rsidRPr="00B31656">
        <w:rPr>
          <w:rFonts w:cs="Times New Roman"/>
        </w:rPr>
        <w:t xml:space="preserve"> has to the P’s claim.  </w:t>
      </w:r>
      <w:r w:rsidR="007762BD" w:rsidRPr="00B31656">
        <w:rPr>
          <w:rFonts w:cs="Times New Roman"/>
        </w:rPr>
        <w:t xml:space="preserve">Finally, (5) the </w:t>
      </w:r>
      <w:proofErr w:type="spellStart"/>
      <w:r w:rsidR="007762BD" w:rsidRPr="00B31656">
        <w:rPr>
          <w:rFonts w:cs="Times New Roman"/>
        </w:rPr>
        <w:t>TPD</w:t>
      </w:r>
      <w:proofErr w:type="spellEnd"/>
      <w:r w:rsidR="007762BD" w:rsidRPr="00B31656">
        <w:rPr>
          <w:rFonts w:cs="Times New Roman"/>
        </w:rPr>
        <w:t xml:space="preserve"> may also assert against the P any claim arising out of the transaction or occurrence that is the subject matter of the P’s claim against the </w:t>
      </w:r>
      <w:proofErr w:type="spellStart"/>
      <w:r w:rsidR="007762BD" w:rsidRPr="00B31656">
        <w:rPr>
          <w:rFonts w:cs="Times New Roman"/>
        </w:rPr>
        <w:t>TPP</w:t>
      </w:r>
      <w:proofErr w:type="spellEnd"/>
      <w:r w:rsidR="007762BD" w:rsidRPr="00B31656">
        <w:rPr>
          <w:rFonts w:cs="Times New Roman"/>
        </w:rPr>
        <w:t xml:space="preserve">.  </w:t>
      </w:r>
    </w:p>
    <w:p w14:paraId="1ABEA254" w14:textId="2C602462" w:rsidR="00255055" w:rsidRPr="00B31656" w:rsidRDefault="00255055" w:rsidP="00CF7E0F">
      <w:pPr>
        <w:pStyle w:val="ListParagraph"/>
        <w:numPr>
          <w:ilvl w:val="3"/>
          <w:numId w:val="14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Motions to Strike, Sever, or Try Separately</w:t>
      </w:r>
      <w:r w:rsidR="00201889" w:rsidRPr="00B31656">
        <w:rPr>
          <w:rFonts w:cs="Times New Roman"/>
          <w:b/>
          <w:u w:val="single"/>
        </w:rPr>
        <w:t xml:space="preserve"> (</w:t>
      </w:r>
      <w:proofErr w:type="spellStart"/>
      <w:r w:rsidR="00201889" w:rsidRPr="00B31656">
        <w:rPr>
          <w:rFonts w:cs="Times New Roman"/>
          <w:b/>
          <w:u w:val="single"/>
        </w:rPr>
        <w:t>FRCP</w:t>
      </w:r>
      <w:proofErr w:type="spellEnd"/>
      <w:r w:rsidR="00201889" w:rsidRPr="00B31656">
        <w:rPr>
          <w:rFonts w:cs="Times New Roman"/>
          <w:b/>
          <w:u w:val="single"/>
        </w:rPr>
        <w:t xml:space="preserve"> 14a4)</w:t>
      </w:r>
      <w:r w:rsidRPr="00B31656">
        <w:rPr>
          <w:rFonts w:cs="Times New Roman"/>
          <w:b/>
          <w:u w:val="single"/>
        </w:rPr>
        <w:t>:</w:t>
      </w:r>
      <w:r w:rsidRPr="00B31656">
        <w:rPr>
          <w:rFonts w:cs="Times New Roman"/>
        </w:rPr>
        <w:t xml:space="preserve">  Any party may move to strike, sever, or </w:t>
      </w:r>
      <w:r w:rsidR="009506E0" w:rsidRPr="00B31656">
        <w:rPr>
          <w:rFonts w:cs="Times New Roman"/>
        </w:rPr>
        <w:t>try</w:t>
      </w:r>
      <w:r w:rsidR="006F5D93" w:rsidRPr="00B31656">
        <w:rPr>
          <w:rFonts w:cs="Times New Roman"/>
        </w:rPr>
        <w:t xml:space="preserve"> </w:t>
      </w:r>
      <w:r w:rsidR="009506E0" w:rsidRPr="00B31656">
        <w:rPr>
          <w:rFonts w:cs="Times New Roman"/>
        </w:rPr>
        <w:t>separately</w:t>
      </w:r>
      <w:r w:rsidRPr="00B31656">
        <w:rPr>
          <w:rFonts w:cs="Times New Roman"/>
        </w:rPr>
        <w:t xml:space="preserve"> the third-party claim.</w:t>
      </w:r>
    </w:p>
    <w:p w14:paraId="62A84188" w14:textId="5EB0B2B2" w:rsidR="000C7A23" w:rsidRPr="00B31656" w:rsidRDefault="0000179D" w:rsidP="00CF7E0F">
      <w:pPr>
        <w:pStyle w:val="ListParagraph"/>
        <w:numPr>
          <w:ilvl w:val="3"/>
          <w:numId w:val="14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Fourth Party Claim</w:t>
      </w:r>
      <w:r w:rsidR="001F63C6" w:rsidRPr="00B31656">
        <w:rPr>
          <w:rFonts w:cs="Times New Roman"/>
          <w:b/>
          <w:u w:val="single"/>
        </w:rPr>
        <w:t xml:space="preserve"> (</w:t>
      </w:r>
      <w:proofErr w:type="spellStart"/>
      <w:r w:rsidR="001F63C6" w:rsidRPr="00B31656">
        <w:rPr>
          <w:rFonts w:cs="Times New Roman"/>
          <w:b/>
          <w:u w:val="single"/>
        </w:rPr>
        <w:t>FRCP</w:t>
      </w:r>
      <w:proofErr w:type="spellEnd"/>
      <w:r w:rsidR="001F63C6" w:rsidRPr="00B31656">
        <w:rPr>
          <w:rFonts w:cs="Times New Roman"/>
          <w:b/>
          <w:u w:val="single"/>
        </w:rPr>
        <w:t xml:space="preserve"> </w:t>
      </w:r>
      <w:r w:rsidR="00361F8A" w:rsidRPr="00B31656">
        <w:rPr>
          <w:rFonts w:cs="Times New Roman"/>
          <w:b/>
          <w:u w:val="single"/>
        </w:rPr>
        <w:t>14a5)</w:t>
      </w:r>
      <w:r w:rsidRPr="00B31656">
        <w:rPr>
          <w:rFonts w:cs="Times New Roman"/>
          <w:b/>
          <w:u w:val="single"/>
        </w:rPr>
        <w:t>:</w:t>
      </w:r>
      <w:r w:rsidR="00361F8A" w:rsidRPr="00B31656">
        <w:rPr>
          <w:rFonts w:cs="Times New Roman"/>
        </w:rPr>
        <w:t xml:space="preserve">  A </w:t>
      </w:r>
      <w:proofErr w:type="spellStart"/>
      <w:r w:rsidR="00361F8A" w:rsidRPr="00B31656">
        <w:rPr>
          <w:rFonts w:cs="Times New Roman"/>
        </w:rPr>
        <w:t>TPD</w:t>
      </w:r>
      <w:proofErr w:type="spellEnd"/>
      <w:r w:rsidR="00361F8A" w:rsidRPr="00B31656">
        <w:rPr>
          <w:rFonts w:cs="Times New Roman"/>
        </w:rPr>
        <w:t xml:space="preserve"> may implead a nonparty who is or may be liable to the </w:t>
      </w:r>
      <w:proofErr w:type="spellStart"/>
      <w:r w:rsidR="00361F8A" w:rsidRPr="00B31656">
        <w:rPr>
          <w:rFonts w:cs="Times New Roman"/>
        </w:rPr>
        <w:t>TPD</w:t>
      </w:r>
      <w:proofErr w:type="spellEnd"/>
      <w:r w:rsidR="00361F8A" w:rsidRPr="00B31656">
        <w:rPr>
          <w:rFonts w:cs="Times New Roman"/>
        </w:rPr>
        <w:t xml:space="preserve"> for all or part of any claim against it.</w:t>
      </w:r>
    </w:p>
    <w:p w14:paraId="17B396C9" w14:textId="2CAA4EAB" w:rsidR="00467FBE" w:rsidRPr="00B31656" w:rsidRDefault="00467FBE" w:rsidP="00CF7E0F">
      <w:pPr>
        <w:pStyle w:val="Heading2"/>
        <w:numPr>
          <w:ilvl w:val="0"/>
          <w:numId w:val="14"/>
        </w:numPr>
        <w:rPr>
          <w:rFonts w:cs="Times New Roman"/>
          <w:color w:val="auto"/>
        </w:rPr>
      </w:pPr>
      <w:bookmarkStart w:id="88" w:name="_Toc343340956"/>
      <w:r w:rsidRPr="00B31656">
        <w:rPr>
          <w:rFonts w:cs="Times New Roman"/>
          <w:color w:val="auto"/>
        </w:rPr>
        <w:t>When a P May Bring in a Third Party (</w:t>
      </w:r>
      <w:proofErr w:type="spellStart"/>
      <w:r w:rsidRPr="00B31656">
        <w:rPr>
          <w:rFonts w:cs="Times New Roman"/>
          <w:color w:val="auto"/>
        </w:rPr>
        <w:t>FRCP</w:t>
      </w:r>
      <w:proofErr w:type="spellEnd"/>
      <w:r w:rsidRPr="00B31656">
        <w:rPr>
          <w:rFonts w:cs="Times New Roman"/>
          <w:color w:val="auto"/>
        </w:rPr>
        <w:t xml:space="preserve"> 14b)</w:t>
      </w:r>
      <w:r w:rsidR="00FA3369" w:rsidRPr="00B31656">
        <w:rPr>
          <w:rFonts w:cs="Times New Roman"/>
          <w:color w:val="auto"/>
        </w:rPr>
        <w:t>?</w:t>
      </w:r>
      <w:bookmarkEnd w:id="88"/>
    </w:p>
    <w:p w14:paraId="43BDDAF8" w14:textId="62EE5F6B" w:rsidR="001F63C6" w:rsidRPr="00B31656" w:rsidRDefault="001F63C6" w:rsidP="00CF7E0F">
      <w:pPr>
        <w:pStyle w:val="ListParagraph"/>
        <w:numPr>
          <w:ilvl w:val="2"/>
          <w:numId w:val="14"/>
        </w:numPr>
        <w:rPr>
          <w:rFonts w:cs="Times New Roman"/>
        </w:rPr>
      </w:pPr>
      <w:r w:rsidRPr="00B31656">
        <w:rPr>
          <w:rFonts w:cs="Times New Roman"/>
        </w:rPr>
        <w:t xml:space="preserve">Under </w:t>
      </w:r>
      <w:proofErr w:type="spellStart"/>
      <w:r w:rsidRPr="00B31656">
        <w:rPr>
          <w:rFonts w:cs="Times New Roman"/>
        </w:rPr>
        <w:t>FRCP</w:t>
      </w:r>
      <w:proofErr w:type="spellEnd"/>
      <w:r w:rsidRPr="00B31656">
        <w:rPr>
          <w:rFonts w:cs="Times New Roman"/>
        </w:rPr>
        <w:t xml:space="preserve"> 14b, a P may bring in a third party </w:t>
      </w:r>
      <w:r w:rsidR="004C4E0B" w:rsidRPr="00B31656">
        <w:rPr>
          <w:rFonts w:cs="Times New Roman"/>
        </w:rPr>
        <w:t xml:space="preserve">because of a claim asserted against P if </w:t>
      </w:r>
      <w:proofErr w:type="spellStart"/>
      <w:r w:rsidR="004C4E0B" w:rsidRPr="00B31656">
        <w:rPr>
          <w:rFonts w:cs="Times New Roman"/>
        </w:rPr>
        <w:t>FRCP</w:t>
      </w:r>
      <w:proofErr w:type="spellEnd"/>
      <w:r w:rsidR="004C4E0B" w:rsidRPr="00B31656">
        <w:rPr>
          <w:rFonts w:cs="Times New Roman"/>
        </w:rPr>
        <w:t xml:space="preserve"> 14a would allow a D to bring in the same party.</w:t>
      </w:r>
    </w:p>
    <w:p w14:paraId="298103DF" w14:textId="557E48F8" w:rsidR="00233AA7" w:rsidRPr="00B31656" w:rsidRDefault="00233AA7" w:rsidP="00233AA7">
      <w:pPr>
        <w:spacing w:after="200"/>
        <w:rPr>
          <w:rFonts w:cs="Times New Roman"/>
        </w:rPr>
      </w:pPr>
      <w:r w:rsidRPr="00B31656">
        <w:rPr>
          <w:rFonts w:cs="Times New Roman"/>
        </w:rPr>
        <w:br w:type="page"/>
      </w:r>
    </w:p>
    <w:p w14:paraId="491AEA49" w14:textId="5B180157" w:rsidR="009527C4" w:rsidRPr="00B31656" w:rsidRDefault="009527C4" w:rsidP="009527C4">
      <w:pPr>
        <w:pStyle w:val="Heading1"/>
        <w:pBdr>
          <w:bottom w:val="single" w:sz="12" w:space="1" w:color="auto"/>
        </w:pBdr>
        <w:rPr>
          <w:rFonts w:cs="Times New Roman"/>
          <w:color w:val="auto"/>
        </w:rPr>
      </w:pPr>
      <w:bookmarkStart w:id="89" w:name="_Toc343340957"/>
      <w:r w:rsidRPr="00B31656">
        <w:rPr>
          <w:rFonts w:cs="Times New Roman"/>
          <w:color w:val="auto"/>
        </w:rPr>
        <w:lastRenderedPageBreak/>
        <w:t>Personal Jurisdiction (</w:t>
      </w:r>
      <w:proofErr w:type="spellStart"/>
      <w:r w:rsidRPr="00B31656">
        <w:rPr>
          <w:rFonts w:cs="Times New Roman"/>
          <w:color w:val="auto"/>
        </w:rPr>
        <w:t>PJ</w:t>
      </w:r>
      <w:proofErr w:type="spellEnd"/>
      <w:r w:rsidRPr="00B31656">
        <w:rPr>
          <w:rFonts w:cs="Times New Roman"/>
          <w:color w:val="auto"/>
        </w:rPr>
        <w:t>)</w:t>
      </w:r>
      <w:bookmarkEnd w:id="89"/>
    </w:p>
    <w:p w14:paraId="43B4FDF9" w14:textId="52C9492E" w:rsidR="004553A6" w:rsidRPr="00B31656" w:rsidRDefault="00B061A9" w:rsidP="00CF7E0F">
      <w:pPr>
        <w:pStyle w:val="Heading2"/>
        <w:numPr>
          <w:ilvl w:val="0"/>
          <w:numId w:val="16"/>
        </w:numPr>
        <w:rPr>
          <w:rFonts w:cs="Times New Roman"/>
          <w:color w:val="auto"/>
        </w:rPr>
      </w:pPr>
      <w:bookmarkStart w:id="90" w:name="_Toc343340958"/>
      <w:r w:rsidRPr="00B31656">
        <w:rPr>
          <w:rFonts w:cs="Times New Roman"/>
          <w:color w:val="auto"/>
        </w:rPr>
        <w:t xml:space="preserve">Was there Proper Notice? </w:t>
      </w:r>
      <w:r w:rsidR="004553A6" w:rsidRPr="00B31656">
        <w:rPr>
          <w:rFonts w:cs="Times New Roman"/>
          <w:color w:val="auto"/>
        </w:rPr>
        <w:t>(PART 1 of 3)</w:t>
      </w:r>
      <w:bookmarkEnd w:id="90"/>
    </w:p>
    <w:p w14:paraId="3A831916" w14:textId="131958DB" w:rsidR="00550F5B" w:rsidRPr="00B31656" w:rsidRDefault="00550F5B" w:rsidP="00CF7E0F">
      <w:pPr>
        <w:pStyle w:val="Heading3"/>
        <w:numPr>
          <w:ilvl w:val="1"/>
          <w:numId w:val="15"/>
        </w:numPr>
        <w:rPr>
          <w:rFonts w:ascii="Times New Roman" w:hAnsi="Times New Roman" w:cs="Times New Roman"/>
          <w:color w:val="auto"/>
          <w:u w:val="single"/>
        </w:rPr>
      </w:pPr>
      <w:bookmarkStart w:id="91" w:name="_Toc343340959"/>
      <w:r w:rsidRPr="00B31656">
        <w:rPr>
          <w:rFonts w:ascii="Times New Roman" w:hAnsi="Times New Roman" w:cs="Times New Roman"/>
          <w:color w:val="auto"/>
          <w:u w:val="single"/>
        </w:rPr>
        <w:t>Manner Prescribed by Statute; Does the Statute Follow Due Process</w:t>
      </w:r>
      <w:bookmarkEnd w:id="91"/>
      <w:r w:rsidRPr="00B31656">
        <w:rPr>
          <w:rFonts w:ascii="Times New Roman" w:hAnsi="Times New Roman" w:cs="Times New Roman"/>
          <w:color w:val="auto"/>
          <w:u w:val="single"/>
        </w:rPr>
        <w:t xml:space="preserve"> </w:t>
      </w:r>
    </w:p>
    <w:p w14:paraId="4E7294F0" w14:textId="77777777" w:rsidR="00550F5B" w:rsidRPr="00B31656" w:rsidRDefault="00550F5B" w:rsidP="00550F5B">
      <w:pPr>
        <w:rPr>
          <w:rFonts w:cs="Times New Roman"/>
        </w:rPr>
      </w:pPr>
    </w:p>
    <w:p w14:paraId="1CC88AB0" w14:textId="77777777" w:rsidR="00550F5B" w:rsidRPr="00B31656" w:rsidRDefault="00550F5B" w:rsidP="00550F5B">
      <w:pPr>
        <w:rPr>
          <w:rFonts w:cs="Times New Roman"/>
        </w:rPr>
      </w:pPr>
    </w:p>
    <w:p w14:paraId="547D5110" w14:textId="77777777" w:rsidR="00550F5B" w:rsidRPr="00B31656" w:rsidRDefault="00550F5B" w:rsidP="00550F5B">
      <w:pPr>
        <w:rPr>
          <w:rFonts w:cs="Times New Roman"/>
        </w:rPr>
      </w:pPr>
    </w:p>
    <w:p w14:paraId="669BA575" w14:textId="77777777" w:rsidR="00550F5B" w:rsidRPr="00B31656" w:rsidRDefault="00550F5B" w:rsidP="00550F5B">
      <w:pPr>
        <w:rPr>
          <w:rFonts w:cs="Times New Roman"/>
        </w:rPr>
      </w:pPr>
    </w:p>
    <w:p w14:paraId="7C2760C0" w14:textId="77777777" w:rsidR="00550F5B" w:rsidRPr="00B31656" w:rsidRDefault="00550F5B" w:rsidP="00550F5B">
      <w:pPr>
        <w:rPr>
          <w:rFonts w:cs="Times New Roman"/>
        </w:rPr>
      </w:pPr>
    </w:p>
    <w:p w14:paraId="0DB7B17F" w14:textId="77777777" w:rsidR="00550F5B" w:rsidRPr="00B31656" w:rsidRDefault="00550F5B" w:rsidP="00550F5B">
      <w:pPr>
        <w:rPr>
          <w:rFonts w:cs="Times New Roman"/>
        </w:rPr>
      </w:pPr>
    </w:p>
    <w:p w14:paraId="1256BAC7" w14:textId="27BB2DB2" w:rsidR="005871B1" w:rsidRPr="00B31656" w:rsidRDefault="00426ABA" w:rsidP="00CF7E0F">
      <w:pPr>
        <w:pStyle w:val="Heading2"/>
        <w:numPr>
          <w:ilvl w:val="0"/>
          <w:numId w:val="16"/>
        </w:numPr>
        <w:rPr>
          <w:rFonts w:cs="Times New Roman"/>
          <w:color w:val="auto"/>
        </w:rPr>
      </w:pPr>
      <w:bookmarkStart w:id="92" w:name="_Toc343340960"/>
      <w:r w:rsidRPr="00B31656">
        <w:rPr>
          <w:rFonts w:cs="Times New Roman"/>
          <w:color w:val="auto"/>
        </w:rPr>
        <w:t xml:space="preserve">Was there </w:t>
      </w:r>
      <w:r w:rsidR="00B061A9" w:rsidRPr="00B31656">
        <w:rPr>
          <w:rFonts w:cs="Times New Roman"/>
          <w:color w:val="auto"/>
        </w:rPr>
        <w:t xml:space="preserve">Statutory </w:t>
      </w:r>
      <w:r w:rsidRPr="00B31656">
        <w:rPr>
          <w:rFonts w:cs="Times New Roman"/>
          <w:color w:val="auto"/>
        </w:rPr>
        <w:t>Amenability?</w:t>
      </w:r>
      <w:r w:rsidR="005871B1" w:rsidRPr="00B31656">
        <w:rPr>
          <w:rFonts w:cs="Times New Roman"/>
          <w:color w:val="auto"/>
        </w:rPr>
        <w:t xml:space="preserve"> </w:t>
      </w:r>
      <w:r w:rsidR="004553A6" w:rsidRPr="00B31656">
        <w:rPr>
          <w:rFonts w:cs="Times New Roman"/>
          <w:color w:val="auto"/>
        </w:rPr>
        <w:t>(PART 2</w:t>
      </w:r>
      <w:r w:rsidR="005871B1" w:rsidRPr="00B31656">
        <w:rPr>
          <w:rFonts w:cs="Times New Roman"/>
          <w:color w:val="auto"/>
        </w:rPr>
        <w:t xml:space="preserve"> of </w:t>
      </w:r>
      <w:r w:rsidR="004553A6" w:rsidRPr="00B31656">
        <w:rPr>
          <w:rFonts w:cs="Times New Roman"/>
          <w:color w:val="auto"/>
        </w:rPr>
        <w:t>3</w:t>
      </w:r>
      <w:r w:rsidRPr="00B31656">
        <w:rPr>
          <w:rFonts w:cs="Times New Roman"/>
          <w:color w:val="auto"/>
        </w:rPr>
        <w:t>)</w:t>
      </w:r>
      <w:bookmarkEnd w:id="92"/>
    </w:p>
    <w:p w14:paraId="6A86355F" w14:textId="1F084507" w:rsidR="00244B27" w:rsidRPr="00B31656" w:rsidRDefault="002C4ABF" w:rsidP="00CF7E0F">
      <w:pPr>
        <w:pStyle w:val="Heading3"/>
        <w:numPr>
          <w:ilvl w:val="0"/>
          <w:numId w:val="17"/>
        </w:numPr>
        <w:rPr>
          <w:rFonts w:ascii="Times New Roman" w:hAnsi="Times New Roman" w:cs="Times New Roman"/>
          <w:color w:val="auto"/>
        </w:rPr>
      </w:pPr>
      <w:bookmarkStart w:id="93" w:name="_Toc343340961"/>
      <w:r w:rsidRPr="00B31656">
        <w:rPr>
          <w:rFonts w:ascii="Times New Roman" w:hAnsi="Times New Roman" w:cs="Times New Roman"/>
          <w:color w:val="auto"/>
        </w:rPr>
        <w:t>Three-Flavor</w:t>
      </w:r>
      <w:r w:rsidR="00234227" w:rsidRPr="00B31656">
        <w:rPr>
          <w:rFonts w:ascii="Times New Roman" w:hAnsi="Times New Roman" w:cs="Times New Roman"/>
          <w:color w:val="auto"/>
        </w:rPr>
        <w:t>s</w:t>
      </w:r>
      <w:r w:rsidRPr="00B31656">
        <w:rPr>
          <w:rFonts w:ascii="Times New Roman" w:hAnsi="Times New Roman" w:cs="Times New Roman"/>
          <w:color w:val="auto"/>
        </w:rPr>
        <w:t xml:space="preserve"> </w:t>
      </w:r>
      <w:r w:rsidR="00234227" w:rsidRPr="00B31656">
        <w:rPr>
          <w:rFonts w:ascii="Times New Roman" w:hAnsi="Times New Roman" w:cs="Times New Roman"/>
          <w:color w:val="auto"/>
        </w:rPr>
        <w:t>of Statutory Amenability</w:t>
      </w:r>
      <w:bookmarkEnd w:id="93"/>
    </w:p>
    <w:p w14:paraId="4738AA18" w14:textId="1E4E9EDA" w:rsidR="00244B27" w:rsidRPr="00B31656" w:rsidRDefault="00244B27" w:rsidP="00CF7E0F">
      <w:pPr>
        <w:pStyle w:val="ListParagraph"/>
        <w:numPr>
          <w:ilvl w:val="2"/>
          <w:numId w:val="23"/>
        </w:numPr>
        <w:rPr>
          <w:rFonts w:cs="Times New Roman"/>
        </w:rPr>
      </w:pPr>
      <w:r w:rsidRPr="00B31656">
        <w:rPr>
          <w:rFonts w:cs="Times New Roman"/>
        </w:rPr>
        <w:t>Explicit full extent of constitution</w:t>
      </w:r>
    </w:p>
    <w:p w14:paraId="1B4CEB9F" w14:textId="02334273" w:rsidR="00244B27" w:rsidRPr="00B31656" w:rsidRDefault="00244B27" w:rsidP="00CF7E0F">
      <w:pPr>
        <w:pStyle w:val="ListParagraph"/>
        <w:numPr>
          <w:ilvl w:val="2"/>
          <w:numId w:val="23"/>
        </w:numPr>
        <w:rPr>
          <w:rFonts w:cs="Times New Roman"/>
        </w:rPr>
      </w:pPr>
      <w:r w:rsidRPr="00B31656">
        <w:rPr>
          <w:rFonts w:cs="Times New Roman"/>
        </w:rPr>
        <w:t>Non-Explicit but viewed as to the full extent of the constitution</w:t>
      </w:r>
    </w:p>
    <w:p w14:paraId="0388E30A" w14:textId="357A9F06" w:rsidR="00244B27" w:rsidRPr="00B31656" w:rsidRDefault="00244B27" w:rsidP="00CF7E0F">
      <w:pPr>
        <w:pStyle w:val="ListParagraph"/>
        <w:numPr>
          <w:ilvl w:val="2"/>
          <w:numId w:val="23"/>
        </w:numPr>
        <w:rPr>
          <w:rFonts w:cs="Times New Roman"/>
        </w:rPr>
      </w:pPr>
      <w:r w:rsidRPr="00B31656">
        <w:rPr>
          <w:rFonts w:cs="Times New Roman"/>
        </w:rPr>
        <w:t>Less than the Constitution (either explicitly or via interpretation)</w:t>
      </w:r>
    </w:p>
    <w:p w14:paraId="1BF5907D" w14:textId="77777777" w:rsidR="00550F5B" w:rsidRPr="00B31656" w:rsidRDefault="00550F5B" w:rsidP="00244B27">
      <w:pPr>
        <w:ind w:left="720"/>
        <w:rPr>
          <w:rFonts w:cs="Times New Roman"/>
        </w:rPr>
      </w:pPr>
    </w:p>
    <w:p w14:paraId="3C336FFC" w14:textId="77777777" w:rsidR="00244B27" w:rsidRPr="00B31656" w:rsidRDefault="00244B27" w:rsidP="00244B27">
      <w:pPr>
        <w:ind w:left="720"/>
        <w:rPr>
          <w:rFonts w:cs="Times New Roman"/>
        </w:rPr>
      </w:pPr>
    </w:p>
    <w:p w14:paraId="1C5BDB55" w14:textId="77777777" w:rsidR="00244B27" w:rsidRPr="00B31656" w:rsidRDefault="00244B27" w:rsidP="00244B27">
      <w:pPr>
        <w:ind w:left="720"/>
        <w:rPr>
          <w:rFonts w:cs="Times New Roman"/>
        </w:rPr>
      </w:pPr>
    </w:p>
    <w:p w14:paraId="0AFA1BFB" w14:textId="77777777" w:rsidR="00244B27" w:rsidRPr="00B31656" w:rsidRDefault="00244B27" w:rsidP="00244B27">
      <w:pPr>
        <w:ind w:left="720"/>
        <w:rPr>
          <w:rFonts w:cs="Times New Roman"/>
        </w:rPr>
      </w:pPr>
    </w:p>
    <w:p w14:paraId="38102654" w14:textId="77777777" w:rsidR="00244B27" w:rsidRPr="00B31656" w:rsidRDefault="00244B27" w:rsidP="00244B27">
      <w:pPr>
        <w:ind w:left="720"/>
        <w:rPr>
          <w:rFonts w:cs="Times New Roman"/>
        </w:rPr>
      </w:pPr>
    </w:p>
    <w:p w14:paraId="0488FAEE" w14:textId="046EFDD7" w:rsidR="00FE4E42" w:rsidRPr="00B31656" w:rsidRDefault="00FE4E42" w:rsidP="00244B27">
      <w:pPr>
        <w:rPr>
          <w:rFonts w:cs="Times New Roman"/>
        </w:rPr>
      </w:pPr>
      <w:r w:rsidRPr="00B31656">
        <w:rPr>
          <w:rFonts w:cs="Times New Roman"/>
        </w:rPr>
        <w:t xml:space="preserve"> </w:t>
      </w:r>
    </w:p>
    <w:p w14:paraId="06086913" w14:textId="3BF229B7" w:rsidR="00215480" w:rsidRPr="00B31656" w:rsidRDefault="00A84F16" w:rsidP="00CF7E0F">
      <w:pPr>
        <w:pStyle w:val="Heading2"/>
        <w:numPr>
          <w:ilvl w:val="0"/>
          <w:numId w:val="16"/>
        </w:numPr>
        <w:rPr>
          <w:rFonts w:cs="Times New Roman"/>
          <w:color w:val="auto"/>
        </w:rPr>
      </w:pPr>
      <w:bookmarkStart w:id="94" w:name="_Toc343340962"/>
      <w:r w:rsidRPr="00B31656">
        <w:rPr>
          <w:rFonts w:cs="Times New Roman"/>
          <w:color w:val="auto"/>
        </w:rPr>
        <w:t>Was there Constitutional Authority</w:t>
      </w:r>
      <w:r w:rsidRPr="00B31656">
        <w:rPr>
          <w:rFonts w:cs="Times New Roman"/>
          <w:color w:val="auto"/>
          <w:u w:val="single"/>
        </w:rPr>
        <w:t>?</w:t>
      </w:r>
      <w:r w:rsidR="00227D5B" w:rsidRPr="00B31656">
        <w:rPr>
          <w:rFonts w:cs="Times New Roman"/>
          <w:color w:val="auto"/>
          <w:u w:val="single"/>
        </w:rPr>
        <w:t xml:space="preserve"> </w:t>
      </w:r>
      <w:r w:rsidR="00905407" w:rsidRPr="00B31656">
        <w:rPr>
          <w:rFonts w:cs="Times New Roman"/>
          <w:color w:val="auto"/>
        </w:rPr>
        <w:t>(PAR</w:t>
      </w:r>
      <w:r w:rsidR="004553A6" w:rsidRPr="00B31656">
        <w:rPr>
          <w:rFonts w:cs="Times New Roman"/>
          <w:color w:val="auto"/>
        </w:rPr>
        <w:t>T 3</w:t>
      </w:r>
      <w:r w:rsidR="00905407" w:rsidRPr="00B31656">
        <w:rPr>
          <w:rFonts w:cs="Times New Roman"/>
          <w:color w:val="auto"/>
        </w:rPr>
        <w:t xml:space="preserve"> of</w:t>
      </w:r>
      <w:r w:rsidR="004553A6" w:rsidRPr="00B31656">
        <w:rPr>
          <w:rFonts w:cs="Times New Roman"/>
          <w:color w:val="auto"/>
        </w:rPr>
        <w:t xml:space="preserve"> 3</w:t>
      </w:r>
      <w:r w:rsidR="00905407" w:rsidRPr="00B31656">
        <w:rPr>
          <w:rFonts w:cs="Times New Roman"/>
          <w:color w:val="auto"/>
        </w:rPr>
        <w:t>)</w:t>
      </w:r>
      <w:bookmarkEnd w:id="94"/>
    </w:p>
    <w:p w14:paraId="78C7EB98" w14:textId="0AB47A9F" w:rsidR="0096703F" w:rsidRPr="00B31656" w:rsidRDefault="006147B3" w:rsidP="00CF7E0F">
      <w:pPr>
        <w:pStyle w:val="Heading3"/>
        <w:numPr>
          <w:ilvl w:val="0"/>
          <w:numId w:val="17"/>
        </w:numPr>
        <w:rPr>
          <w:rFonts w:ascii="Times New Roman" w:hAnsi="Times New Roman" w:cs="Times New Roman"/>
          <w:color w:val="auto"/>
        </w:rPr>
      </w:pPr>
      <w:bookmarkStart w:id="95" w:name="_Toc343340963"/>
      <w:r w:rsidRPr="00B31656">
        <w:rPr>
          <w:rFonts w:ascii="Times New Roman" w:hAnsi="Times New Roman" w:cs="Times New Roman"/>
          <w:color w:val="auto"/>
        </w:rPr>
        <w:t>Power Theory/</w:t>
      </w:r>
      <w:r w:rsidR="005C619E" w:rsidRPr="00B31656">
        <w:rPr>
          <w:rFonts w:ascii="Times New Roman" w:hAnsi="Times New Roman" w:cs="Times New Roman"/>
          <w:color w:val="auto"/>
        </w:rPr>
        <w:t>Traditional Base of Jurisdiction</w:t>
      </w:r>
      <w:r w:rsidRPr="00B31656">
        <w:rPr>
          <w:rFonts w:ascii="Times New Roman" w:hAnsi="Times New Roman" w:cs="Times New Roman"/>
          <w:color w:val="auto"/>
        </w:rPr>
        <w:t xml:space="preserve"> (Step 1):</w:t>
      </w:r>
      <w:bookmarkEnd w:id="95"/>
      <w:r w:rsidR="00244B27" w:rsidRPr="00B31656">
        <w:rPr>
          <w:rFonts w:ascii="Times New Roman" w:hAnsi="Times New Roman" w:cs="Times New Roman"/>
          <w:i/>
          <w:color w:val="auto"/>
        </w:rPr>
        <w:t xml:space="preserve"> </w:t>
      </w:r>
    </w:p>
    <w:p w14:paraId="62494773" w14:textId="77777777" w:rsidR="00244B27" w:rsidRPr="00B31656" w:rsidRDefault="00244B27" w:rsidP="00CF7E0F">
      <w:pPr>
        <w:pStyle w:val="ListParagraph"/>
        <w:numPr>
          <w:ilvl w:val="0"/>
          <w:numId w:val="18"/>
        </w:numPr>
        <w:rPr>
          <w:rFonts w:cs="Times New Roman"/>
        </w:rPr>
      </w:pPr>
      <w:r w:rsidRPr="00B31656">
        <w:rPr>
          <w:rFonts w:cs="Times New Roman"/>
        </w:rPr>
        <w:t>Presence</w:t>
      </w:r>
    </w:p>
    <w:p w14:paraId="2EAA2F6A" w14:textId="77777777" w:rsidR="00244B27" w:rsidRPr="00B31656" w:rsidRDefault="00244B27" w:rsidP="00244B27">
      <w:pPr>
        <w:rPr>
          <w:rFonts w:cs="Times New Roman"/>
        </w:rPr>
      </w:pPr>
    </w:p>
    <w:p w14:paraId="31817B46" w14:textId="77777777" w:rsidR="00244B27" w:rsidRPr="00B31656" w:rsidRDefault="00244B27" w:rsidP="00244B27">
      <w:pPr>
        <w:rPr>
          <w:rFonts w:cs="Times New Roman"/>
        </w:rPr>
      </w:pPr>
    </w:p>
    <w:p w14:paraId="4F6300E0" w14:textId="77777777" w:rsidR="00244B27" w:rsidRPr="00B31656" w:rsidRDefault="00244B27" w:rsidP="00244B27">
      <w:pPr>
        <w:rPr>
          <w:rFonts w:cs="Times New Roman"/>
        </w:rPr>
      </w:pPr>
    </w:p>
    <w:p w14:paraId="07DCC34A" w14:textId="77777777" w:rsidR="00244B27" w:rsidRPr="00B31656" w:rsidRDefault="00244B27" w:rsidP="00244B27">
      <w:pPr>
        <w:rPr>
          <w:rFonts w:cs="Times New Roman"/>
        </w:rPr>
      </w:pPr>
    </w:p>
    <w:p w14:paraId="40EF930E" w14:textId="2E9BEB9A" w:rsidR="00400C4B" w:rsidRPr="00B31656" w:rsidRDefault="00244B27" w:rsidP="00CF7E0F">
      <w:pPr>
        <w:pStyle w:val="ListParagraph"/>
        <w:numPr>
          <w:ilvl w:val="0"/>
          <w:numId w:val="18"/>
        </w:numPr>
        <w:rPr>
          <w:rFonts w:cs="Times New Roman"/>
        </w:rPr>
      </w:pPr>
      <w:r w:rsidRPr="00B31656">
        <w:rPr>
          <w:rFonts w:cs="Times New Roman"/>
        </w:rPr>
        <w:t>Consent</w:t>
      </w:r>
      <w:r w:rsidR="00400C4B" w:rsidRPr="00B31656">
        <w:rPr>
          <w:rFonts w:cs="Times New Roman"/>
        </w:rPr>
        <w:t xml:space="preserve">  </w:t>
      </w:r>
    </w:p>
    <w:p w14:paraId="2425600D" w14:textId="77777777" w:rsidR="00244B27" w:rsidRPr="00B31656" w:rsidRDefault="00244B27" w:rsidP="00244B27">
      <w:pPr>
        <w:rPr>
          <w:rFonts w:cs="Times New Roman"/>
        </w:rPr>
      </w:pPr>
    </w:p>
    <w:p w14:paraId="7F1659AD" w14:textId="77777777" w:rsidR="00244B27" w:rsidRPr="00B31656" w:rsidRDefault="00244B27" w:rsidP="00244B27">
      <w:pPr>
        <w:rPr>
          <w:rFonts w:cs="Times New Roman"/>
        </w:rPr>
      </w:pPr>
    </w:p>
    <w:p w14:paraId="3B3CAD6C" w14:textId="77777777" w:rsidR="00244B27" w:rsidRPr="00B31656" w:rsidRDefault="00244B27" w:rsidP="00244B27">
      <w:pPr>
        <w:rPr>
          <w:rFonts w:cs="Times New Roman"/>
        </w:rPr>
      </w:pPr>
    </w:p>
    <w:p w14:paraId="177B2C40" w14:textId="77777777" w:rsidR="00244B27" w:rsidRPr="00B31656" w:rsidRDefault="00244B27" w:rsidP="00244B27">
      <w:pPr>
        <w:rPr>
          <w:rFonts w:cs="Times New Roman"/>
        </w:rPr>
      </w:pPr>
    </w:p>
    <w:p w14:paraId="6B5D4F91" w14:textId="3A833603" w:rsidR="00244B27" w:rsidRPr="00B31656" w:rsidRDefault="00244B27" w:rsidP="00CF7E0F">
      <w:pPr>
        <w:pStyle w:val="ListParagraph"/>
        <w:numPr>
          <w:ilvl w:val="0"/>
          <w:numId w:val="18"/>
        </w:numPr>
        <w:rPr>
          <w:rFonts w:cs="Times New Roman"/>
        </w:rPr>
      </w:pPr>
      <w:r w:rsidRPr="00B31656">
        <w:rPr>
          <w:rFonts w:cs="Times New Roman"/>
        </w:rPr>
        <w:t>Domicile/Resident</w:t>
      </w:r>
    </w:p>
    <w:p w14:paraId="75C24FFB" w14:textId="77777777" w:rsidR="00244B27" w:rsidRPr="00B31656" w:rsidRDefault="00244B27" w:rsidP="00244B27">
      <w:pPr>
        <w:rPr>
          <w:rFonts w:cs="Times New Roman"/>
        </w:rPr>
      </w:pPr>
    </w:p>
    <w:p w14:paraId="48FB2AAA" w14:textId="77777777" w:rsidR="00244B27" w:rsidRPr="00B31656" w:rsidRDefault="00244B27" w:rsidP="00244B27">
      <w:pPr>
        <w:rPr>
          <w:rFonts w:cs="Times New Roman"/>
        </w:rPr>
      </w:pPr>
    </w:p>
    <w:p w14:paraId="21D5E346" w14:textId="77777777" w:rsidR="00244B27" w:rsidRPr="00B31656" w:rsidRDefault="00244B27" w:rsidP="00244B27">
      <w:pPr>
        <w:rPr>
          <w:rFonts w:cs="Times New Roman"/>
        </w:rPr>
      </w:pPr>
    </w:p>
    <w:p w14:paraId="66A09705" w14:textId="77777777" w:rsidR="00244B27" w:rsidRPr="00B31656" w:rsidRDefault="00244B27" w:rsidP="00244B27">
      <w:pPr>
        <w:rPr>
          <w:rFonts w:cs="Times New Roman"/>
        </w:rPr>
      </w:pPr>
    </w:p>
    <w:p w14:paraId="7125AC4A" w14:textId="2BB1AA88" w:rsidR="007C65BB" w:rsidRPr="00B31656" w:rsidRDefault="00244B27" w:rsidP="00CF7E0F">
      <w:pPr>
        <w:pStyle w:val="ListParagraph"/>
        <w:numPr>
          <w:ilvl w:val="0"/>
          <w:numId w:val="18"/>
        </w:numPr>
        <w:rPr>
          <w:rFonts w:cs="Times New Roman"/>
        </w:rPr>
      </w:pPr>
      <w:r w:rsidRPr="00B31656">
        <w:rPr>
          <w:rFonts w:cs="Times New Roman"/>
        </w:rPr>
        <w:t>Partnership/Association</w:t>
      </w:r>
    </w:p>
    <w:p w14:paraId="59E7E93D" w14:textId="77777777" w:rsidR="00244B27" w:rsidRPr="00B31656" w:rsidRDefault="00244B27" w:rsidP="00244B27">
      <w:pPr>
        <w:rPr>
          <w:rFonts w:cs="Times New Roman"/>
        </w:rPr>
      </w:pPr>
    </w:p>
    <w:p w14:paraId="257CC282" w14:textId="77777777" w:rsidR="00244B27" w:rsidRPr="00B31656" w:rsidRDefault="00244B27" w:rsidP="00244B27">
      <w:pPr>
        <w:rPr>
          <w:rFonts w:cs="Times New Roman"/>
        </w:rPr>
      </w:pPr>
    </w:p>
    <w:p w14:paraId="58548A28" w14:textId="77777777" w:rsidR="00244B27" w:rsidRPr="00B31656" w:rsidRDefault="00244B27" w:rsidP="00244B27">
      <w:pPr>
        <w:rPr>
          <w:rFonts w:cs="Times New Roman"/>
        </w:rPr>
      </w:pPr>
    </w:p>
    <w:p w14:paraId="3E450A1B" w14:textId="77777777" w:rsidR="00244B27" w:rsidRPr="00B31656" w:rsidRDefault="00244B27" w:rsidP="00244B27">
      <w:pPr>
        <w:rPr>
          <w:rFonts w:cs="Times New Roman"/>
        </w:rPr>
      </w:pPr>
    </w:p>
    <w:p w14:paraId="347319C0" w14:textId="263E2978" w:rsidR="002A7365" w:rsidRPr="00B31656" w:rsidRDefault="002A7365" w:rsidP="00CF7E0F">
      <w:pPr>
        <w:pStyle w:val="ListParagraph"/>
        <w:numPr>
          <w:ilvl w:val="0"/>
          <w:numId w:val="18"/>
        </w:numPr>
        <w:rPr>
          <w:rFonts w:cs="Times New Roman"/>
        </w:rPr>
      </w:pPr>
      <w:r w:rsidRPr="00B31656">
        <w:rPr>
          <w:rFonts w:cs="Times New Roman"/>
        </w:rPr>
        <w:t>Force and Fraud Exception</w:t>
      </w:r>
      <w:r w:rsidR="002C7DC3" w:rsidRPr="00B31656">
        <w:rPr>
          <w:rFonts w:cs="Times New Roman"/>
        </w:rPr>
        <w:t xml:space="preserve"> </w:t>
      </w:r>
    </w:p>
    <w:p w14:paraId="39C9B4D0" w14:textId="77777777" w:rsidR="00244B27" w:rsidRPr="00B31656" w:rsidRDefault="00244B27" w:rsidP="00244B27">
      <w:pPr>
        <w:rPr>
          <w:rFonts w:cs="Times New Roman"/>
        </w:rPr>
      </w:pPr>
    </w:p>
    <w:p w14:paraId="78972193" w14:textId="77777777" w:rsidR="00244B27" w:rsidRPr="00B31656" w:rsidRDefault="00244B27" w:rsidP="00244B27">
      <w:pPr>
        <w:rPr>
          <w:rFonts w:cs="Times New Roman"/>
        </w:rPr>
      </w:pPr>
    </w:p>
    <w:p w14:paraId="58EFF026" w14:textId="77777777" w:rsidR="00244B27" w:rsidRPr="00B31656" w:rsidRDefault="00244B27" w:rsidP="00244B27">
      <w:pPr>
        <w:rPr>
          <w:rFonts w:cs="Times New Roman"/>
        </w:rPr>
      </w:pPr>
    </w:p>
    <w:p w14:paraId="1D3EC92D" w14:textId="77777777" w:rsidR="002B52AC" w:rsidRPr="00B31656" w:rsidRDefault="007811BF" w:rsidP="00CF7E0F">
      <w:pPr>
        <w:pStyle w:val="Heading3"/>
        <w:numPr>
          <w:ilvl w:val="0"/>
          <w:numId w:val="17"/>
        </w:numPr>
        <w:rPr>
          <w:rFonts w:ascii="Times New Roman" w:hAnsi="Times New Roman" w:cs="Times New Roman"/>
          <w:color w:val="auto"/>
        </w:rPr>
      </w:pPr>
      <w:bookmarkStart w:id="96" w:name="_Toc343340964"/>
      <w:r w:rsidRPr="00B31656">
        <w:rPr>
          <w:rFonts w:ascii="Times New Roman" w:hAnsi="Times New Roman" w:cs="Times New Roman"/>
          <w:color w:val="auto"/>
        </w:rPr>
        <w:lastRenderedPageBreak/>
        <w:t>International Shoe Test (</w:t>
      </w:r>
      <w:r w:rsidR="006E399D" w:rsidRPr="00B31656">
        <w:rPr>
          <w:rFonts w:ascii="Times New Roman" w:hAnsi="Times New Roman" w:cs="Times New Roman"/>
          <w:color w:val="auto"/>
        </w:rPr>
        <w:t>Step 2)</w:t>
      </w:r>
      <w:r w:rsidR="00D61929" w:rsidRPr="00B31656">
        <w:rPr>
          <w:rFonts w:ascii="Times New Roman" w:hAnsi="Times New Roman" w:cs="Times New Roman"/>
          <w:i/>
          <w:color w:val="auto"/>
        </w:rPr>
        <w:t>:</w:t>
      </w:r>
      <w:bookmarkEnd w:id="96"/>
      <w:r w:rsidR="00D61929" w:rsidRPr="00B31656">
        <w:rPr>
          <w:rFonts w:ascii="Times New Roman" w:hAnsi="Times New Roman" w:cs="Times New Roman"/>
          <w:i/>
          <w:color w:val="auto"/>
        </w:rPr>
        <w:t xml:space="preserve"> </w:t>
      </w:r>
      <w:r w:rsidR="00413285" w:rsidRPr="00B31656">
        <w:rPr>
          <w:rFonts w:ascii="Times New Roman" w:hAnsi="Times New Roman" w:cs="Times New Roman"/>
          <w:color w:val="auto"/>
        </w:rPr>
        <w:t xml:space="preserve"> </w:t>
      </w:r>
    </w:p>
    <w:p w14:paraId="3311BD65" w14:textId="3E3EB30B" w:rsidR="00706083" w:rsidRPr="00B31656" w:rsidRDefault="00793AD4" w:rsidP="00CF7E0F">
      <w:pPr>
        <w:pStyle w:val="ListParagraph"/>
        <w:numPr>
          <w:ilvl w:val="0"/>
          <w:numId w:val="18"/>
        </w:numPr>
        <w:rPr>
          <w:rFonts w:cs="Times New Roman"/>
        </w:rPr>
      </w:pPr>
      <w:r w:rsidRPr="00B31656">
        <w:rPr>
          <w:rFonts w:cs="Times New Roman"/>
          <w:b/>
        </w:rPr>
        <w:t>Minimum Contact</w:t>
      </w:r>
      <w:r w:rsidR="0007737F" w:rsidRPr="00B31656">
        <w:rPr>
          <w:rFonts w:cs="Times New Roman"/>
          <w:b/>
        </w:rPr>
        <w:t xml:space="preserve"> Test</w:t>
      </w:r>
      <w:r w:rsidR="00706083" w:rsidRPr="00B31656">
        <w:rPr>
          <w:rFonts w:cs="Times New Roman"/>
          <w:b/>
        </w:rPr>
        <w:t xml:space="preserve">: </w:t>
      </w:r>
    </w:p>
    <w:p w14:paraId="06678138" w14:textId="77777777" w:rsidR="00244B27" w:rsidRPr="00B31656" w:rsidRDefault="00244B27" w:rsidP="00244B27">
      <w:pPr>
        <w:rPr>
          <w:rFonts w:cs="Times New Roman"/>
        </w:rPr>
      </w:pPr>
    </w:p>
    <w:p w14:paraId="6F96C78F" w14:textId="77777777" w:rsidR="00244B27" w:rsidRPr="00B31656" w:rsidRDefault="00244B27" w:rsidP="00244B27">
      <w:pPr>
        <w:rPr>
          <w:rFonts w:cs="Times New Roman"/>
        </w:rPr>
      </w:pPr>
    </w:p>
    <w:p w14:paraId="06729DBB" w14:textId="77777777" w:rsidR="00244B27" w:rsidRPr="00B31656" w:rsidRDefault="00244B27" w:rsidP="00244B27">
      <w:pPr>
        <w:rPr>
          <w:rFonts w:cs="Times New Roman"/>
        </w:rPr>
      </w:pPr>
    </w:p>
    <w:p w14:paraId="7619CE3F" w14:textId="77777777" w:rsidR="00244B27" w:rsidRPr="00B31656" w:rsidRDefault="00244B27" w:rsidP="00244B27">
      <w:pPr>
        <w:rPr>
          <w:rFonts w:cs="Times New Roman"/>
        </w:rPr>
      </w:pPr>
    </w:p>
    <w:p w14:paraId="7EAE2D0C" w14:textId="570A3362" w:rsidR="00985085" w:rsidRPr="00B31656" w:rsidRDefault="002D03D5" w:rsidP="00CF7E0F">
      <w:pPr>
        <w:pStyle w:val="ListParagraph"/>
        <w:numPr>
          <w:ilvl w:val="3"/>
          <w:numId w:val="15"/>
        </w:numPr>
        <w:rPr>
          <w:rFonts w:cs="Times New Roman"/>
        </w:rPr>
      </w:pPr>
      <w:r w:rsidRPr="00B31656">
        <w:rPr>
          <w:rFonts w:cs="Times New Roman"/>
          <w:b/>
        </w:rPr>
        <w:t>Sp</w:t>
      </w:r>
      <w:r w:rsidR="00846E99" w:rsidRPr="00B31656">
        <w:rPr>
          <w:rFonts w:cs="Times New Roman"/>
          <w:b/>
        </w:rPr>
        <w:t>ecific Jurisdiction (Related–</w:t>
      </w:r>
      <w:r w:rsidR="00985085" w:rsidRPr="00B31656">
        <w:rPr>
          <w:rFonts w:cs="Times New Roman"/>
          <w:b/>
          <w:u w:val="single"/>
        </w:rPr>
        <w:t>Path 1</w:t>
      </w:r>
      <w:r w:rsidRPr="00B31656">
        <w:rPr>
          <w:rFonts w:cs="Times New Roman"/>
          <w:b/>
        </w:rPr>
        <w:t>)</w:t>
      </w:r>
      <w:r w:rsidR="00985085" w:rsidRPr="00B31656">
        <w:rPr>
          <w:rFonts w:cs="Times New Roman"/>
          <w:b/>
        </w:rPr>
        <w:t xml:space="preserve">: </w:t>
      </w:r>
    </w:p>
    <w:p w14:paraId="3D62110A" w14:textId="77777777" w:rsidR="00244B27" w:rsidRPr="00B31656" w:rsidRDefault="00244B27" w:rsidP="00244B27">
      <w:pPr>
        <w:rPr>
          <w:rFonts w:cs="Times New Roman"/>
        </w:rPr>
      </w:pPr>
    </w:p>
    <w:p w14:paraId="4A69C4B8" w14:textId="77777777" w:rsidR="00244B27" w:rsidRPr="00B31656" w:rsidRDefault="00244B27" w:rsidP="00244B27">
      <w:pPr>
        <w:rPr>
          <w:rFonts w:cs="Times New Roman"/>
        </w:rPr>
      </w:pPr>
    </w:p>
    <w:p w14:paraId="56ACA46E" w14:textId="77777777" w:rsidR="00244B27" w:rsidRPr="00B31656" w:rsidRDefault="00244B27" w:rsidP="00244B27">
      <w:pPr>
        <w:rPr>
          <w:rFonts w:cs="Times New Roman"/>
        </w:rPr>
      </w:pPr>
    </w:p>
    <w:p w14:paraId="382CE4C8" w14:textId="6EE6B1EB" w:rsidR="00244B27" w:rsidRPr="00B31656" w:rsidRDefault="00426DEE" w:rsidP="00CF7E0F">
      <w:pPr>
        <w:pStyle w:val="ListParagraph"/>
        <w:numPr>
          <w:ilvl w:val="4"/>
          <w:numId w:val="15"/>
        </w:numPr>
        <w:rPr>
          <w:rFonts w:cs="Times New Roman"/>
          <w:b/>
          <w:i/>
        </w:rPr>
      </w:pPr>
      <w:r w:rsidRPr="00B31656">
        <w:rPr>
          <w:rFonts w:cs="Times New Roman"/>
          <w:b/>
          <w:i/>
        </w:rPr>
        <w:t>Tort Cases</w:t>
      </w:r>
      <w:r w:rsidR="00244B27" w:rsidRPr="00B31656">
        <w:rPr>
          <w:rFonts w:cs="Times New Roman"/>
          <w:b/>
          <w:i/>
        </w:rPr>
        <w:t xml:space="preserve"> + Effects Test</w:t>
      </w:r>
    </w:p>
    <w:p w14:paraId="682B5C5F" w14:textId="77777777" w:rsidR="00244B27" w:rsidRPr="00B31656" w:rsidRDefault="00244B27" w:rsidP="00244B27">
      <w:pPr>
        <w:rPr>
          <w:rFonts w:cs="Times New Roman"/>
        </w:rPr>
      </w:pPr>
    </w:p>
    <w:p w14:paraId="6283A1E5" w14:textId="77777777" w:rsidR="00244B27" w:rsidRPr="00B31656" w:rsidRDefault="00244B27" w:rsidP="00244B27">
      <w:pPr>
        <w:rPr>
          <w:rFonts w:cs="Times New Roman"/>
        </w:rPr>
      </w:pPr>
    </w:p>
    <w:p w14:paraId="607C8E97" w14:textId="20CB97FD" w:rsidR="007766D9" w:rsidRPr="00B31656" w:rsidRDefault="000F4D7A" w:rsidP="00244B27">
      <w:pPr>
        <w:rPr>
          <w:rFonts w:cs="Times New Roman"/>
          <w:b/>
          <w:i/>
        </w:rPr>
      </w:pPr>
      <w:r w:rsidRPr="00B31656">
        <w:rPr>
          <w:rFonts w:cs="Times New Roman"/>
        </w:rPr>
        <w:t xml:space="preserve">  </w:t>
      </w:r>
      <w:r w:rsidR="007766D9" w:rsidRPr="00B31656">
        <w:rPr>
          <w:rFonts w:cs="Times New Roman"/>
        </w:rPr>
        <w:t xml:space="preserve"> </w:t>
      </w:r>
    </w:p>
    <w:p w14:paraId="5C4B9611" w14:textId="5480ED7C" w:rsidR="00E66B69" w:rsidRPr="00B31656" w:rsidRDefault="00426DEE" w:rsidP="00CF7E0F">
      <w:pPr>
        <w:pStyle w:val="ListParagraph"/>
        <w:numPr>
          <w:ilvl w:val="4"/>
          <w:numId w:val="15"/>
        </w:numPr>
        <w:rPr>
          <w:rFonts w:cs="Times New Roman"/>
          <w:b/>
          <w:i/>
        </w:rPr>
      </w:pPr>
      <w:r w:rsidRPr="00B31656">
        <w:rPr>
          <w:rFonts w:cs="Times New Roman"/>
          <w:b/>
          <w:i/>
        </w:rPr>
        <w:t>Contract Cases</w:t>
      </w:r>
    </w:p>
    <w:p w14:paraId="71239F1C" w14:textId="77777777" w:rsidR="00244B27" w:rsidRPr="00B31656" w:rsidRDefault="00244B27" w:rsidP="00244B27">
      <w:pPr>
        <w:rPr>
          <w:rFonts w:cs="Times New Roman"/>
          <w:b/>
          <w:i/>
        </w:rPr>
      </w:pPr>
    </w:p>
    <w:p w14:paraId="220FBD80" w14:textId="77777777" w:rsidR="00244B27" w:rsidRPr="00B31656" w:rsidRDefault="00244B27" w:rsidP="00244B27">
      <w:pPr>
        <w:rPr>
          <w:rFonts w:cs="Times New Roman"/>
          <w:b/>
          <w:i/>
        </w:rPr>
      </w:pPr>
    </w:p>
    <w:p w14:paraId="50E59D8F" w14:textId="77777777" w:rsidR="00244B27" w:rsidRPr="00B31656" w:rsidRDefault="00244B27" w:rsidP="00244B27">
      <w:pPr>
        <w:rPr>
          <w:rFonts w:cs="Times New Roman"/>
          <w:b/>
          <w:i/>
        </w:rPr>
      </w:pPr>
    </w:p>
    <w:p w14:paraId="30F0C37E" w14:textId="77777777" w:rsidR="007426C6" w:rsidRPr="00B31656" w:rsidRDefault="00426DEE" w:rsidP="00CF7E0F">
      <w:pPr>
        <w:pStyle w:val="ListParagraph"/>
        <w:numPr>
          <w:ilvl w:val="4"/>
          <w:numId w:val="15"/>
        </w:numPr>
        <w:rPr>
          <w:rFonts w:cs="Times New Roman"/>
        </w:rPr>
      </w:pPr>
      <w:r w:rsidRPr="00B31656">
        <w:rPr>
          <w:rFonts w:cs="Times New Roman"/>
          <w:b/>
          <w:i/>
        </w:rPr>
        <w:t xml:space="preserve">Stream of Commerce </w:t>
      </w:r>
      <w:r w:rsidR="00B22DE3" w:rsidRPr="00B31656">
        <w:rPr>
          <w:rFonts w:cs="Times New Roman"/>
          <w:b/>
          <w:i/>
        </w:rPr>
        <w:t>(Non-</w:t>
      </w:r>
      <w:r w:rsidR="000F4D7A" w:rsidRPr="00B31656">
        <w:rPr>
          <w:rFonts w:cs="Times New Roman"/>
          <w:b/>
          <w:i/>
        </w:rPr>
        <w:t>Internet</w:t>
      </w:r>
      <w:r w:rsidR="00B22DE3" w:rsidRPr="00B31656">
        <w:rPr>
          <w:rFonts w:cs="Times New Roman"/>
          <w:b/>
          <w:i/>
        </w:rPr>
        <w:t>)</w:t>
      </w:r>
      <w:r w:rsidR="00E01438" w:rsidRPr="00B31656">
        <w:rPr>
          <w:rFonts w:cs="Times New Roman"/>
        </w:rPr>
        <w:t xml:space="preserve">: </w:t>
      </w:r>
    </w:p>
    <w:p w14:paraId="518ACF74" w14:textId="368E1634" w:rsidR="007426C6" w:rsidRPr="00B31656" w:rsidRDefault="007426C6" w:rsidP="00CF7E0F">
      <w:pPr>
        <w:pStyle w:val="ListParagraph"/>
        <w:numPr>
          <w:ilvl w:val="5"/>
          <w:numId w:val="15"/>
        </w:numPr>
        <w:rPr>
          <w:rFonts w:cs="Times New Roman"/>
        </w:rPr>
      </w:pPr>
      <w:r w:rsidRPr="00B31656">
        <w:rPr>
          <w:rFonts w:cs="Times New Roman"/>
        </w:rPr>
        <w:t>Kennedy Theory</w:t>
      </w:r>
    </w:p>
    <w:p w14:paraId="3946A932" w14:textId="77777777" w:rsidR="007426C6" w:rsidRPr="00B31656" w:rsidRDefault="007426C6" w:rsidP="007426C6">
      <w:pPr>
        <w:rPr>
          <w:rFonts w:cs="Times New Roman"/>
        </w:rPr>
      </w:pPr>
    </w:p>
    <w:p w14:paraId="2351CAF6" w14:textId="77777777" w:rsidR="007426C6" w:rsidRPr="00B31656" w:rsidRDefault="007426C6" w:rsidP="007426C6">
      <w:pPr>
        <w:rPr>
          <w:rFonts w:cs="Times New Roman"/>
        </w:rPr>
      </w:pPr>
    </w:p>
    <w:p w14:paraId="13E40BA6" w14:textId="77777777" w:rsidR="007426C6" w:rsidRPr="00B31656" w:rsidRDefault="007426C6" w:rsidP="007426C6">
      <w:pPr>
        <w:rPr>
          <w:rFonts w:cs="Times New Roman"/>
        </w:rPr>
      </w:pPr>
    </w:p>
    <w:p w14:paraId="64A55A82" w14:textId="24CE3423" w:rsidR="007426C6" w:rsidRPr="00B31656" w:rsidRDefault="007426C6" w:rsidP="00CF7E0F">
      <w:pPr>
        <w:pStyle w:val="ListParagraph"/>
        <w:numPr>
          <w:ilvl w:val="5"/>
          <w:numId w:val="15"/>
        </w:numPr>
        <w:rPr>
          <w:rFonts w:cs="Times New Roman"/>
        </w:rPr>
      </w:pPr>
      <w:proofErr w:type="spellStart"/>
      <w:r w:rsidRPr="00B31656">
        <w:rPr>
          <w:rFonts w:cs="Times New Roman"/>
        </w:rPr>
        <w:t>Breyer</w:t>
      </w:r>
      <w:proofErr w:type="spellEnd"/>
      <w:r w:rsidRPr="00B31656">
        <w:rPr>
          <w:rFonts w:cs="Times New Roman"/>
        </w:rPr>
        <w:t xml:space="preserve"> Theory</w:t>
      </w:r>
    </w:p>
    <w:p w14:paraId="2E9F8F56" w14:textId="77777777" w:rsidR="007426C6" w:rsidRPr="00B31656" w:rsidRDefault="007426C6" w:rsidP="007426C6">
      <w:pPr>
        <w:rPr>
          <w:rFonts w:cs="Times New Roman"/>
        </w:rPr>
      </w:pPr>
    </w:p>
    <w:p w14:paraId="64D856AB" w14:textId="77777777" w:rsidR="007426C6" w:rsidRPr="00B31656" w:rsidRDefault="007426C6" w:rsidP="007426C6">
      <w:pPr>
        <w:rPr>
          <w:rFonts w:cs="Times New Roman"/>
        </w:rPr>
      </w:pPr>
    </w:p>
    <w:p w14:paraId="5A81DD59" w14:textId="77777777" w:rsidR="007426C6" w:rsidRPr="00B31656" w:rsidRDefault="007426C6" w:rsidP="007426C6">
      <w:pPr>
        <w:rPr>
          <w:rFonts w:cs="Times New Roman"/>
        </w:rPr>
      </w:pPr>
    </w:p>
    <w:p w14:paraId="03F68EBA" w14:textId="6B47C6D7" w:rsidR="007426C6" w:rsidRPr="00B31656" w:rsidRDefault="007426C6" w:rsidP="00CF7E0F">
      <w:pPr>
        <w:pStyle w:val="ListParagraph"/>
        <w:numPr>
          <w:ilvl w:val="5"/>
          <w:numId w:val="15"/>
        </w:numPr>
        <w:rPr>
          <w:rFonts w:cs="Times New Roman"/>
        </w:rPr>
      </w:pPr>
      <w:r w:rsidRPr="00B31656">
        <w:rPr>
          <w:rFonts w:cs="Times New Roman"/>
        </w:rPr>
        <w:t>Ginsberg Theory</w:t>
      </w:r>
    </w:p>
    <w:p w14:paraId="0CA9DB1E" w14:textId="77777777" w:rsidR="007426C6" w:rsidRPr="00B31656" w:rsidRDefault="007426C6" w:rsidP="007426C6">
      <w:pPr>
        <w:rPr>
          <w:rFonts w:cs="Times New Roman"/>
        </w:rPr>
      </w:pPr>
    </w:p>
    <w:p w14:paraId="095E8D45" w14:textId="77777777" w:rsidR="007426C6" w:rsidRPr="00B31656" w:rsidRDefault="007426C6" w:rsidP="007426C6">
      <w:pPr>
        <w:rPr>
          <w:rFonts w:cs="Times New Roman"/>
        </w:rPr>
      </w:pPr>
    </w:p>
    <w:p w14:paraId="5EC1F5C3" w14:textId="43158981" w:rsidR="00CA22DB" w:rsidRPr="00B31656" w:rsidRDefault="00976BED" w:rsidP="007426C6">
      <w:pPr>
        <w:rPr>
          <w:rFonts w:cs="Times New Roman"/>
        </w:rPr>
      </w:pPr>
      <w:r w:rsidRPr="00B31656">
        <w:rPr>
          <w:rFonts w:cs="Times New Roman"/>
        </w:rPr>
        <w:t xml:space="preserve"> </w:t>
      </w:r>
    </w:p>
    <w:p w14:paraId="36D9D4C8" w14:textId="2C490277" w:rsidR="00B22DE3" w:rsidRPr="00B31656" w:rsidRDefault="00B22DE3" w:rsidP="00CF7E0F">
      <w:pPr>
        <w:pStyle w:val="ListParagraph"/>
        <w:numPr>
          <w:ilvl w:val="4"/>
          <w:numId w:val="15"/>
        </w:numPr>
        <w:rPr>
          <w:rFonts w:cs="Times New Roman"/>
        </w:rPr>
      </w:pPr>
      <w:r w:rsidRPr="00B31656">
        <w:rPr>
          <w:rFonts w:cs="Times New Roman"/>
          <w:b/>
          <w:i/>
        </w:rPr>
        <w:t>Stream of Commerce (Internet)</w:t>
      </w:r>
      <w:r w:rsidR="00C05389" w:rsidRPr="00B31656">
        <w:rPr>
          <w:rFonts w:cs="Times New Roman"/>
          <w:b/>
          <w:i/>
        </w:rPr>
        <w:t>:</w:t>
      </w:r>
      <w:r w:rsidR="0022382A" w:rsidRPr="00B31656">
        <w:rPr>
          <w:rFonts w:cs="Times New Roman"/>
        </w:rPr>
        <w:t xml:space="preserve">  </w:t>
      </w:r>
    </w:p>
    <w:p w14:paraId="47823D13" w14:textId="6C366C57" w:rsidR="007426C6" w:rsidRPr="00B31656" w:rsidRDefault="00B22DE3" w:rsidP="00CF7E0F">
      <w:pPr>
        <w:pStyle w:val="ListParagraph"/>
        <w:numPr>
          <w:ilvl w:val="5"/>
          <w:numId w:val="15"/>
        </w:numPr>
        <w:rPr>
          <w:rFonts w:cs="Times New Roman"/>
          <w:u w:val="single"/>
        </w:rPr>
      </w:pPr>
      <w:r w:rsidRPr="00B31656">
        <w:rPr>
          <w:rFonts w:cs="Times New Roman"/>
          <w:u w:val="single"/>
        </w:rPr>
        <w:t>Interactivity Test:</w:t>
      </w:r>
      <w:r w:rsidRPr="00B31656">
        <w:rPr>
          <w:rFonts w:cs="Times New Roman"/>
        </w:rPr>
        <w:t xml:space="preserve"> </w:t>
      </w:r>
      <w:r w:rsidR="007426C6" w:rsidRPr="00B31656">
        <w:rPr>
          <w:rFonts w:cs="Times New Roman"/>
        </w:rPr>
        <w:t xml:space="preserve">Active; interactive; passive.  </w:t>
      </w:r>
    </w:p>
    <w:p w14:paraId="5D842B7A" w14:textId="2A8345AA" w:rsidR="005F094C" w:rsidRPr="00B31656" w:rsidRDefault="005F094C" w:rsidP="007426C6">
      <w:pPr>
        <w:rPr>
          <w:rFonts w:cs="Times New Roman"/>
          <w:u w:val="single"/>
        </w:rPr>
      </w:pPr>
    </w:p>
    <w:p w14:paraId="5933C172" w14:textId="77777777" w:rsidR="007426C6" w:rsidRPr="00B31656" w:rsidRDefault="007426C6" w:rsidP="007426C6">
      <w:pPr>
        <w:rPr>
          <w:rFonts w:cs="Times New Roman"/>
          <w:u w:val="single"/>
        </w:rPr>
      </w:pPr>
    </w:p>
    <w:p w14:paraId="31911625" w14:textId="77777777" w:rsidR="007426C6" w:rsidRPr="00B31656" w:rsidRDefault="007426C6" w:rsidP="007426C6">
      <w:pPr>
        <w:rPr>
          <w:rFonts w:cs="Times New Roman"/>
          <w:u w:val="single"/>
        </w:rPr>
      </w:pPr>
    </w:p>
    <w:p w14:paraId="73A22FB6" w14:textId="2314AC83" w:rsidR="00D656CE" w:rsidRPr="00B31656" w:rsidRDefault="005F094C" w:rsidP="00CF7E0F">
      <w:pPr>
        <w:pStyle w:val="ListParagraph"/>
        <w:numPr>
          <w:ilvl w:val="5"/>
          <w:numId w:val="15"/>
        </w:numPr>
        <w:rPr>
          <w:rFonts w:cs="Times New Roman"/>
          <w:u w:val="single"/>
        </w:rPr>
      </w:pPr>
      <w:r w:rsidRPr="00B31656">
        <w:rPr>
          <w:rFonts w:cs="Times New Roman"/>
          <w:u w:val="single"/>
        </w:rPr>
        <w:t>Targeting Test:</w:t>
      </w:r>
      <w:r w:rsidRPr="00B31656">
        <w:rPr>
          <w:rFonts w:cs="Times New Roman"/>
        </w:rPr>
        <w:t xml:space="preserve"> </w:t>
      </w:r>
      <w:r w:rsidR="007426C6" w:rsidRPr="00B31656">
        <w:rPr>
          <w:rFonts w:cs="Times New Roman"/>
        </w:rPr>
        <w:t>Like the Calder Effect Test</w:t>
      </w:r>
    </w:p>
    <w:p w14:paraId="6B2AD988" w14:textId="77777777" w:rsidR="007426C6" w:rsidRPr="00B31656" w:rsidRDefault="007426C6" w:rsidP="007426C6">
      <w:pPr>
        <w:rPr>
          <w:rFonts w:cs="Times New Roman"/>
          <w:u w:val="single"/>
        </w:rPr>
      </w:pPr>
    </w:p>
    <w:p w14:paraId="7180CBAC" w14:textId="77777777" w:rsidR="007426C6" w:rsidRPr="00B31656" w:rsidRDefault="007426C6" w:rsidP="007426C6">
      <w:pPr>
        <w:rPr>
          <w:rFonts w:cs="Times New Roman"/>
          <w:u w:val="single"/>
        </w:rPr>
      </w:pPr>
    </w:p>
    <w:p w14:paraId="751273C7" w14:textId="77777777" w:rsidR="007426C6" w:rsidRPr="00B31656" w:rsidRDefault="007426C6" w:rsidP="007426C6">
      <w:pPr>
        <w:rPr>
          <w:rFonts w:cs="Times New Roman"/>
          <w:u w:val="single"/>
        </w:rPr>
      </w:pPr>
    </w:p>
    <w:p w14:paraId="5E612DD7" w14:textId="5FF08184" w:rsidR="00EF7233" w:rsidRPr="00B31656" w:rsidRDefault="00EF7233" w:rsidP="00CF7E0F">
      <w:pPr>
        <w:pStyle w:val="ListParagraph"/>
        <w:numPr>
          <w:ilvl w:val="3"/>
          <w:numId w:val="15"/>
        </w:numPr>
        <w:rPr>
          <w:rFonts w:cs="Times New Roman"/>
          <w:u w:val="single"/>
        </w:rPr>
      </w:pPr>
      <w:r w:rsidRPr="00B31656">
        <w:rPr>
          <w:rFonts w:cs="Times New Roman"/>
          <w:b/>
        </w:rPr>
        <w:t>General</w:t>
      </w:r>
      <w:r w:rsidR="00E32259" w:rsidRPr="00B31656">
        <w:rPr>
          <w:rFonts w:cs="Times New Roman"/>
          <w:b/>
        </w:rPr>
        <w:t>/All-Purpose</w:t>
      </w:r>
      <w:r w:rsidRPr="00B31656">
        <w:rPr>
          <w:rFonts w:cs="Times New Roman"/>
          <w:b/>
        </w:rPr>
        <w:t xml:space="preserve"> Jurisdiction (</w:t>
      </w:r>
      <w:r w:rsidR="00516F07" w:rsidRPr="00B31656">
        <w:rPr>
          <w:rFonts w:cs="Times New Roman"/>
          <w:b/>
        </w:rPr>
        <w:t>Non-Related–</w:t>
      </w:r>
      <w:r w:rsidRPr="00B31656">
        <w:rPr>
          <w:rFonts w:cs="Times New Roman"/>
          <w:b/>
          <w:u w:val="single"/>
        </w:rPr>
        <w:t>Path 2</w:t>
      </w:r>
      <w:r w:rsidRPr="00B31656">
        <w:rPr>
          <w:rFonts w:cs="Times New Roman"/>
          <w:b/>
        </w:rPr>
        <w:t xml:space="preserve">): </w:t>
      </w:r>
    </w:p>
    <w:p w14:paraId="751617A0" w14:textId="5BBDA043" w:rsidR="007426C6" w:rsidRPr="00B31656" w:rsidRDefault="007426C6" w:rsidP="00CF7E0F">
      <w:pPr>
        <w:pStyle w:val="ListParagraph"/>
        <w:numPr>
          <w:ilvl w:val="4"/>
          <w:numId w:val="15"/>
        </w:numPr>
        <w:rPr>
          <w:rFonts w:cs="Times New Roman"/>
          <w:u w:val="single"/>
        </w:rPr>
      </w:pPr>
      <w:r w:rsidRPr="00B31656">
        <w:rPr>
          <w:rFonts w:cs="Times New Roman"/>
        </w:rPr>
        <w:t>Continuous and systematic contact</w:t>
      </w:r>
    </w:p>
    <w:p w14:paraId="6B955A7F" w14:textId="73204BB6" w:rsidR="007426C6" w:rsidRPr="00B31656" w:rsidRDefault="007426C6" w:rsidP="00CF7E0F">
      <w:pPr>
        <w:pStyle w:val="ListParagraph"/>
        <w:numPr>
          <w:ilvl w:val="4"/>
          <w:numId w:val="15"/>
        </w:numPr>
        <w:rPr>
          <w:rFonts w:cs="Times New Roman"/>
          <w:u w:val="single"/>
        </w:rPr>
      </w:pPr>
      <w:r w:rsidRPr="00B31656">
        <w:rPr>
          <w:rFonts w:cs="Times New Roman"/>
        </w:rPr>
        <w:t xml:space="preserve">Essentially at home – PPB or place of incorporation </w:t>
      </w:r>
    </w:p>
    <w:p w14:paraId="28A59845" w14:textId="77777777" w:rsidR="007426C6" w:rsidRPr="00B31656" w:rsidRDefault="007426C6" w:rsidP="007426C6">
      <w:pPr>
        <w:rPr>
          <w:rFonts w:cs="Times New Roman"/>
          <w:u w:val="single"/>
        </w:rPr>
      </w:pPr>
    </w:p>
    <w:p w14:paraId="279A48AE" w14:textId="77777777" w:rsidR="007426C6" w:rsidRPr="00B31656" w:rsidRDefault="007426C6" w:rsidP="007426C6">
      <w:pPr>
        <w:rPr>
          <w:rFonts w:cs="Times New Roman"/>
          <w:u w:val="single"/>
        </w:rPr>
      </w:pPr>
    </w:p>
    <w:p w14:paraId="64E30A7C" w14:textId="77777777" w:rsidR="007426C6" w:rsidRPr="00B31656" w:rsidRDefault="007426C6" w:rsidP="007426C6">
      <w:pPr>
        <w:rPr>
          <w:rFonts w:cs="Times New Roman"/>
          <w:u w:val="single"/>
        </w:rPr>
      </w:pPr>
    </w:p>
    <w:p w14:paraId="2463A8D4" w14:textId="5E922583" w:rsidR="007426C6" w:rsidRPr="00B31656" w:rsidRDefault="004111FA" w:rsidP="00CF7E0F">
      <w:pPr>
        <w:pStyle w:val="ListParagraph"/>
        <w:numPr>
          <w:ilvl w:val="5"/>
          <w:numId w:val="15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One Safe Place Argument</w:t>
      </w:r>
      <w:r w:rsidRPr="00B31656">
        <w:rPr>
          <w:rFonts w:cs="Times New Roman"/>
        </w:rPr>
        <w:t xml:space="preserve">: </w:t>
      </w:r>
      <w:r w:rsidR="006D0D27" w:rsidRPr="00B31656">
        <w:rPr>
          <w:rFonts w:cs="Times New Roman"/>
        </w:rPr>
        <w:t>The risk of a jurisdictional challenge is eliminated for P and D has the optio</w:t>
      </w:r>
      <w:r w:rsidR="007426C6" w:rsidRPr="00B31656">
        <w:rPr>
          <w:rFonts w:cs="Times New Roman"/>
        </w:rPr>
        <w:t>n to its most advantageous forum</w:t>
      </w:r>
    </w:p>
    <w:p w14:paraId="036A853E" w14:textId="042D7DE2" w:rsidR="007426C6" w:rsidRPr="00B31656" w:rsidRDefault="00E512F5" w:rsidP="00CF7E0F">
      <w:pPr>
        <w:pStyle w:val="ListParagraph"/>
        <w:numPr>
          <w:ilvl w:val="5"/>
          <w:numId w:val="15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Sovereign Interest Argument:</w:t>
      </w:r>
      <w:r w:rsidRPr="00B31656">
        <w:rPr>
          <w:rFonts w:cs="Times New Roman"/>
        </w:rPr>
        <w:t xml:space="preserve"> </w:t>
      </w:r>
      <w:r w:rsidR="006D0D27" w:rsidRPr="00B31656">
        <w:rPr>
          <w:rFonts w:cs="Times New Roman"/>
        </w:rPr>
        <w:t>State has an interest in holding its citizens accountable for their bad conduct outside o</w:t>
      </w:r>
      <w:r w:rsidR="00594AF0" w:rsidRPr="00B31656">
        <w:rPr>
          <w:rFonts w:cs="Times New Roman"/>
        </w:rPr>
        <w:t xml:space="preserve">f the US. </w:t>
      </w:r>
    </w:p>
    <w:p w14:paraId="6042F70E" w14:textId="77777777" w:rsidR="007426C6" w:rsidRPr="00B31656" w:rsidRDefault="0007737F" w:rsidP="00CF7E0F">
      <w:pPr>
        <w:pStyle w:val="ListParagraph"/>
        <w:numPr>
          <w:ilvl w:val="0"/>
          <w:numId w:val="18"/>
        </w:numPr>
        <w:rPr>
          <w:rFonts w:cs="Times New Roman"/>
        </w:rPr>
      </w:pPr>
      <w:r w:rsidRPr="00B31656">
        <w:rPr>
          <w:rFonts w:cs="Times New Roman"/>
          <w:b/>
        </w:rPr>
        <w:lastRenderedPageBreak/>
        <w:t>Fairness Test</w:t>
      </w:r>
      <w:r w:rsidR="00706083" w:rsidRPr="00B31656">
        <w:rPr>
          <w:rFonts w:cs="Times New Roman"/>
          <w:b/>
        </w:rPr>
        <w:t xml:space="preserve">: </w:t>
      </w:r>
      <w:r w:rsidR="00905DAF" w:rsidRPr="00B31656">
        <w:rPr>
          <w:rFonts w:cs="Times New Roman"/>
        </w:rPr>
        <w:t xml:space="preserve">In </w:t>
      </w:r>
      <w:r w:rsidR="00905DAF" w:rsidRPr="00B31656">
        <w:rPr>
          <w:rFonts w:cs="Times New Roman"/>
          <w:i/>
        </w:rPr>
        <w:t>World-Wide Volkswagen</w:t>
      </w:r>
      <w:r w:rsidR="00905DAF" w:rsidRPr="00B31656">
        <w:rPr>
          <w:rFonts w:cs="Times New Roman"/>
        </w:rPr>
        <w:t xml:space="preserve">, the Court explained that </w:t>
      </w:r>
    </w:p>
    <w:p w14:paraId="487DF668" w14:textId="77777777" w:rsidR="007426C6" w:rsidRPr="00B31656" w:rsidRDefault="00905DAF" w:rsidP="00CF7E0F">
      <w:pPr>
        <w:pStyle w:val="ListParagraph"/>
        <w:numPr>
          <w:ilvl w:val="1"/>
          <w:numId w:val="18"/>
        </w:numPr>
        <w:rPr>
          <w:rFonts w:cs="Times New Roman"/>
        </w:rPr>
      </w:pPr>
      <w:r w:rsidRPr="00B31656">
        <w:rPr>
          <w:rFonts w:cs="Times New Roman"/>
          <w:b/>
        </w:rPr>
        <w:t xml:space="preserve">(1) </w:t>
      </w:r>
      <w:r w:rsidRPr="00B31656">
        <w:rPr>
          <w:rFonts w:cs="Times New Roman"/>
        </w:rPr>
        <w:t xml:space="preserve">the burden on the D </w:t>
      </w:r>
    </w:p>
    <w:p w14:paraId="4A547D5D" w14:textId="77777777" w:rsidR="007426C6" w:rsidRPr="00B31656" w:rsidRDefault="007426C6" w:rsidP="007426C6">
      <w:pPr>
        <w:rPr>
          <w:rFonts w:cs="Times New Roman"/>
        </w:rPr>
      </w:pPr>
    </w:p>
    <w:p w14:paraId="7450A71F" w14:textId="77777777" w:rsidR="007426C6" w:rsidRPr="00B31656" w:rsidRDefault="007426C6" w:rsidP="007426C6">
      <w:pPr>
        <w:rPr>
          <w:rFonts w:cs="Times New Roman"/>
        </w:rPr>
      </w:pPr>
    </w:p>
    <w:p w14:paraId="55284F6A" w14:textId="77777777" w:rsidR="007426C6" w:rsidRPr="00B31656" w:rsidRDefault="007426C6" w:rsidP="007426C6">
      <w:pPr>
        <w:rPr>
          <w:rFonts w:cs="Times New Roman"/>
        </w:rPr>
      </w:pPr>
    </w:p>
    <w:p w14:paraId="4B7F926A" w14:textId="77777777" w:rsidR="007426C6" w:rsidRPr="00B31656" w:rsidRDefault="00905DAF" w:rsidP="00CF7E0F">
      <w:pPr>
        <w:pStyle w:val="ListParagraph"/>
        <w:numPr>
          <w:ilvl w:val="1"/>
          <w:numId w:val="18"/>
        </w:numPr>
        <w:rPr>
          <w:rFonts w:cs="Times New Roman"/>
        </w:rPr>
      </w:pPr>
      <w:r w:rsidRPr="00B31656">
        <w:rPr>
          <w:rFonts w:cs="Times New Roman"/>
          <w:b/>
        </w:rPr>
        <w:t>(2)</w:t>
      </w:r>
      <w:r w:rsidR="007426C6" w:rsidRPr="00B31656">
        <w:rPr>
          <w:rFonts w:cs="Times New Roman"/>
        </w:rPr>
        <w:t xml:space="preserve"> the forum state’s interest</w:t>
      </w:r>
      <w:r w:rsidRPr="00B31656">
        <w:rPr>
          <w:rFonts w:cs="Times New Roman"/>
        </w:rPr>
        <w:t xml:space="preserve"> </w:t>
      </w:r>
    </w:p>
    <w:p w14:paraId="067B78CB" w14:textId="77777777" w:rsidR="007426C6" w:rsidRPr="00B31656" w:rsidRDefault="007426C6" w:rsidP="007426C6">
      <w:pPr>
        <w:rPr>
          <w:rFonts w:cs="Times New Roman"/>
        </w:rPr>
      </w:pPr>
    </w:p>
    <w:p w14:paraId="71CFAB44" w14:textId="77777777" w:rsidR="007426C6" w:rsidRPr="00B31656" w:rsidRDefault="007426C6" w:rsidP="007426C6">
      <w:pPr>
        <w:rPr>
          <w:rFonts w:cs="Times New Roman"/>
        </w:rPr>
      </w:pPr>
    </w:p>
    <w:p w14:paraId="46EA4CE9" w14:textId="77777777" w:rsidR="007426C6" w:rsidRPr="00B31656" w:rsidRDefault="007426C6" w:rsidP="007426C6">
      <w:pPr>
        <w:rPr>
          <w:rFonts w:cs="Times New Roman"/>
        </w:rPr>
      </w:pPr>
    </w:p>
    <w:p w14:paraId="25954E34" w14:textId="07BE0ABD" w:rsidR="007426C6" w:rsidRPr="00B31656" w:rsidRDefault="004731A1" w:rsidP="00CF7E0F">
      <w:pPr>
        <w:pStyle w:val="ListParagraph"/>
        <w:numPr>
          <w:ilvl w:val="1"/>
          <w:numId w:val="18"/>
        </w:numPr>
        <w:rPr>
          <w:rFonts w:cs="Times New Roman"/>
        </w:rPr>
      </w:pPr>
      <w:r w:rsidRPr="00B31656">
        <w:rPr>
          <w:rFonts w:cs="Times New Roman"/>
          <w:b/>
        </w:rPr>
        <w:t>(3)</w:t>
      </w:r>
      <w:r w:rsidRPr="00B31656">
        <w:rPr>
          <w:rFonts w:cs="Times New Roman"/>
        </w:rPr>
        <w:t xml:space="preserve"> P’s interest in obtaining </w:t>
      </w:r>
      <w:r w:rsidR="007426C6" w:rsidRPr="00B31656">
        <w:rPr>
          <w:rFonts w:cs="Times New Roman"/>
        </w:rPr>
        <w:t>convenient and effective relief</w:t>
      </w:r>
      <w:r w:rsidRPr="00B31656">
        <w:rPr>
          <w:rFonts w:cs="Times New Roman"/>
        </w:rPr>
        <w:t xml:space="preserve"> </w:t>
      </w:r>
    </w:p>
    <w:p w14:paraId="20AEA8F6" w14:textId="77777777" w:rsidR="007426C6" w:rsidRPr="00B31656" w:rsidRDefault="007426C6" w:rsidP="007426C6">
      <w:pPr>
        <w:ind w:left="2700"/>
        <w:rPr>
          <w:rFonts w:cs="Times New Roman"/>
        </w:rPr>
      </w:pPr>
    </w:p>
    <w:p w14:paraId="4D91255D" w14:textId="77777777" w:rsidR="007426C6" w:rsidRPr="00B31656" w:rsidRDefault="007426C6" w:rsidP="007426C6">
      <w:pPr>
        <w:ind w:left="2700"/>
        <w:rPr>
          <w:rFonts w:cs="Times New Roman"/>
        </w:rPr>
      </w:pPr>
    </w:p>
    <w:p w14:paraId="5453336E" w14:textId="77777777" w:rsidR="007426C6" w:rsidRPr="00B31656" w:rsidRDefault="007426C6" w:rsidP="007426C6">
      <w:pPr>
        <w:ind w:left="2700"/>
        <w:rPr>
          <w:rFonts w:cs="Times New Roman"/>
        </w:rPr>
      </w:pPr>
    </w:p>
    <w:p w14:paraId="79086BEE" w14:textId="77777777" w:rsidR="007426C6" w:rsidRPr="00B31656" w:rsidRDefault="004731A1" w:rsidP="00CF7E0F">
      <w:pPr>
        <w:pStyle w:val="ListParagraph"/>
        <w:numPr>
          <w:ilvl w:val="1"/>
          <w:numId w:val="18"/>
        </w:numPr>
        <w:rPr>
          <w:rFonts w:cs="Times New Roman"/>
        </w:rPr>
      </w:pPr>
      <w:r w:rsidRPr="00B31656">
        <w:rPr>
          <w:rFonts w:cs="Times New Roman"/>
          <w:b/>
        </w:rPr>
        <w:t>(4)</w:t>
      </w:r>
      <w:r w:rsidRPr="00B31656">
        <w:rPr>
          <w:rFonts w:cs="Times New Roman"/>
        </w:rPr>
        <w:t xml:space="preserve"> the interstate judicial system’s interest in obtaining most efficient </w:t>
      </w:r>
      <w:r w:rsidR="007426C6" w:rsidRPr="00B31656">
        <w:rPr>
          <w:rFonts w:cs="Times New Roman"/>
        </w:rPr>
        <w:t>resolution of controversies</w:t>
      </w:r>
      <w:r w:rsidRPr="00B31656">
        <w:rPr>
          <w:rFonts w:cs="Times New Roman"/>
        </w:rPr>
        <w:t xml:space="preserve"> </w:t>
      </w:r>
    </w:p>
    <w:p w14:paraId="16E8EA37" w14:textId="77777777" w:rsidR="007426C6" w:rsidRPr="00B31656" w:rsidRDefault="007426C6" w:rsidP="007426C6">
      <w:pPr>
        <w:rPr>
          <w:rFonts w:cs="Times New Roman"/>
        </w:rPr>
      </w:pPr>
    </w:p>
    <w:p w14:paraId="5D33022A" w14:textId="77777777" w:rsidR="007426C6" w:rsidRPr="00B31656" w:rsidRDefault="007426C6" w:rsidP="007426C6">
      <w:pPr>
        <w:rPr>
          <w:rFonts w:cs="Times New Roman"/>
        </w:rPr>
      </w:pPr>
    </w:p>
    <w:p w14:paraId="08E6FD85" w14:textId="77777777" w:rsidR="007426C6" w:rsidRPr="00B31656" w:rsidRDefault="007426C6" w:rsidP="007426C6">
      <w:pPr>
        <w:rPr>
          <w:rFonts w:cs="Times New Roman"/>
        </w:rPr>
      </w:pPr>
    </w:p>
    <w:p w14:paraId="515236C2" w14:textId="77AC98DD" w:rsidR="00706083" w:rsidRPr="00B31656" w:rsidRDefault="004731A1" w:rsidP="00CF7E0F">
      <w:pPr>
        <w:pStyle w:val="ListParagraph"/>
        <w:numPr>
          <w:ilvl w:val="1"/>
          <w:numId w:val="18"/>
        </w:numPr>
        <w:rPr>
          <w:rFonts w:cs="Times New Roman"/>
        </w:rPr>
      </w:pPr>
      <w:r w:rsidRPr="00B31656">
        <w:rPr>
          <w:rFonts w:cs="Times New Roman"/>
          <w:b/>
        </w:rPr>
        <w:t>(5)</w:t>
      </w:r>
      <w:r w:rsidRPr="00B31656">
        <w:rPr>
          <w:rFonts w:cs="Times New Roman"/>
        </w:rPr>
        <w:t xml:space="preserve"> </w:t>
      </w:r>
      <w:proofErr w:type="gramStart"/>
      <w:r w:rsidRPr="00B31656">
        <w:rPr>
          <w:rFonts w:cs="Times New Roman"/>
        </w:rPr>
        <w:t>the</w:t>
      </w:r>
      <w:proofErr w:type="gramEnd"/>
      <w:r w:rsidRPr="00B31656">
        <w:rPr>
          <w:rFonts w:cs="Times New Roman"/>
        </w:rPr>
        <w:t xml:space="preserve"> shared interest of the several states</w:t>
      </w:r>
      <w:r w:rsidR="001164C0" w:rsidRPr="00B31656">
        <w:rPr>
          <w:rFonts w:cs="Times New Roman"/>
        </w:rPr>
        <w:t xml:space="preserve">. </w:t>
      </w:r>
    </w:p>
    <w:p w14:paraId="20989F40" w14:textId="77777777" w:rsidR="007426C6" w:rsidRPr="00B31656" w:rsidRDefault="007426C6" w:rsidP="007426C6">
      <w:pPr>
        <w:rPr>
          <w:rFonts w:cs="Times New Roman"/>
        </w:rPr>
      </w:pPr>
    </w:p>
    <w:p w14:paraId="6C15704F" w14:textId="77777777" w:rsidR="007426C6" w:rsidRPr="00B31656" w:rsidRDefault="007426C6" w:rsidP="007426C6">
      <w:pPr>
        <w:rPr>
          <w:rFonts w:cs="Times New Roman"/>
        </w:rPr>
      </w:pPr>
    </w:p>
    <w:p w14:paraId="0D827CF1" w14:textId="77777777" w:rsidR="007426C6" w:rsidRPr="00B31656" w:rsidRDefault="007426C6" w:rsidP="007426C6">
      <w:pPr>
        <w:rPr>
          <w:rFonts w:cs="Times New Roman"/>
        </w:rPr>
      </w:pPr>
    </w:p>
    <w:p w14:paraId="2CE33601" w14:textId="77777777" w:rsidR="00A84F16" w:rsidRPr="00B31656" w:rsidRDefault="00A84F16" w:rsidP="00CF7E0F">
      <w:pPr>
        <w:pStyle w:val="Heading3"/>
        <w:numPr>
          <w:ilvl w:val="0"/>
          <w:numId w:val="17"/>
        </w:numPr>
        <w:rPr>
          <w:rFonts w:ascii="Times New Roman" w:hAnsi="Times New Roman" w:cs="Times New Roman"/>
          <w:color w:val="auto"/>
        </w:rPr>
      </w:pPr>
      <w:bookmarkStart w:id="97" w:name="_Toc343340965"/>
      <w:r w:rsidRPr="00B31656">
        <w:rPr>
          <w:rFonts w:ascii="Times New Roman" w:hAnsi="Times New Roman" w:cs="Times New Roman"/>
          <w:color w:val="auto"/>
        </w:rPr>
        <w:t>Full Faith and Credit Clause of the Article 4 of the Constitution</w:t>
      </w:r>
      <w:bookmarkEnd w:id="97"/>
    </w:p>
    <w:p w14:paraId="239BA266" w14:textId="70A3B70E" w:rsidR="00A84F16" w:rsidRPr="00B31656" w:rsidRDefault="00C37392" w:rsidP="00CF7E0F">
      <w:pPr>
        <w:pStyle w:val="ListParagraph"/>
        <w:numPr>
          <w:ilvl w:val="0"/>
          <w:numId w:val="19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 xml:space="preserve">Other State Must Adhere to Valid </w:t>
      </w:r>
      <w:r w:rsidR="00E6120A" w:rsidRPr="00B31656">
        <w:rPr>
          <w:rFonts w:cs="Times New Roman"/>
          <w:b/>
          <w:u w:val="single"/>
        </w:rPr>
        <w:t>Judgments</w:t>
      </w:r>
      <w:r w:rsidRPr="00B31656">
        <w:rPr>
          <w:rFonts w:cs="Times New Roman"/>
          <w:b/>
          <w:u w:val="single"/>
        </w:rPr>
        <w:t>:</w:t>
      </w:r>
      <w:r w:rsidRPr="00B31656">
        <w:rPr>
          <w:rFonts w:cs="Times New Roman"/>
        </w:rPr>
        <w:t xml:space="preserve"> T</w:t>
      </w:r>
      <w:r w:rsidR="00A84F16" w:rsidRPr="00B31656">
        <w:rPr>
          <w:rFonts w:cs="Times New Roman"/>
        </w:rPr>
        <w:t>he valid judgments of the courts of one state are entitled to enforcement in the courts of the other</w:t>
      </w:r>
    </w:p>
    <w:p w14:paraId="24B1FB52" w14:textId="64BF8326" w:rsidR="00A84F16" w:rsidRPr="00B31656" w:rsidRDefault="00C37392" w:rsidP="00CF7E0F">
      <w:pPr>
        <w:pStyle w:val="ListParagraph"/>
        <w:numPr>
          <w:ilvl w:val="0"/>
          <w:numId w:val="19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 xml:space="preserve">Limited to </w:t>
      </w:r>
      <w:r w:rsidR="00E6120A" w:rsidRPr="00B31656">
        <w:rPr>
          <w:rFonts w:cs="Times New Roman"/>
          <w:b/>
          <w:u w:val="single"/>
        </w:rPr>
        <w:t>State Courts:</w:t>
      </w:r>
      <w:r w:rsidR="00A84F16" w:rsidRPr="00B31656">
        <w:rPr>
          <w:rFonts w:cs="Times New Roman"/>
          <w:i/>
        </w:rPr>
        <w:t xml:space="preserve"> </w:t>
      </w:r>
      <w:r w:rsidR="00E6120A" w:rsidRPr="00B31656">
        <w:rPr>
          <w:rFonts w:cs="Times New Roman"/>
        </w:rPr>
        <w:t xml:space="preserve"> T</w:t>
      </w:r>
      <w:r w:rsidR="00A84F16" w:rsidRPr="00B31656">
        <w:rPr>
          <w:rFonts w:cs="Times New Roman"/>
        </w:rPr>
        <w:t>he Full Faith and Credit Clause only applies to state courts enforcing the judgments of other state courts, not the federal courts enforcing the judgment of state courts</w:t>
      </w:r>
    </w:p>
    <w:p w14:paraId="54228C0D" w14:textId="0CB85093" w:rsidR="00F02856" w:rsidRPr="00B31656" w:rsidRDefault="00E6120A" w:rsidP="00CF7E0F">
      <w:pPr>
        <w:pStyle w:val="ListParagraph"/>
        <w:numPr>
          <w:ilvl w:val="0"/>
          <w:numId w:val="19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Trigger:</w:t>
      </w:r>
      <w:r w:rsidRPr="00B31656">
        <w:rPr>
          <w:rFonts w:cs="Times New Roman"/>
        </w:rPr>
        <w:t xml:space="preserve">  A</w:t>
      </w:r>
      <w:r w:rsidR="00A84F16" w:rsidRPr="00B31656">
        <w:rPr>
          <w:rFonts w:cs="Times New Roman"/>
        </w:rPr>
        <w:t xml:space="preserve"> valid judgment flowing from a forum (court) that has </w:t>
      </w:r>
      <w:r w:rsidR="00A84F16" w:rsidRPr="00B31656">
        <w:rPr>
          <w:rFonts w:cs="Times New Roman"/>
          <w:b/>
        </w:rPr>
        <w:t>(1)</w:t>
      </w:r>
      <w:r w:rsidR="00A84F16" w:rsidRPr="00B31656">
        <w:rPr>
          <w:rFonts w:cs="Times New Roman"/>
        </w:rPr>
        <w:t xml:space="preserve"> </w:t>
      </w:r>
      <w:r w:rsidR="00A84F16" w:rsidRPr="00B31656">
        <w:rPr>
          <w:rFonts w:cs="Times New Roman"/>
          <w:u w:val="single"/>
        </w:rPr>
        <w:t>personal jurisdiction</w:t>
      </w:r>
      <w:r w:rsidR="00A84F16" w:rsidRPr="00B31656">
        <w:rPr>
          <w:rFonts w:cs="Times New Roman"/>
        </w:rPr>
        <w:t xml:space="preserve"> </w:t>
      </w:r>
      <w:r w:rsidR="00A84F16" w:rsidRPr="00B31656">
        <w:rPr>
          <w:rFonts w:cs="Times New Roman"/>
          <w:b/>
          <w:u w:val="single"/>
        </w:rPr>
        <w:t>and</w:t>
      </w:r>
      <w:r w:rsidR="00A84F16" w:rsidRPr="00B31656">
        <w:rPr>
          <w:rFonts w:cs="Times New Roman"/>
        </w:rPr>
        <w:t xml:space="preserve"> </w:t>
      </w:r>
      <w:r w:rsidR="00A84F16" w:rsidRPr="00B31656">
        <w:rPr>
          <w:rFonts w:cs="Times New Roman"/>
          <w:b/>
        </w:rPr>
        <w:t>(2</w:t>
      </w:r>
      <w:r w:rsidR="00A84F16" w:rsidRPr="00B31656">
        <w:rPr>
          <w:rFonts w:cs="Times New Roman"/>
          <w:b/>
          <w:u w:val="single"/>
        </w:rPr>
        <w:t>)</w:t>
      </w:r>
      <w:r w:rsidR="00A84F16" w:rsidRPr="00B31656">
        <w:rPr>
          <w:rFonts w:cs="Times New Roman"/>
          <w:u w:val="single"/>
        </w:rPr>
        <w:t xml:space="preserve"> subject matter jurisdiction</w:t>
      </w:r>
      <w:r w:rsidRPr="00B31656">
        <w:rPr>
          <w:rFonts w:cs="Times New Roman"/>
          <w:u w:val="single"/>
        </w:rPr>
        <w:t>.</w:t>
      </w:r>
    </w:p>
    <w:p w14:paraId="36AB464A" w14:textId="63B467B6" w:rsidR="000A7A14" w:rsidRPr="00B31656" w:rsidRDefault="000A7A14" w:rsidP="000A7A14">
      <w:pPr>
        <w:spacing w:after="200"/>
        <w:rPr>
          <w:rFonts w:cs="Times New Roman"/>
        </w:rPr>
      </w:pPr>
      <w:r w:rsidRPr="00B31656">
        <w:rPr>
          <w:rFonts w:cs="Times New Roman"/>
        </w:rPr>
        <w:br w:type="page"/>
      </w:r>
    </w:p>
    <w:p w14:paraId="60D499FB" w14:textId="77777777" w:rsidR="0082447E" w:rsidRPr="00B31656" w:rsidRDefault="0082447E" w:rsidP="0082447E">
      <w:pPr>
        <w:pStyle w:val="Heading1"/>
        <w:pBdr>
          <w:bottom w:val="single" w:sz="12" w:space="1" w:color="auto"/>
        </w:pBdr>
        <w:rPr>
          <w:rFonts w:cs="Times New Roman"/>
          <w:color w:val="auto"/>
        </w:rPr>
      </w:pPr>
      <w:bookmarkStart w:id="98" w:name="_Toc343340966"/>
      <w:r w:rsidRPr="00B31656">
        <w:rPr>
          <w:rFonts w:cs="Times New Roman"/>
          <w:color w:val="auto"/>
        </w:rPr>
        <w:lastRenderedPageBreak/>
        <w:t>Notice</w:t>
      </w:r>
      <w:bookmarkEnd w:id="98"/>
    </w:p>
    <w:p w14:paraId="016EA47D" w14:textId="0892B680" w:rsidR="00D15405" w:rsidRPr="00B31656" w:rsidRDefault="0082447E" w:rsidP="00CF7E0F">
      <w:pPr>
        <w:pStyle w:val="Heading2"/>
        <w:numPr>
          <w:ilvl w:val="0"/>
          <w:numId w:val="10"/>
        </w:numPr>
        <w:rPr>
          <w:rFonts w:cs="Times New Roman"/>
          <w:color w:val="auto"/>
        </w:rPr>
      </w:pPr>
      <w:bookmarkStart w:id="99" w:name="_Toc343340967"/>
      <w:r w:rsidRPr="00B31656">
        <w:rPr>
          <w:rFonts w:cs="Times New Roman"/>
          <w:color w:val="auto"/>
        </w:rPr>
        <w:t>Was notice serviced in a statutorily authorized manner? (Step 1</w:t>
      </w:r>
      <w:r w:rsidR="00D15405" w:rsidRPr="00B31656">
        <w:rPr>
          <w:rFonts w:cs="Times New Roman"/>
          <w:color w:val="auto"/>
        </w:rPr>
        <w:t xml:space="preserve">) </w:t>
      </w:r>
      <w:r w:rsidR="00D15405" w:rsidRPr="00B31656">
        <w:rPr>
          <w:rFonts w:cs="Times New Roman"/>
          <w:color w:val="auto"/>
          <w:u w:val="single"/>
        </w:rPr>
        <w:t>FEDERAL</w:t>
      </w:r>
      <w:r w:rsidR="00F4601D" w:rsidRPr="00B31656">
        <w:rPr>
          <w:rFonts w:cs="Times New Roman"/>
          <w:color w:val="auto"/>
          <w:u w:val="single"/>
        </w:rPr>
        <w:t xml:space="preserve"> &amp; TEXAS</w:t>
      </w:r>
      <w:bookmarkEnd w:id="99"/>
    </w:p>
    <w:p w14:paraId="6DC7BD8A" w14:textId="77777777" w:rsidR="00F4601D" w:rsidRPr="00B31656" w:rsidRDefault="00F4601D" w:rsidP="00CF7E0F">
      <w:pPr>
        <w:pStyle w:val="Heading2"/>
        <w:numPr>
          <w:ilvl w:val="1"/>
          <w:numId w:val="10"/>
        </w:numPr>
        <w:rPr>
          <w:rFonts w:cs="Times New Roman"/>
          <w:color w:val="auto"/>
          <w:u w:val="single"/>
        </w:rPr>
      </w:pPr>
      <w:bookmarkStart w:id="100" w:name="_Toc343340968"/>
      <w:r w:rsidRPr="00B31656">
        <w:rPr>
          <w:rFonts w:cs="Times New Roman"/>
          <w:color w:val="auto"/>
          <w:u w:val="single"/>
        </w:rPr>
        <w:t>TEXAS</w:t>
      </w:r>
      <w:r w:rsidR="002F0E15" w:rsidRPr="00B31656">
        <w:rPr>
          <w:rFonts w:cs="Times New Roman"/>
          <w:b w:val="0"/>
          <w:color w:val="auto"/>
        </w:rPr>
        <w:t>,</w:t>
      </w:r>
      <w:bookmarkEnd w:id="100"/>
      <w:r w:rsidR="002F0E15" w:rsidRPr="00B31656">
        <w:rPr>
          <w:rFonts w:cs="Times New Roman"/>
          <w:b w:val="0"/>
          <w:color w:val="auto"/>
        </w:rPr>
        <w:t xml:space="preserve"> </w:t>
      </w:r>
    </w:p>
    <w:p w14:paraId="334A15B6" w14:textId="74FECBCD" w:rsidR="00D15405" w:rsidRPr="00B31656" w:rsidRDefault="00F4601D" w:rsidP="00F4601D">
      <w:pPr>
        <w:ind w:left="1440"/>
        <w:rPr>
          <w:rFonts w:cs="Times New Roman"/>
          <w:u w:val="single"/>
        </w:rPr>
      </w:pPr>
      <w:r w:rsidRPr="00B31656">
        <w:rPr>
          <w:rFonts w:cs="Times New Roman"/>
        </w:rPr>
        <w:t xml:space="preserve">In Texas, a P may </w:t>
      </w:r>
      <w:r w:rsidR="002F0E15" w:rsidRPr="00B31656">
        <w:rPr>
          <w:rFonts w:cs="Times New Roman"/>
        </w:rPr>
        <w:t xml:space="preserve">serve process through </w:t>
      </w:r>
      <w:r w:rsidR="002F0E15" w:rsidRPr="00B31656">
        <w:rPr>
          <w:rFonts w:cs="Times New Roman"/>
          <w:b/>
        </w:rPr>
        <w:t>(1)</w:t>
      </w:r>
      <w:r w:rsidR="002F0E15" w:rsidRPr="00B31656">
        <w:rPr>
          <w:rFonts w:cs="Times New Roman"/>
        </w:rPr>
        <w:t xml:space="preserve"> personal </w:t>
      </w:r>
      <w:r w:rsidRPr="00B31656">
        <w:rPr>
          <w:rFonts w:cs="Times New Roman"/>
        </w:rPr>
        <w:t>service</w:t>
      </w:r>
      <w:r w:rsidR="002F0E15" w:rsidRPr="00B31656">
        <w:rPr>
          <w:rFonts w:cs="Times New Roman"/>
        </w:rPr>
        <w:t xml:space="preserve"> </w:t>
      </w:r>
      <w:r w:rsidR="002F0E15" w:rsidRPr="00B31656">
        <w:rPr>
          <w:rFonts w:cs="Times New Roman"/>
          <w:b/>
        </w:rPr>
        <w:t>(2)</w:t>
      </w:r>
      <w:r w:rsidR="002F0E15" w:rsidRPr="00B31656">
        <w:rPr>
          <w:rFonts w:cs="Times New Roman"/>
        </w:rPr>
        <w:t xml:space="preserve"> </w:t>
      </w:r>
      <w:r w:rsidR="00CA515C" w:rsidRPr="00B31656">
        <w:rPr>
          <w:rFonts w:cs="Times New Roman"/>
        </w:rPr>
        <w:t>registered</w:t>
      </w:r>
      <w:r w:rsidR="002F0E15" w:rsidRPr="00B31656">
        <w:rPr>
          <w:rFonts w:cs="Times New Roman"/>
        </w:rPr>
        <w:t>/certified mail</w:t>
      </w:r>
      <w:r w:rsidR="00CA515C" w:rsidRPr="00B31656">
        <w:rPr>
          <w:rFonts w:cs="Times New Roman"/>
        </w:rPr>
        <w:t xml:space="preserve">, or through </w:t>
      </w:r>
      <w:r w:rsidR="00CA515C" w:rsidRPr="00B31656">
        <w:rPr>
          <w:rFonts w:cs="Times New Roman"/>
          <w:b/>
        </w:rPr>
        <w:t>(3)</w:t>
      </w:r>
      <w:r w:rsidR="00CA515C" w:rsidRPr="00B31656">
        <w:rPr>
          <w:rFonts w:cs="Times New Roman"/>
        </w:rPr>
        <w:t xml:space="preserve"> </w:t>
      </w:r>
      <w:r w:rsidRPr="00B31656">
        <w:rPr>
          <w:rFonts w:cs="Times New Roman"/>
        </w:rPr>
        <w:t>subsisted</w:t>
      </w:r>
      <w:r w:rsidR="00CA515C" w:rsidRPr="00B31656">
        <w:rPr>
          <w:rFonts w:cs="Times New Roman"/>
        </w:rPr>
        <w:t xml:space="preserve"> service. </w:t>
      </w:r>
    </w:p>
    <w:p w14:paraId="3D35F389" w14:textId="676E8217" w:rsidR="0082447E" w:rsidRPr="00B31656" w:rsidRDefault="0082447E" w:rsidP="00CF7E0F">
      <w:pPr>
        <w:pStyle w:val="Heading3"/>
        <w:numPr>
          <w:ilvl w:val="1"/>
          <w:numId w:val="10"/>
        </w:numPr>
        <w:rPr>
          <w:rFonts w:ascii="Times New Roman" w:hAnsi="Times New Roman" w:cs="Times New Roman"/>
          <w:color w:val="auto"/>
          <w:u w:val="single"/>
        </w:rPr>
      </w:pPr>
      <w:bookmarkStart w:id="101" w:name="_Toc343340969"/>
      <w:r w:rsidRPr="00B31656">
        <w:rPr>
          <w:rFonts w:ascii="Times New Roman" w:hAnsi="Times New Roman" w:cs="Times New Roman"/>
          <w:color w:val="auto"/>
          <w:u w:val="single"/>
        </w:rPr>
        <w:t xml:space="preserve">Services of Process: </w:t>
      </w:r>
      <w:r w:rsidR="00A402C9" w:rsidRPr="00B31656">
        <w:rPr>
          <w:rFonts w:ascii="Times New Roman" w:hAnsi="Times New Roman" w:cs="Times New Roman"/>
          <w:color w:val="auto"/>
          <w:u w:val="single"/>
        </w:rPr>
        <w:t>(120 days from when suit is filed)</w:t>
      </w:r>
      <w:bookmarkEnd w:id="101"/>
    </w:p>
    <w:p w14:paraId="1825E01C" w14:textId="529C32EC" w:rsidR="0082447E" w:rsidRPr="00B31656" w:rsidRDefault="0082447E" w:rsidP="00CF7E0F">
      <w:pPr>
        <w:pStyle w:val="ListParagraph"/>
        <w:numPr>
          <w:ilvl w:val="2"/>
          <w:numId w:val="10"/>
        </w:numPr>
        <w:rPr>
          <w:rFonts w:cs="Times New Roman"/>
        </w:rPr>
      </w:pPr>
      <w:r w:rsidRPr="00B31656">
        <w:rPr>
          <w:rFonts w:cs="Times New Roman"/>
          <w:b/>
        </w:rPr>
        <w:t>Failure to Serve</w:t>
      </w:r>
      <w:r w:rsidR="00A402C9" w:rsidRPr="00B31656">
        <w:rPr>
          <w:rFonts w:cs="Times New Roman"/>
          <w:b/>
        </w:rPr>
        <w:t xml:space="preserve"> = dismissal</w:t>
      </w:r>
      <w:proofErr w:type="gramStart"/>
      <w:r w:rsidRPr="00B31656">
        <w:rPr>
          <w:rFonts w:cs="Times New Roman"/>
          <w:b/>
        </w:rPr>
        <w:t>:</w:t>
      </w:r>
      <w:r w:rsidR="00A402C9" w:rsidRPr="00B31656">
        <w:rPr>
          <w:rFonts w:cs="Times New Roman"/>
        </w:rPr>
        <w:t>.</w:t>
      </w:r>
      <w:proofErr w:type="gramEnd"/>
      <w:r w:rsidR="00A402C9" w:rsidRPr="00B31656">
        <w:rPr>
          <w:rFonts w:cs="Times New Roman"/>
        </w:rPr>
        <w:t xml:space="preserve"> </w:t>
      </w:r>
    </w:p>
    <w:p w14:paraId="4D5A682B" w14:textId="77777777" w:rsidR="00A402C9" w:rsidRPr="00B31656" w:rsidRDefault="00A402C9" w:rsidP="00A402C9">
      <w:pPr>
        <w:rPr>
          <w:rFonts w:cs="Times New Roman"/>
        </w:rPr>
      </w:pPr>
    </w:p>
    <w:p w14:paraId="4D6F0D31" w14:textId="77777777" w:rsidR="00A402C9" w:rsidRPr="00B31656" w:rsidRDefault="00A402C9" w:rsidP="00A402C9">
      <w:pPr>
        <w:rPr>
          <w:rFonts w:cs="Times New Roman"/>
        </w:rPr>
      </w:pPr>
    </w:p>
    <w:p w14:paraId="006EEB72" w14:textId="22C10941" w:rsidR="0082447E" w:rsidRPr="00B31656" w:rsidRDefault="00A402C9" w:rsidP="00CF7E0F">
      <w:pPr>
        <w:pStyle w:val="ListParagraph"/>
        <w:numPr>
          <w:ilvl w:val="2"/>
          <w:numId w:val="10"/>
        </w:numPr>
        <w:rPr>
          <w:rFonts w:cs="Times New Roman"/>
        </w:rPr>
      </w:pPr>
      <w:r w:rsidRPr="00B31656">
        <w:rPr>
          <w:rFonts w:cs="Times New Roman"/>
          <w:b/>
        </w:rPr>
        <w:t xml:space="preserve">Anybody &gt; 18 can </w:t>
      </w:r>
      <w:r w:rsidR="0082447E" w:rsidRPr="00B31656">
        <w:rPr>
          <w:rFonts w:cs="Times New Roman"/>
          <w:b/>
        </w:rPr>
        <w:t>serve process:</w:t>
      </w:r>
    </w:p>
    <w:p w14:paraId="3859FCB3" w14:textId="77777777" w:rsidR="00A402C9" w:rsidRPr="00B31656" w:rsidRDefault="00A402C9" w:rsidP="00A402C9">
      <w:pPr>
        <w:rPr>
          <w:rFonts w:cs="Times New Roman"/>
        </w:rPr>
      </w:pPr>
    </w:p>
    <w:p w14:paraId="787AD353" w14:textId="77777777" w:rsidR="00A402C9" w:rsidRPr="00B31656" w:rsidRDefault="00A402C9" w:rsidP="00A402C9">
      <w:pPr>
        <w:rPr>
          <w:rFonts w:cs="Times New Roman"/>
        </w:rPr>
      </w:pPr>
    </w:p>
    <w:p w14:paraId="3A4B1250" w14:textId="77777777" w:rsidR="0082447E" w:rsidRPr="00B31656" w:rsidRDefault="0082447E" w:rsidP="00CF7E0F">
      <w:pPr>
        <w:pStyle w:val="ListParagraph"/>
        <w:numPr>
          <w:ilvl w:val="2"/>
          <w:numId w:val="10"/>
        </w:numPr>
        <w:rPr>
          <w:rFonts w:cs="Times New Roman"/>
        </w:rPr>
      </w:pPr>
      <w:r w:rsidRPr="00B31656">
        <w:rPr>
          <w:rFonts w:cs="Times New Roman"/>
          <w:b/>
        </w:rPr>
        <w:t xml:space="preserve">When serving process on a business (4h1B): </w:t>
      </w:r>
      <w:r w:rsidRPr="00B31656">
        <w:rPr>
          <w:rFonts w:cs="Times New Roman"/>
        </w:rPr>
        <w:t xml:space="preserve">Under </w:t>
      </w:r>
      <w:proofErr w:type="spellStart"/>
      <w:r w:rsidRPr="00B31656">
        <w:rPr>
          <w:rFonts w:cs="Times New Roman"/>
        </w:rPr>
        <w:t>FRCP</w:t>
      </w:r>
      <w:proofErr w:type="spellEnd"/>
      <w:r w:rsidRPr="00B31656">
        <w:rPr>
          <w:rFonts w:cs="Times New Roman"/>
        </w:rPr>
        <w:t xml:space="preserve"> 4h1B, a P or its agent can serve process on an officer, a managing or general agent, or any other agent authorized by appointment or by law to receive service of process of a business. </w:t>
      </w:r>
    </w:p>
    <w:p w14:paraId="6D0A5A66" w14:textId="4DE442FD" w:rsidR="0082447E" w:rsidRPr="00B31656" w:rsidRDefault="0082447E" w:rsidP="00CF7E0F">
      <w:pPr>
        <w:pStyle w:val="ListParagraph"/>
        <w:numPr>
          <w:ilvl w:val="3"/>
          <w:numId w:val="10"/>
        </w:numPr>
        <w:rPr>
          <w:rFonts w:cs="Times New Roman"/>
        </w:rPr>
      </w:pPr>
      <w:r w:rsidRPr="00B31656">
        <w:rPr>
          <w:rFonts w:cs="Times New Roman"/>
          <w:b/>
        </w:rPr>
        <w:t>Officer</w:t>
      </w:r>
      <w:r w:rsidR="00A402C9" w:rsidRPr="00B31656">
        <w:rPr>
          <w:rFonts w:cs="Times New Roman"/>
          <w:b/>
        </w:rPr>
        <w:t xml:space="preserve"> for Service</w:t>
      </w:r>
      <w:r w:rsidRPr="00B31656">
        <w:rPr>
          <w:rFonts w:cs="Times New Roman"/>
          <w:b/>
        </w:rPr>
        <w:t xml:space="preserve"> ≠ Owner: </w:t>
      </w:r>
    </w:p>
    <w:p w14:paraId="1B0A0AD8" w14:textId="77777777" w:rsidR="00A402C9" w:rsidRPr="00B31656" w:rsidRDefault="00A402C9" w:rsidP="00A402C9">
      <w:pPr>
        <w:rPr>
          <w:rFonts w:cs="Times New Roman"/>
        </w:rPr>
      </w:pPr>
    </w:p>
    <w:p w14:paraId="5E86E656" w14:textId="77777777" w:rsidR="00A402C9" w:rsidRPr="00B31656" w:rsidRDefault="00A402C9" w:rsidP="00A402C9">
      <w:pPr>
        <w:rPr>
          <w:rFonts w:cs="Times New Roman"/>
        </w:rPr>
      </w:pPr>
    </w:p>
    <w:p w14:paraId="413AED19" w14:textId="71AEF2B6" w:rsidR="0082447E" w:rsidRPr="00B31656" w:rsidRDefault="0082447E" w:rsidP="00CF7E0F">
      <w:pPr>
        <w:pStyle w:val="ListParagraph"/>
        <w:numPr>
          <w:ilvl w:val="3"/>
          <w:numId w:val="10"/>
        </w:numPr>
        <w:rPr>
          <w:rFonts w:cs="Times New Roman"/>
        </w:rPr>
      </w:pPr>
      <w:r w:rsidRPr="00B31656">
        <w:rPr>
          <w:rFonts w:cs="Times New Roman"/>
          <w:b/>
        </w:rPr>
        <w:t>Assessing a Managing/General Agent</w:t>
      </w:r>
      <w:r w:rsidR="00A402C9" w:rsidRPr="00B31656">
        <w:rPr>
          <w:rFonts w:cs="Times New Roman"/>
          <w:b/>
        </w:rPr>
        <w:t xml:space="preserve"> = responsibility/authority</w:t>
      </w:r>
      <w:r w:rsidRPr="00B31656">
        <w:rPr>
          <w:rFonts w:cs="Times New Roman"/>
          <w:b/>
        </w:rPr>
        <w:t xml:space="preserve">: </w:t>
      </w:r>
      <w:r w:rsidRPr="00B31656">
        <w:rPr>
          <w:rFonts w:cs="Times New Roman"/>
        </w:rPr>
        <w:t xml:space="preserve"> </w:t>
      </w:r>
    </w:p>
    <w:p w14:paraId="783F5EB6" w14:textId="77777777" w:rsidR="00A402C9" w:rsidRPr="00B31656" w:rsidRDefault="00A402C9" w:rsidP="00A402C9">
      <w:pPr>
        <w:rPr>
          <w:rFonts w:cs="Times New Roman"/>
        </w:rPr>
      </w:pPr>
    </w:p>
    <w:p w14:paraId="0C2815C5" w14:textId="77777777" w:rsidR="00A402C9" w:rsidRPr="00B31656" w:rsidRDefault="00A402C9" w:rsidP="00A402C9">
      <w:pPr>
        <w:rPr>
          <w:rFonts w:cs="Times New Roman"/>
        </w:rPr>
      </w:pPr>
    </w:p>
    <w:p w14:paraId="69DA25EB" w14:textId="77777777" w:rsidR="00A402C9" w:rsidRPr="00B31656" w:rsidRDefault="0082447E" w:rsidP="00CF7E0F">
      <w:pPr>
        <w:pStyle w:val="ListParagraph"/>
        <w:numPr>
          <w:ilvl w:val="2"/>
          <w:numId w:val="10"/>
        </w:numPr>
        <w:rPr>
          <w:rFonts w:cs="Times New Roman"/>
        </w:rPr>
      </w:pPr>
      <w:r w:rsidRPr="00B31656">
        <w:rPr>
          <w:rFonts w:cs="Times New Roman"/>
          <w:b/>
        </w:rPr>
        <w:t>Content and Issuance of a Summons (4a1 &amp;</w:t>
      </w:r>
      <w:r w:rsidR="00634B7B" w:rsidRPr="00B31656">
        <w:rPr>
          <w:rFonts w:cs="Times New Roman"/>
          <w:b/>
        </w:rPr>
        <w:t xml:space="preserve"> </w:t>
      </w:r>
      <w:r w:rsidRPr="00B31656">
        <w:rPr>
          <w:rFonts w:cs="Times New Roman"/>
          <w:b/>
        </w:rPr>
        <w:t xml:space="preserve">4b):  </w:t>
      </w:r>
    </w:p>
    <w:p w14:paraId="6324BDBA" w14:textId="77777777" w:rsidR="00A402C9" w:rsidRPr="00B31656" w:rsidRDefault="0082447E" w:rsidP="00CF7E0F">
      <w:pPr>
        <w:pStyle w:val="ListParagraph"/>
        <w:numPr>
          <w:ilvl w:val="3"/>
          <w:numId w:val="10"/>
        </w:numPr>
        <w:rPr>
          <w:rFonts w:cs="Times New Roman"/>
        </w:rPr>
      </w:pPr>
      <w:r w:rsidRPr="00B31656">
        <w:rPr>
          <w:rFonts w:cs="Times New Roman"/>
        </w:rPr>
        <w:t xml:space="preserve">(1) the name of the court and parties, </w:t>
      </w:r>
    </w:p>
    <w:p w14:paraId="00E14F40" w14:textId="77777777" w:rsidR="00A402C9" w:rsidRPr="00B31656" w:rsidRDefault="0082447E" w:rsidP="00CF7E0F">
      <w:pPr>
        <w:pStyle w:val="ListParagraph"/>
        <w:numPr>
          <w:ilvl w:val="3"/>
          <w:numId w:val="10"/>
        </w:numPr>
        <w:rPr>
          <w:rFonts w:cs="Times New Roman"/>
        </w:rPr>
      </w:pPr>
      <w:r w:rsidRPr="00B31656">
        <w:rPr>
          <w:rFonts w:cs="Times New Roman"/>
        </w:rPr>
        <w:t xml:space="preserve">(2) the name and address of the P or P’s attorney, </w:t>
      </w:r>
    </w:p>
    <w:p w14:paraId="380AB62E" w14:textId="77777777" w:rsidR="00A402C9" w:rsidRPr="00B31656" w:rsidRDefault="0082447E" w:rsidP="00CF7E0F">
      <w:pPr>
        <w:pStyle w:val="ListParagraph"/>
        <w:numPr>
          <w:ilvl w:val="3"/>
          <w:numId w:val="10"/>
        </w:numPr>
        <w:rPr>
          <w:rFonts w:cs="Times New Roman"/>
        </w:rPr>
      </w:pPr>
      <w:r w:rsidRPr="00B31656">
        <w:rPr>
          <w:rFonts w:cs="Times New Roman"/>
        </w:rPr>
        <w:t xml:space="preserve">(3) the time within which the D must appear or defend, </w:t>
      </w:r>
    </w:p>
    <w:p w14:paraId="0F5AA0A7" w14:textId="77777777" w:rsidR="00A402C9" w:rsidRPr="00B31656" w:rsidRDefault="0082447E" w:rsidP="00CF7E0F">
      <w:pPr>
        <w:pStyle w:val="ListParagraph"/>
        <w:numPr>
          <w:ilvl w:val="3"/>
          <w:numId w:val="10"/>
        </w:numPr>
        <w:rPr>
          <w:rFonts w:cs="Times New Roman"/>
        </w:rPr>
      </w:pPr>
      <w:r w:rsidRPr="00B31656">
        <w:rPr>
          <w:rFonts w:cs="Times New Roman"/>
        </w:rPr>
        <w:t xml:space="preserve">(4) notice that a failure to appear will result in a default judgment, </w:t>
      </w:r>
    </w:p>
    <w:p w14:paraId="67CFED6E" w14:textId="77777777" w:rsidR="00A402C9" w:rsidRPr="00B31656" w:rsidRDefault="0082447E" w:rsidP="00CF7E0F">
      <w:pPr>
        <w:pStyle w:val="ListParagraph"/>
        <w:numPr>
          <w:ilvl w:val="3"/>
          <w:numId w:val="10"/>
        </w:numPr>
        <w:rPr>
          <w:rFonts w:cs="Times New Roman"/>
        </w:rPr>
      </w:pPr>
      <w:r w:rsidRPr="00B31656">
        <w:rPr>
          <w:rFonts w:cs="Times New Roman"/>
        </w:rPr>
        <w:t xml:space="preserve">(5) the signature of a court clerk, </w:t>
      </w:r>
    </w:p>
    <w:p w14:paraId="2A1278F6" w14:textId="77777777" w:rsidR="00A402C9" w:rsidRPr="00B31656" w:rsidRDefault="0082447E" w:rsidP="00CF7E0F">
      <w:pPr>
        <w:pStyle w:val="ListParagraph"/>
        <w:numPr>
          <w:ilvl w:val="3"/>
          <w:numId w:val="10"/>
        </w:numPr>
        <w:rPr>
          <w:rFonts w:cs="Times New Roman"/>
        </w:rPr>
      </w:pPr>
      <w:r w:rsidRPr="00B31656">
        <w:rPr>
          <w:rFonts w:cs="Times New Roman"/>
        </w:rPr>
        <w:t xml:space="preserve">(6) the court’s seal, and </w:t>
      </w:r>
    </w:p>
    <w:p w14:paraId="0CA69D3F" w14:textId="0D2D7B0C" w:rsidR="0082447E" w:rsidRPr="00B31656" w:rsidRDefault="0082447E" w:rsidP="00CF7E0F">
      <w:pPr>
        <w:pStyle w:val="ListParagraph"/>
        <w:numPr>
          <w:ilvl w:val="3"/>
          <w:numId w:val="10"/>
        </w:numPr>
        <w:rPr>
          <w:rFonts w:cs="Times New Roman"/>
        </w:rPr>
      </w:pPr>
      <w:r w:rsidRPr="00B31656">
        <w:rPr>
          <w:rFonts w:cs="Times New Roman"/>
        </w:rPr>
        <w:t xml:space="preserve">(7) </w:t>
      </w:r>
      <w:proofErr w:type="gramStart"/>
      <w:r w:rsidRPr="00B31656">
        <w:rPr>
          <w:rFonts w:cs="Times New Roman"/>
        </w:rPr>
        <w:t>be</w:t>
      </w:r>
      <w:proofErr w:type="gramEnd"/>
      <w:r w:rsidRPr="00B31656">
        <w:rPr>
          <w:rFonts w:cs="Times New Roman"/>
        </w:rPr>
        <w:t xml:space="preserve"> directed at the D.  </w:t>
      </w:r>
    </w:p>
    <w:p w14:paraId="78D7CAFA" w14:textId="77777777" w:rsidR="00A402C9" w:rsidRPr="00B31656" w:rsidRDefault="00A402C9" w:rsidP="00A402C9">
      <w:pPr>
        <w:rPr>
          <w:rFonts w:cs="Times New Roman"/>
        </w:rPr>
      </w:pPr>
    </w:p>
    <w:p w14:paraId="49201B83" w14:textId="77777777" w:rsidR="00A402C9" w:rsidRPr="00B31656" w:rsidRDefault="00A402C9" w:rsidP="00A402C9">
      <w:pPr>
        <w:rPr>
          <w:rFonts w:cs="Times New Roman"/>
        </w:rPr>
      </w:pPr>
    </w:p>
    <w:p w14:paraId="6EEB2019" w14:textId="77777777" w:rsidR="0082447E" w:rsidRPr="00B31656" w:rsidRDefault="0082447E" w:rsidP="00CF7E0F">
      <w:pPr>
        <w:pStyle w:val="Heading3"/>
        <w:numPr>
          <w:ilvl w:val="1"/>
          <w:numId w:val="10"/>
        </w:numPr>
        <w:rPr>
          <w:rFonts w:ascii="Times New Roman" w:hAnsi="Times New Roman" w:cs="Times New Roman"/>
          <w:color w:val="auto"/>
          <w:u w:val="single"/>
        </w:rPr>
      </w:pPr>
      <w:bookmarkStart w:id="102" w:name="_Toc343340970"/>
      <w:r w:rsidRPr="00B31656">
        <w:rPr>
          <w:rFonts w:ascii="Times New Roman" w:hAnsi="Times New Roman" w:cs="Times New Roman"/>
          <w:color w:val="auto"/>
          <w:u w:val="single"/>
        </w:rPr>
        <w:t>Methods of Serving Process:</w:t>
      </w:r>
      <w:bookmarkEnd w:id="102"/>
      <w:r w:rsidRPr="00B31656">
        <w:rPr>
          <w:rFonts w:ascii="Times New Roman" w:hAnsi="Times New Roman" w:cs="Times New Roman"/>
          <w:color w:val="auto"/>
          <w:u w:val="single"/>
        </w:rPr>
        <w:t xml:space="preserve">  </w:t>
      </w:r>
    </w:p>
    <w:p w14:paraId="77AC9D51" w14:textId="0F139D87" w:rsidR="0082447E" w:rsidRPr="00B31656" w:rsidRDefault="0082447E" w:rsidP="00CF7E0F">
      <w:pPr>
        <w:pStyle w:val="ListParagraph"/>
        <w:numPr>
          <w:ilvl w:val="2"/>
          <w:numId w:val="10"/>
        </w:numPr>
        <w:rPr>
          <w:rFonts w:cs="Times New Roman"/>
        </w:rPr>
      </w:pPr>
      <w:r w:rsidRPr="00B31656">
        <w:rPr>
          <w:rFonts w:cs="Times New Roman"/>
          <w:b/>
        </w:rPr>
        <w:t>Personal Service</w:t>
      </w:r>
      <w:r w:rsidR="00657E5C" w:rsidRPr="00B31656">
        <w:rPr>
          <w:rFonts w:cs="Times New Roman"/>
          <w:b/>
        </w:rPr>
        <w:t xml:space="preserve"> within the forum state</w:t>
      </w:r>
      <w:r w:rsidRPr="00B31656">
        <w:rPr>
          <w:rFonts w:cs="Times New Roman"/>
          <w:b/>
        </w:rPr>
        <w:t xml:space="preserve"> (4e2A):</w:t>
      </w:r>
      <w:r w:rsidRPr="00B31656">
        <w:rPr>
          <w:rFonts w:cs="Times New Roman"/>
        </w:rPr>
        <w:t xml:space="preserve">  </w:t>
      </w:r>
    </w:p>
    <w:p w14:paraId="341C3266" w14:textId="77C859E9" w:rsidR="0082447E" w:rsidRPr="00B31656" w:rsidRDefault="0082447E" w:rsidP="00CF7E0F">
      <w:pPr>
        <w:pStyle w:val="ListParagraph"/>
        <w:numPr>
          <w:ilvl w:val="3"/>
          <w:numId w:val="10"/>
        </w:numPr>
        <w:rPr>
          <w:rFonts w:cs="Times New Roman"/>
        </w:rPr>
      </w:pPr>
      <w:r w:rsidRPr="00B31656">
        <w:rPr>
          <w:rFonts w:cs="Times New Roman"/>
          <w:i/>
        </w:rPr>
        <w:t xml:space="preserve">Force or Fraud </w:t>
      </w:r>
      <w:r w:rsidR="00657E5C" w:rsidRPr="00B31656">
        <w:rPr>
          <w:rFonts w:cs="Times New Roman"/>
          <w:i/>
        </w:rPr>
        <w:t xml:space="preserve">Invalidates Service </w:t>
      </w:r>
    </w:p>
    <w:p w14:paraId="5C2E47CA" w14:textId="77777777" w:rsidR="00657E5C" w:rsidRPr="00B31656" w:rsidRDefault="00657E5C" w:rsidP="00657E5C">
      <w:pPr>
        <w:rPr>
          <w:rFonts w:cs="Times New Roman"/>
        </w:rPr>
      </w:pPr>
    </w:p>
    <w:p w14:paraId="16F267CB" w14:textId="77777777" w:rsidR="00657E5C" w:rsidRPr="00B31656" w:rsidRDefault="00657E5C" w:rsidP="00657E5C">
      <w:pPr>
        <w:rPr>
          <w:rFonts w:cs="Times New Roman"/>
        </w:rPr>
      </w:pPr>
    </w:p>
    <w:p w14:paraId="3F8ACDFC" w14:textId="77777777" w:rsidR="00657E5C" w:rsidRPr="00B31656" w:rsidRDefault="0082447E" w:rsidP="00CF7E0F">
      <w:pPr>
        <w:pStyle w:val="ListParagraph"/>
        <w:numPr>
          <w:ilvl w:val="3"/>
          <w:numId w:val="10"/>
        </w:numPr>
        <w:rPr>
          <w:rFonts w:cs="Times New Roman"/>
        </w:rPr>
      </w:pPr>
      <w:r w:rsidRPr="00B31656">
        <w:rPr>
          <w:rFonts w:cs="Times New Roman"/>
          <w:i/>
        </w:rPr>
        <w:t xml:space="preserve">Participation in Litigation </w:t>
      </w:r>
      <w:r w:rsidR="00657E5C" w:rsidRPr="00B31656">
        <w:rPr>
          <w:rFonts w:cs="Times New Roman"/>
          <w:i/>
        </w:rPr>
        <w:t>Prevents Service</w:t>
      </w:r>
    </w:p>
    <w:p w14:paraId="6C477992" w14:textId="77777777" w:rsidR="00657E5C" w:rsidRPr="00B31656" w:rsidRDefault="00657E5C" w:rsidP="00657E5C">
      <w:pPr>
        <w:rPr>
          <w:rFonts w:cs="Times New Roman"/>
        </w:rPr>
      </w:pPr>
    </w:p>
    <w:p w14:paraId="38C64434" w14:textId="4B0D0F7E" w:rsidR="0082447E" w:rsidRPr="00B31656" w:rsidRDefault="0082447E" w:rsidP="00657E5C">
      <w:pPr>
        <w:rPr>
          <w:rFonts w:cs="Times New Roman"/>
        </w:rPr>
      </w:pPr>
      <w:r w:rsidRPr="00B31656">
        <w:rPr>
          <w:rFonts w:cs="Times New Roman"/>
        </w:rPr>
        <w:t xml:space="preserve">  </w:t>
      </w:r>
    </w:p>
    <w:p w14:paraId="29334DDE" w14:textId="60EF1354" w:rsidR="0082447E" w:rsidRPr="00B31656" w:rsidRDefault="0082447E" w:rsidP="00CF7E0F">
      <w:pPr>
        <w:pStyle w:val="ListParagraph"/>
        <w:numPr>
          <w:ilvl w:val="2"/>
          <w:numId w:val="10"/>
        </w:numPr>
        <w:rPr>
          <w:rFonts w:cs="Times New Roman"/>
        </w:rPr>
      </w:pPr>
      <w:r w:rsidRPr="00B31656">
        <w:rPr>
          <w:rFonts w:cs="Times New Roman"/>
          <w:b/>
        </w:rPr>
        <w:t>Substituted Service</w:t>
      </w:r>
      <w:r w:rsidR="00245218" w:rsidRPr="00B31656">
        <w:rPr>
          <w:rFonts w:cs="Times New Roman"/>
          <w:b/>
        </w:rPr>
        <w:t xml:space="preserve"> and </w:t>
      </w:r>
      <w:proofErr w:type="spellStart"/>
      <w:r w:rsidR="00245218" w:rsidRPr="00B31656">
        <w:rPr>
          <w:rFonts w:cs="Times New Roman"/>
          <w:b/>
        </w:rPr>
        <w:t>deweling</w:t>
      </w:r>
      <w:proofErr w:type="spellEnd"/>
      <w:r w:rsidR="00245218" w:rsidRPr="00B31656">
        <w:rPr>
          <w:rFonts w:cs="Times New Roman"/>
          <w:b/>
        </w:rPr>
        <w:t>/residence</w:t>
      </w:r>
      <w:r w:rsidRPr="00B31656">
        <w:rPr>
          <w:rFonts w:cs="Times New Roman"/>
          <w:b/>
        </w:rPr>
        <w:t xml:space="preserve"> (4e2B): </w:t>
      </w:r>
      <w:r w:rsidRPr="00B31656">
        <w:rPr>
          <w:rFonts w:cs="Times New Roman"/>
        </w:rPr>
        <w:t xml:space="preserve">   </w:t>
      </w:r>
    </w:p>
    <w:p w14:paraId="187CADFA" w14:textId="77777777" w:rsidR="00245218" w:rsidRPr="00B31656" w:rsidRDefault="00245218" w:rsidP="00CF7E0F">
      <w:pPr>
        <w:pStyle w:val="ListParagraph"/>
        <w:numPr>
          <w:ilvl w:val="3"/>
          <w:numId w:val="10"/>
        </w:numPr>
        <w:rPr>
          <w:rFonts w:cs="Times New Roman"/>
        </w:rPr>
      </w:pPr>
      <w:r w:rsidRPr="00B31656">
        <w:rPr>
          <w:rFonts w:cs="Times New Roman"/>
          <w:b/>
          <w:i/>
        </w:rPr>
        <w:t>Dwelling = usual place where D lives</w:t>
      </w:r>
    </w:p>
    <w:p w14:paraId="1074E508" w14:textId="77777777" w:rsidR="00245218" w:rsidRPr="00B31656" w:rsidRDefault="00245218" w:rsidP="00245218">
      <w:pPr>
        <w:rPr>
          <w:rFonts w:cs="Times New Roman"/>
        </w:rPr>
      </w:pPr>
    </w:p>
    <w:p w14:paraId="303F025C" w14:textId="022B10F0" w:rsidR="0082447E" w:rsidRPr="00B31656" w:rsidRDefault="0082447E" w:rsidP="00245218">
      <w:pPr>
        <w:rPr>
          <w:rFonts w:cs="Times New Roman"/>
        </w:rPr>
      </w:pPr>
      <w:r w:rsidRPr="00B31656">
        <w:rPr>
          <w:rFonts w:cs="Times New Roman"/>
        </w:rPr>
        <w:t xml:space="preserve">  </w:t>
      </w:r>
    </w:p>
    <w:p w14:paraId="687DDEBA" w14:textId="77777777" w:rsidR="00245218" w:rsidRPr="00B31656" w:rsidRDefault="0082447E" w:rsidP="00CF7E0F">
      <w:pPr>
        <w:pStyle w:val="ListParagraph"/>
        <w:numPr>
          <w:ilvl w:val="3"/>
          <w:numId w:val="10"/>
        </w:numPr>
        <w:rPr>
          <w:rFonts w:cs="Times New Roman"/>
        </w:rPr>
      </w:pPr>
      <w:r w:rsidRPr="00B31656">
        <w:rPr>
          <w:rFonts w:cs="Times New Roman"/>
          <w:b/>
          <w:i/>
        </w:rPr>
        <w:t>Suitable Age &amp; Discretion</w:t>
      </w:r>
    </w:p>
    <w:p w14:paraId="31420AB5" w14:textId="77777777" w:rsidR="00245218" w:rsidRPr="00B31656" w:rsidRDefault="00245218" w:rsidP="00245218">
      <w:pPr>
        <w:rPr>
          <w:rFonts w:cs="Times New Roman"/>
        </w:rPr>
      </w:pPr>
    </w:p>
    <w:p w14:paraId="7C4A4C8C" w14:textId="3FD66F85" w:rsidR="0082447E" w:rsidRPr="00B31656" w:rsidRDefault="0082447E" w:rsidP="00245218">
      <w:pPr>
        <w:rPr>
          <w:rFonts w:cs="Times New Roman"/>
        </w:rPr>
      </w:pPr>
      <w:r w:rsidRPr="00B31656">
        <w:rPr>
          <w:rFonts w:cs="Times New Roman"/>
        </w:rPr>
        <w:t xml:space="preserve"> </w:t>
      </w:r>
    </w:p>
    <w:p w14:paraId="494CFD29" w14:textId="77777777" w:rsidR="00245218" w:rsidRPr="00B31656" w:rsidRDefault="0082447E" w:rsidP="00CF7E0F">
      <w:pPr>
        <w:pStyle w:val="ListParagraph"/>
        <w:numPr>
          <w:ilvl w:val="2"/>
          <w:numId w:val="10"/>
        </w:numPr>
        <w:rPr>
          <w:rFonts w:cs="Times New Roman"/>
        </w:rPr>
      </w:pPr>
      <w:r w:rsidRPr="00B31656">
        <w:rPr>
          <w:rFonts w:cs="Times New Roman"/>
          <w:b/>
        </w:rPr>
        <w:t xml:space="preserve">Service on an Agent </w:t>
      </w:r>
      <w:r w:rsidR="00634B7B" w:rsidRPr="00B31656">
        <w:rPr>
          <w:rFonts w:cs="Times New Roman"/>
          <w:b/>
        </w:rPr>
        <w:t>(</w:t>
      </w:r>
      <w:r w:rsidRPr="00B31656">
        <w:rPr>
          <w:rFonts w:cs="Times New Roman"/>
          <w:b/>
        </w:rPr>
        <w:t xml:space="preserve">4e2C): </w:t>
      </w:r>
    </w:p>
    <w:p w14:paraId="4073C84D" w14:textId="77777777" w:rsidR="00245218" w:rsidRPr="00B31656" w:rsidRDefault="00061239" w:rsidP="00CF7E0F">
      <w:pPr>
        <w:pStyle w:val="ListParagraph"/>
        <w:numPr>
          <w:ilvl w:val="2"/>
          <w:numId w:val="10"/>
        </w:numPr>
        <w:rPr>
          <w:rFonts w:cs="Times New Roman"/>
        </w:rPr>
      </w:pPr>
      <w:r w:rsidRPr="00B31656">
        <w:rPr>
          <w:rFonts w:cs="Times New Roman"/>
          <w:b/>
        </w:rPr>
        <w:lastRenderedPageBreak/>
        <w:t xml:space="preserve">Approved </w:t>
      </w:r>
      <w:r w:rsidR="0082447E" w:rsidRPr="00B31656">
        <w:rPr>
          <w:rFonts w:cs="Times New Roman"/>
          <w:b/>
        </w:rPr>
        <w:t>State Method (4e2):</w:t>
      </w:r>
    </w:p>
    <w:p w14:paraId="596CD2AC" w14:textId="77777777" w:rsidR="00245218" w:rsidRPr="00B31656" w:rsidRDefault="00245218" w:rsidP="00245218">
      <w:pPr>
        <w:rPr>
          <w:rFonts w:cs="Times New Roman"/>
        </w:rPr>
      </w:pPr>
    </w:p>
    <w:p w14:paraId="7F3F688F" w14:textId="34D7FDCD" w:rsidR="0082447E" w:rsidRPr="00B31656" w:rsidRDefault="0082447E" w:rsidP="00245218">
      <w:pPr>
        <w:rPr>
          <w:rFonts w:cs="Times New Roman"/>
        </w:rPr>
      </w:pPr>
      <w:r w:rsidRPr="00B31656">
        <w:rPr>
          <w:rFonts w:cs="Times New Roman"/>
        </w:rPr>
        <w:t xml:space="preserve">  </w:t>
      </w:r>
    </w:p>
    <w:p w14:paraId="4AD67270" w14:textId="2AC089F5" w:rsidR="00245218" w:rsidRPr="00B31656" w:rsidRDefault="00245218" w:rsidP="00CF7E0F">
      <w:pPr>
        <w:pStyle w:val="Heading3"/>
        <w:numPr>
          <w:ilvl w:val="1"/>
          <w:numId w:val="10"/>
        </w:numPr>
        <w:rPr>
          <w:rFonts w:ascii="Times New Roman" w:hAnsi="Times New Roman" w:cs="Times New Roman"/>
          <w:color w:val="auto"/>
          <w:u w:val="single"/>
        </w:rPr>
      </w:pPr>
      <w:bookmarkStart w:id="103" w:name="_Toc343340971"/>
      <w:r w:rsidRPr="00B31656">
        <w:rPr>
          <w:rFonts w:ascii="Times New Roman" w:hAnsi="Times New Roman" w:cs="Times New Roman"/>
          <w:color w:val="auto"/>
          <w:u w:val="single"/>
        </w:rPr>
        <w:t xml:space="preserve">Duty to Waive Service to Avoid Unnecessary Expense </w:t>
      </w:r>
      <w:r w:rsidR="0082447E" w:rsidRPr="00B31656">
        <w:rPr>
          <w:rFonts w:ascii="Times New Roman" w:hAnsi="Times New Roman" w:cs="Times New Roman"/>
          <w:color w:val="auto"/>
          <w:u w:val="single"/>
        </w:rPr>
        <w:t>(4d)</w:t>
      </w:r>
      <w:r w:rsidRPr="00B31656">
        <w:rPr>
          <w:rFonts w:ascii="Times New Roman" w:hAnsi="Times New Roman" w:cs="Times New Roman"/>
          <w:color w:val="auto"/>
          <w:u w:val="single"/>
        </w:rPr>
        <w:t xml:space="preserve"> (60 days to respond)</w:t>
      </w:r>
      <w:r w:rsidR="0082447E" w:rsidRPr="00B31656">
        <w:rPr>
          <w:rFonts w:ascii="Times New Roman" w:hAnsi="Times New Roman" w:cs="Times New Roman"/>
          <w:color w:val="auto"/>
          <w:u w:val="single"/>
        </w:rPr>
        <w:t>:</w:t>
      </w:r>
      <w:bookmarkEnd w:id="103"/>
      <w:r w:rsidR="0082447E" w:rsidRPr="00B31656">
        <w:rPr>
          <w:rFonts w:ascii="Times New Roman" w:hAnsi="Times New Roman" w:cs="Times New Roman"/>
          <w:color w:val="auto"/>
          <w:u w:val="single"/>
        </w:rPr>
        <w:t xml:space="preserve"> </w:t>
      </w:r>
    </w:p>
    <w:p w14:paraId="1FF11C30" w14:textId="77777777" w:rsidR="00245218" w:rsidRPr="00B31656" w:rsidRDefault="00245218" w:rsidP="00245218">
      <w:pPr>
        <w:rPr>
          <w:rFonts w:cs="Times New Roman"/>
        </w:rPr>
      </w:pPr>
    </w:p>
    <w:p w14:paraId="37793D91" w14:textId="77777777" w:rsidR="00245218" w:rsidRPr="00B31656" w:rsidRDefault="00245218" w:rsidP="00245218">
      <w:pPr>
        <w:rPr>
          <w:rFonts w:cs="Times New Roman"/>
        </w:rPr>
      </w:pPr>
    </w:p>
    <w:p w14:paraId="413BBB0B" w14:textId="77777777" w:rsidR="00245218" w:rsidRPr="00B31656" w:rsidRDefault="00245218" w:rsidP="00245218">
      <w:pPr>
        <w:rPr>
          <w:rFonts w:cs="Times New Roman"/>
        </w:rPr>
      </w:pPr>
    </w:p>
    <w:p w14:paraId="623BE895" w14:textId="2B8366E5" w:rsidR="0082447E" w:rsidRPr="00B31656" w:rsidRDefault="0082447E" w:rsidP="00CF7E0F">
      <w:pPr>
        <w:pStyle w:val="Heading3"/>
        <w:numPr>
          <w:ilvl w:val="1"/>
          <w:numId w:val="10"/>
        </w:numPr>
        <w:rPr>
          <w:rFonts w:ascii="Times New Roman" w:hAnsi="Times New Roman" w:cs="Times New Roman"/>
          <w:color w:val="auto"/>
          <w:u w:val="single"/>
        </w:rPr>
      </w:pPr>
      <w:bookmarkStart w:id="104" w:name="_Toc343340972"/>
      <w:r w:rsidRPr="00B31656">
        <w:rPr>
          <w:rFonts w:ascii="Times New Roman" w:hAnsi="Times New Roman" w:cs="Times New Roman"/>
          <w:color w:val="auto"/>
          <w:u w:val="single"/>
        </w:rPr>
        <w:t>Geographical Restrictions (4k)</w:t>
      </w:r>
      <w:r w:rsidR="00245218" w:rsidRPr="00B31656">
        <w:rPr>
          <w:rFonts w:ascii="Times New Roman" w:hAnsi="Times New Roman" w:cs="Times New Roman"/>
          <w:color w:val="auto"/>
          <w:u w:val="single"/>
        </w:rPr>
        <w:t xml:space="preserve"> (Must have had </w:t>
      </w:r>
      <w:proofErr w:type="spellStart"/>
      <w:r w:rsidR="00245218" w:rsidRPr="00B31656">
        <w:rPr>
          <w:rFonts w:ascii="Times New Roman" w:hAnsi="Times New Roman" w:cs="Times New Roman"/>
          <w:color w:val="auto"/>
          <w:u w:val="single"/>
        </w:rPr>
        <w:t>PJ</w:t>
      </w:r>
      <w:proofErr w:type="spellEnd"/>
      <w:r w:rsidR="00245218" w:rsidRPr="00B31656">
        <w:rPr>
          <w:rFonts w:ascii="Times New Roman" w:hAnsi="Times New Roman" w:cs="Times New Roman"/>
          <w:color w:val="auto"/>
          <w:u w:val="single"/>
        </w:rPr>
        <w:t xml:space="preserve"> first)</w:t>
      </w:r>
      <w:r w:rsidRPr="00B31656">
        <w:rPr>
          <w:rFonts w:ascii="Times New Roman" w:hAnsi="Times New Roman" w:cs="Times New Roman"/>
          <w:color w:val="auto"/>
          <w:u w:val="single"/>
        </w:rPr>
        <w:t>:</w:t>
      </w:r>
      <w:bookmarkEnd w:id="104"/>
      <w:r w:rsidRPr="00B31656">
        <w:rPr>
          <w:rFonts w:ascii="Times New Roman" w:hAnsi="Times New Roman" w:cs="Times New Roman"/>
          <w:color w:val="auto"/>
          <w:u w:val="single"/>
        </w:rPr>
        <w:t xml:space="preserve"> </w:t>
      </w:r>
    </w:p>
    <w:p w14:paraId="631E605C" w14:textId="77777777" w:rsidR="00245218" w:rsidRPr="00B31656" w:rsidRDefault="00245218" w:rsidP="0082447E">
      <w:pPr>
        <w:ind w:left="1440"/>
        <w:rPr>
          <w:rFonts w:cs="Times New Roman"/>
        </w:rPr>
      </w:pPr>
    </w:p>
    <w:p w14:paraId="2F568BD9" w14:textId="3F5CB87D" w:rsidR="0082447E" w:rsidRPr="00B31656" w:rsidRDefault="0082447E" w:rsidP="0082447E">
      <w:pPr>
        <w:ind w:left="1440"/>
        <w:rPr>
          <w:rFonts w:cs="Times New Roman"/>
        </w:rPr>
      </w:pPr>
      <w:r w:rsidRPr="00B31656">
        <w:rPr>
          <w:rFonts w:cs="Times New Roman"/>
        </w:rPr>
        <w:t xml:space="preserve">  </w:t>
      </w:r>
    </w:p>
    <w:p w14:paraId="263FD701" w14:textId="4AD16EEE" w:rsidR="0082447E" w:rsidRPr="00B31656" w:rsidRDefault="0082447E" w:rsidP="00CF7E0F">
      <w:pPr>
        <w:pStyle w:val="ListParagraph"/>
        <w:numPr>
          <w:ilvl w:val="2"/>
          <w:numId w:val="10"/>
        </w:numPr>
        <w:rPr>
          <w:rFonts w:cs="Times New Roman"/>
          <w:b/>
        </w:rPr>
      </w:pPr>
      <w:r w:rsidRPr="00B31656">
        <w:rPr>
          <w:rFonts w:cs="Times New Roman"/>
          <w:b/>
        </w:rPr>
        <w:t>Statutory Exception</w:t>
      </w:r>
      <w:r w:rsidR="00245218" w:rsidRPr="00B31656">
        <w:rPr>
          <w:rFonts w:cs="Times New Roman"/>
          <w:b/>
        </w:rPr>
        <w:t xml:space="preserve"> allowing service</w:t>
      </w:r>
      <w:r w:rsidRPr="00B31656">
        <w:rPr>
          <w:rFonts w:cs="Times New Roman"/>
          <w:b/>
        </w:rPr>
        <w:t xml:space="preserve"> (4k1C): </w:t>
      </w:r>
    </w:p>
    <w:p w14:paraId="5F997AF9" w14:textId="77777777" w:rsidR="00245218" w:rsidRPr="00B31656" w:rsidRDefault="00245218" w:rsidP="00245218">
      <w:pPr>
        <w:rPr>
          <w:rFonts w:cs="Times New Roman"/>
          <w:b/>
        </w:rPr>
      </w:pPr>
    </w:p>
    <w:p w14:paraId="6EEA4B27" w14:textId="77777777" w:rsidR="00245218" w:rsidRPr="00B31656" w:rsidRDefault="00245218" w:rsidP="00245218">
      <w:pPr>
        <w:rPr>
          <w:rFonts w:cs="Times New Roman"/>
          <w:b/>
        </w:rPr>
      </w:pPr>
    </w:p>
    <w:p w14:paraId="397A165D" w14:textId="77777777" w:rsidR="00245218" w:rsidRPr="00B31656" w:rsidRDefault="0082447E" w:rsidP="00CF7E0F">
      <w:pPr>
        <w:pStyle w:val="ListParagraph"/>
        <w:numPr>
          <w:ilvl w:val="2"/>
          <w:numId w:val="10"/>
        </w:numPr>
        <w:rPr>
          <w:rFonts w:cs="Times New Roman"/>
          <w:b/>
        </w:rPr>
      </w:pPr>
      <w:r w:rsidRPr="00B31656">
        <w:rPr>
          <w:rFonts w:cs="Times New Roman"/>
          <w:b/>
        </w:rPr>
        <w:t>Bulge Rule (4k1B) Exception</w:t>
      </w:r>
      <w:r w:rsidR="00245218" w:rsidRPr="00B31656">
        <w:rPr>
          <w:rFonts w:cs="Times New Roman"/>
          <w:b/>
        </w:rPr>
        <w:t xml:space="preserve"> (100 Miles from courthouse) for impleaders and indispensable parties</w:t>
      </w:r>
      <w:r w:rsidRPr="00B31656">
        <w:rPr>
          <w:rFonts w:cs="Times New Roman"/>
          <w:b/>
        </w:rPr>
        <w:t>:</w:t>
      </w:r>
    </w:p>
    <w:p w14:paraId="2B13DF81" w14:textId="77777777" w:rsidR="00245218" w:rsidRPr="00B31656" w:rsidRDefault="00245218" w:rsidP="00245218">
      <w:pPr>
        <w:ind w:left="1980"/>
        <w:rPr>
          <w:rFonts w:cs="Times New Roman"/>
        </w:rPr>
      </w:pPr>
    </w:p>
    <w:p w14:paraId="7A280CAA" w14:textId="1BB8D38A" w:rsidR="0082447E" w:rsidRPr="00B31656" w:rsidRDefault="0082447E" w:rsidP="00245218">
      <w:pPr>
        <w:rPr>
          <w:rFonts w:cs="Times New Roman"/>
          <w:b/>
        </w:rPr>
      </w:pPr>
      <w:r w:rsidRPr="00B31656">
        <w:rPr>
          <w:rFonts w:cs="Times New Roman"/>
        </w:rPr>
        <w:t xml:space="preserve">  </w:t>
      </w:r>
    </w:p>
    <w:p w14:paraId="6D7AC4A6" w14:textId="77777777" w:rsidR="0082447E" w:rsidRPr="00B31656" w:rsidRDefault="0082447E" w:rsidP="00CF7E0F">
      <w:pPr>
        <w:pStyle w:val="ListParagraph"/>
        <w:numPr>
          <w:ilvl w:val="2"/>
          <w:numId w:val="10"/>
        </w:numPr>
        <w:rPr>
          <w:rFonts w:cs="Times New Roman"/>
          <w:b/>
        </w:rPr>
      </w:pPr>
      <w:r w:rsidRPr="00B31656">
        <w:rPr>
          <w:rFonts w:cs="Times New Roman"/>
          <w:b/>
        </w:rPr>
        <w:t xml:space="preserve">Federal Question Exception (4k2): </w:t>
      </w:r>
      <w:r w:rsidRPr="00B31656">
        <w:rPr>
          <w:rFonts w:cs="Times New Roman"/>
        </w:rPr>
        <w:t xml:space="preserve">A court can serve process when no other court in the US has </w:t>
      </w:r>
      <w:proofErr w:type="spellStart"/>
      <w:r w:rsidRPr="00B31656">
        <w:rPr>
          <w:rFonts w:cs="Times New Roman"/>
        </w:rPr>
        <w:t>PJ</w:t>
      </w:r>
      <w:proofErr w:type="spellEnd"/>
      <w:r w:rsidRPr="00B31656">
        <w:rPr>
          <w:rFonts w:cs="Times New Roman"/>
        </w:rPr>
        <w:t xml:space="preserve"> and the exercise of </w:t>
      </w:r>
      <w:proofErr w:type="spellStart"/>
      <w:r w:rsidRPr="00B31656">
        <w:rPr>
          <w:rFonts w:cs="Times New Roman"/>
        </w:rPr>
        <w:t>PJ</w:t>
      </w:r>
      <w:proofErr w:type="spellEnd"/>
      <w:r w:rsidRPr="00B31656">
        <w:rPr>
          <w:rFonts w:cs="Times New Roman"/>
        </w:rPr>
        <w:t xml:space="preserve"> would be Constitutional.  This is effectively a federal long-arm statute.  </w:t>
      </w:r>
    </w:p>
    <w:p w14:paraId="3472342D" w14:textId="77777777" w:rsidR="00245218" w:rsidRPr="00B31656" w:rsidRDefault="00245218" w:rsidP="00245218">
      <w:pPr>
        <w:rPr>
          <w:rFonts w:cs="Times New Roman"/>
          <w:b/>
        </w:rPr>
      </w:pPr>
    </w:p>
    <w:p w14:paraId="003F15F6" w14:textId="0F3A354B" w:rsidR="00245218" w:rsidRPr="00B31656" w:rsidRDefault="00245218">
      <w:pPr>
        <w:spacing w:after="200"/>
        <w:rPr>
          <w:rFonts w:cs="Times New Roman"/>
          <w:b/>
        </w:rPr>
      </w:pPr>
      <w:r w:rsidRPr="00B31656">
        <w:rPr>
          <w:rFonts w:cs="Times New Roman"/>
          <w:b/>
        </w:rPr>
        <w:br w:type="page"/>
      </w:r>
    </w:p>
    <w:p w14:paraId="19D70DEA" w14:textId="77777777" w:rsidR="0082447E" w:rsidRPr="00B31656" w:rsidRDefault="0082447E" w:rsidP="00CF7E0F">
      <w:pPr>
        <w:pStyle w:val="Heading2"/>
        <w:numPr>
          <w:ilvl w:val="0"/>
          <w:numId w:val="10"/>
        </w:numPr>
        <w:rPr>
          <w:rFonts w:cs="Times New Roman"/>
          <w:color w:val="auto"/>
        </w:rPr>
      </w:pPr>
      <w:bookmarkStart w:id="105" w:name="_Toc343340973"/>
      <w:r w:rsidRPr="00B31656">
        <w:rPr>
          <w:rFonts w:cs="Times New Roman"/>
          <w:color w:val="auto"/>
        </w:rPr>
        <w:lastRenderedPageBreak/>
        <w:t>Does the statute conform to Due Process requirements? (Step 2)</w:t>
      </w:r>
      <w:bookmarkEnd w:id="105"/>
    </w:p>
    <w:p w14:paraId="1F1A9FAB" w14:textId="794C3474" w:rsidR="00C92679" w:rsidRPr="00B31656" w:rsidRDefault="00C92679" w:rsidP="00C92679">
      <w:pPr>
        <w:rPr>
          <w:rFonts w:cs="Times New Roman"/>
        </w:rPr>
      </w:pPr>
      <w:r w:rsidRPr="00B31656">
        <w:rPr>
          <w:rFonts w:cs="Times New Roman"/>
        </w:rPr>
        <w:t xml:space="preserve"> </w:t>
      </w:r>
      <w:r w:rsidRPr="00B31656">
        <w:rPr>
          <w:rFonts w:cs="Times New Roman"/>
          <w:b/>
        </w:rPr>
        <w:t xml:space="preserve">(1) </w:t>
      </w:r>
      <w:proofErr w:type="gramStart"/>
      <w:r w:rsidRPr="00B31656">
        <w:rPr>
          <w:rFonts w:cs="Times New Roman"/>
          <w:b/>
          <w:u w:val="single"/>
        </w:rPr>
        <w:t>facial</w:t>
      </w:r>
      <w:proofErr w:type="gramEnd"/>
      <w:r w:rsidRPr="00B31656">
        <w:rPr>
          <w:rFonts w:cs="Times New Roman"/>
          <w:b/>
        </w:rPr>
        <w:t xml:space="preserve"> </w:t>
      </w:r>
      <w:r w:rsidR="00185406" w:rsidRPr="00B31656">
        <w:rPr>
          <w:rFonts w:cs="Times New Roman"/>
          <w:b/>
          <w:u w:val="single"/>
        </w:rPr>
        <w:t>constitutional</w:t>
      </w:r>
      <w:r w:rsidR="00185406" w:rsidRPr="00B31656">
        <w:rPr>
          <w:rFonts w:cs="Times New Roman"/>
          <w:b/>
        </w:rPr>
        <w:t xml:space="preserve"> </w:t>
      </w:r>
      <w:r w:rsidRPr="00B31656">
        <w:rPr>
          <w:rFonts w:cs="Times New Roman"/>
          <w:b/>
          <w:u w:val="single"/>
        </w:rPr>
        <w:t>challenge</w:t>
      </w:r>
      <w:r w:rsidRPr="00B31656">
        <w:rPr>
          <w:rFonts w:cs="Times New Roman"/>
        </w:rPr>
        <w:t xml:space="preserve">, which means that the statutory </w:t>
      </w:r>
      <w:r w:rsidR="00F760F1" w:rsidRPr="00B31656">
        <w:rPr>
          <w:rFonts w:cs="Times New Roman"/>
        </w:rPr>
        <w:t xml:space="preserve">method for serving notice is not reasonably calculated, and </w:t>
      </w:r>
      <w:r w:rsidR="00F760F1" w:rsidRPr="00B31656">
        <w:rPr>
          <w:rFonts w:cs="Times New Roman"/>
          <w:b/>
        </w:rPr>
        <w:t xml:space="preserve">(2) </w:t>
      </w:r>
      <w:r w:rsidR="00F760F1" w:rsidRPr="00B31656">
        <w:rPr>
          <w:rFonts w:cs="Times New Roman"/>
          <w:b/>
          <w:u w:val="single"/>
        </w:rPr>
        <w:t>form</w:t>
      </w:r>
      <w:r w:rsidR="00F760F1" w:rsidRPr="00B31656">
        <w:rPr>
          <w:rFonts w:cs="Times New Roman"/>
          <w:b/>
        </w:rPr>
        <w:t xml:space="preserve"> </w:t>
      </w:r>
      <w:r w:rsidR="00F760F1" w:rsidRPr="00B31656">
        <w:rPr>
          <w:rFonts w:cs="Times New Roman"/>
          <w:b/>
          <w:u w:val="single"/>
        </w:rPr>
        <w:t>challenge</w:t>
      </w:r>
      <w:r w:rsidR="00F760F1" w:rsidRPr="00B31656">
        <w:rPr>
          <w:rFonts w:cs="Times New Roman"/>
        </w:rPr>
        <w:t xml:space="preserve">, which means that the party delivering notice used an inappropriate form/method.  </w:t>
      </w:r>
    </w:p>
    <w:p w14:paraId="6A3D9C5A" w14:textId="77777777" w:rsidR="0082447E" w:rsidRPr="00B31656" w:rsidRDefault="0082447E" w:rsidP="00CF7E0F">
      <w:pPr>
        <w:pStyle w:val="Heading3"/>
        <w:numPr>
          <w:ilvl w:val="1"/>
          <w:numId w:val="10"/>
        </w:numPr>
        <w:rPr>
          <w:rFonts w:ascii="Times New Roman" w:hAnsi="Times New Roman" w:cs="Times New Roman"/>
          <w:color w:val="auto"/>
          <w:u w:val="single"/>
        </w:rPr>
      </w:pPr>
      <w:bookmarkStart w:id="106" w:name="_Toc343340974"/>
      <w:r w:rsidRPr="00B31656">
        <w:rPr>
          <w:rFonts w:ascii="Times New Roman" w:hAnsi="Times New Roman" w:cs="Times New Roman"/>
          <w:color w:val="auto"/>
          <w:u w:val="single"/>
        </w:rPr>
        <w:t>Reasonably Calculated Notice:</w:t>
      </w:r>
      <w:bookmarkEnd w:id="106"/>
      <w:r w:rsidRPr="00B31656">
        <w:rPr>
          <w:rFonts w:ascii="Times New Roman" w:hAnsi="Times New Roman" w:cs="Times New Roman"/>
          <w:color w:val="auto"/>
          <w:u w:val="single"/>
        </w:rPr>
        <w:t xml:space="preserve">  </w:t>
      </w:r>
    </w:p>
    <w:p w14:paraId="439D877E" w14:textId="77777777" w:rsidR="00A402C9" w:rsidRPr="00B31656" w:rsidRDefault="00A402C9" w:rsidP="00A402C9">
      <w:pPr>
        <w:rPr>
          <w:rFonts w:eastAsiaTheme="majorEastAsia" w:cs="Times New Roman"/>
          <w:b/>
          <w:bCs/>
          <w:u w:val="single"/>
        </w:rPr>
      </w:pPr>
    </w:p>
    <w:p w14:paraId="017287F1" w14:textId="77777777" w:rsidR="00A402C9" w:rsidRPr="00B31656" w:rsidRDefault="00A402C9" w:rsidP="00A402C9">
      <w:pPr>
        <w:rPr>
          <w:rFonts w:cs="Times New Roman"/>
        </w:rPr>
      </w:pPr>
    </w:p>
    <w:p w14:paraId="0D63CF28" w14:textId="77777777" w:rsidR="00A402C9" w:rsidRPr="00B31656" w:rsidRDefault="00A402C9" w:rsidP="00A402C9">
      <w:pPr>
        <w:rPr>
          <w:rFonts w:cs="Times New Roman"/>
        </w:rPr>
      </w:pPr>
    </w:p>
    <w:p w14:paraId="2B4BDE55" w14:textId="77777777" w:rsidR="0082447E" w:rsidRPr="00B31656" w:rsidRDefault="0082447E" w:rsidP="00CF7E0F">
      <w:pPr>
        <w:pStyle w:val="Heading3"/>
        <w:numPr>
          <w:ilvl w:val="1"/>
          <w:numId w:val="10"/>
        </w:numPr>
        <w:rPr>
          <w:rFonts w:ascii="Times New Roman" w:hAnsi="Times New Roman" w:cs="Times New Roman"/>
          <w:color w:val="auto"/>
          <w:u w:val="single"/>
        </w:rPr>
      </w:pPr>
      <w:bookmarkStart w:id="107" w:name="_Toc343340975"/>
      <w:r w:rsidRPr="00B31656">
        <w:rPr>
          <w:rFonts w:ascii="Times New Roman" w:hAnsi="Times New Roman" w:cs="Times New Roman"/>
          <w:color w:val="auto"/>
          <w:u w:val="single"/>
        </w:rPr>
        <w:t>Knowledge Based on Notice &amp; Improper Service:</w:t>
      </w:r>
      <w:bookmarkEnd w:id="107"/>
      <w:r w:rsidRPr="00B31656">
        <w:rPr>
          <w:rFonts w:ascii="Times New Roman" w:hAnsi="Times New Roman" w:cs="Times New Roman"/>
          <w:color w:val="auto"/>
          <w:u w:val="single"/>
        </w:rPr>
        <w:t xml:space="preserve"> </w:t>
      </w:r>
    </w:p>
    <w:p w14:paraId="5E4B8EAD" w14:textId="77777777" w:rsidR="00A402C9" w:rsidRPr="00B31656" w:rsidRDefault="00A402C9" w:rsidP="00A402C9">
      <w:pPr>
        <w:rPr>
          <w:rFonts w:eastAsiaTheme="majorEastAsia" w:cs="Times New Roman"/>
          <w:b/>
          <w:bCs/>
          <w:u w:val="single"/>
        </w:rPr>
      </w:pPr>
    </w:p>
    <w:p w14:paraId="21D5EBB0" w14:textId="77777777" w:rsidR="00A402C9" w:rsidRPr="00B31656" w:rsidRDefault="00A402C9" w:rsidP="00A402C9">
      <w:pPr>
        <w:rPr>
          <w:rFonts w:cs="Times New Roman"/>
        </w:rPr>
      </w:pPr>
    </w:p>
    <w:p w14:paraId="13AD7BC9" w14:textId="77777777" w:rsidR="00A402C9" w:rsidRPr="00B31656" w:rsidRDefault="00A402C9" w:rsidP="00A402C9">
      <w:pPr>
        <w:rPr>
          <w:rFonts w:cs="Times New Roman"/>
        </w:rPr>
      </w:pPr>
    </w:p>
    <w:p w14:paraId="7D817450" w14:textId="77777777" w:rsidR="0082447E" w:rsidRPr="00B31656" w:rsidRDefault="0082447E" w:rsidP="00CF7E0F">
      <w:pPr>
        <w:pStyle w:val="Heading3"/>
        <w:numPr>
          <w:ilvl w:val="1"/>
          <w:numId w:val="10"/>
        </w:numPr>
        <w:rPr>
          <w:rFonts w:ascii="Times New Roman" w:hAnsi="Times New Roman" w:cs="Times New Roman"/>
          <w:color w:val="auto"/>
          <w:u w:val="single"/>
        </w:rPr>
      </w:pPr>
      <w:bookmarkStart w:id="108" w:name="_Toc343340976"/>
      <w:r w:rsidRPr="00B31656">
        <w:rPr>
          <w:rFonts w:ascii="Times New Roman" w:hAnsi="Times New Roman" w:cs="Times New Roman"/>
          <w:color w:val="auto"/>
          <w:u w:val="single"/>
        </w:rPr>
        <w:t>Actual Receipt Not Necessary:</w:t>
      </w:r>
      <w:bookmarkEnd w:id="108"/>
      <w:r w:rsidRPr="00B31656">
        <w:rPr>
          <w:rFonts w:ascii="Times New Roman" w:hAnsi="Times New Roman" w:cs="Times New Roman"/>
          <w:color w:val="auto"/>
          <w:u w:val="single"/>
        </w:rPr>
        <w:t xml:space="preserve">  </w:t>
      </w:r>
    </w:p>
    <w:p w14:paraId="1DE4F806" w14:textId="77777777" w:rsidR="00A402C9" w:rsidRPr="00B31656" w:rsidRDefault="00A402C9" w:rsidP="00A402C9">
      <w:pPr>
        <w:rPr>
          <w:rFonts w:eastAsiaTheme="majorEastAsia" w:cs="Times New Roman"/>
          <w:b/>
          <w:bCs/>
          <w:u w:val="single"/>
        </w:rPr>
      </w:pPr>
    </w:p>
    <w:p w14:paraId="740BB643" w14:textId="77777777" w:rsidR="00A402C9" w:rsidRPr="00B31656" w:rsidRDefault="00A402C9" w:rsidP="00A402C9">
      <w:pPr>
        <w:rPr>
          <w:rFonts w:cs="Times New Roman"/>
        </w:rPr>
      </w:pPr>
    </w:p>
    <w:p w14:paraId="05E6F72D" w14:textId="77777777" w:rsidR="0082447E" w:rsidRPr="00B31656" w:rsidRDefault="0082447E" w:rsidP="00CF7E0F">
      <w:pPr>
        <w:pStyle w:val="Heading3"/>
        <w:numPr>
          <w:ilvl w:val="1"/>
          <w:numId w:val="10"/>
        </w:numPr>
        <w:rPr>
          <w:rFonts w:ascii="Times New Roman" w:hAnsi="Times New Roman" w:cs="Times New Roman"/>
          <w:color w:val="auto"/>
          <w:u w:val="single"/>
        </w:rPr>
      </w:pPr>
      <w:bookmarkStart w:id="109" w:name="_Toc343340977"/>
      <w:r w:rsidRPr="00B31656">
        <w:rPr>
          <w:rFonts w:ascii="Times New Roman" w:hAnsi="Times New Roman" w:cs="Times New Roman"/>
          <w:color w:val="auto"/>
          <w:u w:val="single"/>
        </w:rPr>
        <w:t>E-mail Notice:</w:t>
      </w:r>
      <w:bookmarkEnd w:id="109"/>
      <w:r w:rsidRPr="00B31656">
        <w:rPr>
          <w:rFonts w:ascii="Times New Roman" w:hAnsi="Times New Roman" w:cs="Times New Roman"/>
          <w:color w:val="auto"/>
          <w:u w:val="single"/>
        </w:rPr>
        <w:t xml:space="preserve"> </w:t>
      </w:r>
    </w:p>
    <w:p w14:paraId="3E874380" w14:textId="66355D2A" w:rsidR="0082447E" w:rsidRPr="00B31656" w:rsidRDefault="0082447E" w:rsidP="0082447E">
      <w:pPr>
        <w:spacing w:after="200"/>
        <w:rPr>
          <w:rFonts w:cs="Times New Roman"/>
        </w:rPr>
      </w:pPr>
      <w:r w:rsidRPr="00B31656">
        <w:rPr>
          <w:rFonts w:cs="Times New Roman"/>
        </w:rPr>
        <w:br w:type="page"/>
      </w:r>
    </w:p>
    <w:p w14:paraId="612E7567" w14:textId="77777777" w:rsidR="000F272C" w:rsidRPr="00B31656" w:rsidRDefault="000F272C" w:rsidP="000F272C">
      <w:pPr>
        <w:pStyle w:val="Heading1"/>
        <w:pBdr>
          <w:bottom w:val="single" w:sz="12" w:space="1" w:color="auto"/>
        </w:pBdr>
        <w:rPr>
          <w:rFonts w:cs="Times New Roman"/>
          <w:color w:val="auto"/>
        </w:rPr>
      </w:pPr>
      <w:bookmarkStart w:id="110" w:name="_Toc343340978"/>
      <w:r w:rsidRPr="00B31656">
        <w:rPr>
          <w:rFonts w:cs="Times New Roman"/>
          <w:color w:val="auto"/>
        </w:rPr>
        <w:lastRenderedPageBreak/>
        <w:t>Venue</w:t>
      </w:r>
      <w:bookmarkEnd w:id="110"/>
    </w:p>
    <w:p w14:paraId="68B3C4E5" w14:textId="77777777" w:rsidR="000F272C" w:rsidRPr="00B31656" w:rsidRDefault="000F272C" w:rsidP="00CF7E0F">
      <w:pPr>
        <w:pStyle w:val="Heading2"/>
        <w:numPr>
          <w:ilvl w:val="0"/>
          <w:numId w:val="9"/>
        </w:numPr>
        <w:rPr>
          <w:rFonts w:cs="Times New Roman"/>
          <w:color w:val="auto"/>
        </w:rPr>
      </w:pPr>
      <w:bookmarkStart w:id="111" w:name="_Toc343340979"/>
      <w:r w:rsidRPr="00B31656">
        <w:rPr>
          <w:rFonts w:cs="Times New Roman"/>
          <w:color w:val="auto"/>
        </w:rPr>
        <w:t>State Analysis</w:t>
      </w:r>
      <w:bookmarkEnd w:id="111"/>
    </w:p>
    <w:p w14:paraId="539581B9" w14:textId="446714FB" w:rsidR="000F272C" w:rsidRPr="00B31656" w:rsidRDefault="000F272C" w:rsidP="00CF7E0F">
      <w:pPr>
        <w:pStyle w:val="Heading3"/>
        <w:numPr>
          <w:ilvl w:val="1"/>
          <w:numId w:val="9"/>
        </w:numPr>
        <w:rPr>
          <w:rFonts w:ascii="Times New Roman" w:hAnsi="Times New Roman" w:cs="Times New Roman"/>
          <w:color w:val="auto"/>
        </w:rPr>
      </w:pPr>
      <w:bookmarkStart w:id="112" w:name="_Toc343340980"/>
      <w:r w:rsidRPr="00B31656">
        <w:rPr>
          <w:rFonts w:ascii="Times New Roman" w:hAnsi="Times New Roman" w:cs="Times New Roman"/>
          <w:color w:val="auto"/>
        </w:rPr>
        <w:t>Is the case a location action or a transitory action</w:t>
      </w:r>
      <w:r w:rsidR="00376EC7" w:rsidRPr="00B31656">
        <w:rPr>
          <w:rFonts w:ascii="Times New Roman" w:hAnsi="Times New Roman" w:cs="Times New Roman"/>
          <w:color w:val="auto"/>
        </w:rPr>
        <w:t>?</w:t>
      </w:r>
      <w:bookmarkEnd w:id="112"/>
    </w:p>
    <w:p w14:paraId="470124DA" w14:textId="40258CCF" w:rsidR="00BD5DE1" w:rsidRPr="00B31656" w:rsidRDefault="000F272C" w:rsidP="00CF7E0F">
      <w:pPr>
        <w:pStyle w:val="ListParagraph"/>
        <w:numPr>
          <w:ilvl w:val="2"/>
          <w:numId w:val="9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Local Action</w:t>
      </w:r>
      <w:r w:rsidR="00BD5DE1" w:rsidRPr="00B31656">
        <w:rPr>
          <w:rFonts w:cs="Times New Roman"/>
          <w:b/>
          <w:u w:val="single"/>
        </w:rPr>
        <w:t xml:space="preserve"> – in rem, QIR, remedy in real property, damage to realty = subdivision where property is. </w:t>
      </w:r>
    </w:p>
    <w:p w14:paraId="2E9C6042" w14:textId="77777777" w:rsidR="00BD5DE1" w:rsidRPr="00B31656" w:rsidRDefault="00BD5DE1" w:rsidP="00BD5DE1">
      <w:pPr>
        <w:rPr>
          <w:rFonts w:cs="Times New Roman"/>
        </w:rPr>
      </w:pPr>
    </w:p>
    <w:p w14:paraId="65E7DEAB" w14:textId="77777777" w:rsidR="00BD5DE1" w:rsidRPr="00B31656" w:rsidRDefault="00BD5DE1" w:rsidP="00BD5DE1">
      <w:pPr>
        <w:rPr>
          <w:rFonts w:cs="Times New Roman"/>
        </w:rPr>
      </w:pPr>
    </w:p>
    <w:p w14:paraId="0B5628E2" w14:textId="77777777" w:rsidR="00BD5DE1" w:rsidRPr="00B31656" w:rsidRDefault="00BD5DE1" w:rsidP="00BD5DE1">
      <w:pPr>
        <w:rPr>
          <w:rFonts w:cs="Times New Roman"/>
        </w:rPr>
      </w:pPr>
    </w:p>
    <w:p w14:paraId="5CA8E8FC" w14:textId="4AD64AE3" w:rsidR="00FF5DD8" w:rsidRPr="00B31656" w:rsidRDefault="000F272C" w:rsidP="00CF7E0F">
      <w:pPr>
        <w:pStyle w:val="ListParagraph"/>
        <w:numPr>
          <w:ilvl w:val="2"/>
          <w:numId w:val="9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Transitory Action</w:t>
      </w:r>
      <w:r w:rsidR="00FF5DD8" w:rsidRPr="00B31656">
        <w:rPr>
          <w:rFonts w:cs="Times New Roman"/>
          <w:b/>
          <w:u w:val="single"/>
        </w:rPr>
        <w:t xml:space="preserve"> (all other actions) = appropriate subdivision </w:t>
      </w:r>
    </w:p>
    <w:p w14:paraId="00D1D119" w14:textId="0DE07F8D" w:rsidR="000F272C" w:rsidRPr="00B31656" w:rsidRDefault="000F272C" w:rsidP="00FF5DD8">
      <w:pPr>
        <w:rPr>
          <w:rFonts w:cs="Times New Roman"/>
        </w:rPr>
      </w:pPr>
    </w:p>
    <w:p w14:paraId="1403969D" w14:textId="77777777" w:rsidR="00FF5DD8" w:rsidRPr="00B31656" w:rsidRDefault="00FF5DD8" w:rsidP="00FF5DD8">
      <w:pPr>
        <w:rPr>
          <w:rFonts w:cs="Times New Roman"/>
        </w:rPr>
      </w:pPr>
    </w:p>
    <w:p w14:paraId="68B5BFF7" w14:textId="77777777" w:rsidR="00FF5DD8" w:rsidRPr="00B31656" w:rsidRDefault="00FF5DD8" w:rsidP="00FF5DD8">
      <w:pPr>
        <w:rPr>
          <w:rFonts w:cs="Times New Roman"/>
        </w:rPr>
      </w:pPr>
    </w:p>
    <w:p w14:paraId="5ADE3075" w14:textId="1F973B08" w:rsidR="000F272C" w:rsidRPr="00B31656" w:rsidRDefault="000F272C" w:rsidP="00CF7E0F">
      <w:pPr>
        <w:pStyle w:val="Heading3"/>
        <w:numPr>
          <w:ilvl w:val="1"/>
          <w:numId w:val="9"/>
        </w:numPr>
        <w:rPr>
          <w:rFonts w:ascii="Times New Roman" w:hAnsi="Times New Roman" w:cs="Times New Roman"/>
          <w:color w:val="auto"/>
        </w:rPr>
      </w:pPr>
      <w:bookmarkStart w:id="113" w:name="_Toc343340981"/>
      <w:proofErr w:type="gramStart"/>
      <w:r w:rsidRPr="00B31656">
        <w:rPr>
          <w:rFonts w:ascii="Times New Roman" w:hAnsi="Times New Roman" w:cs="Times New Roman"/>
          <w:color w:val="auto"/>
        </w:rPr>
        <w:t>Removal</w:t>
      </w:r>
      <w:r w:rsidR="00FF5DD8" w:rsidRPr="00B31656">
        <w:rPr>
          <w:rFonts w:ascii="Times New Roman" w:hAnsi="Times New Roman" w:cs="Times New Roman"/>
          <w:color w:val="auto"/>
        </w:rPr>
        <w:t>-Only to federal district embracing the state.</w:t>
      </w:r>
      <w:bookmarkEnd w:id="113"/>
      <w:proofErr w:type="gramEnd"/>
      <w:r w:rsidR="00FF5DD8" w:rsidRPr="00B31656">
        <w:rPr>
          <w:rFonts w:ascii="Times New Roman" w:hAnsi="Times New Roman" w:cs="Times New Roman"/>
          <w:color w:val="auto"/>
        </w:rPr>
        <w:t xml:space="preserve">  </w:t>
      </w:r>
    </w:p>
    <w:p w14:paraId="07C06EA3" w14:textId="77777777" w:rsidR="00FF5DD8" w:rsidRPr="00B31656" w:rsidRDefault="00FF5DD8" w:rsidP="00FF5DD8">
      <w:pPr>
        <w:rPr>
          <w:rFonts w:cs="Times New Roman"/>
        </w:rPr>
      </w:pPr>
    </w:p>
    <w:p w14:paraId="7C6116B0" w14:textId="77777777" w:rsidR="00FF5DD8" w:rsidRPr="00B31656" w:rsidRDefault="00FF5DD8" w:rsidP="00FF5DD8">
      <w:pPr>
        <w:rPr>
          <w:rFonts w:cs="Times New Roman"/>
        </w:rPr>
      </w:pPr>
    </w:p>
    <w:p w14:paraId="33B055F9" w14:textId="77777777" w:rsidR="00FF5DD8" w:rsidRPr="00B31656" w:rsidRDefault="00FF5DD8" w:rsidP="00FF5DD8">
      <w:pPr>
        <w:rPr>
          <w:rFonts w:cs="Times New Roman"/>
        </w:rPr>
      </w:pPr>
    </w:p>
    <w:p w14:paraId="0400595D" w14:textId="188DF967" w:rsidR="000D3651" w:rsidRPr="00B31656" w:rsidRDefault="000F272C" w:rsidP="00CF7E0F">
      <w:pPr>
        <w:pStyle w:val="Heading2"/>
        <w:numPr>
          <w:ilvl w:val="0"/>
          <w:numId w:val="9"/>
        </w:numPr>
        <w:rPr>
          <w:rFonts w:cs="Times New Roman"/>
          <w:color w:val="auto"/>
        </w:rPr>
      </w:pPr>
      <w:bookmarkStart w:id="114" w:name="_Toc343340982"/>
      <w:r w:rsidRPr="00B31656">
        <w:rPr>
          <w:rFonts w:cs="Times New Roman"/>
          <w:color w:val="auto"/>
        </w:rPr>
        <w:t>Federal Analysis</w:t>
      </w:r>
      <w:bookmarkEnd w:id="114"/>
    </w:p>
    <w:p w14:paraId="2E1287CF" w14:textId="380A0244" w:rsidR="000F272C" w:rsidRPr="00B31656" w:rsidRDefault="000F272C" w:rsidP="00CF7E0F">
      <w:pPr>
        <w:pStyle w:val="Heading3"/>
        <w:numPr>
          <w:ilvl w:val="1"/>
          <w:numId w:val="9"/>
        </w:numPr>
        <w:rPr>
          <w:rFonts w:ascii="Times New Roman" w:hAnsi="Times New Roman" w:cs="Times New Roman"/>
          <w:color w:val="auto"/>
        </w:rPr>
      </w:pPr>
      <w:bookmarkStart w:id="115" w:name="_Toc343340983"/>
      <w:r w:rsidRPr="00B31656">
        <w:rPr>
          <w:rFonts w:ascii="Times New Roman" w:hAnsi="Times New Roman" w:cs="Times New Roman"/>
          <w:color w:val="auto"/>
        </w:rPr>
        <w:t>Venue Based on Residence</w:t>
      </w:r>
      <w:r w:rsidR="00FF5DD8" w:rsidRPr="00B31656">
        <w:rPr>
          <w:rFonts w:ascii="Times New Roman" w:hAnsi="Times New Roman" w:cs="Times New Roman"/>
          <w:color w:val="auto"/>
        </w:rPr>
        <w:t xml:space="preserve"> (</w:t>
      </w:r>
      <w:r w:rsidR="000B0390" w:rsidRPr="00B31656">
        <w:rPr>
          <w:rFonts w:ascii="Times New Roman" w:hAnsi="Times New Roman" w:cs="Times New Roman"/>
          <w:color w:val="auto"/>
        </w:rPr>
        <w:t>where all Ds reside or where any of the Ds reside, so long as they are within the same state).</w:t>
      </w:r>
      <w:bookmarkEnd w:id="115"/>
    </w:p>
    <w:p w14:paraId="55BED712" w14:textId="3ECBEEA8" w:rsidR="000B0390" w:rsidRPr="00B31656" w:rsidRDefault="000F272C" w:rsidP="00CF7E0F">
      <w:pPr>
        <w:pStyle w:val="ListParagraph"/>
        <w:numPr>
          <w:ilvl w:val="2"/>
          <w:numId w:val="9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Residence of Natural Person</w:t>
      </w:r>
      <w:r w:rsidR="00B52942" w:rsidRPr="00B31656">
        <w:rPr>
          <w:rFonts w:cs="Times New Roman"/>
          <w:b/>
          <w:u w:val="single"/>
        </w:rPr>
        <w:t xml:space="preserve"> </w:t>
      </w:r>
      <w:r w:rsidR="000B0390" w:rsidRPr="00B31656">
        <w:rPr>
          <w:rFonts w:cs="Times New Roman"/>
          <w:b/>
          <w:u w:val="single"/>
        </w:rPr>
        <w:t>= Domicile = presence + intent to</w:t>
      </w:r>
      <w:r w:rsidR="00315391" w:rsidRPr="00B31656">
        <w:rPr>
          <w:rFonts w:cs="Times New Roman"/>
          <w:b/>
          <w:u w:val="single"/>
        </w:rPr>
        <w:t xml:space="preserve"> make</w:t>
      </w:r>
      <w:r w:rsidR="000B0390" w:rsidRPr="00B31656">
        <w:rPr>
          <w:rFonts w:cs="Times New Roman"/>
          <w:b/>
          <w:u w:val="single"/>
        </w:rPr>
        <w:t xml:space="preserve"> home</w:t>
      </w:r>
    </w:p>
    <w:p w14:paraId="5E96CBDC" w14:textId="77777777" w:rsidR="000B0390" w:rsidRPr="00B31656" w:rsidRDefault="000B0390" w:rsidP="000B0390">
      <w:pPr>
        <w:rPr>
          <w:rFonts w:cs="Times New Roman"/>
        </w:rPr>
      </w:pPr>
    </w:p>
    <w:p w14:paraId="4CA4C4F9" w14:textId="77777777" w:rsidR="000B0390" w:rsidRPr="00B31656" w:rsidRDefault="000B0390" w:rsidP="000B0390">
      <w:pPr>
        <w:rPr>
          <w:rFonts w:cs="Times New Roman"/>
        </w:rPr>
      </w:pPr>
    </w:p>
    <w:p w14:paraId="682575AC" w14:textId="77777777" w:rsidR="000B0390" w:rsidRPr="00B31656" w:rsidRDefault="000B0390" w:rsidP="000B0390">
      <w:pPr>
        <w:rPr>
          <w:rFonts w:cs="Times New Roman"/>
        </w:rPr>
      </w:pPr>
    </w:p>
    <w:p w14:paraId="5E393259" w14:textId="77777777" w:rsidR="000B0390" w:rsidRPr="00B31656" w:rsidRDefault="000B0390" w:rsidP="000B0390">
      <w:pPr>
        <w:rPr>
          <w:rFonts w:cs="Times New Roman"/>
        </w:rPr>
      </w:pPr>
    </w:p>
    <w:p w14:paraId="01E26384" w14:textId="77777777" w:rsidR="00315391" w:rsidRPr="00B31656" w:rsidRDefault="000F272C" w:rsidP="00CF7E0F">
      <w:pPr>
        <w:pStyle w:val="ListParagraph"/>
        <w:numPr>
          <w:ilvl w:val="2"/>
          <w:numId w:val="9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Residence of Business Association [</w:t>
      </w:r>
      <w:proofErr w:type="spellStart"/>
      <w:r w:rsidR="00416900" w:rsidRPr="00B31656">
        <w:rPr>
          <w:rFonts w:cs="Times New Roman"/>
          <w:b/>
          <w:u w:val="single"/>
        </w:rPr>
        <w:t>PJ</w:t>
      </w:r>
      <w:proofErr w:type="spellEnd"/>
      <w:r w:rsidR="00416900" w:rsidRPr="00B31656">
        <w:rPr>
          <w:rFonts w:cs="Times New Roman"/>
          <w:b/>
          <w:u w:val="single"/>
        </w:rPr>
        <w:t xml:space="preserve"> ANALYSIS</w:t>
      </w:r>
      <w:r w:rsidRPr="00B31656">
        <w:rPr>
          <w:rFonts w:cs="Times New Roman"/>
          <w:b/>
          <w:u w:val="single"/>
        </w:rPr>
        <w:t>]</w:t>
      </w:r>
      <w:r w:rsidR="0018794C" w:rsidRPr="00B31656">
        <w:rPr>
          <w:rFonts w:cs="Times New Roman"/>
          <w:b/>
          <w:u w:val="single"/>
        </w:rPr>
        <w:t xml:space="preserve"> 1391c2/d</w:t>
      </w:r>
      <w:r w:rsidRPr="00B31656">
        <w:rPr>
          <w:rFonts w:cs="Times New Roman"/>
          <w:b/>
        </w:rPr>
        <w:t xml:space="preserve">: </w:t>
      </w:r>
    </w:p>
    <w:p w14:paraId="0FE390D2" w14:textId="48A91A5E" w:rsidR="000F272C" w:rsidRPr="00B31656" w:rsidRDefault="00315391" w:rsidP="00CF7E0F">
      <w:pPr>
        <w:pStyle w:val="ListParagraph"/>
        <w:numPr>
          <w:ilvl w:val="3"/>
          <w:numId w:val="9"/>
        </w:numPr>
        <w:rPr>
          <w:rFonts w:cs="Times New Roman"/>
        </w:rPr>
      </w:pPr>
      <w:r w:rsidRPr="00B31656">
        <w:rPr>
          <w:rFonts w:cs="Times New Roman"/>
        </w:rPr>
        <w:t xml:space="preserve">Any district where </w:t>
      </w:r>
      <w:proofErr w:type="spellStart"/>
      <w:r w:rsidRPr="00B31656">
        <w:rPr>
          <w:rFonts w:cs="Times New Roman"/>
        </w:rPr>
        <w:t>PJ</w:t>
      </w:r>
      <w:proofErr w:type="spellEnd"/>
      <w:r w:rsidRPr="00B31656">
        <w:rPr>
          <w:rFonts w:cs="Times New Roman"/>
        </w:rPr>
        <w:t xml:space="preserve">, if none, then the one where there was the most significant contact.  </w:t>
      </w:r>
    </w:p>
    <w:p w14:paraId="1A656A9B" w14:textId="77777777" w:rsidR="00315391" w:rsidRPr="00B31656" w:rsidRDefault="00315391" w:rsidP="00315391">
      <w:pPr>
        <w:rPr>
          <w:rFonts w:cs="Times New Roman"/>
        </w:rPr>
      </w:pPr>
    </w:p>
    <w:p w14:paraId="5C60E59B" w14:textId="70E0E9D3" w:rsidR="00315391" w:rsidRPr="00B31656" w:rsidRDefault="00315391" w:rsidP="00315391">
      <w:pPr>
        <w:rPr>
          <w:rFonts w:cs="Times New Roman"/>
        </w:rPr>
      </w:pPr>
    </w:p>
    <w:p w14:paraId="28378F3F" w14:textId="7FB96FFA" w:rsidR="000F272C" w:rsidRPr="00B31656" w:rsidRDefault="000F272C" w:rsidP="00CF7E0F">
      <w:pPr>
        <w:pStyle w:val="Heading3"/>
        <w:numPr>
          <w:ilvl w:val="1"/>
          <w:numId w:val="9"/>
        </w:numPr>
        <w:rPr>
          <w:rFonts w:ascii="Times New Roman" w:hAnsi="Times New Roman" w:cs="Times New Roman"/>
          <w:color w:val="auto"/>
        </w:rPr>
      </w:pPr>
      <w:bookmarkStart w:id="116" w:name="_Toc343340984"/>
      <w:r w:rsidRPr="00B31656">
        <w:rPr>
          <w:rFonts w:ascii="Times New Roman" w:hAnsi="Times New Roman" w:cs="Times New Roman"/>
          <w:color w:val="auto"/>
        </w:rPr>
        <w:t>Venue Based on Events</w:t>
      </w:r>
      <w:r w:rsidR="000B0390" w:rsidRPr="00B31656">
        <w:rPr>
          <w:rFonts w:ascii="Times New Roman" w:hAnsi="Times New Roman" w:cs="Times New Roman"/>
          <w:color w:val="auto"/>
        </w:rPr>
        <w:t xml:space="preserve"> </w:t>
      </w:r>
      <w:r w:rsidR="00315391" w:rsidRPr="00B31656">
        <w:rPr>
          <w:rFonts w:ascii="Times New Roman" w:hAnsi="Times New Roman" w:cs="Times New Roman"/>
          <w:color w:val="auto"/>
        </w:rPr>
        <w:t>= Substantial part of the events</w:t>
      </w:r>
      <w:bookmarkEnd w:id="116"/>
      <w:r w:rsidR="000B0390" w:rsidRPr="00B31656">
        <w:rPr>
          <w:rFonts w:ascii="Times New Roman" w:hAnsi="Times New Roman" w:cs="Times New Roman"/>
          <w:color w:val="auto"/>
        </w:rPr>
        <w:t xml:space="preserve"> </w:t>
      </w:r>
    </w:p>
    <w:p w14:paraId="0809D8F0" w14:textId="77777777" w:rsidR="00315391" w:rsidRPr="00B31656" w:rsidRDefault="00315391" w:rsidP="00315391">
      <w:pPr>
        <w:rPr>
          <w:rFonts w:cs="Times New Roman"/>
        </w:rPr>
      </w:pPr>
    </w:p>
    <w:p w14:paraId="7CD4201D" w14:textId="77777777" w:rsidR="00315391" w:rsidRPr="00B31656" w:rsidRDefault="00315391" w:rsidP="00315391">
      <w:pPr>
        <w:rPr>
          <w:rFonts w:cs="Times New Roman"/>
        </w:rPr>
      </w:pPr>
    </w:p>
    <w:p w14:paraId="0A83F957" w14:textId="5AAFD4C8" w:rsidR="000F272C" w:rsidRPr="00B31656" w:rsidRDefault="000F272C" w:rsidP="00CF7E0F">
      <w:pPr>
        <w:pStyle w:val="Heading3"/>
        <w:numPr>
          <w:ilvl w:val="1"/>
          <w:numId w:val="9"/>
        </w:numPr>
        <w:rPr>
          <w:rFonts w:ascii="Times New Roman" w:hAnsi="Times New Roman" w:cs="Times New Roman"/>
          <w:color w:val="auto"/>
        </w:rPr>
      </w:pPr>
      <w:bookmarkStart w:id="117" w:name="_Toc343340985"/>
      <w:r w:rsidRPr="00B31656">
        <w:rPr>
          <w:rFonts w:ascii="Times New Roman" w:hAnsi="Times New Roman" w:cs="Times New Roman"/>
          <w:color w:val="auto"/>
        </w:rPr>
        <w:t>Venue based on Property</w:t>
      </w:r>
      <w:r w:rsidR="00315391" w:rsidRPr="00B31656">
        <w:rPr>
          <w:rFonts w:ascii="Times New Roman" w:hAnsi="Times New Roman" w:cs="Times New Roman"/>
          <w:color w:val="auto"/>
        </w:rPr>
        <w:t xml:space="preserve"> = where the property is</w:t>
      </w:r>
      <w:bookmarkEnd w:id="117"/>
    </w:p>
    <w:p w14:paraId="09D5C586" w14:textId="77777777" w:rsidR="00315391" w:rsidRPr="00B31656" w:rsidRDefault="00315391" w:rsidP="00315391">
      <w:pPr>
        <w:rPr>
          <w:rFonts w:eastAsiaTheme="majorEastAsia" w:cs="Times New Roman"/>
          <w:b/>
          <w:bCs/>
        </w:rPr>
      </w:pPr>
    </w:p>
    <w:p w14:paraId="69076956" w14:textId="77777777" w:rsidR="00315391" w:rsidRPr="00B31656" w:rsidRDefault="00315391" w:rsidP="00315391">
      <w:pPr>
        <w:rPr>
          <w:rFonts w:cs="Times New Roman"/>
        </w:rPr>
      </w:pPr>
    </w:p>
    <w:p w14:paraId="561B52D3" w14:textId="0C58CAAA" w:rsidR="00315391" w:rsidRPr="00B31656" w:rsidRDefault="000F272C" w:rsidP="00CF7E0F">
      <w:pPr>
        <w:pStyle w:val="Heading3"/>
        <w:numPr>
          <w:ilvl w:val="1"/>
          <w:numId w:val="9"/>
        </w:numPr>
        <w:rPr>
          <w:rFonts w:ascii="Times New Roman" w:hAnsi="Times New Roman" w:cs="Times New Roman"/>
          <w:color w:val="auto"/>
        </w:rPr>
      </w:pPr>
      <w:bookmarkStart w:id="118" w:name="_Toc343340986"/>
      <w:r w:rsidRPr="00B31656">
        <w:rPr>
          <w:rFonts w:ascii="Times New Roman" w:hAnsi="Times New Roman" w:cs="Times New Roman"/>
          <w:color w:val="auto"/>
        </w:rPr>
        <w:t>Fall-Back Provision</w:t>
      </w:r>
      <w:r w:rsidR="00315391" w:rsidRPr="00B31656">
        <w:rPr>
          <w:rFonts w:ascii="Times New Roman" w:hAnsi="Times New Roman" w:cs="Times New Roman"/>
          <w:color w:val="auto"/>
        </w:rPr>
        <w:t xml:space="preserve"> = </w:t>
      </w:r>
      <w:proofErr w:type="gramStart"/>
      <w:r w:rsidR="00315391" w:rsidRPr="00B31656">
        <w:rPr>
          <w:rFonts w:ascii="Times New Roman" w:hAnsi="Times New Roman" w:cs="Times New Roman"/>
          <w:color w:val="auto"/>
        </w:rPr>
        <w:t>Any</w:t>
      </w:r>
      <w:proofErr w:type="gramEnd"/>
      <w:r w:rsidR="00315391" w:rsidRPr="00B31656">
        <w:rPr>
          <w:rFonts w:ascii="Times New Roman" w:hAnsi="Times New Roman" w:cs="Times New Roman"/>
          <w:color w:val="auto"/>
        </w:rPr>
        <w:t xml:space="preserve"> district with </w:t>
      </w:r>
      <w:proofErr w:type="spellStart"/>
      <w:r w:rsidR="00315391" w:rsidRPr="00B31656">
        <w:rPr>
          <w:rFonts w:ascii="Times New Roman" w:hAnsi="Times New Roman" w:cs="Times New Roman"/>
          <w:color w:val="auto"/>
        </w:rPr>
        <w:t>PJ</w:t>
      </w:r>
      <w:proofErr w:type="spellEnd"/>
      <w:r w:rsidR="00315391" w:rsidRPr="00B31656">
        <w:rPr>
          <w:rFonts w:ascii="Times New Roman" w:hAnsi="Times New Roman" w:cs="Times New Roman"/>
          <w:color w:val="auto"/>
        </w:rPr>
        <w:t>, if A, B, and C are failed.</w:t>
      </w:r>
      <w:bookmarkEnd w:id="118"/>
      <w:r w:rsidR="00315391" w:rsidRPr="00B31656">
        <w:rPr>
          <w:rFonts w:ascii="Times New Roman" w:hAnsi="Times New Roman" w:cs="Times New Roman"/>
          <w:color w:val="auto"/>
        </w:rPr>
        <w:t xml:space="preserve">  </w:t>
      </w:r>
    </w:p>
    <w:p w14:paraId="4563A051" w14:textId="551B2310" w:rsidR="00315391" w:rsidRPr="00B31656" w:rsidRDefault="00315391" w:rsidP="00315391">
      <w:pPr>
        <w:rPr>
          <w:rFonts w:cs="Times New Roman"/>
        </w:rPr>
      </w:pPr>
    </w:p>
    <w:p w14:paraId="0D1D015F" w14:textId="77777777" w:rsidR="00315391" w:rsidRPr="00B31656" w:rsidRDefault="00315391" w:rsidP="00315391">
      <w:pPr>
        <w:rPr>
          <w:rFonts w:cs="Times New Roman"/>
        </w:rPr>
      </w:pPr>
    </w:p>
    <w:p w14:paraId="71D2D08F" w14:textId="77777777" w:rsidR="00F81211" w:rsidRPr="00B31656" w:rsidRDefault="00F81211" w:rsidP="00CF7E0F">
      <w:pPr>
        <w:pStyle w:val="Heading2"/>
        <w:numPr>
          <w:ilvl w:val="0"/>
          <w:numId w:val="9"/>
        </w:numPr>
        <w:rPr>
          <w:rFonts w:cs="Times New Roman"/>
          <w:color w:val="auto"/>
        </w:rPr>
      </w:pPr>
      <w:bookmarkStart w:id="119" w:name="_Toc343332400"/>
      <w:bookmarkStart w:id="120" w:name="_Toc343340987"/>
      <w:r w:rsidRPr="00B31656">
        <w:rPr>
          <w:rFonts w:cs="Times New Roman"/>
          <w:color w:val="auto"/>
        </w:rPr>
        <w:t>Transfer of Venue</w:t>
      </w:r>
      <w:bookmarkEnd w:id="119"/>
      <w:bookmarkEnd w:id="120"/>
    </w:p>
    <w:p w14:paraId="3F97F7E5" w14:textId="77777777" w:rsidR="00F81211" w:rsidRPr="00B31656" w:rsidRDefault="00F81211" w:rsidP="00CF7E0F">
      <w:pPr>
        <w:pStyle w:val="Heading3"/>
        <w:numPr>
          <w:ilvl w:val="1"/>
          <w:numId w:val="9"/>
        </w:numPr>
        <w:rPr>
          <w:rFonts w:ascii="Times New Roman" w:hAnsi="Times New Roman" w:cs="Times New Roman"/>
          <w:color w:val="auto"/>
        </w:rPr>
      </w:pPr>
      <w:bookmarkStart w:id="121" w:name="_Toc343332401"/>
      <w:bookmarkStart w:id="122" w:name="_Toc343340988"/>
      <w:r w:rsidRPr="00B31656">
        <w:rPr>
          <w:rFonts w:ascii="Times New Roman" w:hAnsi="Times New Roman" w:cs="Times New Roman"/>
          <w:color w:val="auto"/>
        </w:rPr>
        <w:t>Assuming Proper Initial Venue (28 USC 1404)</w:t>
      </w:r>
      <w:bookmarkEnd w:id="121"/>
      <w:bookmarkEnd w:id="122"/>
    </w:p>
    <w:p w14:paraId="0497B661" w14:textId="6699A75C" w:rsidR="00F81211" w:rsidRPr="00B31656" w:rsidRDefault="00F81211" w:rsidP="00CF7E0F">
      <w:pPr>
        <w:pStyle w:val="ListParagraph"/>
        <w:numPr>
          <w:ilvl w:val="2"/>
          <w:numId w:val="27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Transfer for the Convenience of the Parties (1404a):</w:t>
      </w:r>
      <w:r w:rsidRPr="00B31656">
        <w:rPr>
          <w:rFonts w:cs="Times New Roman"/>
        </w:rPr>
        <w:t xml:space="preserve">  </w:t>
      </w:r>
    </w:p>
    <w:p w14:paraId="2FB651DC" w14:textId="77777777" w:rsidR="00315391" w:rsidRPr="00B31656" w:rsidRDefault="00315391" w:rsidP="00315391">
      <w:pPr>
        <w:rPr>
          <w:rFonts w:cs="Times New Roman"/>
        </w:rPr>
      </w:pPr>
    </w:p>
    <w:p w14:paraId="7CFF6D78" w14:textId="77777777" w:rsidR="00315391" w:rsidRPr="00B31656" w:rsidRDefault="00315391" w:rsidP="00315391">
      <w:pPr>
        <w:rPr>
          <w:rFonts w:cs="Times New Roman"/>
        </w:rPr>
      </w:pPr>
    </w:p>
    <w:p w14:paraId="4B3C6654" w14:textId="6E17A13B" w:rsidR="00F81211" w:rsidRPr="00B31656" w:rsidRDefault="00F81211" w:rsidP="00CF7E0F">
      <w:pPr>
        <w:pStyle w:val="ListParagraph"/>
        <w:numPr>
          <w:ilvl w:val="2"/>
          <w:numId w:val="27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lastRenderedPageBreak/>
        <w:t>Other Transfers within the same District (1404b):</w:t>
      </w:r>
      <w:r w:rsidRPr="00B31656">
        <w:rPr>
          <w:rFonts w:cs="Times New Roman"/>
        </w:rPr>
        <w:t xml:space="preserve">  </w:t>
      </w:r>
    </w:p>
    <w:p w14:paraId="1B915264" w14:textId="77777777" w:rsidR="00315391" w:rsidRPr="00B31656" w:rsidRDefault="00315391" w:rsidP="00315391">
      <w:pPr>
        <w:rPr>
          <w:rFonts w:cs="Times New Roman"/>
        </w:rPr>
      </w:pPr>
    </w:p>
    <w:p w14:paraId="2A6F7A70" w14:textId="77777777" w:rsidR="00315391" w:rsidRPr="00B31656" w:rsidRDefault="00315391" w:rsidP="00315391">
      <w:pPr>
        <w:rPr>
          <w:rFonts w:cs="Times New Roman"/>
        </w:rPr>
      </w:pPr>
    </w:p>
    <w:p w14:paraId="20AF0739" w14:textId="77777777" w:rsidR="00315391" w:rsidRPr="00B31656" w:rsidRDefault="00F81211" w:rsidP="00CF7E0F">
      <w:pPr>
        <w:pStyle w:val="ListParagraph"/>
        <w:numPr>
          <w:ilvl w:val="2"/>
          <w:numId w:val="27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 xml:space="preserve">Sue </w:t>
      </w:r>
      <w:proofErr w:type="spellStart"/>
      <w:r w:rsidRPr="00B31656">
        <w:rPr>
          <w:rFonts w:cs="Times New Roman"/>
          <w:b/>
          <w:u w:val="single"/>
        </w:rPr>
        <w:t>Sponte</w:t>
      </w:r>
      <w:proofErr w:type="spellEnd"/>
      <w:r w:rsidRPr="00B31656">
        <w:rPr>
          <w:rFonts w:cs="Times New Roman"/>
          <w:b/>
          <w:u w:val="single"/>
        </w:rPr>
        <w:t xml:space="preserve"> Transfers (1404c):</w:t>
      </w:r>
      <w:r w:rsidR="00315391" w:rsidRPr="00B31656">
        <w:rPr>
          <w:rFonts w:cs="Times New Roman"/>
        </w:rPr>
        <w:t xml:space="preserve"> </w:t>
      </w:r>
    </w:p>
    <w:p w14:paraId="0D919DDE" w14:textId="77777777" w:rsidR="00315391" w:rsidRPr="00B31656" w:rsidRDefault="00315391" w:rsidP="00315391">
      <w:pPr>
        <w:rPr>
          <w:rFonts w:cs="Times New Roman"/>
        </w:rPr>
      </w:pPr>
    </w:p>
    <w:p w14:paraId="672E7C1B" w14:textId="34A7F576" w:rsidR="00F81211" w:rsidRPr="00B31656" w:rsidRDefault="00F81211" w:rsidP="00315391">
      <w:pPr>
        <w:rPr>
          <w:rFonts w:cs="Times New Roman"/>
        </w:rPr>
      </w:pPr>
      <w:r w:rsidRPr="00B31656">
        <w:rPr>
          <w:rFonts w:cs="Times New Roman"/>
        </w:rPr>
        <w:t xml:space="preserve">  </w:t>
      </w:r>
    </w:p>
    <w:p w14:paraId="79A5C05E" w14:textId="3111E7DF" w:rsidR="00315391" w:rsidRPr="00B31656" w:rsidRDefault="00F81211" w:rsidP="00CF7E0F">
      <w:pPr>
        <w:pStyle w:val="Heading3"/>
        <w:numPr>
          <w:ilvl w:val="1"/>
          <w:numId w:val="9"/>
        </w:numPr>
        <w:rPr>
          <w:rFonts w:ascii="Times New Roman" w:hAnsi="Times New Roman" w:cs="Times New Roman"/>
          <w:color w:val="auto"/>
        </w:rPr>
      </w:pPr>
      <w:bookmarkStart w:id="123" w:name="_Toc343332402"/>
      <w:bookmarkStart w:id="124" w:name="_Toc343340989"/>
      <w:r w:rsidRPr="00B31656">
        <w:rPr>
          <w:rFonts w:ascii="Times New Roman" w:hAnsi="Times New Roman" w:cs="Times New Roman"/>
          <w:color w:val="auto"/>
        </w:rPr>
        <w:t>Assuming Improper Initial Venue (28 USC 1406)</w:t>
      </w:r>
      <w:bookmarkEnd w:id="123"/>
      <w:r w:rsidR="00315391" w:rsidRPr="00B31656">
        <w:rPr>
          <w:rFonts w:ascii="Times New Roman" w:hAnsi="Times New Roman" w:cs="Times New Roman"/>
          <w:color w:val="auto"/>
        </w:rPr>
        <w:t xml:space="preserve"> = dismissal</w:t>
      </w:r>
      <w:bookmarkEnd w:id="124"/>
    </w:p>
    <w:p w14:paraId="16F92969" w14:textId="77777777" w:rsidR="00315391" w:rsidRPr="00B31656" w:rsidRDefault="00315391" w:rsidP="00315391">
      <w:pPr>
        <w:rPr>
          <w:rFonts w:cs="Times New Roman"/>
        </w:rPr>
      </w:pPr>
    </w:p>
    <w:p w14:paraId="431CDCD2" w14:textId="77777777" w:rsidR="00315391" w:rsidRPr="00B31656" w:rsidRDefault="00315391" w:rsidP="00315391">
      <w:pPr>
        <w:rPr>
          <w:rFonts w:cs="Times New Roman"/>
        </w:rPr>
      </w:pPr>
    </w:p>
    <w:p w14:paraId="4C29B6CB" w14:textId="77777777" w:rsidR="00F81211" w:rsidRPr="00B31656" w:rsidRDefault="00F81211" w:rsidP="00CF7E0F">
      <w:pPr>
        <w:pStyle w:val="ListParagraph"/>
        <w:numPr>
          <w:ilvl w:val="0"/>
          <w:numId w:val="28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Waiver (1406b):</w:t>
      </w:r>
      <w:r w:rsidRPr="00B31656">
        <w:rPr>
          <w:rFonts w:cs="Times New Roman"/>
        </w:rPr>
        <w:t xml:space="preserve">  If venue is improper, a party waives its right to challenge J if it does not interpose a timely and sufficient objection to venue.  </w:t>
      </w:r>
    </w:p>
    <w:p w14:paraId="6FB65AFD" w14:textId="77777777" w:rsidR="00315391" w:rsidRPr="00B31656" w:rsidRDefault="00315391" w:rsidP="00315391">
      <w:pPr>
        <w:rPr>
          <w:rFonts w:cs="Times New Roman"/>
        </w:rPr>
      </w:pPr>
    </w:p>
    <w:p w14:paraId="48822045" w14:textId="77777777" w:rsidR="00315391" w:rsidRPr="00B31656" w:rsidRDefault="00315391" w:rsidP="00315391">
      <w:pPr>
        <w:rPr>
          <w:rFonts w:cs="Times New Roman"/>
        </w:rPr>
      </w:pPr>
    </w:p>
    <w:p w14:paraId="775655F2" w14:textId="77777777" w:rsidR="00F81211" w:rsidRPr="00B31656" w:rsidRDefault="00F81211" w:rsidP="00CF7E0F">
      <w:pPr>
        <w:pStyle w:val="Heading3"/>
        <w:numPr>
          <w:ilvl w:val="1"/>
          <w:numId w:val="9"/>
        </w:numPr>
        <w:rPr>
          <w:rFonts w:ascii="Times New Roman" w:hAnsi="Times New Roman" w:cs="Times New Roman"/>
          <w:color w:val="auto"/>
        </w:rPr>
      </w:pPr>
      <w:bookmarkStart w:id="125" w:name="_Toc343332403"/>
      <w:bookmarkStart w:id="126" w:name="_Toc343340990"/>
      <w:r w:rsidRPr="00B31656">
        <w:rPr>
          <w:rFonts w:ascii="Times New Roman" w:hAnsi="Times New Roman" w:cs="Times New Roman"/>
          <w:color w:val="auto"/>
        </w:rPr>
        <w:t xml:space="preserve">Forum Non </w:t>
      </w:r>
      <w:proofErr w:type="spellStart"/>
      <w:r w:rsidRPr="00B31656">
        <w:rPr>
          <w:rFonts w:ascii="Times New Roman" w:hAnsi="Times New Roman" w:cs="Times New Roman"/>
          <w:color w:val="auto"/>
        </w:rPr>
        <w:t>Conveniens</w:t>
      </w:r>
      <w:proofErr w:type="spellEnd"/>
      <w:r w:rsidRPr="00B31656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B31656">
        <w:rPr>
          <w:rFonts w:ascii="Times New Roman" w:hAnsi="Times New Roman" w:cs="Times New Roman"/>
          <w:color w:val="auto"/>
        </w:rPr>
        <w:t>FNC</w:t>
      </w:r>
      <w:proofErr w:type="spellEnd"/>
      <w:r w:rsidRPr="00B31656">
        <w:rPr>
          <w:rFonts w:ascii="Times New Roman" w:hAnsi="Times New Roman" w:cs="Times New Roman"/>
          <w:color w:val="auto"/>
        </w:rPr>
        <w:t>)</w:t>
      </w:r>
      <w:bookmarkEnd w:id="125"/>
      <w:bookmarkEnd w:id="126"/>
    </w:p>
    <w:p w14:paraId="5733AA40" w14:textId="77777777" w:rsidR="00330513" w:rsidRPr="00B31656" w:rsidRDefault="00330513" w:rsidP="00CF7E0F">
      <w:pPr>
        <w:pStyle w:val="ListParagraph"/>
        <w:numPr>
          <w:ilvl w:val="0"/>
          <w:numId w:val="29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Proper Forum to Begin with</w:t>
      </w:r>
    </w:p>
    <w:p w14:paraId="3B20B33B" w14:textId="77777777" w:rsidR="00330513" w:rsidRPr="00B31656" w:rsidRDefault="00330513" w:rsidP="00CF7E0F">
      <w:pPr>
        <w:pStyle w:val="ListParagraph"/>
        <w:numPr>
          <w:ilvl w:val="1"/>
          <w:numId w:val="29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Venue</w:t>
      </w:r>
    </w:p>
    <w:p w14:paraId="76825D9A" w14:textId="77777777" w:rsidR="00330513" w:rsidRPr="00B31656" w:rsidRDefault="00330513" w:rsidP="00330513">
      <w:pPr>
        <w:rPr>
          <w:rFonts w:cs="Times New Roman"/>
        </w:rPr>
      </w:pPr>
    </w:p>
    <w:p w14:paraId="26A6C3F9" w14:textId="77777777" w:rsidR="00330513" w:rsidRPr="00B31656" w:rsidRDefault="00330513" w:rsidP="00330513">
      <w:pPr>
        <w:rPr>
          <w:rFonts w:cs="Times New Roman"/>
        </w:rPr>
      </w:pPr>
    </w:p>
    <w:p w14:paraId="3176D1EA" w14:textId="77777777" w:rsidR="00330513" w:rsidRPr="00B31656" w:rsidRDefault="00330513" w:rsidP="00CF7E0F">
      <w:pPr>
        <w:pStyle w:val="ListParagraph"/>
        <w:numPr>
          <w:ilvl w:val="1"/>
          <w:numId w:val="29"/>
        </w:numPr>
        <w:rPr>
          <w:rFonts w:cs="Times New Roman"/>
        </w:rPr>
      </w:pPr>
      <w:proofErr w:type="spellStart"/>
      <w:r w:rsidRPr="00B31656">
        <w:rPr>
          <w:rFonts w:cs="Times New Roman"/>
          <w:b/>
          <w:u w:val="single"/>
        </w:rPr>
        <w:t>SMJ</w:t>
      </w:r>
      <w:proofErr w:type="spellEnd"/>
    </w:p>
    <w:p w14:paraId="66B8EEF0" w14:textId="77777777" w:rsidR="00330513" w:rsidRPr="00B31656" w:rsidRDefault="00330513" w:rsidP="00330513">
      <w:pPr>
        <w:rPr>
          <w:rFonts w:cs="Times New Roman"/>
        </w:rPr>
      </w:pPr>
    </w:p>
    <w:p w14:paraId="4147A072" w14:textId="77777777" w:rsidR="00330513" w:rsidRPr="00B31656" w:rsidRDefault="00330513" w:rsidP="00330513">
      <w:pPr>
        <w:rPr>
          <w:rFonts w:cs="Times New Roman"/>
        </w:rPr>
      </w:pPr>
    </w:p>
    <w:p w14:paraId="73E306A2" w14:textId="77777777" w:rsidR="00330513" w:rsidRPr="00B31656" w:rsidRDefault="00330513" w:rsidP="00330513">
      <w:pPr>
        <w:rPr>
          <w:rFonts w:cs="Times New Roman"/>
        </w:rPr>
      </w:pPr>
    </w:p>
    <w:p w14:paraId="64D86CB7" w14:textId="77777777" w:rsidR="00330513" w:rsidRPr="00B31656" w:rsidRDefault="00330513" w:rsidP="00330513">
      <w:pPr>
        <w:rPr>
          <w:rFonts w:cs="Times New Roman"/>
        </w:rPr>
      </w:pPr>
    </w:p>
    <w:p w14:paraId="16B8BDFA" w14:textId="7A465045" w:rsidR="00F81211" w:rsidRPr="00B31656" w:rsidRDefault="00330513" w:rsidP="00CF7E0F">
      <w:pPr>
        <w:pStyle w:val="ListParagraph"/>
        <w:numPr>
          <w:ilvl w:val="1"/>
          <w:numId w:val="29"/>
        </w:numPr>
        <w:rPr>
          <w:rFonts w:cs="Times New Roman"/>
        </w:rPr>
      </w:pPr>
      <w:proofErr w:type="spellStart"/>
      <w:r w:rsidRPr="00B31656">
        <w:rPr>
          <w:rFonts w:cs="Times New Roman"/>
          <w:b/>
          <w:u w:val="single"/>
        </w:rPr>
        <w:t>PJ</w:t>
      </w:r>
      <w:proofErr w:type="spellEnd"/>
      <w:r w:rsidR="00F81211" w:rsidRPr="00B31656">
        <w:rPr>
          <w:rFonts w:cs="Times New Roman"/>
        </w:rPr>
        <w:t xml:space="preserve">  </w:t>
      </w:r>
    </w:p>
    <w:p w14:paraId="5DCF8EAE" w14:textId="77777777" w:rsidR="00330513" w:rsidRPr="00B31656" w:rsidRDefault="00330513" w:rsidP="00330513">
      <w:pPr>
        <w:rPr>
          <w:rFonts w:cs="Times New Roman"/>
        </w:rPr>
      </w:pPr>
    </w:p>
    <w:p w14:paraId="4FF33BBD" w14:textId="77777777" w:rsidR="00330513" w:rsidRPr="00B31656" w:rsidRDefault="00330513" w:rsidP="00330513">
      <w:pPr>
        <w:rPr>
          <w:rFonts w:cs="Times New Roman"/>
        </w:rPr>
      </w:pPr>
    </w:p>
    <w:p w14:paraId="67827128" w14:textId="77777777" w:rsidR="00330513" w:rsidRPr="00B31656" w:rsidRDefault="00330513" w:rsidP="00330513">
      <w:pPr>
        <w:rPr>
          <w:rFonts w:cs="Times New Roman"/>
        </w:rPr>
      </w:pPr>
    </w:p>
    <w:p w14:paraId="123BF290" w14:textId="77777777" w:rsidR="00330513" w:rsidRPr="00B31656" w:rsidRDefault="00330513" w:rsidP="00330513">
      <w:pPr>
        <w:rPr>
          <w:rFonts w:cs="Times New Roman"/>
        </w:rPr>
      </w:pPr>
    </w:p>
    <w:p w14:paraId="485CE5A7" w14:textId="77777777" w:rsidR="00F81211" w:rsidRPr="00B31656" w:rsidRDefault="00F81211" w:rsidP="00CF7E0F">
      <w:pPr>
        <w:pStyle w:val="ListParagraph"/>
        <w:numPr>
          <w:ilvl w:val="0"/>
          <w:numId w:val="29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Is there an adequate, available and alternative forum?</w:t>
      </w:r>
    </w:p>
    <w:p w14:paraId="2EE31C99" w14:textId="20D5286D" w:rsidR="00F81211" w:rsidRPr="00B31656" w:rsidRDefault="00F81211" w:rsidP="00CF7E0F">
      <w:pPr>
        <w:pStyle w:val="ListParagraph"/>
        <w:numPr>
          <w:ilvl w:val="0"/>
          <w:numId w:val="30"/>
        </w:numPr>
        <w:rPr>
          <w:rFonts w:cs="Times New Roman"/>
        </w:rPr>
      </w:pPr>
      <w:r w:rsidRPr="00B31656">
        <w:rPr>
          <w:rFonts w:cs="Times New Roman"/>
          <w:b/>
        </w:rPr>
        <w:t>Justifiable Belief</w:t>
      </w:r>
      <w:r w:rsidRPr="00B31656">
        <w:rPr>
          <w:rFonts w:cs="Times New Roman"/>
        </w:rPr>
        <w:t xml:space="preserve"> </w:t>
      </w:r>
    </w:p>
    <w:p w14:paraId="59CCE6C2" w14:textId="28BE4D28" w:rsidR="00F81211" w:rsidRPr="00B31656" w:rsidRDefault="00330513" w:rsidP="00CF7E0F">
      <w:pPr>
        <w:pStyle w:val="ListParagraph"/>
        <w:numPr>
          <w:ilvl w:val="4"/>
          <w:numId w:val="27"/>
        </w:numPr>
        <w:rPr>
          <w:rFonts w:cs="Times New Roman"/>
        </w:rPr>
      </w:pPr>
      <w:r w:rsidRPr="00B31656">
        <w:rPr>
          <w:rFonts w:cs="Times New Roman"/>
          <w:b/>
        </w:rPr>
        <w:t>Inadequate Justifiable Belief = massive corruption or procedural barrier</w:t>
      </w:r>
      <w:r w:rsidR="00F81211" w:rsidRPr="00B31656">
        <w:rPr>
          <w:rFonts w:cs="Times New Roman"/>
          <w:b/>
        </w:rPr>
        <w:t>:</w:t>
      </w:r>
      <w:r w:rsidR="00F81211" w:rsidRPr="00B31656">
        <w:rPr>
          <w:rFonts w:cs="Times New Roman"/>
        </w:rPr>
        <w:t xml:space="preserve">  </w:t>
      </w:r>
      <m:oMath>
        <m:r>
          <w:rPr>
            <w:rFonts w:ascii="Cambria Math" w:hAnsi="Cambria Math" w:cs="Times New Roman"/>
          </w:rPr>
          <m:t>≠</m:t>
        </m:r>
      </m:oMath>
      <w:r w:rsidRPr="00B31656">
        <w:rPr>
          <w:rFonts w:cs="Times New Roman"/>
        </w:rPr>
        <w:t xml:space="preserve"> unfavorable law</w:t>
      </w:r>
    </w:p>
    <w:p w14:paraId="0721117E" w14:textId="77777777" w:rsidR="00330513" w:rsidRPr="00B31656" w:rsidRDefault="00330513" w:rsidP="00330513">
      <w:pPr>
        <w:rPr>
          <w:rFonts w:cs="Times New Roman"/>
        </w:rPr>
      </w:pPr>
    </w:p>
    <w:p w14:paraId="0434FEED" w14:textId="77777777" w:rsidR="00330513" w:rsidRPr="00B31656" w:rsidRDefault="00330513" w:rsidP="00330513">
      <w:pPr>
        <w:rPr>
          <w:rFonts w:cs="Times New Roman"/>
        </w:rPr>
      </w:pPr>
    </w:p>
    <w:p w14:paraId="10BEDB6D" w14:textId="77777777" w:rsidR="00330513" w:rsidRPr="00B31656" w:rsidRDefault="00F81211" w:rsidP="00CF7E0F">
      <w:pPr>
        <w:pStyle w:val="ListParagraph"/>
        <w:numPr>
          <w:ilvl w:val="4"/>
          <w:numId w:val="27"/>
        </w:numPr>
        <w:rPr>
          <w:rFonts w:cs="Times New Roman"/>
        </w:rPr>
      </w:pPr>
      <w:r w:rsidRPr="00B31656">
        <w:rPr>
          <w:rFonts w:cs="Times New Roman"/>
          <w:b/>
        </w:rPr>
        <w:t>Conditional Dismissal:</w:t>
      </w:r>
      <w:r w:rsidRPr="00B31656">
        <w:rPr>
          <w:rFonts w:cs="Times New Roman"/>
        </w:rPr>
        <w:t xml:space="preserve">  </w:t>
      </w:r>
    </w:p>
    <w:p w14:paraId="385886DC" w14:textId="77777777" w:rsidR="00330513" w:rsidRPr="00B31656" w:rsidRDefault="00330513" w:rsidP="00330513">
      <w:pPr>
        <w:rPr>
          <w:rFonts w:cs="Times New Roman"/>
        </w:rPr>
      </w:pPr>
    </w:p>
    <w:p w14:paraId="24BD7DC4" w14:textId="04F499BA" w:rsidR="00F81211" w:rsidRPr="00B31656" w:rsidRDefault="00F81211" w:rsidP="00330513">
      <w:pPr>
        <w:rPr>
          <w:rFonts w:cs="Times New Roman"/>
        </w:rPr>
      </w:pPr>
      <w:r w:rsidRPr="00B31656">
        <w:rPr>
          <w:rFonts w:cs="Times New Roman"/>
        </w:rPr>
        <w:t xml:space="preserve">  </w:t>
      </w:r>
    </w:p>
    <w:p w14:paraId="39FD6A71" w14:textId="77777777" w:rsidR="00F81211" w:rsidRPr="00B31656" w:rsidRDefault="00F81211" w:rsidP="00CF7E0F">
      <w:pPr>
        <w:pStyle w:val="ListParagraph"/>
        <w:numPr>
          <w:ilvl w:val="0"/>
          <w:numId w:val="29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Public/Private Interest Factors:</w:t>
      </w:r>
      <w:r w:rsidRPr="00B31656">
        <w:rPr>
          <w:rFonts w:cs="Times New Roman"/>
        </w:rPr>
        <w:t xml:space="preserve">  Less deference is given to the forum chosen by an alien than chosen by an alien than a forum selected by a citizen.  </w:t>
      </w:r>
    </w:p>
    <w:p w14:paraId="49E95082" w14:textId="77777777" w:rsidR="00F81211" w:rsidRPr="00B31656" w:rsidRDefault="00F81211" w:rsidP="00CF7E0F">
      <w:pPr>
        <w:pStyle w:val="ListParagraph"/>
        <w:numPr>
          <w:ilvl w:val="0"/>
          <w:numId w:val="31"/>
        </w:numPr>
        <w:rPr>
          <w:rFonts w:cs="Times New Roman"/>
        </w:rPr>
      </w:pPr>
      <w:r w:rsidRPr="00B31656">
        <w:rPr>
          <w:rFonts w:cs="Times New Roman"/>
          <w:b/>
        </w:rPr>
        <w:t>Public Factors</w:t>
      </w:r>
    </w:p>
    <w:p w14:paraId="16C274CE" w14:textId="77777777" w:rsidR="00F81211" w:rsidRPr="00B31656" w:rsidRDefault="00F81211" w:rsidP="00CF7E0F">
      <w:pPr>
        <w:pStyle w:val="ListParagraph"/>
        <w:numPr>
          <w:ilvl w:val="0"/>
          <w:numId w:val="32"/>
        </w:numPr>
        <w:rPr>
          <w:rFonts w:cs="Times New Roman"/>
        </w:rPr>
      </w:pPr>
      <w:r w:rsidRPr="00B31656">
        <w:rPr>
          <w:rFonts w:cs="Times New Roman"/>
        </w:rPr>
        <w:t>Administrative difficulties</w:t>
      </w:r>
    </w:p>
    <w:p w14:paraId="27A2AFA8" w14:textId="77777777" w:rsidR="00330513" w:rsidRPr="00B31656" w:rsidRDefault="00330513" w:rsidP="00330513">
      <w:pPr>
        <w:rPr>
          <w:rFonts w:cs="Times New Roman"/>
        </w:rPr>
      </w:pPr>
    </w:p>
    <w:p w14:paraId="4DD9B3CD" w14:textId="77777777" w:rsidR="00330513" w:rsidRPr="00B31656" w:rsidRDefault="00330513" w:rsidP="00330513">
      <w:pPr>
        <w:rPr>
          <w:rFonts w:cs="Times New Roman"/>
        </w:rPr>
      </w:pPr>
    </w:p>
    <w:p w14:paraId="3D07B3B1" w14:textId="77777777" w:rsidR="00F81211" w:rsidRPr="00B31656" w:rsidRDefault="00F81211" w:rsidP="00CF7E0F">
      <w:pPr>
        <w:pStyle w:val="ListParagraph"/>
        <w:numPr>
          <w:ilvl w:val="0"/>
          <w:numId w:val="32"/>
        </w:numPr>
        <w:rPr>
          <w:rFonts w:cs="Times New Roman"/>
        </w:rPr>
      </w:pPr>
      <w:r w:rsidRPr="00B31656">
        <w:rPr>
          <w:rFonts w:cs="Times New Roman"/>
        </w:rPr>
        <w:t>Forum Interest – Local interest in having localized controversies decided at home (Choice of Law)</w:t>
      </w:r>
    </w:p>
    <w:p w14:paraId="33D3A826" w14:textId="77777777" w:rsidR="00330513" w:rsidRPr="00B31656" w:rsidRDefault="00330513" w:rsidP="00330513">
      <w:pPr>
        <w:rPr>
          <w:rFonts w:cs="Times New Roman"/>
        </w:rPr>
      </w:pPr>
    </w:p>
    <w:p w14:paraId="6B855142" w14:textId="3DE7D6F2" w:rsidR="00F81211" w:rsidRPr="00B31656" w:rsidRDefault="00F81211" w:rsidP="00330513">
      <w:pPr>
        <w:rPr>
          <w:rFonts w:cs="Times New Roman"/>
        </w:rPr>
      </w:pPr>
    </w:p>
    <w:p w14:paraId="748B4783" w14:textId="77777777" w:rsidR="00F81211" w:rsidRPr="00B31656" w:rsidRDefault="00F81211" w:rsidP="00CF7E0F">
      <w:pPr>
        <w:pStyle w:val="ListParagraph"/>
        <w:numPr>
          <w:ilvl w:val="0"/>
          <w:numId w:val="32"/>
        </w:numPr>
        <w:rPr>
          <w:rFonts w:cs="Times New Roman"/>
        </w:rPr>
      </w:pPr>
      <w:r w:rsidRPr="00B31656">
        <w:rPr>
          <w:rFonts w:cs="Times New Roman"/>
        </w:rPr>
        <w:t>Desire to have a case tried in a forum well versed in the law that will apply</w:t>
      </w:r>
    </w:p>
    <w:p w14:paraId="799F2CA3" w14:textId="77777777" w:rsidR="00330513" w:rsidRPr="00B31656" w:rsidRDefault="00330513" w:rsidP="00330513">
      <w:pPr>
        <w:rPr>
          <w:rFonts w:cs="Times New Roman"/>
        </w:rPr>
      </w:pPr>
    </w:p>
    <w:p w14:paraId="1AC2AAA9" w14:textId="77777777" w:rsidR="00330513" w:rsidRPr="00B31656" w:rsidRDefault="00330513" w:rsidP="00330513">
      <w:pPr>
        <w:rPr>
          <w:rFonts w:cs="Times New Roman"/>
        </w:rPr>
      </w:pPr>
    </w:p>
    <w:p w14:paraId="17FCE42C" w14:textId="77777777" w:rsidR="00F81211" w:rsidRPr="00B31656" w:rsidRDefault="00F81211" w:rsidP="00CF7E0F">
      <w:pPr>
        <w:pStyle w:val="ListParagraph"/>
        <w:numPr>
          <w:ilvl w:val="0"/>
          <w:numId w:val="32"/>
        </w:numPr>
        <w:rPr>
          <w:rFonts w:cs="Times New Roman"/>
        </w:rPr>
      </w:pPr>
      <w:r w:rsidRPr="00B31656">
        <w:rPr>
          <w:rFonts w:cs="Times New Roman"/>
        </w:rPr>
        <w:t>Avoiding undue problems with conflicts of laws or in the application of foreign law</w:t>
      </w:r>
    </w:p>
    <w:p w14:paraId="3919D130" w14:textId="77777777" w:rsidR="00330513" w:rsidRPr="00B31656" w:rsidRDefault="00330513" w:rsidP="00330513">
      <w:pPr>
        <w:rPr>
          <w:rFonts w:cs="Times New Roman"/>
        </w:rPr>
      </w:pPr>
    </w:p>
    <w:p w14:paraId="2067273F" w14:textId="77777777" w:rsidR="00330513" w:rsidRPr="00B31656" w:rsidRDefault="00330513" w:rsidP="00330513">
      <w:pPr>
        <w:rPr>
          <w:rFonts w:cs="Times New Roman"/>
        </w:rPr>
      </w:pPr>
    </w:p>
    <w:p w14:paraId="77B4FA8A" w14:textId="77777777" w:rsidR="00F81211" w:rsidRPr="00B31656" w:rsidRDefault="00F81211" w:rsidP="00CF7E0F">
      <w:pPr>
        <w:pStyle w:val="ListParagraph"/>
        <w:numPr>
          <w:ilvl w:val="0"/>
          <w:numId w:val="32"/>
        </w:numPr>
        <w:rPr>
          <w:rFonts w:cs="Times New Roman"/>
        </w:rPr>
      </w:pPr>
      <w:r w:rsidRPr="00B31656">
        <w:rPr>
          <w:rFonts w:cs="Times New Roman"/>
        </w:rPr>
        <w:t xml:space="preserve">Unfairness of burdening citizens with jury duty in a case unrelated to the forum.  </w:t>
      </w:r>
    </w:p>
    <w:p w14:paraId="74FC7DDC" w14:textId="30595309" w:rsidR="00F81211" w:rsidRPr="00B31656" w:rsidRDefault="00F81211" w:rsidP="00330513">
      <w:pPr>
        <w:rPr>
          <w:rFonts w:cs="Times New Roman"/>
        </w:rPr>
      </w:pPr>
    </w:p>
    <w:p w14:paraId="5B511FE5" w14:textId="77777777" w:rsidR="00330513" w:rsidRPr="00B31656" w:rsidRDefault="00330513" w:rsidP="00330513">
      <w:pPr>
        <w:rPr>
          <w:rFonts w:cs="Times New Roman"/>
        </w:rPr>
      </w:pPr>
    </w:p>
    <w:p w14:paraId="1575592F" w14:textId="77777777" w:rsidR="00F81211" w:rsidRPr="00B31656" w:rsidRDefault="00F81211" w:rsidP="00CF7E0F">
      <w:pPr>
        <w:pStyle w:val="ListParagraph"/>
        <w:numPr>
          <w:ilvl w:val="0"/>
          <w:numId w:val="31"/>
        </w:numPr>
        <w:rPr>
          <w:rFonts w:cs="Times New Roman"/>
        </w:rPr>
      </w:pPr>
      <w:r w:rsidRPr="00B31656">
        <w:rPr>
          <w:rFonts w:cs="Times New Roman"/>
          <w:b/>
        </w:rPr>
        <w:t>Private Factors</w:t>
      </w:r>
    </w:p>
    <w:p w14:paraId="51EB2814" w14:textId="77777777" w:rsidR="00F81211" w:rsidRPr="00B31656" w:rsidRDefault="00F81211" w:rsidP="00CF7E0F">
      <w:pPr>
        <w:pStyle w:val="ListParagraph"/>
        <w:numPr>
          <w:ilvl w:val="0"/>
          <w:numId w:val="32"/>
        </w:numPr>
        <w:rPr>
          <w:rFonts w:cs="Times New Roman"/>
        </w:rPr>
      </w:pPr>
      <w:r w:rsidRPr="00B31656">
        <w:rPr>
          <w:rFonts w:cs="Times New Roman"/>
        </w:rPr>
        <w:t>Relative access to sources of proof (viewing evidence site, etc.)</w:t>
      </w:r>
    </w:p>
    <w:p w14:paraId="0B643357" w14:textId="77777777" w:rsidR="00330513" w:rsidRPr="00B31656" w:rsidRDefault="00330513" w:rsidP="00330513">
      <w:pPr>
        <w:rPr>
          <w:rFonts w:cs="Times New Roman"/>
        </w:rPr>
      </w:pPr>
    </w:p>
    <w:p w14:paraId="59C71349" w14:textId="77777777" w:rsidR="00330513" w:rsidRPr="00B31656" w:rsidRDefault="00330513" w:rsidP="00330513">
      <w:pPr>
        <w:rPr>
          <w:rFonts w:cs="Times New Roman"/>
        </w:rPr>
      </w:pPr>
    </w:p>
    <w:p w14:paraId="136655A0" w14:textId="77777777" w:rsidR="00F81211" w:rsidRPr="00B31656" w:rsidRDefault="00F81211" w:rsidP="00CF7E0F">
      <w:pPr>
        <w:pStyle w:val="ListParagraph"/>
        <w:numPr>
          <w:ilvl w:val="0"/>
          <w:numId w:val="32"/>
        </w:numPr>
        <w:rPr>
          <w:rFonts w:cs="Times New Roman"/>
        </w:rPr>
      </w:pPr>
      <w:r w:rsidRPr="00B31656">
        <w:rPr>
          <w:rFonts w:cs="Times New Roman"/>
        </w:rPr>
        <w:t>Ability to compel attendance of witnesses at trial through subpoena</w:t>
      </w:r>
    </w:p>
    <w:p w14:paraId="453BACCA" w14:textId="77777777" w:rsidR="00330513" w:rsidRPr="00B31656" w:rsidRDefault="00330513" w:rsidP="00330513">
      <w:pPr>
        <w:rPr>
          <w:rFonts w:cs="Times New Roman"/>
        </w:rPr>
      </w:pPr>
    </w:p>
    <w:p w14:paraId="0F9C50D0" w14:textId="77777777" w:rsidR="00330513" w:rsidRPr="00B31656" w:rsidRDefault="00330513" w:rsidP="00330513">
      <w:pPr>
        <w:rPr>
          <w:rFonts w:cs="Times New Roman"/>
        </w:rPr>
      </w:pPr>
    </w:p>
    <w:p w14:paraId="57EF9CE9" w14:textId="77777777" w:rsidR="00F81211" w:rsidRPr="00B31656" w:rsidRDefault="00F81211" w:rsidP="00CF7E0F">
      <w:pPr>
        <w:pStyle w:val="ListParagraph"/>
        <w:numPr>
          <w:ilvl w:val="0"/>
          <w:numId w:val="32"/>
        </w:numPr>
        <w:rPr>
          <w:rFonts w:cs="Times New Roman"/>
        </w:rPr>
      </w:pPr>
      <w:r w:rsidRPr="00B31656">
        <w:rPr>
          <w:rFonts w:cs="Times New Roman"/>
        </w:rPr>
        <w:t>Whether judgment could be enforced</w:t>
      </w:r>
    </w:p>
    <w:p w14:paraId="7AD4E9A4" w14:textId="77777777" w:rsidR="00330513" w:rsidRPr="00B31656" w:rsidRDefault="00330513" w:rsidP="00330513">
      <w:pPr>
        <w:rPr>
          <w:rFonts w:cs="Times New Roman"/>
        </w:rPr>
      </w:pPr>
    </w:p>
    <w:p w14:paraId="3AA4ED66" w14:textId="77777777" w:rsidR="00330513" w:rsidRPr="00B31656" w:rsidRDefault="00330513" w:rsidP="00330513">
      <w:pPr>
        <w:rPr>
          <w:rFonts w:cs="Times New Roman"/>
        </w:rPr>
      </w:pPr>
    </w:p>
    <w:p w14:paraId="1E6382EB" w14:textId="77777777" w:rsidR="00F81211" w:rsidRPr="00B31656" w:rsidRDefault="00F81211" w:rsidP="00CF7E0F">
      <w:pPr>
        <w:pStyle w:val="ListParagraph"/>
        <w:numPr>
          <w:ilvl w:val="0"/>
          <w:numId w:val="32"/>
        </w:numPr>
        <w:rPr>
          <w:rFonts w:cs="Times New Roman"/>
        </w:rPr>
      </w:pPr>
      <w:r w:rsidRPr="00B31656">
        <w:rPr>
          <w:rFonts w:cs="Times New Roman"/>
        </w:rPr>
        <w:t xml:space="preserve">All other practical problems that make trial of a case easy, expeditious, and inexpensive.  </w:t>
      </w:r>
    </w:p>
    <w:p w14:paraId="64343932" w14:textId="77777777" w:rsidR="00330513" w:rsidRPr="00B31656" w:rsidRDefault="00330513" w:rsidP="00330513">
      <w:pPr>
        <w:rPr>
          <w:rFonts w:cs="Times New Roman"/>
        </w:rPr>
      </w:pPr>
    </w:p>
    <w:p w14:paraId="6C212B55" w14:textId="420070F6" w:rsidR="00F81211" w:rsidRPr="00B31656" w:rsidRDefault="00F81211" w:rsidP="00330513">
      <w:pPr>
        <w:rPr>
          <w:rFonts w:cs="Times New Roman"/>
        </w:rPr>
      </w:pPr>
    </w:p>
    <w:p w14:paraId="14A58A06" w14:textId="3D04B5E2" w:rsidR="00516DFF" w:rsidRPr="00B31656" w:rsidRDefault="008A3976" w:rsidP="008A3976">
      <w:pPr>
        <w:spacing w:after="200"/>
        <w:rPr>
          <w:rFonts w:cs="Times New Roman"/>
          <w:highlight w:val="magenta"/>
        </w:rPr>
      </w:pPr>
      <w:r w:rsidRPr="00B31656">
        <w:rPr>
          <w:rFonts w:cs="Times New Roman"/>
          <w:highlight w:val="magenta"/>
        </w:rPr>
        <w:br w:type="page"/>
      </w:r>
    </w:p>
    <w:p w14:paraId="3ACE885A" w14:textId="77777777" w:rsidR="00B81A20" w:rsidRPr="00B31656" w:rsidRDefault="00B81A20" w:rsidP="00B81A20">
      <w:pPr>
        <w:pStyle w:val="Heading1"/>
        <w:pBdr>
          <w:bottom w:val="single" w:sz="12" w:space="1" w:color="auto"/>
        </w:pBdr>
        <w:rPr>
          <w:rFonts w:cs="Times New Roman"/>
          <w:color w:val="auto"/>
        </w:rPr>
      </w:pPr>
      <w:bookmarkStart w:id="127" w:name="_Toc343332404"/>
      <w:bookmarkStart w:id="128" w:name="_Toc343340991"/>
      <w:r w:rsidRPr="00B31656">
        <w:rPr>
          <w:rFonts w:cs="Times New Roman"/>
          <w:color w:val="auto"/>
        </w:rPr>
        <w:lastRenderedPageBreak/>
        <w:t>Subject Matter Jurisdiction (</w:t>
      </w:r>
      <w:proofErr w:type="spellStart"/>
      <w:r w:rsidRPr="00B31656">
        <w:rPr>
          <w:rFonts w:cs="Times New Roman"/>
          <w:color w:val="auto"/>
        </w:rPr>
        <w:t>SMJ</w:t>
      </w:r>
      <w:proofErr w:type="spellEnd"/>
      <w:r w:rsidRPr="00B31656">
        <w:rPr>
          <w:rFonts w:cs="Times New Roman"/>
          <w:color w:val="auto"/>
        </w:rPr>
        <w:t>)</w:t>
      </w:r>
      <w:bookmarkEnd w:id="127"/>
      <w:bookmarkEnd w:id="128"/>
    </w:p>
    <w:p w14:paraId="7C604FEB" w14:textId="0DC2CE0D" w:rsidR="00B81A20" w:rsidRPr="00B31656" w:rsidRDefault="00B81A20" w:rsidP="00CF7E0F">
      <w:pPr>
        <w:pStyle w:val="Heading2"/>
        <w:numPr>
          <w:ilvl w:val="0"/>
          <w:numId w:val="25"/>
        </w:numPr>
        <w:rPr>
          <w:rFonts w:cs="Times New Roman"/>
          <w:color w:val="auto"/>
        </w:rPr>
      </w:pPr>
      <w:bookmarkStart w:id="129" w:name="_Toc343332405"/>
      <w:bookmarkStart w:id="130" w:name="_Toc343340992"/>
      <w:r w:rsidRPr="00B31656">
        <w:rPr>
          <w:rFonts w:cs="Times New Roman"/>
          <w:color w:val="auto"/>
        </w:rPr>
        <w:t>Does the court have subject matter jurisdiction over the case?</w:t>
      </w:r>
      <w:bookmarkEnd w:id="129"/>
      <w:bookmarkEnd w:id="130"/>
    </w:p>
    <w:p w14:paraId="1CD15671" w14:textId="71B2188E" w:rsidR="00B81A20" w:rsidRPr="00B31656" w:rsidRDefault="00B81A20" w:rsidP="00CF7E0F">
      <w:pPr>
        <w:pStyle w:val="ListParagraph"/>
        <w:numPr>
          <w:ilvl w:val="2"/>
          <w:numId w:val="25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 xml:space="preserve">Timing of a Dismissal for lack of </w:t>
      </w:r>
      <w:proofErr w:type="spellStart"/>
      <w:r w:rsidRPr="00B31656">
        <w:rPr>
          <w:rFonts w:cs="Times New Roman"/>
          <w:b/>
          <w:u w:val="single"/>
        </w:rPr>
        <w:t>SMJ</w:t>
      </w:r>
      <w:proofErr w:type="spellEnd"/>
      <w:r w:rsidR="00A1092C" w:rsidRPr="00B31656">
        <w:rPr>
          <w:rFonts w:cs="Times New Roman"/>
          <w:b/>
          <w:u w:val="single"/>
        </w:rPr>
        <w:t xml:space="preserve"> = Sue </w:t>
      </w:r>
      <w:proofErr w:type="spellStart"/>
      <w:r w:rsidR="00A1092C" w:rsidRPr="00B31656">
        <w:rPr>
          <w:rFonts w:cs="Times New Roman"/>
          <w:b/>
          <w:u w:val="single"/>
        </w:rPr>
        <w:t>Sponte</w:t>
      </w:r>
      <w:proofErr w:type="spellEnd"/>
      <w:r w:rsidR="00A1092C" w:rsidRPr="00B31656">
        <w:rPr>
          <w:rFonts w:cs="Times New Roman"/>
          <w:b/>
          <w:u w:val="single"/>
        </w:rPr>
        <w:t xml:space="preserve"> or b/c Motion at any time</w:t>
      </w:r>
      <w:r w:rsidRPr="00B31656">
        <w:rPr>
          <w:rFonts w:cs="Times New Roman"/>
          <w:b/>
          <w:u w:val="single"/>
        </w:rPr>
        <w:t>:</w:t>
      </w:r>
      <w:r w:rsidRPr="00B31656">
        <w:rPr>
          <w:rFonts w:cs="Times New Roman"/>
        </w:rPr>
        <w:t xml:space="preserve"> </w:t>
      </w:r>
    </w:p>
    <w:p w14:paraId="5864E8B6" w14:textId="77777777" w:rsidR="00A1092C" w:rsidRPr="00B31656" w:rsidRDefault="00A1092C" w:rsidP="00A1092C">
      <w:pPr>
        <w:rPr>
          <w:rFonts w:cs="Times New Roman"/>
        </w:rPr>
      </w:pPr>
    </w:p>
    <w:p w14:paraId="5B2BA032" w14:textId="77777777" w:rsidR="00A1092C" w:rsidRPr="00B31656" w:rsidRDefault="00A1092C" w:rsidP="00A1092C">
      <w:pPr>
        <w:rPr>
          <w:rFonts w:cs="Times New Roman"/>
        </w:rPr>
      </w:pPr>
    </w:p>
    <w:p w14:paraId="25EDDBBC" w14:textId="3B42B9A1" w:rsidR="00A1092C" w:rsidRPr="00B31656" w:rsidRDefault="00B81A20" w:rsidP="00CF7E0F">
      <w:pPr>
        <w:pStyle w:val="ListParagraph"/>
        <w:numPr>
          <w:ilvl w:val="2"/>
          <w:numId w:val="25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 xml:space="preserve">Timing of </w:t>
      </w:r>
      <w:proofErr w:type="spellStart"/>
      <w:r w:rsidRPr="00B31656">
        <w:rPr>
          <w:rFonts w:cs="Times New Roman"/>
          <w:b/>
          <w:u w:val="single"/>
        </w:rPr>
        <w:t>SMJ</w:t>
      </w:r>
      <w:proofErr w:type="spellEnd"/>
      <w:r w:rsidRPr="00B31656">
        <w:rPr>
          <w:rFonts w:cs="Times New Roman"/>
          <w:b/>
          <w:u w:val="single"/>
        </w:rPr>
        <w:t xml:space="preserve"> Assessment</w:t>
      </w:r>
      <w:r w:rsidR="00A1092C" w:rsidRPr="00B31656">
        <w:rPr>
          <w:rFonts w:cs="Times New Roman"/>
          <w:b/>
          <w:u w:val="single"/>
        </w:rPr>
        <w:t xml:space="preserve"> = when P filed case</w:t>
      </w:r>
      <w:r w:rsidRPr="00B31656">
        <w:rPr>
          <w:rFonts w:cs="Times New Roman"/>
          <w:b/>
          <w:u w:val="single"/>
        </w:rPr>
        <w:t>:</w:t>
      </w:r>
      <w:r w:rsidRPr="00B31656">
        <w:rPr>
          <w:rFonts w:cs="Times New Roman"/>
        </w:rPr>
        <w:t xml:space="preserve">  </w:t>
      </w:r>
    </w:p>
    <w:p w14:paraId="527C08DE" w14:textId="228AFCE6" w:rsidR="00B81A20" w:rsidRPr="00B31656" w:rsidRDefault="00B81A20" w:rsidP="00A1092C">
      <w:pPr>
        <w:rPr>
          <w:rFonts w:cs="Times New Roman"/>
        </w:rPr>
      </w:pPr>
    </w:p>
    <w:p w14:paraId="05EFBB87" w14:textId="77777777" w:rsidR="00A1092C" w:rsidRPr="00B31656" w:rsidRDefault="00A1092C" w:rsidP="00A1092C">
      <w:pPr>
        <w:rPr>
          <w:rFonts w:cs="Times New Roman"/>
        </w:rPr>
      </w:pPr>
    </w:p>
    <w:p w14:paraId="7B6D0942" w14:textId="77777777" w:rsidR="00B81A20" w:rsidRPr="00B31656" w:rsidRDefault="00B81A20" w:rsidP="00CF7E0F">
      <w:pPr>
        <w:pStyle w:val="Heading2"/>
        <w:numPr>
          <w:ilvl w:val="0"/>
          <w:numId w:val="25"/>
        </w:numPr>
        <w:rPr>
          <w:rFonts w:cs="Times New Roman"/>
          <w:color w:val="auto"/>
        </w:rPr>
      </w:pPr>
      <w:bookmarkStart w:id="131" w:name="_Toc343332407"/>
      <w:bookmarkStart w:id="132" w:name="_Toc343340993"/>
      <w:r w:rsidRPr="00B31656">
        <w:rPr>
          <w:rFonts w:cs="Times New Roman"/>
          <w:color w:val="auto"/>
        </w:rPr>
        <w:t>Was there constitutional authority? (PART 1 of 3)</w:t>
      </w:r>
      <w:bookmarkEnd w:id="131"/>
      <w:bookmarkEnd w:id="132"/>
    </w:p>
    <w:p w14:paraId="2109164D" w14:textId="77777777" w:rsidR="00B81A20" w:rsidRPr="00B31656" w:rsidRDefault="00B81A20" w:rsidP="00CF7E0F">
      <w:pPr>
        <w:pStyle w:val="Heading3"/>
        <w:numPr>
          <w:ilvl w:val="1"/>
          <w:numId w:val="25"/>
        </w:numPr>
        <w:rPr>
          <w:rFonts w:ascii="Times New Roman" w:hAnsi="Times New Roman" w:cs="Times New Roman"/>
          <w:color w:val="auto"/>
        </w:rPr>
      </w:pPr>
      <w:bookmarkStart w:id="133" w:name="_Toc343332408"/>
      <w:bookmarkStart w:id="134" w:name="_Toc343340994"/>
      <w:r w:rsidRPr="00B31656">
        <w:rPr>
          <w:rFonts w:ascii="Times New Roman" w:hAnsi="Times New Roman" w:cs="Times New Roman"/>
          <w:color w:val="auto"/>
        </w:rPr>
        <w:t>Article III §2 Heads of Jurisdiction:</w:t>
      </w:r>
      <w:bookmarkEnd w:id="133"/>
      <w:bookmarkEnd w:id="134"/>
      <w:r w:rsidRPr="00B31656">
        <w:rPr>
          <w:rFonts w:ascii="Times New Roman" w:hAnsi="Times New Roman" w:cs="Times New Roman"/>
          <w:color w:val="auto"/>
        </w:rPr>
        <w:t xml:space="preserve"> </w:t>
      </w:r>
    </w:p>
    <w:p w14:paraId="6DFAC8AC" w14:textId="77777777" w:rsidR="00A1092C" w:rsidRPr="00B31656" w:rsidRDefault="00B81A20" w:rsidP="00B81A20">
      <w:pPr>
        <w:ind w:left="1440"/>
        <w:rPr>
          <w:rFonts w:cs="Times New Roman"/>
          <w:u w:val="single"/>
        </w:rPr>
      </w:pPr>
      <w:r w:rsidRPr="00B31656">
        <w:rPr>
          <w:rFonts w:cs="Times New Roman"/>
          <w:b/>
          <w:u w:val="single"/>
        </w:rPr>
        <w:t>(1)</w:t>
      </w:r>
      <w:r w:rsidRPr="00B31656">
        <w:rPr>
          <w:rFonts w:cs="Times New Roman"/>
          <w:u w:val="single"/>
        </w:rPr>
        <w:t xml:space="preserve"> </w:t>
      </w:r>
      <w:proofErr w:type="gramStart"/>
      <w:r w:rsidRPr="00B31656">
        <w:rPr>
          <w:rFonts w:cs="Times New Roman"/>
          <w:u w:val="single"/>
        </w:rPr>
        <w:t>cases</w:t>
      </w:r>
      <w:proofErr w:type="gramEnd"/>
      <w:r w:rsidRPr="00B31656">
        <w:rPr>
          <w:rFonts w:cs="Times New Roman"/>
          <w:u w:val="single"/>
        </w:rPr>
        <w:t xml:space="preserve"> arising under the law or treaties of the U.S.; </w:t>
      </w:r>
    </w:p>
    <w:p w14:paraId="6FDA16FF" w14:textId="77777777" w:rsidR="00A1092C" w:rsidRPr="00B31656" w:rsidRDefault="00B81A20" w:rsidP="00B81A20">
      <w:pPr>
        <w:ind w:left="1440"/>
        <w:rPr>
          <w:rFonts w:cs="Times New Roman"/>
        </w:rPr>
      </w:pPr>
      <w:r w:rsidRPr="00B31656">
        <w:rPr>
          <w:rFonts w:cs="Times New Roman"/>
          <w:b/>
        </w:rPr>
        <w:t>(2)</w:t>
      </w:r>
      <w:r w:rsidRPr="00B31656">
        <w:rPr>
          <w:rFonts w:cs="Times New Roman"/>
        </w:rPr>
        <w:t xml:space="preserve"> </w:t>
      </w:r>
      <w:proofErr w:type="gramStart"/>
      <w:r w:rsidRPr="00B31656">
        <w:rPr>
          <w:rFonts w:cs="Times New Roman"/>
        </w:rPr>
        <w:t>cases</w:t>
      </w:r>
      <w:proofErr w:type="gramEnd"/>
      <w:r w:rsidRPr="00B31656">
        <w:rPr>
          <w:rFonts w:cs="Times New Roman"/>
        </w:rPr>
        <w:t xml:space="preserve"> affecting ambassadors, other public ministers, and consuls; </w:t>
      </w:r>
    </w:p>
    <w:p w14:paraId="53F49CE8" w14:textId="77777777" w:rsidR="00A1092C" w:rsidRPr="00B31656" w:rsidRDefault="00B81A20" w:rsidP="00B81A20">
      <w:pPr>
        <w:ind w:left="1440"/>
        <w:rPr>
          <w:rFonts w:cs="Times New Roman"/>
        </w:rPr>
      </w:pPr>
      <w:r w:rsidRPr="00B31656">
        <w:rPr>
          <w:rFonts w:cs="Times New Roman"/>
          <w:b/>
        </w:rPr>
        <w:t>(3)</w:t>
      </w:r>
      <w:r w:rsidRPr="00B31656">
        <w:rPr>
          <w:rFonts w:cs="Times New Roman"/>
        </w:rPr>
        <w:t xml:space="preserve"> </w:t>
      </w:r>
      <w:proofErr w:type="gramStart"/>
      <w:r w:rsidRPr="00B31656">
        <w:rPr>
          <w:rFonts w:cs="Times New Roman"/>
        </w:rPr>
        <w:t>cases</w:t>
      </w:r>
      <w:proofErr w:type="gramEnd"/>
      <w:r w:rsidRPr="00B31656">
        <w:rPr>
          <w:rFonts w:cs="Times New Roman"/>
        </w:rPr>
        <w:t xml:space="preserve"> of admiralty and maritime jurisdiction; </w:t>
      </w:r>
    </w:p>
    <w:p w14:paraId="763F9413" w14:textId="77777777" w:rsidR="00A1092C" w:rsidRPr="00B31656" w:rsidRDefault="00B81A20" w:rsidP="00B81A20">
      <w:pPr>
        <w:ind w:left="1440"/>
        <w:rPr>
          <w:rFonts w:cs="Times New Roman"/>
        </w:rPr>
      </w:pPr>
      <w:r w:rsidRPr="00B31656">
        <w:rPr>
          <w:rFonts w:cs="Times New Roman"/>
          <w:b/>
        </w:rPr>
        <w:t xml:space="preserve">(4) </w:t>
      </w:r>
      <w:proofErr w:type="gramStart"/>
      <w:r w:rsidRPr="00B31656">
        <w:rPr>
          <w:rFonts w:cs="Times New Roman"/>
        </w:rPr>
        <w:t>controversies</w:t>
      </w:r>
      <w:proofErr w:type="gramEnd"/>
      <w:r w:rsidRPr="00B31656">
        <w:rPr>
          <w:rFonts w:cs="Times New Roman"/>
        </w:rPr>
        <w:t xml:space="preserve"> to which the US is a party; </w:t>
      </w:r>
    </w:p>
    <w:p w14:paraId="7A9D2FFE" w14:textId="77777777" w:rsidR="00A1092C" w:rsidRPr="00B31656" w:rsidRDefault="00B81A20" w:rsidP="00B81A20">
      <w:pPr>
        <w:ind w:left="1440"/>
        <w:rPr>
          <w:rFonts w:cs="Times New Roman"/>
          <w:u w:val="single"/>
        </w:rPr>
      </w:pPr>
      <w:r w:rsidRPr="00B31656">
        <w:rPr>
          <w:rFonts w:cs="Times New Roman"/>
          <w:b/>
          <w:u w:val="single"/>
        </w:rPr>
        <w:t>(5)</w:t>
      </w:r>
      <w:r w:rsidRPr="00B31656">
        <w:rPr>
          <w:rFonts w:cs="Times New Roman"/>
          <w:u w:val="single"/>
        </w:rPr>
        <w:t xml:space="preserve"> </w:t>
      </w:r>
      <w:proofErr w:type="gramStart"/>
      <w:r w:rsidRPr="00B31656">
        <w:rPr>
          <w:rFonts w:cs="Times New Roman"/>
          <w:u w:val="single"/>
        </w:rPr>
        <w:t>controversies</w:t>
      </w:r>
      <w:proofErr w:type="gramEnd"/>
      <w:r w:rsidRPr="00B31656">
        <w:rPr>
          <w:rFonts w:cs="Times New Roman"/>
          <w:u w:val="single"/>
        </w:rPr>
        <w:t xml:space="preserve"> between a state and citizens of another state; </w:t>
      </w:r>
    </w:p>
    <w:p w14:paraId="701DE26C" w14:textId="77777777" w:rsidR="00A1092C" w:rsidRPr="00B31656" w:rsidRDefault="00B81A20" w:rsidP="00B81A20">
      <w:pPr>
        <w:ind w:left="1440"/>
        <w:rPr>
          <w:rFonts w:cs="Times New Roman"/>
          <w:u w:val="single"/>
        </w:rPr>
      </w:pPr>
      <w:r w:rsidRPr="00B31656">
        <w:rPr>
          <w:rFonts w:cs="Times New Roman"/>
          <w:u w:val="single"/>
        </w:rPr>
        <w:t xml:space="preserve">(6) </w:t>
      </w:r>
      <w:proofErr w:type="gramStart"/>
      <w:r w:rsidRPr="00B31656">
        <w:rPr>
          <w:rFonts w:cs="Times New Roman"/>
          <w:u w:val="single"/>
        </w:rPr>
        <w:t>controversies</w:t>
      </w:r>
      <w:proofErr w:type="gramEnd"/>
      <w:r w:rsidRPr="00B31656">
        <w:rPr>
          <w:rFonts w:cs="Times New Roman"/>
          <w:u w:val="single"/>
        </w:rPr>
        <w:t xml:space="preserve"> between citizens of different states; </w:t>
      </w:r>
    </w:p>
    <w:p w14:paraId="7EDFA0FC" w14:textId="77777777" w:rsidR="00A1092C" w:rsidRPr="00B31656" w:rsidRDefault="00B81A20" w:rsidP="00B81A20">
      <w:pPr>
        <w:ind w:left="1440"/>
        <w:rPr>
          <w:rFonts w:cs="Times New Roman"/>
        </w:rPr>
      </w:pPr>
      <w:r w:rsidRPr="00B31656">
        <w:rPr>
          <w:rFonts w:cs="Times New Roman"/>
          <w:b/>
        </w:rPr>
        <w:t>(7)</w:t>
      </w:r>
      <w:r w:rsidRPr="00B31656">
        <w:rPr>
          <w:rFonts w:cs="Times New Roman"/>
        </w:rPr>
        <w:t xml:space="preserve"> </w:t>
      </w:r>
      <w:proofErr w:type="gramStart"/>
      <w:r w:rsidRPr="00B31656">
        <w:rPr>
          <w:rFonts w:cs="Times New Roman"/>
        </w:rPr>
        <w:t>controversies</w:t>
      </w:r>
      <w:proofErr w:type="gramEnd"/>
      <w:r w:rsidRPr="00B31656">
        <w:rPr>
          <w:rFonts w:cs="Times New Roman"/>
        </w:rPr>
        <w:t xml:space="preserve"> between citizens of the same state claiming lands under grants of different states; </w:t>
      </w:r>
    </w:p>
    <w:p w14:paraId="1924D23F" w14:textId="77777777" w:rsidR="00A1092C" w:rsidRPr="00B31656" w:rsidRDefault="00B81A20" w:rsidP="00B81A20">
      <w:pPr>
        <w:ind w:left="1440"/>
        <w:rPr>
          <w:rFonts w:cs="Times New Roman"/>
        </w:rPr>
      </w:pPr>
      <w:r w:rsidRPr="00B31656">
        <w:rPr>
          <w:rFonts w:cs="Times New Roman"/>
          <w:b/>
        </w:rPr>
        <w:t>(8)</w:t>
      </w:r>
      <w:r w:rsidRPr="00B31656">
        <w:rPr>
          <w:rFonts w:cs="Times New Roman"/>
        </w:rPr>
        <w:t xml:space="preserve"> </w:t>
      </w:r>
      <w:proofErr w:type="gramStart"/>
      <w:r w:rsidRPr="00B31656">
        <w:rPr>
          <w:rFonts w:cs="Times New Roman"/>
        </w:rPr>
        <w:t>controversies</w:t>
      </w:r>
      <w:proofErr w:type="gramEnd"/>
      <w:r w:rsidRPr="00B31656">
        <w:rPr>
          <w:rFonts w:cs="Times New Roman"/>
        </w:rPr>
        <w:t xml:space="preserve"> between a state and a foreign state or citizen; and </w:t>
      </w:r>
    </w:p>
    <w:p w14:paraId="74A93C0C" w14:textId="5AB7E62F" w:rsidR="00B81A20" w:rsidRPr="00B31656" w:rsidRDefault="00B81A20" w:rsidP="00B81A20">
      <w:pPr>
        <w:ind w:left="1440"/>
        <w:rPr>
          <w:rFonts w:cs="Times New Roman"/>
          <w:b/>
        </w:rPr>
      </w:pPr>
      <w:r w:rsidRPr="00B31656">
        <w:rPr>
          <w:rFonts w:cs="Times New Roman"/>
          <w:b/>
          <w:u w:val="single"/>
        </w:rPr>
        <w:t>(9)</w:t>
      </w:r>
      <w:r w:rsidRPr="00B31656">
        <w:rPr>
          <w:rFonts w:cs="Times New Roman"/>
          <w:u w:val="single"/>
        </w:rPr>
        <w:t xml:space="preserve"> </w:t>
      </w:r>
      <w:proofErr w:type="gramStart"/>
      <w:r w:rsidRPr="00B31656">
        <w:rPr>
          <w:rFonts w:cs="Times New Roman"/>
          <w:u w:val="single"/>
        </w:rPr>
        <w:t>controversies</w:t>
      </w:r>
      <w:proofErr w:type="gramEnd"/>
      <w:r w:rsidRPr="00B31656">
        <w:rPr>
          <w:rFonts w:cs="Times New Roman"/>
          <w:u w:val="single"/>
        </w:rPr>
        <w:t xml:space="preserve"> between a citizen and a foreign state or citizen</w:t>
      </w:r>
      <w:r w:rsidRPr="00B31656">
        <w:rPr>
          <w:rFonts w:cs="Times New Roman"/>
        </w:rPr>
        <w:t xml:space="preserve"> </w:t>
      </w:r>
    </w:p>
    <w:p w14:paraId="6B98704A" w14:textId="6EA8C97D" w:rsidR="00B81A20" w:rsidRPr="00B31656" w:rsidRDefault="00A1092C" w:rsidP="00CF7E0F">
      <w:pPr>
        <w:pStyle w:val="ListParagraph"/>
        <w:numPr>
          <w:ilvl w:val="2"/>
          <w:numId w:val="25"/>
        </w:numPr>
        <w:rPr>
          <w:rFonts w:cs="Times New Roman"/>
          <w:b/>
        </w:rPr>
      </w:pPr>
      <w:r w:rsidRPr="00B31656">
        <w:rPr>
          <w:rFonts w:cs="Times New Roman"/>
          <w:b/>
        </w:rPr>
        <w:t xml:space="preserve">Minimum </w:t>
      </w:r>
      <w:r w:rsidR="00B81A20" w:rsidRPr="00B31656">
        <w:rPr>
          <w:rFonts w:cs="Times New Roman"/>
          <w:b/>
        </w:rPr>
        <w:t xml:space="preserve">Diversity Jurisdiction: </w:t>
      </w:r>
    </w:p>
    <w:p w14:paraId="5C46A69C" w14:textId="77777777" w:rsidR="00A1092C" w:rsidRPr="00B31656" w:rsidRDefault="00A1092C" w:rsidP="00A1092C">
      <w:pPr>
        <w:rPr>
          <w:rFonts w:cs="Times New Roman"/>
          <w:b/>
        </w:rPr>
      </w:pPr>
    </w:p>
    <w:p w14:paraId="03ABF1FC" w14:textId="77777777" w:rsidR="00A1092C" w:rsidRPr="00B31656" w:rsidRDefault="00A1092C" w:rsidP="00A1092C">
      <w:pPr>
        <w:rPr>
          <w:rFonts w:cs="Times New Roman"/>
          <w:b/>
        </w:rPr>
      </w:pPr>
    </w:p>
    <w:p w14:paraId="5218BE78" w14:textId="77777777" w:rsidR="00B81A20" w:rsidRPr="00B31656" w:rsidRDefault="00B81A20" w:rsidP="00CF7E0F">
      <w:pPr>
        <w:pStyle w:val="Heading2"/>
        <w:numPr>
          <w:ilvl w:val="0"/>
          <w:numId w:val="25"/>
        </w:numPr>
        <w:rPr>
          <w:rFonts w:cs="Times New Roman"/>
          <w:color w:val="auto"/>
        </w:rPr>
      </w:pPr>
      <w:bookmarkStart w:id="135" w:name="_Toc343332409"/>
      <w:bookmarkStart w:id="136" w:name="_Toc343340995"/>
      <w:r w:rsidRPr="00B31656">
        <w:rPr>
          <w:rFonts w:cs="Times New Roman"/>
          <w:color w:val="auto"/>
        </w:rPr>
        <w:t>Was there statutory authority? (PART 2 of 3)</w:t>
      </w:r>
      <w:bookmarkEnd w:id="135"/>
      <w:bookmarkEnd w:id="136"/>
    </w:p>
    <w:p w14:paraId="700C47B6" w14:textId="77777777" w:rsidR="00B81A20" w:rsidRPr="00B31656" w:rsidRDefault="00B81A20" w:rsidP="00CF7E0F">
      <w:pPr>
        <w:pStyle w:val="Heading3"/>
        <w:numPr>
          <w:ilvl w:val="1"/>
          <w:numId w:val="25"/>
        </w:numPr>
        <w:rPr>
          <w:rFonts w:ascii="Times New Roman" w:hAnsi="Times New Roman" w:cs="Times New Roman"/>
          <w:color w:val="auto"/>
        </w:rPr>
      </w:pPr>
      <w:bookmarkStart w:id="137" w:name="_Toc343332411"/>
      <w:bookmarkStart w:id="138" w:name="_Toc343340996"/>
      <w:r w:rsidRPr="00B31656">
        <w:rPr>
          <w:rFonts w:ascii="Times New Roman" w:hAnsi="Times New Roman" w:cs="Times New Roman"/>
          <w:color w:val="auto"/>
        </w:rPr>
        <w:t>Is this a diversity of citizenship case?</w:t>
      </w:r>
      <w:bookmarkEnd w:id="137"/>
      <w:bookmarkEnd w:id="138"/>
    </w:p>
    <w:p w14:paraId="23249F9E" w14:textId="77777777" w:rsidR="00B81A20" w:rsidRPr="00B31656" w:rsidRDefault="00B81A20" w:rsidP="00CF7E0F">
      <w:pPr>
        <w:pStyle w:val="ListParagraph"/>
        <w:numPr>
          <w:ilvl w:val="2"/>
          <w:numId w:val="25"/>
        </w:numPr>
        <w:rPr>
          <w:rFonts w:cs="Times New Roman"/>
          <w:b/>
          <w:u w:val="single"/>
        </w:rPr>
      </w:pPr>
      <w:r w:rsidRPr="00B31656">
        <w:rPr>
          <w:rFonts w:cs="Times New Roman"/>
          <w:b/>
          <w:u w:val="single"/>
        </w:rPr>
        <w:t>Are the parties diverse? (Step 1 of 2)</w:t>
      </w:r>
    </w:p>
    <w:p w14:paraId="2474E440" w14:textId="7F1F3871" w:rsidR="00B81A20" w:rsidRPr="00B31656" w:rsidRDefault="00B81A20" w:rsidP="00CF7E0F">
      <w:pPr>
        <w:pStyle w:val="ListParagraph"/>
        <w:numPr>
          <w:ilvl w:val="3"/>
          <w:numId w:val="25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Complete Diversity</w:t>
      </w:r>
      <w:r w:rsidR="00DB4D86" w:rsidRPr="00B31656">
        <w:rPr>
          <w:rFonts w:cs="Times New Roman"/>
          <w:b/>
          <w:u w:val="single"/>
        </w:rPr>
        <w:t xml:space="preserve"> based on CITIZENSHIP</w:t>
      </w:r>
      <w:r w:rsidRPr="00B31656">
        <w:rPr>
          <w:rFonts w:cs="Times New Roman"/>
          <w:b/>
          <w:u w:val="single"/>
        </w:rPr>
        <w:t xml:space="preserve"> Rule</w:t>
      </w:r>
      <w:r w:rsidRPr="00B31656">
        <w:rPr>
          <w:rFonts w:cs="Times New Roman"/>
        </w:rPr>
        <w:t xml:space="preserve">:  </w:t>
      </w:r>
    </w:p>
    <w:p w14:paraId="1540FD31" w14:textId="77777777" w:rsidR="00DB4D86" w:rsidRPr="00B31656" w:rsidRDefault="00DB4D86" w:rsidP="00DB4D86">
      <w:pPr>
        <w:rPr>
          <w:rFonts w:cs="Times New Roman"/>
        </w:rPr>
      </w:pPr>
    </w:p>
    <w:p w14:paraId="68CF4A98" w14:textId="77777777" w:rsidR="00DB4D86" w:rsidRPr="00B31656" w:rsidRDefault="00DB4D86" w:rsidP="00DB4D86">
      <w:pPr>
        <w:rPr>
          <w:rFonts w:cs="Times New Roman"/>
        </w:rPr>
      </w:pPr>
    </w:p>
    <w:p w14:paraId="736D8634" w14:textId="77777777" w:rsidR="00DB4D86" w:rsidRPr="00B31656" w:rsidRDefault="00DB4D86" w:rsidP="00DB4D86">
      <w:pPr>
        <w:rPr>
          <w:rFonts w:cs="Times New Roman"/>
        </w:rPr>
      </w:pPr>
    </w:p>
    <w:p w14:paraId="4B134353" w14:textId="5F82CD77" w:rsidR="00B81A20" w:rsidRPr="00B31656" w:rsidRDefault="00B81A20" w:rsidP="00CF7E0F">
      <w:pPr>
        <w:pStyle w:val="ListParagraph"/>
        <w:numPr>
          <w:ilvl w:val="4"/>
          <w:numId w:val="25"/>
        </w:numPr>
        <w:rPr>
          <w:rFonts w:cs="Times New Roman"/>
        </w:rPr>
      </w:pPr>
      <w:r w:rsidRPr="00B31656">
        <w:rPr>
          <w:rFonts w:cs="Times New Roman"/>
          <w:b/>
        </w:rPr>
        <w:t>Statutory Impleader Exception</w:t>
      </w:r>
      <w:r w:rsidR="00DB4D86" w:rsidRPr="00B31656">
        <w:rPr>
          <w:rFonts w:cs="Times New Roman"/>
          <w:b/>
        </w:rPr>
        <w:t xml:space="preserve"> </w:t>
      </w:r>
      <w:r w:rsidR="00DB4D86" w:rsidRPr="00B31656">
        <w:rPr>
          <w:rFonts w:cs="Times New Roman"/>
          <w:b/>
        </w:rPr>
        <w:sym w:font="Wingdings" w:char="F0E0"/>
      </w:r>
      <w:r w:rsidR="00DB4D86" w:rsidRPr="00B31656">
        <w:rPr>
          <w:rFonts w:cs="Times New Roman"/>
          <w:b/>
        </w:rPr>
        <w:t xml:space="preserve"> Minimum Diversity</w:t>
      </w:r>
      <w:r w:rsidRPr="00B31656">
        <w:rPr>
          <w:rFonts w:cs="Times New Roman"/>
          <w:b/>
        </w:rPr>
        <w:t xml:space="preserve">: </w:t>
      </w:r>
    </w:p>
    <w:p w14:paraId="4CF38C5E" w14:textId="77777777" w:rsidR="00DB4D86" w:rsidRPr="00B31656" w:rsidRDefault="00DB4D86" w:rsidP="00DB4D86">
      <w:pPr>
        <w:rPr>
          <w:rFonts w:cs="Times New Roman"/>
        </w:rPr>
      </w:pPr>
    </w:p>
    <w:p w14:paraId="0A2EB32F" w14:textId="77777777" w:rsidR="00DB4D86" w:rsidRPr="00B31656" w:rsidRDefault="00DB4D86" w:rsidP="00DB4D86">
      <w:pPr>
        <w:rPr>
          <w:rFonts w:cs="Times New Roman"/>
        </w:rPr>
      </w:pPr>
    </w:p>
    <w:p w14:paraId="3D0AB213" w14:textId="5B7DDB2B" w:rsidR="00B81A20" w:rsidRPr="00B31656" w:rsidRDefault="00B81A20" w:rsidP="00CF7E0F">
      <w:pPr>
        <w:pStyle w:val="ListParagraph"/>
        <w:numPr>
          <w:ilvl w:val="4"/>
          <w:numId w:val="25"/>
        </w:numPr>
        <w:rPr>
          <w:rFonts w:cs="Times New Roman"/>
        </w:rPr>
      </w:pPr>
      <w:r w:rsidRPr="00B31656">
        <w:rPr>
          <w:rFonts w:cs="Times New Roman"/>
          <w:b/>
        </w:rPr>
        <w:t xml:space="preserve">Multiparty, </w:t>
      </w:r>
      <w:proofErr w:type="spellStart"/>
      <w:r w:rsidRPr="00B31656">
        <w:rPr>
          <w:rFonts w:cs="Times New Roman"/>
          <w:b/>
        </w:rPr>
        <w:t>Multiforum</w:t>
      </w:r>
      <w:proofErr w:type="spellEnd"/>
      <w:r w:rsidRPr="00B31656">
        <w:rPr>
          <w:rFonts w:cs="Times New Roman"/>
          <w:b/>
        </w:rPr>
        <w:t xml:space="preserve"> Trial Jurisdiction Act Exception</w:t>
      </w:r>
      <w:r w:rsidR="00DB4D86" w:rsidRPr="00B31656">
        <w:rPr>
          <w:rFonts w:cs="Times New Roman"/>
          <w:b/>
        </w:rPr>
        <w:t xml:space="preserve"> </w:t>
      </w:r>
      <w:r w:rsidR="00DB4D86" w:rsidRPr="00B31656">
        <w:rPr>
          <w:rFonts w:cs="Times New Roman"/>
          <w:b/>
        </w:rPr>
        <w:sym w:font="Wingdings" w:char="F0E0"/>
      </w:r>
      <w:r w:rsidR="00DB4D86" w:rsidRPr="00B31656">
        <w:rPr>
          <w:rFonts w:cs="Times New Roman"/>
          <w:b/>
        </w:rPr>
        <w:t xml:space="preserve"> Minimum Diversity</w:t>
      </w:r>
      <w:r w:rsidRPr="00B31656">
        <w:rPr>
          <w:rFonts w:cs="Times New Roman"/>
          <w:b/>
        </w:rPr>
        <w:t>:</w:t>
      </w:r>
      <w:r w:rsidRPr="00B31656">
        <w:rPr>
          <w:rFonts w:cs="Times New Roman"/>
        </w:rPr>
        <w:t xml:space="preserve"> </w:t>
      </w:r>
    </w:p>
    <w:p w14:paraId="2049E340" w14:textId="77777777" w:rsidR="00DB4D86" w:rsidRPr="00B31656" w:rsidRDefault="00DB4D86" w:rsidP="00DB4D86">
      <w:pPr>
        <w:rPr>
          <w:rFonts w:cs="Times New Roman"/>
        </w:rPr>
      </w:pPr>
    </w:p>
    <w:p w14:paraId="50E5BA50" w14:textId="77777777" w:rsidR="00DB4D86" w:rsidRPr="00B31656" w:rsidRDefault="00DB4D86" w:rsidP="00DB4D86">
      <w:pPr>
        <w:rPr>
          <w:rFonts w:cs="Times New Roman"/>
        </w:rPr>
      </w:pPr>
    </w:p>
    <w:p w14:paraId="5E5E6475" w14:textId="49F1F4ED" w:rsidR="00B81A20" w:rsidRPr="00B31656" w:rsidRDefault="00B81A20" w:rsidP="00CF7E0F">
      <w:pPr>
        <w:pStyle w:val="ListParagraph"/>
        <w:numPr>
          <w:ilvl w:val="4"/>
          <w:numId w:val="25"/>
        </w:numPr>
        <w:rPr>
          <w:rFonts w:cs="Times New Roman"/>
        </w:rPr>
      </w:pPr>
      <w:r w:rsidRPr="00B31656">
        <w:rPr>
          <w:rFonts w:cs="Times New Roman"/>
          <w:b/>
        </w:rPr>
        <w:t>Class Action Fairness Act</w:t>
      </w:r>
      <w:r w:rsidR="00DB4D86" w:rsidRPr="00B31656">
        <w:rPr>
          <w:rFonts w:cs="Times New Roman"/>
          <w:b/>
        </w:rPr>
        <w:t xml:space="preserve"> </w:t>
      </w:r>
      <w:r w:rsidR="00DB4D86" w:rsidRPr="00B31656">
        <w:rPr>
          <w:rFonts w:cs="Times New Roman"/>
          <w:b/>
        </w:rPr>
        <w:sym w:font="Wingdings" w:char="F0E0"/>
      </w:r>
      <w:r w:rsidR="00DB4D86" w:rsidRPr="00B31656">
        <w:rPr>
          <w:rFonts w:cs="Times New Roman"/>
          <w:b/>
        </w:rPr>
        <w:t xml:space="preserve"> Minimum Diversity</w:t>
      </w:r>
      <w:r w:rsidRPr="00B31656">
        <w:rPr>
          <w:rFonts w:cs="Times New Roman"/>
          <w:b/>
        </w:rPr>
        <w:t>:</w:t>
      </w:r>
      <w:r w:rsidRPr="00B31656">
        <w:rPr>
          <w:rFonts w:cs="Times New Roman"/>
        </w:rPr>
        <w:t xml:space="preserve"> </w:t>
      </w:r>
    </w:p>
    <w:p w14:paraId="624E13EB" w14:textId="77777777" w:rsidR="00DB4D86" w:rsidRPr="00B31656" w:rsidRDefault="00DB4D86" w:rsidP="00DB4D86">
      <w:pPr>
        <w:rPr>
          <w:rFonts w:cs="Times New Roman"/>
        </w:rPr>
      </w:pPr>
    </w:p>
    <w:p w14:paraId="4C285DC1" w14:textId="77777777" w:rsidR="00DB4D86" w:rsidRPr="00B31656" w:rsidRDefault="00DB4D86" w:rsidP="00DB4D86">
      <w:pPr>
        <w:rPr>
          <w:rFonts w:cs="Times New Roman"/>
        </w:rPr>
      </w:pPr>
    </w:p>
    <w:p w14:paraId="5E7A3ECA" w14:textId="7904A6AE" w:rsidR="00B81A20" w:rsidRPr="00B31656" w:rsidRDefault="00B81A20" w:rsidP="00CF7E0F">
      <w:pPr>
        <w:pStyle w:val="ListParagraph"/>
        <w:numPr>
          <w:ilvl w:val="3"/>
          <w:numId w:val="25"/>
        </w:numPr>
        <w:rPr>
          <w:rFonts w:cs="Times New Roman"/>
        </w:rPr>
      </w:pPr>
      <w:r w:rsidRPr="00B31656">
        <w:rPr>
          <w:rFonts w:cs="Times New Roman"/>
          <w:b/>
        </w:rPr>
        <w:t xml:space="preserve">Severing Jurisdictional Spoilers under </w:t>
      </w:r>
      <w:proofErr w:type="spellStart"/>
      <w:r w:rsidRPr="00B31656">
        <w:rPr>
          <w:rFonts w:cs="Times New Roman"/>
          <w:b/>
        </w:rPr>
        <w:t>FRCP</w:t>
      </w:r>
      <w:proofErr w:type="spellEnd"/>
      <w:r w:rsidRPr="00B31656">
        <w:rPr>
          <w:rFonts w:cs="Times New Roman"/>
          <w:b/>
        </w:rPr>
        <w:t xml:space="preserve"> 21 (Misjoinder)</w:t>
      </w:r>
      <w:r w:rsidR="00DB4D86" w:rsidRPr="00B31656">
        <w:rPr>
          <w:rFonts w:cs="Times New Roman"/>
          <w:b/>
        </w:rPr>
        <w:t xml:space="preserve"> for non-essential parties</w:t>
      </w:r>
      <w:r w:rsidRPr="00B31656">
        <w:rPr>
          <w:rFonts w:cs="Times New Roman"/>
          <w:b/>
        </w:rPr>
        <w:t>:</w:t>
      </w:r>
      <w:r w:rsidRPr="00B31656">
        <w:rPr>
          <w:rFonts w:cs="Times New Roman"/>
        </w:rPr>
        <w:t xml:space="preserve"> </w:t>
      </w:r>
    </w:p>
    <w:p w14:paraId="427B4730" w14:textId="77777777" w:rsidR="00DB4D86" w:rsidRPr="00B31656" w:rsidRDefault="00DB4D86" w:rsidP="00DB4D86">
      <w:pPr>
        <w:rPr>
          <w:rFonts w:cs="Times New Roman"/>
        </w:rPr>
      </w:pPr>
    </w:p>
    <w:p w14:paraId="12C7C033" w14:textId="77777777" w:rsidR="00B81A20" w:rsidRPr="00B31656" w:rsidRDefault="00B81A20" w:rsidP="00CF7E0F">
      <w:pPr>
        <w:pStyle w:val="ListParagraph"/>
        <w:numPr>
          <w:ilvl w:val="3"/>
          <w:numId w:val="25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Citizenship:</w:t>
      </w:r>
    </w:p>
    <w:p w14:paraId="05211556" w14:textId="77777777" w:rsidR="00DB4D86" w:rsidRPr="00B31656" w:rsidRDefault="00B81A20" w:rsidP="00CF7E0F">
      <w:pPr>
        <w:pStyle w:val="ListParagraph"/>
        <w:numPr>
          <w:ilvl w:val="4"/>
          <w:numId w:val="25"/>
        </w:numPr>
        <w:rPr>
          <w:rFonts w:cs="Times New Roman"/>
        </w:rPr>
      </w:pPr>
      <w:r w:rsidRPr="00B31656">
        <w:rPr>
          <w:rFonts w:cs="Times New Roman"/>
          <w:b/>
        </w:rPr>
        <w:t>Natural Person Citizenship</w:t>
      </w:r>
      <w:r w:rsidR="00DB4D86" w:rsidRPr="00B31656">
        <w:rPr>
          <w:rFonts w:cs="Times New Roman"/>
          <w:b/>
        </w:rPr>
        <w:t xml:space="preserve"> = US Citizens + Domicile</w:t>
      </w:r>
      <w:r w:rsidRPr="00B31656">
        <w:rPr>
          <w:rFonts w:cs="Times New Roman"/>
          <w:b/>
        </w:rPr>
        <w:t xml:space="preserve">: </w:t>
      </w:r>
    </w:p>
    <w:p w14:paraId="14251ED3" w14:textId="461C904F" w:rsidR="00B81A20" w:rsidRPr="00B31656" w:rsidRDefault="00DB4D86" w:rsidP="00CF7E0F">
      <w:pPr>
        <w:pStyle w:val="ListParagraph"/>
        <w:numPr>
          <w:ilvl w:val="5"/>
          <w:numId w:val="25"/>
        </w:numPr>
        <w:rPr>
          <w:rFonts w:cs="Times New Roman"/>
        </w:rPr>
      </w:pPr>
      <w:r w:rsidRPr="00B31656">
        <w:rPr>
          <w:rFonts w:cs="Times New Roman"/>
        </w:rPr>
        <w:lastRenderedPageBreak/>
        <w:t xml:space="preserve">Domicile = permanent home +intention </w:t>
      </w:r>
      <w:r w:rsidR="00BB2F85" w:rsidRPr="00B31656">
        <w:rPr>
          <w:rFonts w:cs="Times New Roman"/>
        </w:rPr>
        <w:t>of returning; CHANGE requires (1) presence + intent to make home</w:t>
      </w:r>
    </w:p>
    <w:p w14:paraId="3F053705" w14:textId="77777777" w:rsidR="00BB2F85" w:rsidRPr="00B31656" w:rsidRDefault="00BB2F85" w:rsidP="00BB2F85">
      <w:pPr>
        <w:rPr>
          <w:rFonts w:cs="Times New Roman"/>
        </w:rPr>
      </w:pPr>
    </w:p>
    <w:p w14:paraId="75FA83B1" w14:textId="77777777" w:rsidR="00BB2F85" w:rsidRPr="00B31656" w:rsidRDefault="00BB2F85" w:rsidP="00BB2F85">
      <w:pPr>
        <w:rPr>
          <w:rFonts w:cs="Times New Roman"/>
        </w:rPr>
      </w:pPr>
    </w:p>
    <w:p w14:paraId="39959163" w14:textId="77777777" w:rsidR="00BB2F85" w:rsidRPr="00B31656" w:rsidRDefault="00BB2F85" w:rsidP="00BB2F85">
      <w:pPr>
        <w:rPr>
          <w:rFonts w:cs="Times New Roman"/>
        </w:rPr>
      </w:pPr>
    </w:p>
    <w:p w14:paraId="45DB02E7" w14:textId="09843D2B" w:rsidR="00DB4D86" w:rsidRPr="00B31656" w:rsidRDefault="00DB4D86" w:rsidP="00CF7E0F">
      <w:pPr>
        <w:pStyle w:val="ListParagraph"/>
        <w:numPr>
          <w:ilvl w:val="5"/>
          <w:numId w:val="25"/>
        </w:numPr>
        <w:rPr>
          <w:rFonts w:cs="Times New Roman"/>
        </w:rPr>
      </w:pPr>
      <w:r w:rsidRPr="00B31656">
        <w:rPr>
          <w:rFonts w:cs="Times New Roman"/>
        </w:rPr>
        <w:t xml:space="preserve">Permanent resident = alien </w:t>
      </w:r>
    </w:p>
    <w:p w14:paraId="08B32654" w14:textId="77777777" w:rsidR="00BB2F85" w:rsidRPr="00B31656" w:rsidRDefault="00BB2F85" w:rsidP="00BB2F85">
      <w:pPr>
        <w:rPr>
          <w:rFonts w:cs="Times New Roman"/>
        </w:rPr>
      </w:pPr>
    </w:p>
    <w:p w14:paraId="5B619B33" w14:textId="77777777" w:rsidR="00BB2F85" w:rsidRPr="00B31656" w:rsidRDefault="00BB2F85" w:rsidP="00BB2F85">
      <w:pPr>
        <w:rPr>
          <w:rFonts w:cs="Times New Roman"/>
        </w:rPr>
      </w:pPr>
    </w:p>
    <w:p w14:paraId="543D433E" w14:textId="7440738E" w:rsidR="00BB2F85" w:rsidRPr="00B31656" w:rsidRDefault="00BB2F85" w:rsidP="00CF7E0F">
      <w:pPr>
        <w:pStyle w:val="ListParagraph"/>
        <w:numPr>
          <w:ilvl w:val="5"/>
          <w:numId w:val="25"/>
        </w:numPr>
        <w:rPr>
          <w:rFonts w:cs="Times New Roman"/>
        </w:rPr>
      </w:pPr>
      <w:r w:rsidRPr="00B31656">
        <w:rPr>
          <w:rFonts w:cs="Times New Roman"/>
        </w:rPr>
        <w:t>Foreign-Domiciled US Citizen = No access to court via diversity</w:t>
      </w:r>
    </w:p>
    <w:p w14:paraId="39F75B3B" w14:textId="77777777" w:rsidR="00BB2F85" w:rsidRPr="00B31656" w:rsidRDefault="00BB2F85" w:rsidP="00BB2F85">
      <w:pPr>
        <w:rPr>
          <w:rFonts w:cs="Times New Roman"/>
        </w:rPr>
      </w:pPr>
    </w:p>
    <w:p w14:paraId="2D952CEC" w14:textId="77777777" w:rsidR="00BB2F85" w:rsidRPr="00B31656" w:rsidRDefault="00BB2F85" w:rsidP="00BB2F85">
      <w:pPr>
        <w:rPr>
          <w:rFonts w:cs="Times New Roman"/>
        </w:rPr>
      </w:pPr>
    </w:p>
    <w:p w14:paraId="76C11D75" w14:textId="77777777" w:rsidR="00BB2F85" w:rsidRPr="00B31656" w:rsidRDefault="00B81A20" w:rsidP="00CF7E0F">
      <w:pPr>
        <w:pStyle w:val="ListParagraph"/>
        <w:numPr>
          <w:ilvl w:val="4"/>
          <w:numId w:val="25"/>
        </w:numPr>
        <w:rPr>
          <w:rFonts w:cs="Times New Roman"/>
        </w:rPr>
      </w:pPr>
      <w:r w:rsidRPr="00B31656">
        <w:rPr>
          <w:rFonts w:cs="Times New Roman"/>
          <w:b/>
        </w:rPr>
        <w:t>Corporation Citizenship:</w:t>
      </w:r>
    </w:p>
    <w:p w14:paraId="6DD77CC3" w14:textId="77777777" w:rsidR="00BB2F85" w:rsidRPr="00B31656" w:rsidRDefault="00BB2F85" w:rsidP="00CF7E0F">
      <w:pPr>
        <w:pStyle w:val="ListParagraph"/>
        <w:numPr>
          <w:ilvl w:val="5"/>
          <w:numId w:val="25"/>
        </w:numPr>
        <w:rPr>
          <w:rFonts w:cs="Times New Roman"/>
        </w:rPr>
      </w:pPr>
      <w:r w:rsidRPr="00B31656">
        <w:rPr>
          <w:rFonts w:cs="Times New Roman"/>
        </w:rPr>
        <w:t>Place of incorporation</w:t>
      </w:r>
    </w:p>
    <w:p w14:paraId="67A96E23" w14:textId="77777777" w:rsidR="00BB2F85" w:rsidRPr="00B31656" w:rsidRDefault="00BB2F85" w:rsidP="00BB2F85">
      <w:pPr>
        <w:rPr>
          <w:rFonts w:cs="Times New Roman"/>
        </w:rPr>
      </w:pPr>
    </w:p>
    <w:p w14:paraId="42136A64" w14:textId="77777777" w:rsidR="00BB2F85" w:rsidRPr="00B31656" w:rsidRDefault="00BB2F85" w:rsidP="00BB2F85">
      <w:pPr>
        <w:rPr>
          <w:rFonts w:cs="Times New Roman"/>
        </w:rPr>
      </w:pPr>
    </w:p>
    <w:p w14:paraId="6E197C9A" w14:textId="174FB397" w:rsidR="00BB2F85" w:rsidRPr="00B31656" w:rsidRDefault="00BB2F85" w:rsidP="00CF7E0F">
      <w:pPr>
        <w:pStyle w:val="ListParagraph"/>
        <w:numPr>
          <w:ilvl w:val="5"/>
          <w:numId w:val="25"/>
        </w:numPr>
        <w:rPr>
          <w:rFonts w:cs="Times New Roman"/>
        </w:rPr>
      </w:pPr>
      <w:r w:rsidRPr="00B31656">
        <w:rPr>
          <w:rFonts w:cs="Times New Roman"/>
        </w:rPr>
        <w:t>PPB = Nerve Center**/Muscle Center Test</w:t>
      </w:r>
    </w:p>
    <w:p w14:paraId="7DE551F2" w14:textId="77777777" w:rsidR="00BB2F85" w:rsidRPr="00B31656" w:rsidRDefault="00BB2F85" w:rsidP="00BB2F85">
      <w:pPr>
        <w:rPr>
          <w:rFonts w:cs="Times New Roman"/>
        </w:rPr>
      </w:pPr>
    </w:p>
    <w:p w14:paraId="5EC6E038" w14:textId="77777777" w:rsidR="00BB2F85" w:rsidRPr="00B31656" w:rsidRDefault="00BB2F85" w:rsidP="00BB2F85">
      <w:pPr>
        <w:rPr>
          <w:rFonts w:cs="Times New Roman"/>
        </w:rPr>
      </w:pPr>
    </w:p>
    <w:p w14:paraId="2DAF783A" w14:textId="77777777" w:rsidR="00BB2F85" w:rsidRPr="00B31656" w:rsidRDefault="00B81A20" w:rsidP="00CF7E0F">
      <w:pPr>
        <w:pStyle w:val="ListParagraph"/>
        <w:numPr>
          <w:ilvl w:val="4"/>
          <w:numId w:val="25"/>
        </w:numPr>
        <w:rPr>
          <w:rFonts w:cs="Times New Roman"/>
        </w:rPr>
      </w:pPr>
      <w:r w:rsidRPr="00B31656">
        <w:rPr>
          <w:rFonts w:cs="Times New Roman"/>
          <w:b/>
        </w:rPr>
        <w:t>Non-Incorporated Association Citizenship</w:t>
      </w:r>
      <w:r w:rsidR="00BB2F85" w:rsidRPr="00B31656">
        <w:rPr>
          <w:rFonts w:cs="Times New Roman"/>
          <w:b/>
        </w:rPr>
        <w:t xml:space="preserve"> = every state member is a citizen</w:t>
      </w:r>
      <w:r w:rsidRPr="00B31656">
        <w:rPr>
          <w:rFonts w:cs="Times New Roman"/>
          <w:b/>
        </w:rPr>
        <w:t xml:space="preserve">: </w:t>
      </w:r>
    </w:p>
    <w:p w14:paraId="79320D68" w14:textId="77777777" w:rsidR="00BB2F85" w:rsidRPr="00B31656" w:rsidRDefault="00BB2F85" w:rsidP="00BB2F85">
      <w:pPr>
        <w:rPr>
          <w:rFonts w:cs="Times New Roman"/>
        </w:rPr>
      </w:pPr>
    </w:p>
    <w:p w14:paraId="10395535" w14:textId="77777777" w:rsidR="00BB2F85" w:rsidRPr="00B31656" w:rsidRDefault="00BB2F85" w:rsidP="00BB2F85">
      <w:pPr>
        <w:rPr>
          <w:rFonts w:cs="Times New Roman"/>
        </w:rPr>
      </w:pPr>
    </w:p>
    <w:p w14:paraId="0286807D" w14:textId="77777777" w:rsidR="00BB2F85" w:rsidRPr="00B31656" w:rsidRDefault="00BB2F85" w:rsidP="00BB2F85">
      <w:pPr>
        <w:rPr>
          <w:rFonts w:cs="Times New Roman"/>
        </w:rPr>
      </w:pPr>
    </w:p>
    <w:p w14:paraId="6D87715F" w14:textId="3FA409E2" w:rsidR="00B81A20" w:rsidRPr="00B31656" w:rsidRDefault="00B81A20" w:rsidP="00BB2F85">
      <w:pPr>
        <w:rPr>
          <w:rFonts w:cs="Times New Roman"/>
        </w:rPr>
      </w:pPr>
      <w:r w:rsidRPr="00B31656">
        <w:rPr>
          <w:rFonts w:cs="Times New Roman"/>
        </w:rPr>
        <w:t xml:space="preserve">  </w:t>
      </w:r>
    </w:p>
    <w:p w14:paraId="00154393" w14:textId="45E1FD64" w:rsidR="00B81A20" w:rsidRPr="00B31656" w:rsidRDefault="00B81A20" w:rsidP="00CF7E0F">
      <w:pPr>
        <w:pStyle w:val="ListParagraph"/>
        <w:numPr>
          <w:ilvl w:val="4"/>
          <w:numId w:val="25"/>
        </w:numPr>
        <w:rPr>
          <w:rFonts w:cs="Times New Roman"/>
        </w:rPr>
      </w:pPr>
      <w:r w:rsidRPr="00B31656">
        <w:rPr>
          <w:rFonts w:cs="Times New Roman"/>
          <w:b/>
        </w:rPr>
        <w:t>Representative’s Citizenship</w:t>
      </w:r>
      <w:r w:rsidR="00BB2F85" w:rsidRPr="00B31656">
        <w:rPr>
          <w:rFonts w:cs="Times New Roman"/>
          <w:b/>
        </w:rPr>
        <w:t xml:space="preserve"> for Estate = Decedent’s Citizenship</w:t>
      </w:r>
      <w:r w:rsidRPr="00B31656">
        <w:rPr>
          <w:rFonts w:cs="Times New Roman"/>
          <w:b/>
        </w:rPr>
        <w:t>:</w:t>
      </w:r>
      <w:r w:rsidRPr="00B31656">
        <w:rPr>
          <w:rFonts w:cs="Times New Roman"/>
        </w:rPr>
        <w:t xml:space="preserve"> </w:t>
      </w:r>
    </w:p>
    <w:p w14:paraId="09C2AC83" w14:textId="77777777" w:rsidR="00BB2F85" w:rsidRPr="00B31656" w:rsidRDefault="00BB2F85" w:rsidP="00BB2F85">
      <w:pPr>
        <w:rPr>
          <w:rFonts w:cs="Times New Roman"/>
        </w:rPr>
      </w:pPr>
    </w:p>
    <w:p w14:paraId="279926E1" w14:textId="77777777" w:rsidR="00BB2F85" w:rsidRPr="00B31656" w:rsidRDefault="00BB2F85" w:rsidP="00BB2F85">
      <w:pPr>
        <w:rPr>
          <w:rFonts w:cs="Times New Roman"/>
        </w:rPr>
      </w:pPr>
    </w:p>
    <w:p w14:paraId="39753F49" w14:textId="77777777" w:rsidR="00BB2F85" w:rsidRPr="00B31656" w:rsidRDefault="00BB2F85" w:rsidP="00BB2F85">
      <w:pPr>
        <w:rPr>
          <w:rFonts w:cs="Times New Roman"/>
        </w:rPr>
      </w:pPr>
    </w:p>
    <w:p w14:paraId="4ACE0DD5" w14:textId="256C9534" w:rsidR="00B81A20" w:rsidRPr="00B31656" w:rsidRDefault="00B81A20" w:rsidP="00CF7E0F">
      <w:pPr>
        <w:pStyle w:val="ListParagraph"/>
        <w:numPr>
          <w:ilvl w:val="3"/>
          <w:numId w:val="25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Alignment and Realignment</w:t>
      </w:r>
      <w:r w:rsidR="00BB2F85" w:rsidRPr="00B31656">
        <w:rPr>
          <w:rFonts w:cs="Times New Roman"/>
          <w:b/>
          <w:u w:val="single"/>
        </w:rPr>
        <w:t xml:space="preserve"> to check Diversity</w:t>
      </w:r>
      <w:r w:rsidRPr="00B31656">
        <w:rPr>
          <w:rFonts w:cs="Times New Roman"/>
          <w:b/>
          <w:u w:val="single"/>
        </w:rPr>
        <w:t>:</w:t>
      </w:r>
      <w:r w:rsidRPr="00B31656">
        <w:rPr>
          <w:rFonts w:cs="Times New Roman"/>
        </w:rPr>
        <w:t xml:space="preserve">  </w:t>
      </w:r>
    </w:p>
    <w:p w14:paraId="51A4B219" w14:textId="77777777" w:rsidR="00BB2F85" w:rsidRPr="00B31656" w:rsidRDefault="00BB2F85" w:rsidP="00BB2F85">
      <w:pPr>
        <w:rPr>
          <w:rFonts w:cs="Times New Roman"/>
        </w:rPr>
      </w:pPr>
    </w:p>
    <w:p w14:paraId="4C7C9F0A" w14:textId="77777777" w:rsidR="00BB2F85" w:rsidRPr="00B31656" w:rsidRDefault="00BB2F85" w:rsidP="00BB2F85">
      <w:pPr>
        <w:rPr>
          <w:rFonts w:cs="Times New Roman"/>
        </w:rPr>
      </w:pPr>
    </w:p>
    <w:p w14:paraId="5DF57D65" w14:textId="77777777" w:rsidR="00B81A20" w:rsidRPr="00B31656" w:rsidRDefault="00B81A20" w:rsidP="00CF7E0F">
      <w:pPr>
        <w:pStyle w:val="ListParagraph"/>
        <w:numPr>
          <w:ilvl w:val="2"/>
          <w:numId w:val="25"/>
        </w:numPr>
        <w:rPr>
          <w:rFonts w:cs="Times New Roman"/>
          <w:b/>
          <w:u w:val="single"/>
        </w:rPr>
      </w:pPr>
      <w:r w:rsidRPr="00B31656">
        <w:rPr>
          <w:rFonts w:cs="Times New Roman"/>
          <w:b/>
          <w:u w:val="single"/>
        </w:rPr>
        <w:t>Does the case exceed the amount in controversy requirement?  (Step 2 of 2)</w:t>
      </w:r>
    </w:p>
    <w:p w14:paraId="3E572C09" w14:textId="7F8B2F19" w:rsidR="00B81A20" w:rsidRPr="00B31656" w:rsidRDefault="00BB2F85" w:rsidP="00CF7E0F">
      <w:pPr>
        <w:pStyle w:val="ListParagraph"/>
        <w:numPr>
          <w:ilvl w:val="3"/>
          <w:numId w:val="25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75K w/o interest and cost</w:t>
      </w:r>
    </w:p>
    <w:p w14:paraId="199AD476" w14:textId="77777777" w:rsidR="00BB2F85" w:rsidRPr="00B31656" w:rsidRDefault="00BB2F85" w:rsidP="00BB2F85">
      <w:pPr>
        <w:rPr>
          <w:rFonts w:cs="Times New Roman"/>
        </w:rPr>
      </w:pPr>
    </w:p>
    <w:p w14:paraId="5413A5DA" w14:textId="77777777" w:rsidR="00BB2F85" w:rsidRPr="00B31656" w:rsidRDefault="00BB2F85" w:rsidP="00BB2F85">
      <w:pPr>
        <w:rPr>
          <w:rFonts w:cs="Times New Roman"/>
        </w:rPr>
      </w:pPr>
    </w:p>
    <w:p w14:paraId="5EBDA478" w14:textId="77777777" w:rsidR="00BB2F85" w:rsidRPr="00B31656" w:rsidRDefault="00BB2F85" w:rsidP="00BB2F85">
      <w:pPr>
        <w:rPr>
          <w:rFonts w:cs="Times New Roman"/>
        </w:rPr>
      </w:pPr>
    </w:p>
    <w:p w14:paraId="236C8AAF" w14:textId="77777777" w:rsidR="00BB2F85" w:rsidRPr="00B31656" w:rsidRDefault="00B81A20" w:rsidP="00CF7E0F">
      <w:pPr>
        <w:pStyle w:val="ListParagraph"/>
        <w:numPr>
          <w:ilvl w:val="4"/>
          <w:numId w:val="25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Interest Exception</w:t>
      </w:r>
      <w:r w:rsidR="00BB2F85" w:rsidRPr="00B31656">
        <w:rPr>
          <w:rFonts w:cs="Times New Roman"/>
          <w:b/>
          <w:u w:val="single"/>
        </w:rPr>
        <w:t xml:space="preserve"> when basis of suit (Bonds)</w:t>
      </w:r>
      <w:r w:rsidRPr="00B31656">
        <w:rPr>
          <w:rFonts w:cs="Times New Roman"/>
          <w:b/>
          <w:u w:val="single"/>
        </w:rPr>
        <w:t>:</w:t>
      </w:r>
    </w:p>
    <w:p w14:paraId="28397258" w14:textId="77777777" w:rsidR="00BB2F85" w:rsidRPr="00B31656" w:rsidRDefault="00BB2F85" w:rsidP="00BB2F85">
      <w:pPr>
        <w:rPr>
          <w:rFonts w:cs="Times New Roman"/>
        </w:rPr>
      </w:pPr>
    </w:p>
    <w:p w14:paraId="552D891A" w14:textId="77777777" w:rsidR="00BB2F85" w:rsidRPr="00B31656" w:rsidRDefault="00BB2F85" w:rsidP="00BB2F85">
      <w:pPr>
        <w:rPr>
          <w:rFonts w:cs="Times New Roman"/>
        </w:rPr>
      </w:pPr>
    </w:p>
    <w:p w14:paraId="64167483" w14:textId="77777777" w:rsidR="00BB2F85" w:rsidRPr="00B31656" w:rsidRDefault="00B81A20" w:rsidP="00CF7E0F">
      <w:pPr>
        <w:pStyle w:val="ListParagraph"/>
        <w:numPr>
          <w:ilvl w:val="4"/>
          <w:numId w:val="25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Attorney’s Fees</w:t>
      </w:r>
      <w:r w:rsidR="00BB2F85" w:rsidRPr="00B31656">
        <w:rPr>
          <w:rFonts w:cs="Times New Roman"/>
          <w:b/>
          <w:u w:val="single"/>
        </w:rPr>
        <w:t xml:space="preserve"> if recoverable exception</w:t>
      </w:r>
      <w:r w:rsidRPr="00B31656">
        <w:rPr>
          <w:rFonts w:cs="Times New Roman"/>
          <w:b/>
          <w:u w:val="single"/>
        </w:rPr>
        <w:t>:</w:t>
      </w:r>
      <w:r w:rsidRPr="00B31656">
        <w:rPr>
          <w:rFonts w:cs="Times New Roman"/>
        </w:rPr>
        <w:t xml:space="preserve">  </w:t>
      </w:r>
    </w:p>
    <w:p w14:paraId="037AE360" w14:textId="77777777" w:rsidR="00BB2F85" w:rsidRPr="00B31656" w:rsidRDefault="00BB2F85" w:rsidP="00BB2F85">
      <w:pPr>
        <w:rPr>
          <w:rFonts w:cs="Times New Roman"/>
        </w:rPr>
      </w:pPr>
    </w:p>
    <w:p w14:paraId="2C1AFDF5" w14:textId="4C80B1D3" w:rsidR="00B81A20" w:rsidRPr="00B31656" w:rsidRDefault="00B81A20" w:rsidP="00BB2F85">
      <w:pPr>
        <w:rPr>
          <w:rFonts w:cs="Times New Roman"/>
        </w:rPr>
      </w:pPr>
      <w:r w:rsidRPr="00B31656">
        <w:rPr>
          <w:rFonts w:cs="Times New Roman"/>
        </w:rPr>
        <w:t xml:space="preserve">  </w:t>
      </w:r>
    </w:p>
    <w:p w14:paraId="5BF981F0" w14:textId="77777777" w:rsidR="00BB2F85" w:rsidRPr="00B31656" w:rsidRDefault="00B81A20" w:rsidP="00CF7E0F">
      <w:pPr>
        <w:pStyle w:val="ListParagraph"/>
        <w:numPr>
          <w:ilvl w:val="3"/>
          <w:numId w:val="25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Aggregation Rule:</w:t>
      </w:r>
      <w:r w:rsidRPr="00B31656">
        <w:rPr>
          <w:rFonts w:cs="Times New Roman"/>
        </w:rPr>
        <w:t xml:space="preserve"> </w:t>
      </w:r>
      <w:r w:rsidR="00BB2F85" w:rsidRPr="00B31656">
        <w:rPr>
          <w:rFonts w:cs="Times New Roman"/>
        </w:rPr>
        <w:t>1P v. 1D, aggregate; &gt;1P v D or 1P v &gt;1D, no aggregation unless joint and severable liability</w:t>
      </w:r>
    </w:p>
    <w:p w14:paraId="7AD0F100" w14:textId="77777777" w:rsidR="00BB2F85" w:rsidRPr="00B31656" w:rsidRDefault="00BB2F85" w:rsidP="00BB2F85">
      <w:pPr>
        <w:rPr>
          <w:rFonts w:cs="Times New Roman"/>
        </w:rPr>
      </w:pPr>
    </w:p>
    <w:p w14:paraId="228D75E0" w14:textId="0DFACA34" w:rsidR="00B81A20" w:rsidRPr="00B31656" w:rsidRDefault="00B81A20" w:rsidP="00BB2F85">
      <w:pPr>
        <w:rPr>
          <w:rFonts w:cs="Times New Roman"/>
        </w:rPr>
      </w:pPr>
      <w:r w:rsidRPr="00B31656">
        <w:rPr>
          <w:rFonts w:cs="Times New Roman"/>
        </w:rPr>
        <w:t xml:space="preserve">  </w:t>
      </w:r>
    </w:p>
    <w:p w14:paraId="27EFCBFF" w14:textId="77777777" w:rsidR="00B81A20" w:rsidRPr="00B31656" w:rsidRDefault="00B81A20" w:rsidP="00CF7E0F">
      <w:pPr>
        <w:pStyle w:val="ListParagraph"/>
        <w:numPr>
          <w:ilvl w:val="2"/>
          <w:numId w:val="25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 xml:space="preserve">Exceptions Where there will be NO Federal </w:t>
      </w:r>
      <w:proofErr w:type="spellStart"/>
      <w:r w:rsidRPr="00B31656">
        <w:rPr>
          <w:rFonts w:cs="Times New Roman"/>
          <w:b/>
          <w:u w:val="single"/>
        </w:rPr>
        <w:t>SMJ</w:t>
      </w:r>
      <w:proofErr w:type="spellEnd"/>
      <w:r w:rsidRPr="00B31656">
        <w:rPr>
          <w:rFonts w:cs="Times New Roman"/>
          <w:b/>
          <w:u w:val="single"/>
        </w:rPr>
        <w:t>, even though there is Diversity:</w:t>
      </w:r>
    </w:p>
    <w:p w14:paraId="685CC212" w14:textId="46C52F9A" w:rsidR="00B81A20" w:rsidRPr="00B31656" w:rsidRDefault="00B81A20" w:rsidP="00CF7E0F">
      <w:pPr>
        <w:pStyle w:val="ListParagraph"/>
        <w:numPr>
          <w:ilvl w:val="3"/>
          <w:numId w:val="25"/>
        </w:numPr>
        <w:rPr>
          <w:rFonts w:cs="Times New Roman"/>
          <w:b/>
        </w:rPr>
      </w:pPr>
      <w:r w:rsidRPr="00B31656">
        <w:rPr>
          <w:rFonts w:cs="Times New Roman"/>
          <w:b/>
        </w:rPr>
        <w:t>Collusive Joinder [Third-Party Assignments</w:t>
      </w:r>
      <w:r w:rsidR="00135126" w:rsidRPr="00B31656">
        <w:rPr>
          <w:rFonts w:cs="Times New Roman"/>
          <w:b/>
        </w:rPr>
        <w:t xml:space="preserve"> of claim</w:t>
      </w:r>
      <w:r w:rsidRPr="00B31656">
        <w:rPr>
          <w:rFonts w:cs="Times New Roman"/>
          <w:b/>
        </w:rPr>
        <w:t xml:space="preserve">]:  </w:t>
      </w:r>
    </w:p>
    <w:p w14:paraId="498E197C" w14:textId="77777777" w:rsidR="00B81A20" w:rsidRPr="00B31656" w:rsidRDefault="00B81A20" w:rsidP="00CF7E0F">
      <w:pPr>
        <w:pStyle w:val="ListParagraph"/>
        <w:numPr>
          <w:ilvl w:val="4"/>
          <w:numId w:val="25"/>
        </w:numPr>
        <w:rPr>
          <w:rFonts w:cs="Times New Roman"/>
          <w:b/>
        </w:rPr>
      </w:pPr>
      <w:r w:rsidRPr="00B31656">
        <w:rPr>
          <w:rFonts w:cs="Times New Roman"/>
          <w:b/>
        </w:rPr>
        <w:t xml:space="preserve">Factors: </w:t>
      </w:r>
      <w:r w:rsidRPr="00B31656">
        <w:rPr>
          <w:rFonts w:cs="Times New Roman"/>
        </w:rPr>
        <w:t xml:space="preserve">(1) actual business purpose for the assignment; (2) character of any interest retained by the assignor; and (3) subjective intent of the parties. </w:t>
      </w:r>
    </w:p>
    <w:p w14:paraId="6B7487EE" w14:textId="6E20C3DA" w:rsidR="00B81A20" w:rsidRPr="00B31656" w:rsidRDefault="00030493" w:rsidP="00CF7E0F">
      <w:pPr>
        <w:pStyle w:val="ListParagraph"/>
        <w:numPr>
          <w:ilvl w:val="3"/>
          <w:numId w:val="25"/>
        </w:numPr>
        <w:rPr>
          <w:rFonts w:cs="Times New Roman"/>
        </w:rPr>
      </w:pPr>
      <w:r w:rsidRPr="00B31656">
        <w:rPr>
          <w:rFonts w:cs="Times New Roman"/>
          <w:b/>
        </w:rPr>
        <w:lastRenderedPageBreak/>
        <w:t>No Divorce Cases</w:t>
      </w:r>
    </w:p>
    <w:p w14:paraId="15BFFADE" w14:textId="77777777" w:rsidR="00135126" w:rsidRPr="00B31656" w:rsidRDefault="00135126" w:rsidP="00135126">
      <w:pPr>
        <w:rPr>
          <w:rFonts w:cs="Times New Roman"/>
        </w:rPr>
      </w:pPr>
    </w:p>
    <w:p w14:paraId="290467D4" w14:textId="77777777" w:rsidR="00135126" w:rsidRPr="00B31656" w:rsidRDefault="00135126" w:rsidP="00CF7E0F">
      <w:pPr>
        <w:pStyle w:val="ListParagraph"/>
        <w:numPr>
          <w:ilvl w:val="3"/>
          <w:numId w:val="25"/>
        </w:numPr>
        <w:rPr>
          <w:rFonts w:cs="Times New Roman"/>
        </w:rPr>
      </w:pPr>
      <w:r w:rsidRPr="00B31656">
        <w:rPr>
          <w:rFonts w:cs="Times New Roman"/>
          <w:b/>
        </w:rPr>
        <w:t>No Probate of Wills</w:t>
      </w:r>
      <w:r w:rsidR="00B81A20" w:rsidRPr="00B31656">
        <w:rPr>
          <w:rFonts w:cs="Times New Roman"/>
          <w:b/>
        </w:rPr>
        <w:t>:</w:t>
      </w:r>
      <w:r w:rsidR="00B81A20" w:rsidRPr="00B31656">
        <w:rPr>
          <w:rFonts w:cs="Times New Roman"/>
        </w:rPr>
        <w:t xml:space="preserve">  </w:t>
      </w:r>
    </w:p>
    <w:p w14:paraId="708FA627" w14:textId="290FFF24" w:rsidR="00B81A20" w:rsidRPr="00B31656" w:rsidRDefault="00B81A20" w:rsidP="00135126">
      <w:pPr>
        <w:rPr>
          <w:rFonts w:cs="Times New Roman"/>
        </w:rPr>
      </w:pPr>
      <w:r w:rsidRPr="00B31656">
        <w:rPr>
          <w:rFonts w:cs="Times New Roman"/>
        </w:rPr>
        <w:t xml:space="preserve">  </w:t>
      </w:r>
    </w:p>
    <w:p w14:paraId="51E60733" w14:textId="77777777" w:rsidR="00B81A20" w:rsidRPr="00B31656" w:rsidRDefault="00B81A20" w:rsidP="00CF7E0F">
      <w:pPr>
        <w:pStyle w:val="Heading3"/>
        <w:numPr>
          <w:ilvl w:val="1"/>
          <w:numId w:val="25"/>
        </w:numPr>
        <w:rPr>
          <w:rFonts w:ascii="Times New Roman" w:hAnsi="Times New Roman" w:cs="Times New Roman"/>
          <w:color w:val="auto"/>
        </w:rPr>
      </w:pPr>
      <w:bookmarkStart w:id="139" w:name="_Toc343332412"/>
      <w:bookmarkStart w:id="140" w:name="_Toc343340997"/>
      <w:r w:rsidRPr="00B31656">
        <w:rPr>
          <w:rFonts w:ascii="Times New Roman" w:hAnsi="Times New Roman" w:cs="Times New Roman"/>
          <w:color w:val="auto"/>
        </w:rPr>
        <w:t>Is this an alienage case?</w:t>
      </w:r>
      <w:bookmarkEnd w:id="139"/>
      <w:bookmarkEnd w:id="140"/>
    </w:p>
    <w:p w14:paraId="57549DD1" w14:textId="77777777" w:rsidR="00B81A20" w:rsidRPr="00B31656" w:rsidRDefault="00B81A20" w:rsidP="00CF7E0F">
      <w:pPr>
        <w:pStyle w:val="ListParagraph"/>
        <w:numPr>
          <w:ilvl w:val="2"/>
          <w:numId w:val="25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 xml:space="preserve">Is this a citizen of a State v. a Foreign National (Step 1 of 2) </w:t>
      </w:r>
    </w:p>
    <w:p w14:paraId="7C984371" w14:textId="00C4F1F6" w:rsidR="00B81A20" w:rsidRPr="00B31656" w:rsidRDefault="00B81A20" w:rsidP="00CF7E0F">
      <w:pPr>
        <w:pStyle w:val="ListParagraph"/>
        <w:numPr>
          <w:ilvl w:val="3"/>
          <w:numId w:val="25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Both Parties Alien = No Alienage J:</w:t>
      </w:r>
      <w:r w:rsidRPr="00B31656">
        <w:rPr>
          <w:rFonts w:cs="Times New Roman"/>
        </w:rPr>
        <w:t xml:space="preserve">  </w:t>
      </w:r>
    </w:p>
    <w:p w14:paraId="1E831574" w14:textId="77777777" w:rsidR="0056569A" w:rsidRPr="00B31656" w:rsidRDefault="0056569A" w:rsidP="0056569A">
      <w:pPr>
        <w:rPr>
          <w:rFonts w:cs="Times New Roman"/>
        </w:rPr>
      </w:pPr>
    </w:p>
    <w:p w14:paraId="2798B921" w14:textId="77777777" w:rsidR="0056569A" w:rsidRPr="00B31656" w:rsidRDefault="0056569A" w:rsidP="0056569A">
      <w:pPr>
        <w:rPr>
          <w:rFonts w:cs="Times New Roman"/>
        </w:rPr>
      </w:pPr>
    </w:p>
    <w:p w14:paraId="7860535D" w14:textId="77777777" w:rsidR="00B81A20" w:rsidRPr="00B31656" w:rsidRDefault="00B81A20" w:rsidP="00CF7E0F">
      <w:pPr>
        <w:pStyle w:val="ListParagraph"/>
        <w:numPr>
          <w:ilvl w:val="2"/>
          <w:numId w:val="25"/>
        </w:numPr>
        <w:rPr>
          <w:rFonts w:cs="Times New Roman"/>
          <w:b/>
          <w:u w:val="single"/>
        </w:rPr>
      </w:pPr>
      <w:r w:rsidRPr="00B31656">
        <w:rPr>
          <w:rFonts w:cs="Times New Roman"/>
          <w:b/>
          <w:u w:val="single"/>
        </w:rPr>
        <w:t>Does the case exceed the amount in controversy requirement? (Step 2 of 2)</w:t>
      </w:r>
    </w:p>
    <w:p w14:paraId="4F3DD2AE" w14:textId="77777777" w:rsidR="0056569A" w:rsidRPr="00B31656" w:rsidRDefault="0056569A" w:rsidP="00CF7E0F">
      <w:pPr>
        <w:pStyle w:val="ListParagraph"/>
        <w:numPr>
          <w:ilvl w:val="3"/>
          <w:numId w:val="25"/>
        </w:numPr>
        <w:rPr>
          <w:rFonts w:cs="Times New Roman"/>
        </w:rPr>
      </w:pPr>
      <w:bookmarkStart w:id="141" w:name="_Toc343332413"/>
      <w:r w:rsidRPr="00B31656">
        <w:rPr>
          <w:rFonts w:cs="Times New Roman"/>
          <w:b/>
          <w:u w:val="single"/>
        </w:rPr>
        <w:t>75K w/o interest and cost</w:t>
      </w:r>
    </w:p>
    <w:p w14:paraId="11C847B0" w14:textId="77777777" w:rsidR="0056569A" w:rsidRPr="00B31656" w:rsidRDefault="0056569A" w:rsidP="0056569A">
      <w:pPr>
        <w:rPr>
          <w:rFonts w:cs="Times New Roman"/>
        </w:rPr>
      </w:pPr>
    </w:p>
    <w:p w14:paraId="4B72E2AF" w14:textId="77777777" w:rsidR="0056569A" w:rsidRPr="00B31656" w:rsidRDefault="0056569A" w:rsidP="0056569A">
      <w:pPr>
        <w:rPr>
          <w:rFonts w:cs="Times New Roman"/>
        </w:rPr>
      </w:pPr>
    </w:p>
    <w:p w14:paraId="116F32D0" w14:textId="77777777" w:rsidR="0056569A" w:rsidRPr="00B31656" w:rsidRDefault="0056569A" w:rsidP="0056569A">
      <w:pPr>
        <w:rPr>
          <w:rFonts w:cs="Times New Roman"/>
        </w:rPr>
      </w:pPr>
    </w:p>
    <w:p w14:paraId="71FD03DE" w14:textId="77777777" w:rsidR="0056569A" w:rsidRPr="00B31656" w:rsidRDefault="0056569A" w:rsidP="00CF7E0F">
      <w:pPr>
        <w:pStyle w:val="ListParagraph"/>
        <w:numPr>
          <w:ilvl w:val="4"/>
          <w:numId w:val="25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Interest Exception when basis of suit (Bonds):</w:t>
      </w:r>
    </w:p>
    <w:p w14:paraId="128A3F3B" w14:textId="77777777" w:rsidR="0056569A" w:rsidRPr="00B31656" w:rsidRDefault="0056569A" w:rsidP="0056569A">
      <w:pPr>
        <w:rPr>
          <w:rFonts w:cs="Times New Roman"/>
        </w:rPr>
      </w:pPr>
    </w:p>
    <w:p w14:paraId="5CA87D58" w14:textId="77777777" w:rsidR="0056569A" w:rsidRPr="00B31656" w:rsidRDefault="0056569A" w:rsidP="0056569A">
      <w:pPr>
        <w:rPr>
          <w:rFonts w:cs="Times New Roman"/>
        </w:rPr>
      </w:pPr>
    </w:p>
    <w:p w14:paraId="46DD7AAD" w14:textId="77777777" w:rsidR="0056569A" w:rsidRPr="00B31656" w:rsidRDefault="0056569A" w:rsidP="00CF7E0F">
      <w:pPr>
        <w:pStyle w:val="ListParagraph"/>
        <w:numPr>
          <w:ilvl w:val="4"/>
          <w:numId w:val="25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Attorney’s Fees if recoverable exception:</w:t>
      </w:r>
      <w:r w:rsidRPr="00B31656">
        <w:rPr>
          <w:rFonts w:cs="Times New Roman"/>
        </w:rPr>
        <w:t xml:space="preserve">  </w:t>
      </w:r>
    </w:p>
    <w:p w14:paraId="39B8134B" w14:textId="77777777" w:rsidR="0056569A" w:rsidRPr="00B31656" w:rsidRDefault="0056569A" w:rsidP="0056569A">
      <w:pPr>
        <w:rPr>
          <w:rFonts w:cs="Times New Roman"/>
        </w:rPr>
      </w:pPr>
    </w:p>
    <w:p w14:paraId="65C8F2EB" w14:textId="77777777" w:rsidR="0056569A" w:rsidRPr="00B31656" w:rsidRDefault="0056569A" w:rsidP="0056569A">
      <w:pPr>
        <w:rPr>
          <w:rFonts w:cs="Times New Roman"/>
        </w:rPr>
      </w:pPr>
      <w:r w:rsidRPr="00B31656">
        <w:rPr>
          <w:rFonts w:cs="Times New Roman"/>
        </w:rPr>
        <w:t xml:space="preserve">  </w:t>
      </w:r>
    </w:p>
    <w:p w14:paraId="691C16EE" w14:textId="77777777" w:rsidR="0056569A" w:rsidRPr="00B31656" w:rsidRDefault="0056569A" w:rsidP="00CF7E0F">
      <w:pPr>
        <w:pStyle w:val="ListParagraph"/>
        <w:numPr>
          <w:ilvl w:val="3"/>
          <w:numId w:val="25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Aggregation Rule:</w:t>
      </w:r>
      <w:r w:rsidRPr="00B31656">
        <w:rPr>
          <w:rFonts w:cs="Times New Roman"/>
        </w:rPr>
        <w:t xml:space="preserve"> 1P v. 1D, aggregate; &gt;1P v D or 1P v &gt;1D, no aggregation unless joint and severable liability</w:t>
      </w:r>
    </w:p>
    <w:p w14:paraId="75A8A86F" w14:textId="77777777" w:rsidR="0056569A" w:rsidRPr="00B31656" w:rsidRDefault="0056569A" w:rsidP="0056569A">
      <w:pPr>
        <w:rPr>
          <w:rFonts w:cs="Times New Roman"/>
        </w:rPr>
      </w:pPr>
    </w:p>
    <w:p w14:paraId="6252B3D1" w14:textId="77777777" w:rsidR="0056569A" w:rsidRPr="00B31656" w:rsidRDefault="0056569A" w:rsidP="0056569A">
      <w:pPr>
        <w:rPr>
          <w:rFonts w:cs="Times New Roman"/>
        </w:rPr>
      </w:pPr>
      <w:r w:rsidRPr="00B31656">
        <w:rPr>
          <w:rFonts w:cs="Times New Roman"/>
        </w:rPr>
        <w:t xml:space="preserve">  </w:t>
      </w:r>
    </w:p>
    <w:p w14:paraId="1BB2AE89" w14:textId="77777777" w:rsidR="00B81A20" w:rsidRPr="00B31656" w:rsidRDefault="00B81A20" w:rsidP="00CF7E0F">
      <w:pPr>
        <w:pStyle w:val="Heading3"/>
        <w:numPr>
          <w:ilvl w:val="1"/>
          <w:numId w:val="25"/>
        </w:numPr>
        <w:rPr>
          <w:rFonts w:ascii="Times New Roman" w:hAnsi="Times New Roman" w:cs="Times New Roman"/>
          <w:color w:val="auto"/>
        </w:rPr>
      </w:pPr>
      <w:bookmarkStart w:id="142" w:name="_Toc343340998"/>
      <w:r w:rsidRPr="00B31656">
        <w:rPr>
          <w:rFonts w:ascii="Times New Roman" w:hAnsi="Times New Roman" w:cs="Times New Roman"/>
          <w:color w:val="auto"/>
        </w:rPr>
        <w:t>Is this a federal question case?</w:t>
      </w:r>
      <w:bookmarkEnd w:id="141"/>
      <w:bookmarkEnd w:id="142"/>
    </w:p>
    <w:p w14:paraId="16A9B6C3" w14:textId="0C53DE4B" w:rsidR="00B81A20" w:rsidRPr="00B31656" w:rsidRDefault="00B81A20" w:rsidP="00CF7E0F">
      <w:pPr>
        <w:pStyle w:val="ListParagraph"/>
        <w:numPr>
          <w:ilvl w:val="2"/>
          <w:numId w:val="25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Well-Pleaded Complaint Limitation (Step 1 of 2):</w:t>
      </w:r>
      <w:r w:rsidRPr="00B31656">
        <w:rPr>
          <w:rFonts w:cs="Times New Roman"/>
        </w:rPr>
        <w:t xml:space="preserve">  </w:t>
      </w:r>
      <w:r w:rsidR="00CA5CFB" w:rsidRPr="00B31656">
        <w:rPr>
          <w:rFonts w:cs="Times New Roman"/>
        </w:rPr>
        <w:t>only @ P’s complaint; Parts supporting P’s claim.  W</w:t>
      </w:r>
      <w:r w:rsidRPr="00B31656">
        <w:rPr>
          <w:rFonts w:cs="Times New Roman"/>
        </w:rPr>
        <w:t xml:space="preserve">hether P is trying to vindicate some right given under federal law? </w:t>
      </w:r>
    </w:p>
    <w:p w14:paraId="0883ACC1" w14:textId="77777777" w:rsidR="00CA5CFB" w:rsidRPr="00B31656" w:rsidRDefault="00CA5CFB" w:rsidP="00CA5CFB">
      <w:pPr>
        <w:rPr>
          <w:rFonts w:cs="Times New Roman"/>
        </w:rPr>
      </w:pPr>
    </w:p>
    <w:p w14:paraId="7F179D97" w14:textId="77777777" w:rsidR="00CA5CFB" w:rsidRPr="00B31656" w:rsidRDefault="00CA5CFB" w:rsidP="00CA5CFB">
      <w:pPr>
        <w:rPr>
          <w:rFonts w:cs="Times New Roman"/>
        </w:rPr>
      </w:pPr>
    </w:p>
    <w:p w14:paraId="1B45DF9D" w14:textId="77777777" w:rsidR="00CA5CFB" w:rsidRPr="00B31656" w:rsidRDefault="00B81A20" w:rsidP="00CF7E0F">
      <w:pPr>
        <w:pStyle w:val="ListParagraph"/>
        <w:numPr>
          <w:ilvl w:val="3"/>
          <w:numId w:val="25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Artful Pleading:</w:t>
      </w:r>
      <w:r w:rsidRPr="00B31656">
        <w:rPr>
          <w:rFonts w:cs="Times New Roman"/>
        </w:rPr>
        <w:t xml:space="preserve">  </w:t>
      </w:r>
    </w:p>
    <w:p w14:paraId="07D129F4" w14:textId="77777777" w:rsidR="00CA5CFB" w:rsidRPr="00B31656" w:rsidRDefault="00CA5CFB" w:rsidP="00CA5CFB">
      <w:pPr>
        <w:rPr>
          <w:rFonts w:cs="Times New Roman"/>
        </w:rPr>
      </w:pPr>
    </w:p>
    <w:p w14:paraId="07D5133C" w14:textId="62A05004" w:rsidR="00B81A20" w:rsidRPr="00B31656" w:rsidRDefault="00B81A20" w:rsidP="00CA5CFB">
      <w:pPr>
        <w:rPr>
          <w:rFonts w:cs="Times New Roman"/>
        </w:rPr>
      </w:pPr>
      <w:r w:rsidRPr="00B31656">
        <w:rPr>
          <w:rFonts w:cs="Times New Roman"/>
        </w:rPr>
        <w:t xml:space="preserve">  </w:t>
      </w:r>
    </w:p>
    <w:p w14:paraId="42A1FF50" w14:textId="7E433840" w:rsidR="00B81A20" w:rsidRPr="00B31656" w:rsidRDefault="00B81A20" w:rsidP="00CF7E0F">
      <w:pPr>
        <w:pStyle w:val="ListParagraph"/>
        <w:numPr>
          <w:ilvl w:val="2"/>
          <w:numId w:val="25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Centrality of the Federal Issue (Step 2 of 2):</w:t>
      </w:r>
      <w:r w:rsidRPr="00B31656">
        <w:rPr>
          <w:rFonts w:cs="Times New Roman"/>
        </w:rPr>
        <w:t xml:space="preserve">  </w:t>
      </w:r>
    </w:p>
    <w:p w14:paraId="5BCC6EBC" w14:textId="73D1DB72" w:rsidR="00B81A20" w:rsidRPr="00B31656" w:rsidRDefault="00B81A20" w:rsidP="00CF7E0F">
      <w:pPr>
        <w:pStyle w:val="ListParagraph"/>
        <w:numPr>
          <w:ilvl w:val="3"/>
          <w:numId w:val="25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Completed Federal Preemption Doctrine (Path 1):</w:t>
      </w:r>
      <w:r w:rsidRPr="00B31656">
        <w:rPr>
          <w:rFonts w:cs="Times New Roman"/>
        </w:rPr>
        <w:t xml:space="preserve">  </w:t>
      </w:r>
      <w:proofErr w:type="spellStart"/>
      <w:r w:rsidRPr="00B31656">
        <w:rPr>
          <w:rFonts w:cs="Times New Roman"/>
        </w:rPr>
        <w:t>ERISA</w:t>
      </w:r>
      <w:proofErr w:type="spellEnd"/>
      <w:r w:rsidRPr="00B31656">
        <w:rPr>
          <w:rFonts w:cs="Times New Roman"/>
        </w:rPr>
        <w:t xml:space="preserve">, </w:t>
      </w:r>
      <w:proofErr w:type="spellStart"/>
      <w:r w:rsidRPr="00B31656">
        <w:rPr>
          <w:rFonts w:cs="Times New Roman"/>
        </w:rPr>
        <w:t>LMRA</w:t>
      </w:r>
      <w:proofErr w:type="spellEnd"/>
      <w:r w:rsidRPr="00B31656">
        <w:rPr>
          <w:rFonts w:cs="Times New Roman"/>
        </w:rPr>
        <w:t xml:space="preserve">, and National Banking Regulations claims.  </w:t>
      </w:r>
    </w:p>
    <w:p w14:paraId="54DC8957" w14:textId="77777777" w:rsidR="00CA5CFB" w:rsidRPr="00B31656" w:rsidRDefault="00CA5CFB" w:rsidP="00CA5CFB">
      <w:pPr>
        <w:rPr>
          <w:rFonts w:cs="Times New Roman"/>
        </w:rPr>
      </w:pPr>
    </w:p>
    <w:p w14:paraId="5E60F040" w14:textId="77777777" w:rsidR="00CA5CFB" w:rsidRPr="00B31656" w:rsidRDefault="00CA5CFB" w:rsidP="00CA5CFB">
      <w:pPr>
        <w:rPr>
          <w:rFonts w:cs="Times New Roman"/>
        </w:rPr>
      </w:pPr>
    </w:p>
    <w:p w14:paraId="3B1EF17B" w14:textId="77777777" w:rsidR="00CA5CFB" w:rsidRPr="00B31656" w:rsidRDefault="00B81A20" w:rsidP="00CF7E0F">
      <w:pPr>
        <w:pStyle w:val="ListParagraph"/>
        <w:numPr>
          <w:ilvl w:val="3"/>
          <w:numId w:val="25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Substantial Federal Question Doctrine (Path 2):</w:t>
      </w:r>
      <w:r w:rsidRPr="00B31656">
        <w:rPr>
          <w:rFonts w:cs="Times New Roman"/>
        </w:rPr>
        <w:t xml:space="preserve">  </w:t>
      </w:r>
    </w:p>
    <w:p w14:paraId="4CDA4AED" w14:textId="77777777" w:rsidR="00CA5CFB" w:rsidRPr="00B31656" w:rsidRDefault="00CA5CFB" w:rsidP="00CF7E0F">
      <w:pPr>
        <w:pStyle w:val="ListParagraph"/>
        <w:numPr>
          <w:ilvl w:val="4"/>
          <w:numId w:val="25"/>
        </w:numPr>
        <w:rPr>
          <w:rFonts w:cs="Times New Roman"/>
        </w:rPr>
      </w:pPr>
      <w:r w:rsidRPr="00B31656">
        <w:rPr>
          <w:rFonts w:cs="Times New Roman"/>
        </w:rPr>
        <w:t>Holmes Test = Suit arises under the law that creates it</w:t>
      </w:r>
    </w:p>
    <w:p w14:paraId="0D2CE97C" w14:textId="77777777" w:rsidR="00CA5CFB" w:rsidRPr="00B31656" w:rsidRDefault="00CA5CFB" w:rsidP="00CA5CFB">
      <w:pPr>
        <w:rPr>
          <w:rFonts w:cs="Times New Roman"/>
        </w:rPr>
      </w:pPr>
    </w:p>
    <w:p w14:paraId="7FFC3FE6" w14:textId="77777777" w:rsidR="00CA5CFB" w:rsidRPr="00B31656" w:rsidRDefault="00CA5CFB" w:rsidP="00CA5CFB">
      <w:pPr>
        <w:rPr>
          <w:rFonts w:cs="Times New Roman"/>
        </w:rPr>
      </w:pPr>
    </w:p>
    <w:p w14:paraId="605FE2CE" w14:textId="77777777" w:rsidR="00CA5CFB" w:rsidRPr="00B31656" w:rsidRDefault="00CA5CFB" w:rsidP="00CF7E0F">
      <w:pPr>
        <w:pStyle w:val="ListParagraph"/>
        <w:numPr>
          <w:ilvl w:val="4"/>
          <w:numId w:val="25"/>
        </w:numPr>
        <w:rPr>
          <w:rFonts w:cs="Times New Roman"/>
        </w:rPr>
      </w:pPr>
      <w:r w:rsidRPr="00B31656">
        <w:rPr>
          <w:rFonts w:cs="Times New Roman"/>
        </w:rPr>
        <w:t>Litigation Reality Test</w:t>
      </w:r>
    </w:p>
    <w:p w14:paraId="649F5C3A" w14:textId="77777777" w:rsidR="00CA5CFB" w:rsidRPr="00B31656" w:rsidRDefault="00B81A20" w:rsidP="00CF7E0F">
      <w:pPr>
        <w:pStyle w:val="ListParagraph"/>
        <w:numPr>
          <w:ilvl w:val="5"/>
          <w:numId w:val="25"/>
        </w:numPr>
        <w:rPr>
          <w:rFonts w:cs="Times New Roman"/>
        </w:rPr>
      </w:pPr>
      <w:r w:rsidRPr="00B31656">
        <w:rPr>
          <w:rFonts w:cs="Times New Roman"/>
        </w:rPr>
        <w:t xml:space="preserve">(a) the case necessarily raises a federal issue; </w:t>
      </w:r>
    </w:p>
    <w:p w14:paraId="608DA6DD" w14:textId="77777777" w:rsidR="00CA5CFB" w:rsidRPr="00B31656" w:rsidRDefault="00CA5CFB" w:rsidP="00CA5CFB">
      <w:pPr>
        <w:rPr>
          <w:rFonts w:cs="Times New Roman"/>
        </w:rPr>
      </w:pPr>
    </w:p>
    <w:p w14:paraId="3EC45DCE" w14:textId="77777777" w:rsidR="00CA5CFB" w:rsidRPr="00B31656" w:rsidRDefault="00CA5CFB" w:rsidP="00CA5CFB">
      <w:pPr>
        <w:rPr>
          <w:rFonts w:cs="Times New Roman"/>
        </w:rPr>
      </w:pPr>
    </w:p>
    <w:p w14:paraId="759A8B74" w14:textId="77777777" w:rsidR="00CA5CFB" w:rsidRPr="00B31656" w:rsidRDefault="00B81A20" w:rsidP="00CF7E0F">
      <w:pPr>
        <w:pStyle w:val="ListParagraph"/>
        <w:numPr>
          <w:ilvl w:val="5"/>
          <w:numId w:val="25"/>
        </w:numPr>
        <w:rPr>
          <w:rFonts w:cs="Times New Roman"/>
        </w:rPr>
      </w:pPr>
      <w:r w:rsidRPr="00B31656">
        <w:rPr>
          <w:rFonts w:cs="Times New Roman"/>
        </w:rPr>
        <w:t xml:space="preserve">(b) the federal issue is actually disputed; </w:t>
      </w:r>
    </w:p>
    <w:p w14:paraId="79949AC1" w14:textId="77777777" w:rsidR="00CA5CFB" w:rsidRPr="00B31656" w:rsidRDefault="00CA5CFB" w:rsidP="00CA5CFB">
      <w:pPr>
        <w:rPr>
          <w:rFonts w:cs="Times New Roman"/>
        </w:rPr>
      </w:pPr>
    </w:p>
    <w:p w14:paraId="52CA87B0" w14:textId="77777777" w:rsidR="00CA5CFB" w:rsidRPr="00B31656" w:rsidRDefault="00CA5CFB" w:rsidP="00CA5CFB">
      <w:pPr>
        <w:rPr>
          <w:rFonts w:cs="Times New Roman"/>
        </w:rPr>
      </w:pPr>
    </w:p>
    <w:p w14:paraId="17CEAAF3" w14:textId="77777777" w:rsidR="00CA5CFB" w:rsidRPr="00B31656" w:rsidRDefault="00B81A20" w:rsidP="00CF7E0F">
      <w:pPr>
        <w:pStyle w:val="ListParagraph"/>
        <w:numPr>
          <w:ilvl w:val="5"/>
          <w:numId w:val="25"/>
        </w:numPr>
        <w:rPr>
          <w:rFonts w:cs="Times New Roman"/>
        </w:rPr>
      </w:pPr>
      <w:r w:rsidRPr="00B31656">
        <w:rPr>
          <w:rFonts w:cs="Times New Roman"/>
        </w:rPr>
        <w:lastRenderedPageBreak/>
        <w:t xml:space="preserve">(c) the federal issue is substantial; and </w:t>
      </w:r>
    </w:p>
    <w:p w14:paraId="0E4F6CC6" w14:textId="77777777" w:rsidR="00CA5CFB" w:rsidRPr="00B31656" w:rsidRDefault="00CA5CFB" w:rsidP="00CA5CFB">
      <w:pPr>
        <w:rPr>
          <w:rFonts w:cs="Times New Roman"/>
        </w:rPr>
      </w:pPr>
    </w:p>
    <w:p w14:paraId="4CE4BE0D" w14:textId="77777777" w:rsidR="00CA5CFB" w:rsidRPr="00B31656" w:rsidRDefault="00CA5CFB" w:rsidP="00CA5CFB">
      <w:pPr>
        <w:rPr>
          <w:rFonts w:cs="Times New Roman"/>
        </w:rPr>
      </w:pPr>
    </w:p>
    <w:p w14:paraId="3DB4D0D0" w14:textId="6E80DC3B" w:rsidR="00B81A20" w:rsidRPr="00B31656" w:rsidRDefault="00B81A20" w:rsidP="00CF7E0F">
      <w:pPr>
        <w:pStyle w:val="ListParagraph"/>
        <w:numPr>
          <w:ilvl w:val="5"/>
          <w:numId w:val="25"/>
        </w:numPr>
        <w:rPr>
          <w:rFonts w:cs="Times New Roman"/>
        </w:rPr>
      </w:pPr>
      <w:r w:rsidRPr="00B31656">
        <w:rPr>
          <w:rFonts w:cs="Times New Roman"/>
        </w:rPr>
        <w:t xml:space="preserve">(d) </w:t>
      </w:r>
      <w:proofErr w:type="gramStart"/>
      <w:r w:rsidRPr="00B31656">
        <w:rPr>
          <w:rFonts w:cs="Times New Roman"/>
        </w:rPr>
        <w:t>the</w:t>
      </w:r>
      <w:proofErr w:type="gramEnd"/>
      <w:r w:rsidRPr="00B31656">
        <w:rPr>
          <w:rFonts w:cs="Times New Roman"/>
        </w:rPr>
        <w:t xml:space="preserve"> federal J will not disturb “any congressionally approved balance of federal and state judicial responsibility.” </w:t>
      </w:r>
    </w:p>
    <w:p w14:paraId="2418B128" w14:textId="77777777" w:rsidR="00CA5CFB" w:rsidRPr="00B31656" w:rsidRDefault="00CA5CFB" w:rsidP="00CA5CFB">
      <w:pPr>
        <w:rPr>
          <w:rFonts w:cs="Times New Roman"/>
        </w:rPr>
      </w:pPr>
    </w:p>
    <w:p w14:paraId="33FD26C4" w14:textId="77777777" w:rsidR="00CA5CFB" w:rsidRPr="00B31656" w:rsidRDefault="00CA5CFB" w:rsidP="00CA5CFB">
      <w:pPr>
        <w:rPr>
          <w:rFonts w:cs="Times New Roman"/>
        </w:rPr>
      </w:pPr>
    </w:p>
    <w:p w14:paraId="715DE854" w14:textId="77777777" w:rsidR="00CA5CFB" w:rsidRPr="00B31656" w:rsidRDefault="00CA5CFB" w:rsidP="00CF7E0F">
      <w:pPr>
        <w:pStyle w:val="ListParagraph"/>
        <w:numPr>
          <w:ilvl w:val="4"/>
          <w:numId w:val="25"/>
        </w:numPr>
        <w:rPr>
          <w:rFonts w:cs="Times New Roman"/>
        </w:rPr>
      </w:pPr>
      <w:r w:rsidRPr="00B31656">
        <w:rPr>
          <w:rFonts w:cs="Times New Roman"/>
        </w:rPr>
        <w:t>Fed Law Create Private Right of Action</w:t>
      </w:r>
    </w:p>
    <w:p w14:paraId="1F248865" w14:textId="77777777" w:rsidR="00CA5CFB" w:rsidRPr="00B31656" w:rsidRDefault="00CA5CFB" w:rsidP="00CA5CFB">
      <w:pPr>
        <w:rPr>
          <w:rFonts w:cs="Times New Roman"/>
        </w:rPr>
      </w:pPr>
    </w:p>
    <w:p w14:paraId="691E9276" w14:textId="3AA6D56D" w:rsidR="00B81A20" w:rsidRPr="00B31656" w:rsidRDefault="00B81A20" w:rsidP="00CA5CFB">
      <w:pPr>
        <w:rPr>
          <w:rFonts w:cs="Times New Roman"/>
        </w:rPr>
      </w:pPr>
      <w:r w:rsidRPr="00B31656">
        <w:rPr>
          <w:rFonts w:cs="Times New Roman"/>
        </w:rPr>
        <w:t xml:space="preserve"> </w:t>
      </w:r>
    </w:p>
    <w:p w14:paraId="0B55E096" w14:textId="6395F624" w:rsidR="00B81A20" w:rsidRPr="00B31656" w:rsidRDefault="00B81A20" w:rsidP="00CF7E0F">
      <w:pPr>
        <w:pStyle w:val="Heading2"/>
        <w:numPr>
          <w:ilvl w:val="0"/>
          <w:numId w:val="25"/>
        </w:numPr>
        <w:rPr>
          <w:rFonts w:cs="Times New Roman"/>
          <w:color w:val="auto"/>
        </w:rPr>
      </w:pPr>
      <w:bookmarkStart w:id="143" w:name="_Toc343332414"/>
      <w:bookmarkStart w:id="144" w:name="_Toc343340999"/>
      <w:r w:rsidRPr="00B31656">
        <w:rPr>
          <w:rFonts w:cs="Times New Roman"/>
          <w:color w:val="auto"/>
        </w:rPr>
        <w:t>Was there Supplemental Jurisdiction?</w:t>
      </w:r>
      <w:bookmarkEnd w:id="143"/>
      <w:bookmarkEnd w:id="144"/>
    </w:p>
    <w:p w14:paraId="1D180D65" w14:textId="77777777" w:rsidR="00B81A20" w:rsidRPr="00B31656" w:rsidRDefault="00B81A20" w:rsidP="00CF7E0F">
      <w:pPr>
        <w:pStyle w:val="Heading3"/>
        <w:numPr>
          <w:ilvl w:val="1"/>
          <w:numId w:val="25"/>
        </w:numPr>
        <w:rPr>
          <w:rFonts w:ascii="Times New Roman" w:hAnsi="Times New Roman" w:cs="Times New Roman"/>
          <w:color w:val="auto"/>
        </w:rPr>
      </w:pPr>
      <w:bookmarkStart w:id="145" w:name="_Toc343332416"/>
      <w:bookmarkStart w:id="146" w:name="_Toc343341000"/>
      <w:r w:rsidRPr="00B31656">
        <w:rPr>
          <w:rFonts w:ascii="Times New Roman" w:hAnsi="Times New Roman" w:cs="Times New Roman"/>
          <w:color w:val="auto"/>
        </w:rPr>
        <w:t>Is there ≥ 1 basis with original J? (PART 1 of 3)</w:t>
      </w:r>
      <w:bookmarkEnd w:id="145"/>
      <w:bookmarkEnd w:id="146"/>
    </w:p>
    <w:p w14:paraId="0B109F9E" w14:textId="77777777" w:rsidR="00CA5CFB" w:rsidRPr="00B31656" w:rsidRDefault="00CA5CFB" w:rsidP="00CF7E0F">
      <w:pPr>
        <w:pStyle w:val="ListParagraph"/>
        <w:numPr>
          <w:ilvl w:val="2"/>
          <w:numId w:val="25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Diversity</w:t>
      </w:r>
    </w:p>
    <w:p w14:paraId="37CDDB10" w14:textId="77777777" w:rsidR="00CA5CFB" w:rsidRPr="00B31656" w:rsidRDefault="00CA5CFB" w:rsidP="00CA5CFB">
      <w:pPr>
        <w:rPr>
          <w:rFonts w:cs="Times New Roman"/>
        </w:rPr>
      </w:pPr>
    </w:p>
    <w:p w14:paraId="0092D25D" w14:textId="77777777" w:rsidR="00CA5CFB" w:rsidRPr="00B31656" w:rsidRDefault="00CA5CFB" w:rsidP="00CA5CFB">
      <w:pPr>
        <w:rPr>
          <w:rFonts w:cs="Times New Roman"/>
        </w:rPr>
      </w:pPr>
    </w:p>
    <w:p w14:paraId="3EC6B070" w14:textId="6D3F7DE6" w:rsidR="00B81A20" w:rsidRPr="00B31656" w:rsidRDefault="00CA5CFB" w:rsidP="00CF7E0F">
      <w:pPr>
        <w:pStyle w:val="ListParagraph"/>
        <w:numPr>
          <w:ilvl w:val="2"/>
          <w:numId w:val="25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Federal Q</w:t>
      </w:r>
    </w:p>
    <w:p w14:paraId="1B9CE552" w14:textId="77777777" w:rsidR="00CA5CFB" w:rsidRPr="00B31656" w:rsidRDefault="00CA5CFB" w:rsidP="00CA5CFB">
      <w:pPr>
        <w:rPr>
          <w:rFonts w:cs="Times New Roman"/>
        </w:rPr>
      </w:pPr>
    </w:p>
    <w:p w14:paraId="47EF0E75" w14:textId="77777777" w:rsidR="00CA5CFB" w:rsidRPr="00B31656" w:rsidRDefault="00CA5CFB" w:rsidP="00CA5CFB">
      <w:pPr>
        <w:rPr>
          <w:rFonts w:cs="Times New Roman"/>
        </w:rPr>
      </w:pPr>
    </w:p>
    <w:p w14:paraId="676B7CDF" w14:textId="77777777" w:rsidR="00B81A20" w:rsidRPr="00B31656" w:rsidRDefault="00B81A20" w:rsidP="00CF7E0F">
      <w:pPr>
        <w:pStyle w:val="Heading3"/>
        <w:numPr>
          <w:ilvl w:val="1"/>
          <w:numId w:val="25"/>
        </w:numPr>
        <w:rPr>
          <w:rFonts w:ascii="Times New Roman" w:hAnsi="Times New Roman" w:cs="Times New Roman"/>
          <w:color w:val="auto"/>
        </w:rPr>
      </w:pPr>
      <w:bookmarkStart w:id="147" w:name="_Toc343332417"/>
      <w:bookmarkStart w:id="148" w:name="_Toc343341001"/>
      <w:r w:rsidRPr="00B31656">
        <w:rPr>
          <w:rFonts w:ascii="Times New Roman" w:hAnsi="Times New Roman" w:cs="Times New Roman"/>
          <w:color w:val="auto"/>
        </w:rPr>
        <w:t>Is the claim supplemental under §1367? (PART 2 of 3)</w:t>
      </w:r>
      <w:bookmarkEnd w:id="147"/>
      <w:bookmarkEnd w:id="148"/>
    </w:p>
    <w:p w14:paraId="21A25C18" w14:textId="64E84D2B" w:rsidR="00B81A20" w:rsidRPr="00B31656" w:rsidRDefault="00B81A20" w:rsidP="00CF7E0F">
      <w:pPr>
        <w:pStyle w:val="ListParagraph"/>
        <w:numPr>
          <w:ilvl w:val="2"/>
          <w:numId w:val="25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So Related to Anchor (1367a):</w:t>
      </w:r>
      <w:r w:rsidR="00CA5CFB" w:rsidRPr="00B31656">
        <w:rPr>
          <w:rFonts w:cs="Times New Roman"/>
          <w:b/>
          <w:u w:val="single"/>
        </w:rPr>
        <w:t xml:space="preserve"> = Common Nucleus of Operative Fact/Logical Relation Test</w:t>
      </w:r>
      <w:r w:rsidRPr="00B31656">
        <w:rPr>
          <w:rFonts w:cs="Times New Roman"/>
        </w:rPr>
        <w:t xml:space="preserve">  </w:t>
      </w:r>
    </w:p>
    <w:p w14:paraId="5BEA65FF" w14:textId="77777777" w:rsidR="00CA5CFB" w:rsidRPr="00B31656" w:rsidRDefault="00CA5CFB" w:rsidP="00CA5CFB">
      <w:pPr>
        <w:rPr>
          <w:rFonts w:cs="Times New Roman"/>
        </w:rPr>
      </w:pPr>
    </w:p>
    <w:p w14:paraId="4A57BD6E" w14:textId="77777777" w:rsidR="00CA5CFB" w:rsidRPr="00B31656" w:rsidRDefault="00CA5CFB" w:rsidP="00CA5CFB">
      <w:pPr>
        <w:rPr>
          <w:rFonts w:cs="Times New Roman"/>
        </w:rPr>
      </w:pPr>
    </w:p>
    <w:p w14:paraId="230AFDFA" w14:textId="77777777" w:rsidR="00CA5CFB" w:rsidRPr="00B31656" w:rsidRDefault="00CA5CFB" w:rsidP="00CA5CFB">
      <w:pPr>
        <w:rPr>
          <w:rFonts w:cs="Times New Roman"/>
        </w:rPr>
      </w:pPr>
    </w:p>
    <w:p w14:paraId="5C5E84AE" w14:textId="77BE3190" w:rsidR="00B81A20" w:rsidRPr="00B31656" w:rsidRDefault="00B81A20" w:rsidP="00CF7E0F">
      <w:pPr>
        <w:pStyle w:val="ListParagraph"/>
        <w:numPr>
          <w:ilvl w:val="2"/>
          <w:numId w:val="25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Diversity/Alienage J Exception (1367b):</w:t>
      </w:r>
      <w:r w:rsidRPr="00B31656">
        <w:rPr>
          <w:rFonts w:cs="Times New Roman"/>
        </w:rPr>
        <w:t xml:space="preserve">  </w:t>
      </w:r>
    </w:p>
    <w:p w14:paraId="56806808" w14:textId="77777777" w:rsidR="00CA5CFB" w:rsidRPr="00B31656" w:rsidRDefault="00CA5CFB" w:rsidP="00CA5CFB">
      <w:pPr>
        <w:rPr>
          <w:rFonts w:cs="Times New Roman"/>
        </w:rPr>
      </w:pPr>
    </w:p>
    <w:p w14:paraId="1B39270A" w14:textId="77777777" w:rsidR="00CA5CFB" w:rsidRPr="00B31656" w:rsidRDefault="00CA5CFB" w:rsidP="00CA5CFB">
      <w:pPr>
        <w:rPr>
          <w:rFonts w:cs="Times New Roman"/>
        </w:rPr>
      </w:pPr>
    </w:p>
    <w:p w14:paraId="7A9B79C1" w14:textId="77777777" w:rsidR="00CA5CFB" w:rsidRPr="00B31656" w:rsidRDefault="00CA5CFB" w:rsidP="00CA5CFB">
      <w:pPr>
        <w:rPr>
          <w:rFonts w:cs="Times New Roman"/>
        </w:rPr>
      </w:pPr>
    </w:p>
    <w:p w14:paraId="3114F4E8" w14:textId="77777777" w:rsidR="00B81A20" w:rsidRPr="00B31656" w:rsidRDefault="00B81A20" w:rsidP="00CF7E0F">
      <w:pPr>
        <w:pStyle w:val="Heading3"/>
        <w:numPr>
          <w:ilvl w:val="1"/>
          <w:numId w:val="25"/>
        </w:numPr>
        <w:rPr>
          <w:rFonts w:ascii="Times New Roman" w:hAnsi="Times New Roman" w:cs="Times New Roman"/>
          <w:color w:val="auto"/>
        </w:rPr>
      </w:pPr>
      <w:bookmarkStart w:id="149" w:name="_Toc343332418"/>
      <w:bookmarkStart w:id="150" w:name="_Toc343341002"/>
      <w:r w:rsidRPr="00B31656">
        <w:rPr>
          <w:rFonts w:ascii="Times New Roman" w:hAnsi="Times New Roman" w:cs="Times New Roman"/>
          <w:color w:val="auto"/>
        </w:rPr>
        <w:t>Should the federal court exercise its discretion to not hear the case?  (PART 3 of 3)</w:t>
      </w:r>
      <w:bookmarkEnd w:id="149"/>
      <w:bookmarkEnd w:id="150"/>
    </w:p>
    <w:p w14:paraId="1EB1A963" w14:textId="77777777" w:rsidR="00CA5CFB" w:rsidRPr="00B31656" w:rsidRDefault="00B81A20" w:rsidP="00CF7E0F">
      <w:pPr>
        <w:pStyle w:val="ListParagraph"/>
        <w:numPr>
          <w:ilvl w:val="2"/>
          <w:numId w:val="25"/>
        </w:numPr>
        <w:rPr>
          <w:rFonts w:cs="Times New Roman"/>
        </w:rPr>
      </w:pPr>
      <w:r w:rsidRPr="00B31656">
        <w:rPr>
          <w:rFonts w:cs="Times New Roman"/>
        </w:rPr>
        <w:t>the claim raises a novel or</w:t>
      </w:r>
      <w:r w:rsidR="00CA5CFB" w:rsidRPr="00B31656">
        <w:rPr>
          <w:rFonts w:cs="Times New Roman"/>
        </w:rPr>
        <w:t xml:space="preserve"> complex issue of State law;</w:t>
      </w:r>
    </w:p>
    <w:p w14:paraId="07228EFA" w14:textId="77777777" w:rsidR="00CA5CFB" w:rsidRPr="00B31656" w:rsidRDefault="00CA5CFB" w:rsidP="00CA5CFB">
      <w:pPr>
        <w:rPr>
          <w:rFonts w:cs="Times New Roman"/>
        </w:rPr>
      </w:pPr>
    </w:p>
    <w:p w14:paraId="6FEFB879" w14:textId="77777777" w:rsidR="00CA5CFB" w:rsidRPr="00B31656" w:rsidRDefault="00CA5CFB" w:rsidP="00CA5CFB">
      <w:pPr>
        <w:rPr>
          <w:rFonts w:cs="Times New Roman"/>
        </w:rPr>
      </w:pPr>
    </w:p>
    <w:p w14:paraId="78E18D9B" w14:textId="77777777" w:rsidR="00CA5CFB" w:rsidRPr="00B31656" w:rsidRDefault="00B81A20" w:rsidP="00CF7E0F">
      <w:pPr>
        <w:pStyle w:val="ListParagraph"/>
        <w:numPr>
          <w:ilvl w:val="2"/>
          <w:numId w:val="25"/>
        </w:numPr>
        <w:rPr>
          <w:rFonts w:cs="Times New Roman"/>
        </w:rPr>
      </w:pPr>
      <w:r w:rsidRPr="00B31656">
        <w:rPr>
          <w:rFonts w:cs="Times New Roman"/>
        </w:rPr>
        <w:t xml:space="preserve">the </w:t>
      </w:r>
      <w:proofErr w:type="spellStart"/>
      <w:r w:rsidRPr="00B31656">
        <w:rPr>
          <w:rFonts w:cs="Times New Roman"/>
        </w:rPr>
        <w:t>SJ</w:t>
      </w:r>
      <w:proofErr w:type="spellEnd"/>
      <w:r w:rsidRPr="00B31656">
        <w:rPr>
          <w:rFonts w:cs="Times New Roman"/>
        </w:rPr>
        <w:t xml:space="preserve"> claim substantially predominates over the original J claim or claims; </w:t>
      </w:r>
    </w:p>
    <w:p w14:paraId="5A84FD74" w14:textId="77777777" w:rsidR="00CA5CFB" w:rsidRPr="00B31656" w:rsidRDefault="00CA5CFB" w:rsidP="00CA5CFB">
      <w:pPr>
        <w:rPr>
          <w:rFonts w:cs="Times New Roman"/>
        </w:rPr>
      </w:pPr>
    </w:p>
    <w:p w14:paraId="5A9E22BE" w14:textId="77777777" w:rsidR="00CA5CFB" w:rsidRPr="00B31656" w:rsidRDefault="00CA5CFB" w:rsidP="00CA5CFB">
      <w:pPr>
        <w:rPr>
          <w:rFonts w:cs="Times New Roman"/>
        </w:rPr>
      </w:pPr>
    </w:p>
    <w:p w14:paraId="76E5D22B" w14:textId="77777777" w:rsidR="00CA5CFB" w:rsidRPr="00B31656" w:rsidRDefault="00B81A20" w:rsidP="00CF7E0F">
      <w:pPr>
        <w:pStyle w:val="ListParagraph"/>
        <w:numPr>
          <w:ilvl w:val="2"/>
          <w:numId w:val="25"/>
        </w:numPr>
        <w:rPr>
          <w:rFonts w:cs="Times New Roman"/>
        </w:rPr>
      </w:pPr>
      <w:r w:rsidRPr="00B31656">
        <w:rPr>
          <w:rFonts w:cs="Times New Roman"/>
        </w:rPr>
        <w:t xml:space="preserve">the district court has dismissed all claims over which it has original J; or </w:t>
      </w:r>
    </w:p>
    <w:p w14:paraId="7FA7B39A" w14:textId="77777777" w:rsidR="00CA5CFB" w:rsidRPr="00B31656" w:rsidRDefault="00CA5CFB" w:rsidP="00CA5CFB">
      <w:pPr>
        <w:rPr>
          <w:rFonts w:cs="Times New Roman"/>
        </w:rPr>
      </w:pPr>
    </w:p>
    <w:p w14:paraId="480C599D" w14:textId="77777777" w:rsidR="00CA5CFB" w:rsidRPr="00B31656" w:rsidRDefault="00CA5CFB" w:rsidP="00CA5CFB">
      <w:pPr>
        <w:rPr>
          <w:rFonts w:cs="Times New Roman"/>
        </w:rPr>
      </w:pPr>
    </w:p>
    <w:p w14:paraId="0C043F20" w14:textId="69BCB2C1" w:rsidR="00B81A20" w:rsidRPr="00B31656" w:rsidRDefault="00B81A20" w:rsidP="00CF7E0F">
      <w:pPr>
        <w:pStyle w:val="ListParagraph"/>
        <w:numPr>
          <w:ilvl w:val="2"/>
          <w:numId w:val="25"/>
        </w:numPr>
        <w:rPr>
          <w:rFonts w:cs="Times New Roman"/>
        </w:rPr>
      </w:pPr>
      <w:proofErr w:type="gramStart"/>
      <w:r w:rsidRPr="00B31656">
        <w:rPr>
          <w:rFonts w:cs="Times New Roman"/>
        </w:rPr>
        <w:t>in</w:t>
      </w:r>
      <w:proofErr w:type="gramEnd"/>
      <w:r w:rsidRPr="00B31656">
        <w:rPr>
          <w:rFonts w:cs="Times New Roman"/>
        </w:rPr>
        <w:t xml:space="preserve"> exceptional circumstances, there are other compelling reasons for declining J.  </w:t>
      </w:r>
    </w:p>
    <w:p w14:paraId="4EB212DF" w14:textId="1CD6BD38" w:rsidR="00B81A20" w:rsidRPr="00B31656" w:rsidRDefault="00B81A20" w:rsidP="00CA5CFB">
      <w:pPr>
        <w:rPr>
          <w:rFonts w:cs="Times New Roman"/>
        </w:rPr>
      </w:pPr>
      <w:r w:rsidRPr="00B31656">
        <w:rPr>
          <w:rFonts w:cs="Times New Roman"/>
        </w:rPr>
        <w:t xml:space="preserve"> </w:t>
      </w:r>
    </w:p>
    <w:p w14:paraId="0779525B" w14:textId="3FF51558" w:rsidR="00B81A20" w:rsidRPr="00B31656" w:rsidRDefault="00B81A20" w:rsidP="00B81A20">
      <w:pPr>
        <w:spacing w:after="200"/>
        <w:rPr>
          <w:rFonts w:cs="Times New Roman"/>
        </w:rPr>
      </w:pPr>
      <w:r w:rsidRPr="00B31656">
        <w:rPr>
          <w:rFonts w:cs="Times New Roman"/>
        </w:rPr>
        <w:br w:type="page"/>
      </w:r>
    </w:p>
    <w:p w14:paraId="6C11FF50" w14:textId="23123972" w:rsidR="00416900" w:rsidRPr="00B31656" w:rsidRDefault="00B9216E" w:rsidP="00B9216E">
      <w:pPr>
        <w:pStyle w:val="Heading1"/>
        <w:pBdr>
          <w:bottom w:val="single" w:sz="12" w:space="1" w:color="auto"/>
        </w:pBdr>
        <w:rPr>
          <w:rFonts w:cs="Times New Roman"/>
          <w:color w:val="auto"/>
        </w:rPr>
      </w:pPr>
      <w:bookmarkStart w:id="151" w:name="_Toc343341003"/>
      <w:r w:rsidRPr="00B31656">
        <w:rPr>
          <w:rFonts w:cs="Times New Roman"/>
          <w:color w:val="auto"/>
        </w:rPr>
        <w:lastRenderedPageBreak/>
        <w:t>Removal</w:t>
      </w:r>
      <w:bookmarkEnd w:id="151"/>
    </w:p>
    <w:p w14:paraId="20DB3BB6" w14:textId="46FAECF5" w:rsidR="009934B6" w:rsidRPr="00B31656" w:rsidRDefault="0082769F" w:rsidP="0082769F">
      <w:pPr>
        <w:spacing w:after="200"/>
        <w:rPr>
          <w:rFonts w:cs="Times New Roman"/>
        </w:rPr>
      </w:pPr>
      <w:r w:rsidRPr="00B31656">
        <w:rPr>
          <w:rFonts w:cs="Times New Roman"/>
        </w:rPr>
        <w:br w:type="page"/>
      </w:r>
    </w:p>
    <w:p w14:paraId="3F9512EC" w14:textId="67EE101E" w:rsidR="006D54DC" w:rsidRPr="00B31656" w:rsidRDefault="006D54DC" w:rsidP="006D54DC">
      <w:pPr>
        <w:pStyle w:val="Heading1"/>
        <w:pBdr>
          <w:bottom w:val="single" w:sz="12" w:space="1" w:color="auto"/>
        </w:pBdr>
        <w:rPr>
          <w:rFonts w:cs="Times New Roman"/>
          <w:color w:val="auto"/>
        </w:rPr>
      </w:pPr>
      <w:bookmarkStart w:id="152" w:name="_Toc343341004"/>
      <w:r w:rsidRPr="00B31656">
        <w:rPr>
          <w:rFonts w:cs="Times New Roman"/>
          <w:color w:val="auto"/>
        </w:rPr>
        <w:lastRenderedPageBreak/>
        <w:t>Choice of Law</w:t>
      </w:r>
      <w:bookmarkEnd w:id="152"/>
    </w:p>
    <w:p w14:paraId="32ED45A9" w14:textId="3E5E8DE5" w:rsidR="006D54DC" w:rsidRPr="00B31656" w:rsidRDefault="00C52A5C" w:rsidP="00CF7E0F">
      <w:pPr>
        <w:pStyle w:val="ListParagraph"/>
        <w:numPr>
          <w:ilvl w:val="0"/>
          <w:numId w:val="20"/>
        </w:numPr>
        <w:rPr>
          <w:rFonts w:cs="Times New Roman"/>
        </w:rPr>
      </w:pPr>
      <w:r w:rsidRPr="00B31656">
        <w:rPr>
          <w:rFonts w:cs="Times New Roman"/>
        </w:rPr>
        <w:t xml:space="preserve">Erie </w:t>
      </w:r>
      <w:r w:rsidRPr="00B31656">
        <w:rPr>
          <w:rFonts w:cs="Times New Roman"/>
          <w:b/>
          <w:u w:val="single"/>
        </w:rPr>
        <w:t>could</w:t>
      </w:r>
      <w:r w:rsidRPr="00B31656">
        <w:rPr>
          <w:rFonts w:cs="Times New Roman"/>
        </w:rPr>
        <w:t xml:space="preserve"> only be relevant if (</w:t>
      </w:r>
      <w:r w:rsidRPr="00B31656">
        <w:rPr>
          <w:rFonts w:cs="Times New Roman"/>
          <w:b/>
        </w:rPr>
        <w:t xml:space="preserve">Three </w:t>
      </w:r>
      <w:r w:rsidR="00905048" w:rsidRPr="00B31656">
        <w:rPr>
          <w:rFonts w:cs="Times New Roman"/>
          <w:b/>
        </w:rPr>
        <w:t>Conditions</w:t>
      </w:r>
      <w:r w:rsidR="00905048" w:rsidRPr="00B31656">
        <w:rPr>
          <w:rFonts w:cs="Times New Roman"/>
        </w:rPr>
        <w:t>)</w:t>
      </w:r>
    </w:p>
    <w:p w14:paraId="2B7A3506" w14:textId="56A16094" w:rsidR="00C52A5C" w:rsidRPr="00B31656" w:rsidRDefault="00786D3B" w:rsidP="00CF7E0F">
      <w:pPr>
        <w:pStyle w:val="ListParagraph"/>
        <w:numPr>
          <w:ilvl w:val="1"/>
          <w:numId w:val="20"/>
        </w:numPr>
        <w:rPr>
          <w:rFonts w:cs="Times New Roman"/>
        </w:rPr>
      </w:pPr>
      <w:r w:rsidRPr="00B31656">
        <w:rPr>
          <w:rFonts w:cs="Times New Roman"/>
        </w:rPr>
        <w:t xml:space="preserve">A Federal Court </w:t>
      </w:r>
      <w:r w:rsidR="00BE675C" w:rsidRPr="00B31656">
        <w:rPr>
          <w:rFonts w:cs="Times New Roman"/>
        </w:rPr>
        <w:t>(</w:t>
      </w:r>
      <w:r w:rsidR="00BE675C" w:rsidRPr="00B31656">
        <w:rPr>
          <w:rFonts w:cs="Times New Roman"/>
          <w:b/>
        </w:rPr>
        <w:t>Condition 1 of 3)</w:t>
      </w:r>
    </w:p>
    <w:p w14:paraId="65B418D0" w14:textId="77777777" w:rsidR="0082769F" w:rsidRPr="00B31656" w:rsidRDefault="0082769F" w:rsidP="0082769F">
      <w:pPr>
        <w:rPr>
          <w:rFonts w:cs="Times New Roman"/>
        </w:rPr>
      </w:pPr>
    </w:p>
    <w:p w14:paraId="0FA1F0BD" w14:textId="77777777" w:rsidR="0082769F" w:rsidRPr="00B31656" w:rsidRDefault="0082769F" w:rsidP="0082769F">
      <w:pPr>
        <w:rPr>
          <w:rFonts w:cs="Times New Roman"/>
        </w:rPr>
      </w:pPr>
    </w:p>
    <w:p w14:paraId="529D3FF3" w14:textId="77777777" w:rsidR="0082769F" w:rsidRPr="00B31656" w:rsidRDefault="0082769F" w:rsidP="0082769F">
      <w:pPr>
        <w:rPr>
          <w:rFonts w:cs="Times New Roman"/>
        </w:rPr>
      </w:pPr>
    </w:p>
    <w:p w14:paraId="75AB3D71" w14:textId="77777777" w:rsidR="0082769F" w:rsidRPr="00B31656" w:rsidRDefault="0082769F" w:rsidP="0082769F">
      <w:pPr>
        <w:rPr>
          <w:rFonts w:cs="Times New Roman"/>
        </w:rPr>
      </w:pPr>
    </w:p>
    <w:p w14:paraId="45611508" w14:textId="77777777" w:rsidR="0082769F" w:rsidRPr="00B31656" w:rsidRDefault="0082769F" w:rsidP="0082769F">
      <w:pPr>
        <w:rPr>
          <w:rFonts w:cs="Times New Roman"/>
        </w:rPr>
      </w:pPr>
    </w:p>
    <w:p w14:paraId="3AE2E219" w14:textId="768108AE" w:rsidR="00786D3B" w:rsidRPr="00B31656" w:rsidRDefault="00786D3B" w:rsidP="00CF7E0F">
      <w:pPr>
        <w:pStyle w:val="ListParagraph"/>
        <w:numPr>
          <w:ilvl w:val="1"/>
          <w:numId w:val="20"/>
        </w:numPr>
        <w:rPr>
          <w:rFonts w:cs="Times New Roman"/>
        </w:rPr>
      </w:pPr>
      <w:r w:rsidRPr="00B31656">
        <w:rPr>
          <w:rFonts w:cs="Times New Roman"/>
        </w:rPr>
        <w:t>Adjudicating state law cause of action</w:t>
      </w:r>
      <w:r w:rsidR="00BE675C" w:rsidRPr="00B31656">
        <w:rPr>
          <w:rFonts w:cs="Times New Roman"/>
        </w:rPr>
        <w:t xml:space="preserve"> </w:t>
      </w:r>
      <w:r w:rsidR="00BE675C" w:rsidRPr="00B31656">
        <w:rPr>
          <w:rFonts w:cs="Times New Roman"/>
          <w:b/>
        </w:rPr>
        <w:t>(Condition 2 of 3)</w:t>
      </w:r>
    </w:p>
    <w:p w14:paraId="3870ACD9" w14:textId="77777777" w:rsidR="0082769F" w:rsidRPr="00B31656" w:rsidRDefault="0082769F" w:rsidP="0082769F">
      <w:pPr>
        <w:rPr>
          <w:rFonts w:cs="Times New Roman"/>
        </w:rPr>
      </w:pPr>
    </w:p>
    <w:p w14:paraId="6F440DEA" w14:textId="77777777" w:rsidR="0082769F" w:rsidRPr="00B31656" w:rsidRDefault="0082769F" w:rsidP="0082769F">
      <w:pPr>
        <w:rPr>
          <w:rFonts w:cs="Times New Roman"/>
        </w:rPr>
      </w:pPr>
    </w:p>
    <w:p w14:paraId="20D6ADE4" w14:textId="77777777" w:rsidR="0082769F" w:rsidRPr="00B31656" w:rsidRDefault="0082769F" w:rsidP="0082769F">
      <w:pPr>
        <w:rPr>
          <w:rFonts w:cs="Times New Roman"/>
        </w:rPr>
      </w:pPr>
    </w:p>
    <w:p w14:paraId="66D9BC3F" w14:textId="77777777" w:rsidR="0082769F" w:rsidRPr="00B31656" w:rsidRDefault="0082769F" w:rsidP="0082769F">
      <w:pPr>
        <w:rPr>
          <w:rFonts w:cs="Times New Roman"/>
        </w:rPr>
      </w:pPr>
    </w:p>
    <w:p w14:paraId="4A17B479" w14:textId="77777777" w:rsidR="0082769F" w:rsidRPr="00B31656" w:rsidRDefault="0082769F" w:rsidP="0082769F">
      <w:pPr>
        <w:rPr>
          <w:rFonts w:cs="Times New Roman"/>
        </w:rPr>
      </w:pPr>
    </w:p>
    <w:p w14:paraId="43266980" w14:textId="7A880788" w:rsidR="00786D3B" w:rsidRPr="00B31656" w:rsidRDefault="00C34A21" w:rsidP="00CF7E0F">
      <w:pPr>
        <w:pStyle w:val="ListParagraph"/>
        <w:numPr>
          <w:ilvl w:val="1"/>
          <w:numId w:val="20"/>
        </w:numPr>
        <w:rPr>
          <w:rFonts w:cs="Times New Roman"/>
        </w:rPr>
      </w:pPr>
      <w:r w:rsidRPr="00B31656">
        <w:rPr>
          <w:rFonts w:cs="Times New Roman"/>
        </w:rPr>
        <w:t>Federal Source of Law “</w:t>
      </w:r>
      <w:r w:rsidR="00786D3B" w:rsidRPr="00B31656">
        <w:rPr>
          <w:rFonts w:cs="Times New Roman"/>
        </w:rPr>
        <w:t>Procedural</w:t>
      </w:r>
      <w:r w:rsidRPr="00B31656">
        <w:rPr>
          <w:rFonts w:cs="Times New Roman"/>
        </w:rPr>
        <w:t>”</w:t>
      </w:r>
      <w:r w:rsidR="00786D3B" w:rsidRPr="00B31656">
        <w:rPr>
          <w:rFonts w:cs="Times New Roman"/>
        </w:rPr>
        <w:t xml:space="preserve"> or Substantive</w:t>
      </w:r>
      <w:r w:rsidR="00BE675C" w:rsidRPr="00B31656">
        <w:rPr>
          <w:rFonts w:cs="Times New Roman"/>
        </w:rPr>
        <w:t xml:space="preserve"> (</w:t>
      </w:r>
      <w:r w:rsidR="00BE675C" w:rsidRPr="00B31656">
        <w:rPr>
          <w:rFonts w:cs="Times New Roman"/>
          <w:b/>
        </w:rPr>
        <w:t>Condition 3 of 3)</w:t>
      </w:r>
    </w:p>
    <w:p w14:paraId="0A735BE7" w14:textId="77777777" w:rsidR="0082769F" w:rsidRPr="00B31656" w:rsidRDefault="0082769F" w:rsidP="0082769F">
      <w:pPr>
        <w:rPr>
          <w:rFonts w:cs="Times New Roman"/>
        </w:rPr>
      </w:pPr>
    </w:p>
    <w:p w14:paraId="43B21B23" w14:textId="77777777" w:rsidR="0082769F" w:rsidRPr="00B31656" w:rsidRDefault="0082769F" w:rsidP="0082769F">
      <w:pPr>
        <w:rPr>
          <w:rFonts w:cs="Times New Roman"/>
        </w:rPr>
      </w:pPr>
    </w:p>
    <w:p w14:paraId="6123CBC8" w14:textId="354D9FE3" w:rsidR="00F202F3" w:rsidRPr="00B31656" w:rsidRDefault="00F202F3" w:rsidP="00CF7E0F">
      <w:pPr>
        <w:pStyle w:val="ListParagraph"/>
        <w:numPr>
          <w:ilvl w:val="2"/>
          <w:numId w:val="20"/>
        </w:numPr>
        <w:rPr>
          <w:rFonts w:cs="Times New Roman"/>
        </w:rPr>
      </w:pPr>
      <w:r w:rsidRPr="00B31656">
        <w:rPr>
          <w:rFonts w:cs="Times New Roman"/>
        </w:rPr>
        <w:t xml:space="preserve">Questions that are so utterly bound up with the substantive question that will decide the case that the Erie dictates that a court must apply state law to find an answer.  </w:t>
      </w:r>
    </w:p>
    <w:p w14:paraId="22C7DD37" w14:textId="77777777" w:rsidR="0082769F" w:rsidRPr="00B31656" w:rsidRDefault="0082769F" w:rsidP="0082769F">
      <w:pPr>
        <w:rPr>
          <w:rFonts w:cs="Times New Roman"/>
        </w:rPr>
      </w:pPr>
    </w:p>
    <w:p w14:paraId="19154FAC" w14:textId="77777777" w:rsidR="0082769F" w:rsidRPr="00B31656" w:rsidRDefault="0082769F" w:rsidP="0082769F">
      <w:pPr>
        <w:rPr>
          <w:rFonts w:cs="Times New Roman"/>
        </w:rPr>
      </w:pPr>
    </w:p>
    <w:p w14:paraId="619E308E" w14:textId="77777777" w:rsidR="0082769F" w:rsidRPr="00B31656" w:rsidRDefault="0082769F" w:rsidP="0082769F">
      <w:pPr>
        <w:rPr>
          <w:rFonts w:cs="Times New Roman"/>
        </w:rPr>
      </w:pPr>
    </w:p>
    <w:p w14:paraId="0CB9A4D6" w14:textId="4B5B6742" w:rsidR="0082769F" w:rsidRPr="00B31656" w:rsidRDefault="00C34A21" w:rsidP="00CF7E0F">
      <w:pPr>
        <w:pStyle w:val="ListParagraph"/>
        <w:numPr>
          <w:ilvl w:val="2"/>
          <w:numId w:val="20"/>
        </w:numPr>
        <w:rPr>
          <w:rFonts w:cs="Times New Roman"/>
        </w:rPr>
      </w:pPr>
      <w:r w:rsidRPr="00B31656">
        <w:rPr>
          <w:rFonts w:cs="Times New Roman"/>
        </w:rPr>
        <w:t xml:space="preserve">Substantive </w:t>
      </w:r>
      <w:proofErr w:type="gramStart"/>
      <w:r w:rsidRPr="00B31656">
        <w:rPr>
          <w:rFonts w:cs="Times New Roman"/>
        </w:rPr>
        <w:t>provision are</w:t>
      </w:r>
      <w:proofErr w:type="gramEnd"/>
      <w:r w:rsidRPr="00B31656">
        <w:rPr>
          <w:rFonts w:cs="Times New Roman"/>
        </w:rPr>
        <w:t xml:space="preserve"> so bound up with substantive rights such that Erie requires the use </w:t>
      </w:r>
      <w:r w:rsidR="008F63C7" w:rsidRPr="00B31656">
        <w:rPr>
          <w:rFonts w:cs="Times New Roman"/>
        </w:rPr>
        <w:t xml:space="preserve">of state law.  </w:t>
      </w:r>
    </w:p>
    <w:p w14:paraId="0C952F30" w14:textId="77777777" w:rsidR="0082769F" w:rsidRPr="00B31656" w:rsidRDefault="0082769F" w:rsidP="0082769F">
      <w:pPr>
        <w:rPr>
          <w:rFonts w:cs="Times New Roman"/>
        </w:rPr>
      </w:pPr>
    </w:p>
    <w:p w14:paraId="244D0BAD" w14:textId="77777777" w:rsidR="0082769F" w:rsidRPr="00B31656" w:rsidRDefault="0082769F" w:rsidP="0082769F">
      <w:pPr>
        <w:rPr>
          <w:rFonts w:cs="Times New Roman"/>
        </w:rPr>
      </w:pPr>
    </w:p>
    <w:p w14:paraId="3AC5C038" w14:textId="77777777" w:rsidR="0082769F" w:rsidRPr="00B31656" w:rsidRDefault="0082769F" w:rsidP="0082769F">
      <w:pPr>
        <w:rPr>
          <w:rFonts w:cs="Times New Roman"/>
        </w:rPr>
      </w:pPr>
    </w:p>
    <w:p w14:paraId="08A6024C" w14:textId="0F7BD370" w:rsidR="00BE675C" w:rsidRPr="00B31656" w:rsidRDefault="00C34A21" w:rsidP="00CF7E0F">
      <w:pPr>
        <w:pStyle w:val="ListParagraph"/>
        <w:numPr>
          <w:ilvl w:val="2"/>
          <w:numId w:val="20"/>
        </w:numPr>
        <w:rPr>
          <w:rFonts w:cs="Times New Roman"/>
        </w:rPr>
      </w:pPr>
      <w:r w:rsidRPr="00B31656">
        <w:rPr>
          <w:rFonts w:cs="Times New Roman"/>
        </w:rPr>
        <w:t>Federal Statute</w:t>
      </w:r>
    </w:p>
    <w:p w14:paraId="4F6BEC0D" w14:textId="77777777" w:rsidR="0082769F" w:rsidRPr="00B31656" w:rsidRDefault="0082769F" w:rsidP="0082769F">
      <w:pPr>
        <w:rPr>
          <w:rFonts w:cs="Times New Roman"/>
        </w:rPr>
      </w:pPr>
    </w:p>
    <w:p w14:paraId="57FEB5BC" w14:textId="77777777" w:rsidR="0082769F" w:rsidRPr="00B31656" w:rsidRDefault="0082769F" w:rsidP="0082769F">
      <w:pPr>
        <w:rPr>
          <w:rFonts w:cs="Times New Roman"/>
        </w:rPr>
      </w:pPr>
    </w:p>
    <w:p w14:paraId="5B2D6248" w14:textId="3A4389EC" w:rsidR="00561DD0" w:rsidRPr="00B31656" w:rsidRDefault="00561DD0" w:rsidP="0082769F">
      <w:pPr>
        <w:rPr>
          <w:rFonts w:cs="Times New Roman"/>
        </w:rPr>
      </w:pPr>
    </w:p>
    <w:p w14:paraId="6CA05479" w14:textId="5EB4CFFB" w:rsidR="008B1C6E" w:rsidRPr="00B31656" w:rsidRDefault="008B1C6E" w:rsidP="00705A2D">
      <w:pPr>
        <w:rPr>
          <w:rFonts w:cs="Times New Roman"/>
        </w:rPr>
      </w:pPr>
      <w:r w:rsidRPr="00B31656">
        <w:rPr>
          <w:rFonts w:cs="Times New Roman"/>
        </w:rPr>
        <w:br w:type="page"/>
      </w:r>
    </w:p>
    <w:p w14:paraId="120E5D9E" w14:textId="0BD6E28C" w:rsidR="00526948" w:rsidRPr="00B31656" w:rsidRDefault="00526948" w:rsidP="00526948">
      <w:pPr>
        <w:pStyle w:val="Heading1"/>
        <w:pBdr>
          <w:bottom w:val="single" w:sz="12" w:space="1" w:color="auto"/>
        </w:pBdr>
        <w:rPr>
          <w:rFonts w:cs="Times New Roman"/>
          <w:color w:val="auto"/>
        </w:rPr>
      </w:pPr>
      <w:bookmarkStart w:id="153" w:name="_Toc343332435"/>
      <w:bookmarkStart w:id="154" w:name="_Toc343341005"/>
      <w:r w:rsidRPr="00B31656">
        <w:rPr>
          <w:rFonts w:cs="Times New Roman"/>
          <w:color w:val="auto"/>
        </w:rPr>
        <w:lastRenderedPageBreak/>
        <w:t>Discovery</w:t>
      </w:r>
      <w:bookmarkEnd w:id="154"/>
    </w:p>
    <w:p w14:paraId="212C2963" w14:textId="77777777" w:rsidR="00526948" w:rsidRPr="00B31656" w:rsidRDefault="00526948" w:rsidP="00CF7E0F">
      <w:pPr>
        <w:pStyle w:val="Heading2"/>
        <w:numPr>
          <w:ilvl w:val="0"/>
          <w:numId w:val="26"/>
        </w:numPr>
        <w:rPr>
          <w:rFonts w:cs="Times New Roman"/>
          <w:color w:val="auto"/>
        </w:rPr>
      </w:pPr>
      <w:bookmarkStart w:id="155" w:name="_Toc343341006"/>
      <w:r w:rsidRPr="00B31656">
        <w:rPr>
          <w:rFonts w:cs="Times New Roman"/>
          <w:color w:val="auto"/>
        </w:rPr>
        <w:t>Scope of Discovery</w:t>
      </w:r>
      <w:bookmarkEnd w:id="153"/>
      <w:bookmarkEnd w:id="155"/>
    </w:p>
    <w:p w14:paraId="1F4A74D8" w14:textId="77777777" w:rsidR="00526948" w:rsidRPr="00B31656" w:rsidRDefault="00526948" w:rsidP="00CF7E0F">
      <w:pPr>
        <w:pStyle w:val="Heading3"/>
        <w:numPr>
          <w:ilvl w:val="1"/>
          <w:numId w:val="26"/>
        </w:numPr>
        <w:rPr>
          <w:rFonts w:ascii="Times New Roman" w:hAnsi="Times New Roman" w:cs="Times New Roman"/>
          <w:color w:val="auto"/>
        </w:rPr>
      </w:pPr>
      <w:bookmarkStart w:id="156" w:name="_Toc343332437"/>
      <w:bookmarkStart w:id="157" w:name="_Toc343341007"/>
      <w:r w:rsidRPr="00B31656">
        <w:rPr>
          <w:rFonts w:ascii="Times New Roman" w:hAnsi="Times New Roman" w:cs="Times New Roman"/>
          <w:color w:val="auto"/>
        </w:rPr>
        <w:t>Is the information relevant?</w:t>
      </w:r>
      <w:bookmarkEnd w:id="156"/>
      <w:bookmarkEnd w:id="157"/>
    </w:p>
    <w:p w14:paraId="06715053" w14:textId="1C295DD9" w:rsidR="00526948" w:rsidRPr="00B31656" w:rsidRDefault="00526948" w:rsidP="00CF7E0F">
      <w:pPr>
        <w:pStyle w:val="ListParagraph"/>
        <w:numPr>
          <w:ilvl w:val="2"/>
          <w:numId w:val="26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Tendency to Make Existence of Fact More/Less Probable Standard:</w:t>
      </w:r>
      <w:r w:rsidRPr="00B31656">
        <w:rPr>
          <w:rFonts w:cs="Times New Roman"/>
        </w:rPr>
        <w:t xml:space="preserve">  </w:t>
      </w:r>
    </w:p>
    <w:p w14:paraId="7A021B28" w14:textId="77777777" w:rsidR="00526948" w:rsidRPr="00B31656" w:rsidRDefault="00526948" w:rsidP="00526948">
      <w:pPr>
        <w:rPr>
          <w:rFonts w:cs="Times New Roman"/>
        </w:rPr>
      </w:pPr>
    </w:p>
    <w:p w14:paraId="19C4DD53" w14:textId="77777777" w:rsidR="00526948" w:rsidRPr="00B31656" w:rsidRDefault="00526948" w:rsidP="00526948">
      <w:pPr>
        <w:rPr>
          <w:rFonts w:cs="Times New Roman"/>
        </w:rPr>
      </w:pPr>
    </w:p>
    <w:p w14:paraId="3EB83C9F" w14:textId="77777777" w:rsidR="00526948" w:rsidRPr="00B31656" w:rsidRDefault="00526948" w:rsidP="00526948">
      <w:pPr>
        <w:rPr>
          <w:rFonts w:cs="Times New Roman"/>
        </w:rPr>
      </w:pPr>
    </w:p>
    <w:p w14:paraId="44232910" w14:textId="3CFA6F90" w:rsidR="00526948" w:rsidRPr="00B31656" w:rsidRDefault="00526948" w:rsidP="00CF7E0F">
      <w:pPr>
        <w:pStyle w:val="ListParagraph"/>
        <w:numPr>
          <w:ilvl w:val="3"/>
          <w:numId w:val="26"/>
        </w:numPr>
        <w:rPr>
          <w:rFonts w:cs="Times New Roman"/>
        </w:rPr>
      </w:pPr>
      <w:r w:rsidRPr="00B31656">
        <w:rPr>
          <w:rFonts w:cs="Times New Roman"/>
          <w:b/>
        </w:rPr>
        <w:t xml:space="preserve">No Requirement for Admissibility (26b1):  </w:t>
      </w:r>
    </w:p>
    <w:p w14:paraId="13EB2B66" w14:textId="6E96ABF2" w:rsidR="00526948" w:rsidRPr="00B31656" w:rsidRDefault="00526948" w:rsidP="00CF7E0F">
      <w:pPr>
        <w:pStyle w:val="ListParagraph"/>
        <w:numPr>
          <w:ilvl w:val="3"/>
          <w:numId w:val="26"/>
        </w:numPr>
        <w:rPr>
          <w:rFonts w:cs="Times New Roman"/>
        </w:rPr>
      </w:pPr>
      <w:r w:rsidRPr="00B31656">
        <w:rPr>
          <w:rFonts w:cs="Times New Roman"/>
          <w:b/>
        </w:rPr>
        <w:t>Court-Ordered Discovery (26b1):</w:t>
      </w:r>
      <w:r w:rsidRPr="00B31656">
        <w:rPr>
          <w:rFonts w:cs="Times New Roman"/>
        </w:rPr>
        <w:t xml:space="preserve">  </w:t>
      </w:r>
    </w:p>
    <w:p w14:paraId="254F4B71" w14:textId="77777777" w:rsidR="00526948" w:rsidRPr="00B31656" w:rsidRDefault="00526948" w:rsidP="00526948">
      <w:pPr>
        <w:rPr>
          <w:rFonts w:cs="Times New Roman"/>
        </w:rPr>
      </w:pPr>
    </w:p>
    <w:p w14:paraId="127B2847" w14:textId="77777777" w:rsidR="00526948" w:rsidRPr="00B31656" w:rsidRDefault="00526948" w:rsidP="00526948">
      <w:pPr>
        <w:rPr>
          <w:rFonts w:cs="Times New Roman"/>
        </w:rPr>
      </w:pPr>
    </w:p>
    <w:p w14:paraId="3FECA0B3" w14:textId="77777777" w:rsidR="00526948" w:rsidRPr="00B31656" w:rsidRDefault="00526948" w:rsidP="00CF7E0F">
      <w:pPr>
        <w:pStyle w:val="Heading3"/>
        <w:numPr>
          <w:ilvl w:val="1"/>
          <w:numId w:val="26"/>
        </w:numPr>
        <w:rPr>
          <w:rFonts w:ascii="Times New Roman" w:hAnsi="Times New Roman" w:cs="Times New Roman"/>
          <w:color w:val="auto"/>
        </w:rPr>
      </w:pPr>
      <w:bookmarkStart w:id="158" w:name="_Toc343332438"/>
      <w:bookmarkStart w:id="159" w:name="_Toc343341008"/>
      <w:r w:rsidRPr="00B31656">
        <w:rPr>
          <w:rFonts w:ascii="Times New Roman" w:hAnsi="Times New Roman" w:cs="Times New Roman"/>
          <w:color w:val="auto"/>
        </w:rPr>
        <w:t>Is the discovery proportional?</w:t>
      </w:r>
      <w:bookmarkEnd w:id="158"/>
      <w:bookmarkEnd w:id="159"/>
    </w:p>
    <w:p w14:paraId="43B65681" w14:textId="77777777" w:rsidR="003D1603" w:rsidRPr="00B31656" w:rsidRDefault="00526948" w:rsidP="00CF7E0F">
      <w:pPr>
        <w:pStyle w:val="ListParagraph"/>
        <w:numPr>
          <w:ilvl w:val="2"/>
          <w:numId w:val="26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Unreasonably Redundant Discovery (26b2Ci) (Test 1 of 3)</w:t>
      </w:r>
      <w:r w:rsidR="003D1603" w:rsidRPr="00B31656">
        <w:rPr>
          <w:rFonts w:cs="Times New Roman"/>
          <w:b/>
          <w:u w:val="single"/>
        </w:rPr>
        <w:t xml:space="preserve"> = unreasonably cumulative + obtainable from another source</w:t>
      </w:r>
      <w:r w:rsidRPr="00B31656">
        <w:rPr>
          <w:rFonts w:cs="Times New Roman"/>
          <w:b/>
          <w:u w:val="single"/>
        </w:rPr>
        <w:t>:</w:t>
      </w:r>
      <w:r w:rsidRPr="00B31656">
        <w:rPr>
          <w:rFonts w:cs="Times New Roman"/>
        </w:rPr>
        <w:t xml:space="preserve">  </w:t>
      </w:r>
    </w:p>
    <w:p w14:paraId="560952FB" w14:textId="77777777" w:rsidR="003D1603" w:rsidRPr="00B31656" w:rsidRDefault="003D1603" w:rsidP="003D1603">
      <w:pPr>
        <w:rPr>
          <w:rFonts w:cs="Times New Roman"/>
        </w:rPr>
      </w:pPr>
    </w:p>
    <w:p w14:paraId="73DDD927" w14:textId="45216390" w:rsidR="00526948" w:rsidRPr="00B31656" w:rsidRDefault="00526948" w:rsidP="003D1603">
      <w:pPr>
        <w:rPr>
          <w:rFonts w:cs="Times New Roman"/>
        </w:rPr>
      </w:pPr>
      <w:r w:rsidRPr="00B31656">
        <w:rPr>
          <w:rFonts w:cs="Times New Roman"/>
        </w:rPr>
        <w:t xml:space="preserve">  </w:t>
      </w:r>
    </w:p>
    <w:p w14:paraId="20E09D1D" w14:textId="7D3BA21D" w:rsidR="00526948" w:rsidRPr="00B31656" w:rsidRDefault="00526948" w:rsidP="00CF7E0F">
      <w:pPr>
        <w:pStyle w:val="ListParagraph"/>
        <w:numPr>
          <w:ilvl w:val="2"/>
          <w:numId w:val="26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Undue Delay in Discovery (26b2Cii) (Test 2 of 3)</w:t>
      </w:r>
      <w:r w:rsidR="003D1603" w:rsidRPr="00B31656">
        <w:rPr>
          <w:rFonts w:cs="Times New Roman"/>
          <w:b/>
          <w:u w:val="single"/>
        </w:rPr>
        <w:t xml:space="preserve"> = waited </w:t>
      </w:r>
      <w:proofErr w:type="spellStart"/>
      <w:r w:rsidR="003D1603" w:rsidRPr="00B31656">
        <w:rPr>
          <w:rFonts w:cs="Times New Roman"/>
          <w:b/>
          <w:u w:val="single"/>
        </w:rPr>
        <w:t>to</w:t>
      </w:r>
      <w:proofErr w:type="spellEnd"/>
      <w:r w:rsidR="003D1603" w:rsidRPr="00B31656">
        <w:rPr>
          <w:rFonts w:cs="Times New Roman"/>
          <w:b/>
          <w:u w:val="single"/>
        </w:rPr>
        <w:t xml:space="preserve"> long before asking</w:t>
      </w:r>
      <w:r w:rsidRPr="00B31656">
        <w:rPr>
          <w:rFonts w:cs="Times New Roman"/>
          <w:b/>
          <w:u w:val="single"/>
        </w:rPr>
        <w:t>:</w:t>
      </w:r>
      <w:r w:rsidRPr="00B31656">
        <w:rPr>
          <w:rFonts w:cs="Times New Roman"/>
        </w:rPr>
        <w:t xml:space="preserve">  </w:t>
      </w:r>
    </w:p>
    <w:p w14:paraId="73C73C07" w14:textId="77777777" w:rsidR="003D1603" w:rsidRPr="00B31656" w:rsidRDefault="003D1603" w:rsidP="003D1603">
      <w:pPr>
        <w:ind w:left="1980"/>
        <w:rPr>
          <w:rFonts w:cs="Times New Roman"/>
        </w:rPr>
      </w:pPr>
    </w:p>
    <w:p w14:paraId="38C89A01" w14:textId="77777777" w:rsidR="003D1603" w:rsidRPr="00B31656" w:rsidRDefault="003D1603" w:rsidP="003D1603">
      <w:pPr>
        <w:ind w:left="1980"/>
        <w:rPr>
          <w:rFonts w:cs="Times New Roman"/>
        </w:rPr>
      </w:pPr>
    </w:p>
    <w:p w14:paraId="63F8233F" w14:textId="02C8D955" w:rsidR="00526948" w:rsidRPr="00B31656" w:rsidRDefault="00526948" w:rsidP="00CF7E0F">
      <w:pPr>
        <w:pStyle w:val="ListParagraph"/>
        <w:numPr>
          <w:ilvl w:val="2"/>
          <w:numId w:val="26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 xml:space="preserve">Burden &gt; </w:t>
      </w:r>
      <w:proofErr w:type="gramStart"/>
      <w:r w:rsidRPr="00B31656">
        <w:rPr>
          <w:rFonts w:cs="Times New Roman"/>
          <w:b/>
          <w:u w:val="single"/>
        </w:rPr>
        <w:t>Benefit</w:t>
      </w:r>
      <w:proofErr w:type="gramEnd"/>
      <w:r w:rsidRPr="00B31656">
        <w:rPr>
          <w:rFonts w:cs="Times New Roman"/>
          <w:b/>
          <w:u w:val="single"/>
        </w:rPr>
        <w:t xml:space="preserve"> (26b2Ciii) (Test 3 of 3):</w:t>
      </w:r>
      <w:r w:rsidRPr="00B31656">
        <w:rPr>
          <w:rFonts w:cs="Times New Roman"/>
        </w:rPr>
        <w:t xml:space="preserve">  (1) needs of the case; (2) the amount in controversy; (3) the importance of the issues; and (4) the parties resources.  </w:t>
      </w:r>
    </w:p>
    <w:p w14:paraId="6E46317F" w14:textId="77777777" w:rsidR="003D1603" w:rsidRPr="00B31656" w:rsidRDefault="003D1603" w:rsidP="003D1603">
      <w:pPr>
        <w:rPr>
          <w:rFonts w:cs="Times New Roman"/>
        </w:rPr>
      </w:pPr>
    </w:p>
    <w:p w14:paraId="1FBAFB5B" w14:textId="77777777" w:rsidR="003D1603" w:rsidRPr="00B31656" w:rsidRDefault="003D1603" w:rsidP="003D1603">
      <w:pPr>
        <w:rPr>
          <w:rFonts w:cs="Times New Roman"/>
        </w:rPr>
      </w:pPr>
    </w:p>
    <w:p w14:paraId="0F9FDA75" w14:textId="0A1D8743" w:rsidR="00526948" w:rsidRPr="00B31656" w:rsidRDefault="00526948" w:rsidP="00CF7E0F">
      <w:pPr>
        <w:pStyle w:val="Heading3"/>
        <w:numPr>
          <w:ilvl w:val="1"/>
          <w:numId w:val="26"/>
        </w:numPr>
        <w:rPr>
          <w:rFonts w:ascii="Times New Roman" w:hAnsi="Times New Roman" w:cs="Times New Roman"/>
          <w:color w:val="auto"/>
        </w:rPr>
      </w:pPr>
      <w:bookmarkStart w:id="160" w:name="_Toc343332439"/>
      <w:bookmarkStart w:id="161" w:name="_Toc343341009"/>
      <w:r w:rsidRPr="00B31656">
        <w:rPr>
          <w:rFonts w:ascii="Times New Roman" w:hAnsi="Times New Roman" w:cs="Times New Roman"/>
          <w:color w:val="auto"/>
        </w:rPr>
        <w:t>Is the information privileged?</w:t>
      </w:r>
      <w:bookmarkEnd w:id="160"/>
      <w:bookmarkEnd w:id="161"/>
    </w:p>
    <w:p w14:paraId="028C8330" w14:textId="77777777" w:rsidR="00526948" w:rsidRPr="00B31656" w:rsidRDefault="00526948" w:rsidP="00CF7E0F">
      <w:pPr>
        <w:pStyle w:val="ListParagraph"/>
        <w:numPr>
          <w:ilvl w:val="2"/>
          <w:numId w:val="26"/>
        </w:numPr>
        <w:rPr>
          <w:rFonts w:cs="Times New Roman"/>
        </w:rPr>
      </w:pPr>
      <w:r w:rsidRPr="00B31656">
        <w:rPr>
          <w:rFonts w:cs="Times New Roman"/>
          <w:b/>
        </w:rPr>
        <w:t xml:space="preserve">Relationship Test:  </w:t>
      </w:r>
      <w:r w:rsidRPr="00B31656">
        <w:rPr>
          <w:rFonts w:cs="Times New Roman"/>
        </w:rPr>
        <w:t xml:space="preserve">Approved relationships are (1) </w:t>
      </w:r>
      <w:r w:rsidRPr="00B31656">
        <w:rPr>
          <w:rFonts w:cs="Times New Roman"/>
          <w:u w:val="single"/>
        </w:rPr>
        <w:t>doctor and patient</w:t>
      </w:r>
      <w:r w:rsidRPr="00B31656">
        <w:rPr>
          <w:rFonts w:cs="Times New Roman"/>
        </w:rPr>
        <w:t xml:space="preserve">, (2) </w:t>
      </w:r>
      <w:r w:rsidRPr="00B31656">
        <w:rPr>
          <w:rFonts w:cs="Times New Roman"/>
          <w:u w:val="single"/>
        </w:rPr>
        <w:t>lawyer and client</w:t>
      </w:r>
      <w:r w:rsidRPr="00B31656">
        <w:rPr>
          <w:rFonts w:cs="Times New Roman"/>
        </w:rPr>
        <w:t xml:space="preserve">, (3) </w:t>
      </w:r>
      <w:r w:rsidRPr="00B31656">
        <w:rPr>
          <w:rFonts w:cs="Times New Roman"/>
          <w:u w:val="single"/>
        </w:rPr>
        <w:t>clergy member and pastor</w:t>
      </w:r>
      <w:r w:rsidRPr="00B31656">
        <w:rPr>
          <w:rFonts w:cs="Times New Roman"/>
        </w:rPr>
        <w:t xml:space="preserve">, and (4) </w:t>
      </w:r>
      <w:r w:rsidRPr="00B31656">
        <w:rPr>
          <w:rFonts w:cs="Times New Roman"/>
          <w:u w:val="single"/>
        </w:rPr>
        <w:t>husband and wife</w:t>
      </w:r>
      <w:r w:rsidRPr="00B31656">
        <w:rPr>
          <w:rFonts w:cs="Times New Roman"/>
        </w:rPr>
        <w:t xml:space="preserve">.  </w:t>
      </w:r>
    </w:p>
    <w:p w14:paraId="7C7375B0" w14:textId="77777777" w:rsidR="003D1603" w:rsidRPr="00B31656" w:rsidRDefault="003D1603" w:rsidP="003D1603">
      <w:pPr>
        <w:rPr>
          <w:rFonts w:cs="Times New Roman"/>
        </w:rPr>
      </w:pPr>
    </w:p>
    <w:p w14:paraId="40B232F1" w14:textId="77777777" w:rsidR="003D1603" w:rsidRPr="00B31656" w:rsidRDefault="003D1603" w:rsidP="003D1603">
      <w:pPr>
        <w:rPr>
          <w:rFonts w:cs="Times New Roman"/>
        </w:rPr>
      </w:pPr>
    </w:p>
    <w:p w14:paraId="29DAC645" w14:textId="77777777" w:rsidR="003D1603" w:rsidRPr="00B31656" w:rsidRDefault="00526948" w:rsidP="00CF7E0F">
      <w:pPr>
        <w:pStyle w:val="ListParagraph"/>
        <w:numPr>
          <w:ilvl w:val="2"/>
          <w:numId w:val="26"/>
        </w:numPr>
        <w:rPr>
          <w:rFonts w:cs="Times New Roman"/>
        </w:rPr>
      </w:pPr>
      <w:r w:rsidRPr="00B31656">
        <w:rPr>
          <w:rFonts w:cs="Times New Roman"/>
          <w:b/>
        </w:rPr>
        <w:t>Confidential Communication Test:</w:t>
      </w:r>
      <w:r w:rsidRPr="00B31656">
        <w:rPr>
          <w:rFonts w:cs="Times New Roman"/>
        </w:rPr>
        <w:t xml:space="preserve">  </w:t>
      </w:r>
    </w:p>
    <w:p w14:paraId="6AAA7C41" w14:textId="77777777" w:rsidR="003D1603" w:rsidRPr="00B31656" w:rsidRDefault="00526948" w:rsidP="00CF7E0F">
      <w:pPr>
        <w:pStyle w:val="ListParagraph"/>
        <w:numPr>
          <w:ilvl w:val="3"/>
          <w:numId w:val="26"/>
        </w:numPr>
        <w:rPr>
          <w:rFonts w:cs="Times New Roman"/>
        </w:rPr>
      </w:pPr>
      <w:r w:rsidRPr="00B31656">
        <w:rPr>
          <w:rFonts w:cs="Times New Roman"/>
          <w:b/>
        </w:rPr>
        <w:t>(a) [Location of Communication]</w:t>
      </w:r>
      <w:r w:rsidRPr="00B31656">
        <w:rPr>
          <w:rFonts w:cs="Times New Roman"/>
        </w:rPr>
        <w:t xml:space="preserve"> </w:t>
      </w:r>
    </w:p>
    <w:p w14:paraId="2ECF31BC" w14:textId="77777777" w:rsidR="003D1603" w:rsidRPr="00B31656" w:rsidRDefault="003D1603" w:rsidP="003D1603">
      <w:pPr>
        <w:rPr>
          <w:rFonts w:cs="Times New Roman"/>
        </w:rPr>
      </w:pPr>
    </w:p>
    <w:p w14:paraId="576A39E1" w14:textId="77777777" w:rsidR="003D1603" w:rsidRPr="00B31656" w:rsidRDefault="003D1603" w:rsidP="003D1603">
      <w:pPr>
        <w:rPr>
          <w:rFonts w:cs="Times New Roman"/>
        </w:rPr>
      </w:pPr>
    </w:p>
    <w:p w14:paraId="63918341" w14:textId="51C679E6" w:rsidR="00526948" w:rsidRPr="00B31656" w:rsidRDefault="00526948" w:rsidP="00CF7E0F">
      <w:pPr>
        <w:pStyle w:val="ListParagraph"/>
        <w:numPr>
          <w:ilvl w:val="3"/>
          <w:numId w:val="26"/>
        </w:numPr>
        <w:rPr>
          <w:rFonts w:cs="Times New Roman"/>
        </w:rPr>
      </w:pPr>
      <w:r w:rsidRPr="00B31656">
        <w:rPr>
          <w:rFonts w:cs="Times New Roman"/>
          <w:b/>
        </w:rPr>
        <w:t>(b) [Provision of Professional Service]</w:t>
      </w:r>
      <w:r w:rsidRPr="00B31656">
        <w:rPr>
          <w:rFonts w:cs="Times New Roman"/>
        </w:rPr>
        <w:t xml:space="preserve"> </w:t>
      </w:r>
    </w:p>
    <w:p w14:paraId="463F3CF4" w14:textId="77777777" w:rsidR="003D1603" w:rsidRPr="00B31656" w:rsidRDefault="003D1603" w:rsidP="003D1603">
      <w:pPr>
        <w:rPr>
          <w:rFonts w:cs="Times New Roman"/>
        </w:rPr>
      </w:pPr>
    </w:p>
    <w:p w14:paraId="3B9FF731" w14:textId="77777777" w:rsidR="003D1603" w:rsidRPr="00B31656" w:rsidRDefault="003D1603" w:rsidP="003D1603">
      <w:pPr>
        <w:rPr>
          <w:rFonts w:cs="Times New Roman"/>
        </w:rPr>
      </w:pPr>
    </w:p>
    <w:p w14:paraId="1D390D56" w14:textId="02DAE06E" w:rsidR="00526948" w:rsidRPr="00B31656" w:rsidRDefault="00526948" w:rsidP="00CF7E0F">
      <w:pPr>
        <w:pStyle w:val="ListParagraph"/>
        <w:numPr>
          <w:ilvl w:val="4"/>
          <w:numId w:val="26"/>
        </w:numPr>
        <w:rPr>
          <w:rFonts w:cs="Times New Roman"/>
        </w:rPr>
      </w:pPr>
      <w:r w:rsidRPr="00B31656">
        <w:rPr>
          <w:rFonts w:cs="Times New Roman"/>
          <w:b/>
        </w:rPr>
        <w:t>Attorney-Client Privilege Test: (1)</w:t>
      </w:r>
      <w:r w:rsidRPr="00B31656">
        <w:rPr>
          <w:rFonts w:cs="Times New Roman"/>
        </w:rPr>
        <w:t xml:space="preserve"> the </w:t>
      </w:r>
      <w:r w:rsidRPr="00B31656">
        <w:rPr>
          <w:rFonts w:cs="Times New Roman"/>
          <w:u w:val="single"/>
        </w:rPr>
        <w:t>relation</w:t>
      </w:r>
      <w:r w:rsidRPr="00B31656">
        <w:rPr>
          <w:rFonts w:cs="Times New Roman"/>
        </w:rPr>
        <w:t xml:space="preserve"> of attorney and client </w:t>
      </w:r>
      <w:r w:rsidRPr="00B31656">
        <w:rPr>
          <w:rFonts w:cs="Times New Roman"/>
          <w:u w:val="single"/>
        </w:rPr>
        <w:t>existed at the time the communication was made,</w:t>
      </w:r>
      <w:r w:rsidRPr="00B31656">
        <w:rPr>
          <w:rFonts w:cs="Times New Roman"/>
        </w:rPr>
        <w:t xml:space="preserve"> </w:t>
      </w:r>
      <w:r w:rsidRPr="00B31656">
        <w:rPr>
          <w:rFonts w:cs="Times New Roman"/>
          <w:b/>
        </w:rPr>
        <w:t>(2)</w:t>
      </w:r>
      <w:r w:rsidRPr="00B31656">
        <w:rPr>
          <w:rFonts w:cs="Times New Roman"/>
        </w:rPr>
        <w:t xml:space="preserve"> the communication was </w:t>
      </w:r>
      <w:r w:rsidRPr="00B31656">
        <w:rPr>
          <w:rFonts w:cs="Times New Roman"/>
          <w:u w:val="single"/>
        </w:rPr>
        <w:t>made in confidence</w:t>
      </w:r>
      <w:r w:rsidRPr="00B31656">
        <w:rPr>
          <w:rFonts w:cs="Times New Roman"/>
        </w:rPr>
        <w:t xml:space="preserve">, </w:t>
      </w:r>
      <w:r w:rsidRPr="00B31656">
        <w:rPr>
          <w:rFonts w:cs="Times New Roman"/>
          <w:b/>
        </w:rPr>
        <w:t>(3)</w:t>
      </w:r>
      <w:r w:rsidRPr="00B31656">
        <w:rPr>
          <w:rFonts w:cs="Times New Roman"/>
        </w:rPr>
        <w:t xml:space="preserve"> the communication relates to a </w:t>
      </w:r>
      <w:r w:rsidRPr="00B31656">
        <w:rPr>
          <w:rFonts w:cs="Times New Roman"/>
          <w:u w:val="single"/>
        </w:rPr>
        <w:t>matter</w:t>
      </w:r>
      <w:r w:rsidRPr="00B31656">
        <w:rPr>
          <w:rFonts w:cs="Times New Roman"/>
        </w:rPr>
        <w:t xml:space="preserve"> about which the </w:t>
      </w:r>
      <w:r w:rsidRPr="00B31656">
        <w:rPr>
          <w:rFonts w:cs="Times New Roman"/>
          <w:u w:val="single"/>
        </w:rPr>
        <w:t>attorney</w:t>
      </w:r>
      <w:r w:rsidRPr="00B31656">
        <w:rPr>
          <w:rFonts w:cs="Times New Roman"/>
        </w:rPr>
        <w:t xml:space="preserve"> is being </w:t>
      </w:r>
      <w:r w:rsidRPr="00B31656">
        <w:rPr>
          <w:rFonts w:cs="Times New Roman"/>
          <w:u w:val="single"/>
        </w:rPr>
        <w:t>professionally</w:t>
      </w:r>
      <w:r w:rsidRPr="00B31656">
        <w:rPr>
          <w:rFonts w:cs="Times New Roman"/>
        </w:rPr>
        <w:t xml:space="preserve"> </w:t>
      </w:r>
      <w:r w:rsidRPr="00B31656">
        <w:rPr>
          <w:rFonts w:cs="Times New Roman"/>
          <w:u w:val="single"/>
        </w:rPr>
        <w:t>consulted</w:t>
      </w:r>
      <w:r w:rsidRPr="00B31656">
        <w:rPr>
          <w:rFonts w:cs="Times New Roman"/>
        </w:rPr>
        <w:t xml:space="preserve">, </w:t>
      </w:r>
      <w:r w:rsidRPr="00B31656">
        <w:rPr>
          <w:rFonts w:cs="Times New Roman"/>
          <w:b/>
        </w:rPr>
        <w:t>(4)</w:t>
      </w:r>
      <w:r w:rsidRPr="00B31656">
        <w:rPr>
          <w:rFonts w:cs="Times New Roman"/>
        </w:rPr>
        <w:t xml:space="preserve"> the communication was made in the course of </w:t>
      </w:r>
      <w:r w:rsidRPr="00B31656">
        <w:rPr>
          <w:rFonts w:cs="Times New Roman"/>
          <w:u w:val="single"/>
        </w:rPr>
        <w:t>giving or seeking legal advice</w:t>
      </w:r>
      <w:r w:rsidRPr="00B31656">
        <w:rPr>
          <w:rFonts w:cs="Times New Roman"/>
        </w:rPr>
        <w:t xml:space="preserve">, </w:t>
      </w:r>
      <w:r w:rsidRPr="00B31656">
        <w:rPr>
          <w:rFonts w:cs="Times New Roman"/>
          <w:b/>
          <w:u w:val="single"/>
        </w:rPr>
        <w:t>and</w:t>
      </w:r>
      <w:r w:rsidRPr="00B31656">
        <w:rPr>
          <w:rFonts w:cs="Times New Roman"/>
        </w:rPr>
        <w:t xml:space="preserve"> </w:t>
      </w:r>
      <w:r w:rsidRPr="00B31656">
        <w:rPr>
          <w:rFonts w:cs="Times New Roman"/>
          <w:b/>
        </w:rPr>
        <w:t>(5)</w:t>
      </w:r>
      <w:r w:rsidRPr="00B31656">
        <w:rPr>
          <w:rFonts w:cs="Times New Roman"/>
        </w:rPr>
        <w:t xml:space="preserve"> the client has </w:t>
      </w:r>
      <w:r w:rsidRPr="00B31656">
        <w:rPr>
          <w:rFonts w:cs="Times New Roman"/>
          <w:u w:val="single"/>
        </w:rPr>
        <w:t>not waived</w:t>
      </w:r>
      <w:r w:rsidRPr="00B31656">
        <w:rPr>
          <w:rFonts w:cs="Times New Roman"/>
        </w:rPr>
        <w:t xml:space="preserve"> the privilege.  </w:t>
      </w:r>
    </w:p>
    <w:p w14:paraId="21E09655" w14:textId="77777777" w:rsidR="003D1603" w:rsidRPr="00B31656" w:rsidRDefault="003D1603" w:rsidP="003D1603">
      <w:pPr>
        <w:rPr>
          <w:rFonts w:cs="Times New Roman"/>
        </w:rPr>
      </w:pPr>
    </w:p>
    <w:p w14:paraId="62D35EAC" w14:textId="77777777" w:rsidR="003D1603" w:rsidRPr="00B31656" w:rsidRDefault="003D1603" w:rsidP="003D1603">
      <w:pPr>
        <w:rPr>
          <w:rFonts w:cs="Times New Roman"/>
        </w:rPr>
      </w:pPr>
    </w:p>
    <w:p w14:paraId="30C14FB8" w14:textId="61E3E2CB" w:rsidR="00526948" w:rsidRPr="00B31656" w:rsidRDefault="00526948" w:rsidP="00CF7E0F">
      <w:pPr>
        <w:pStyle w:val="ListParagraph"/>
        <w:numPr>
          <w:ilvl w:val="2"/>
          <w:numId w:val="26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Privilege Log Available and Required for Assertion of Privilege (26b5A):</w:t>
      </w:r>
      <w:r w:rsidRPr="00B31656">
        <w:rPr>
          <w:rFonts w:cs="Times New Roman"/>
        </w:rPr>
        <w:t xml:space="preserve">  </w:t>
      </w:r>
    </w:p>
    <w:p w14:paraId="7E807EAD" w14:textId="77777777" w:rsidR="003D1603" w:rsidRPr="00B31656" w:rsidRDefault="003D1603" w:rsidP="003D1603">
      <w:pPr>
        <w:rPr>
          <w:rFonts w:cs="Times New Roman"/>
        </w:rPr>
      </w:pPr>
    </w:p>
    <w:p w14:paraId="031C1785" w14:textId="39B010B5" w:rsidR="00526948" w:rsidRPr="00B31656" w:rsidRDefault="00526948" w:rsidP="00CF7E0F">
      <w:pPr>
        <w:pStyle w:val="ListParagraph"/>
        <w:numPr>
          <w:ilvl w:val="2"/>
          <w:numId w:val="26"/>
        </w:numPr>
        <w:rPr>
          <w:rFonts w:cs="Times New Roman"/>
        </w:rPr>
      </w:pPr>
      <w:r w:rsidRPr="00B31656">
        <w:rPr>
          <w:rFonts w:cs="Times New Roman"/>
          <w:b/>
        </w:rPr>
        <w:t>Accidental Disclosure (</w:t>
      </w:r>
      <w:proofErr w:type="spellStart"/>
      <w:r w:rsidRPr="00B31656">
        <w:rPr>
          <w:rFonts w:cs="Times New Roman"/>
          <w:b/>
        </w:rPr>
        <w:t>FRE</w:t>
      </w:r>
      <w:proofErr w:type="spellEnd"/>
      <w:r w:rsidRPr="00B31656">
        <w:rPr>
          <w:rFonts w:cs="Times New Roman"/>
          <w:b/>
        </w:rPr>
        <w:t xml:space="preserve"> 502b):</w:t>
      </w:r>
      <w:r w:rsidRPr="00B31656">
        <w:rPr>
          <w:rFonts w:cs="Times New Roman"/>
        </w:rPr>
        <w:t xml:space="preserve">   </w:t>
      </w:r>
    </w:p>
    <w:p w14:paraId="67BEFC57" w14:textId="77777777" w:rsidR="00526948" w:rsidRPr="00B31656" w:rsidRDefault="00526948" w:rsidP="00CF7E0F">
      <w:pPr>
        <w:pStyle w:val="Heading3"/>
        <w:numPr>
          <w:ilvl w:val="1"/>
          <w:numId w:val="26"/>
        </w:numPr>
        <w:rPr>
          <w:rFonts w:ascii="Times New Roman" w:hAnsi="Times New Roman" w:cs="Times New Roman"/>
          <w:color w:val="auto"/>
        </w:rPr>
      </w:pPr>
      <w:bookmarkStart w:id="162" w:name="_Toc343332440"/>
      <w:bookmarkStart w:id="163" w:name="_Toc343341010"/>
      <w:r w:rsidRPr="00B31656">
        <w:rPr>
          <w:rFonts w:ascii="Times New Roman" w:hAnsi="Times New Roman" w:cs="Times New Roman"/>
          <w:color w:val="auto"/>
        </w:rPr>
        <w:lastRenderedPageBreak/>
        <w:t>Is the information a work product?</w:t>
      </w:r>
      <w:bookmarkEnd w:id="162"/>
      <w:bookmarkEnd w:id="163"/>
    </w:p>
    <w:p w14:paraId="74C8445D" w14:textId="77777777" w:rsidR="006C2590" w:rsidRPr="00B31656" w:rsidRDefault="00526948" w:rsidP="00CF7E0F">
      <w:pPr>
        <w:pStyle w:val="ListParagraph"/>
        <w:numPr>
          <w:ilvl w:val="2"/>
          <w:numId w:val="26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“Ordinary” Work Product – Tangible Evidence</w:t>
      </w:r>
      <w:r w:rsidR="006C2590" w:rsidRPr="00B31656">
        <w:rPr>
          <w:rFonts w:cs="Times New Roman"/>
          <w:b/>
          <w:u w:val="single"/>
        </w:rPr>
        <w:t xml:space="preserve"> +</w:t>
      </w:r>
      <w:r w:rsidRPr="00B31656">
        <w:rPr>
          <w:rFonts w:cs="Times New Roman"/>
          <w:b/>
          <w:u w:val="single"/>
        </w:rPr>
        <w:t xml:space="preserve"> Prepared in Anticipation of Litigation</w:t>
      </w:r>
      <w:r w:rsidR="006C2590" w:rsidRPr="00B31656">
        <w:rPr>
          <w:rFonts w:cs="Times New Roman"/>
          <w:b/>
          <w:u w:val="single"/>
        </w:rPr>
        <w:t xml:space="preserve"> + by or for a party</w:t>
      </w:r>
      <w:r w:rsidRPr="00B31656">
        <w:rPr>
          <w:rFonts w:cs="Times New Roman"/>
          <w:b/>
          <w:u w:val="single"/>
        </w:rPr>
        <w:t xml:space="preserve"> (26b3A):</w:t>
      </w:r>
      <w:r w:rsidRPr="00B31656">
        <w:rPr>
          <w:rFonts w:cs="Times New Roman"/>
        </w:rPr>
        <w:t xml:space="preserve">  </w:t>
      </w:r>
    </w:p>
    <w:p w14:paraId="143B6018" w14:textId="77777777" w:rsidR="006C2590" w:rsidRPr="00B31656" w:rsidRDefault="00526948" w:rsidP="00CF7E0F">
      <w:pPr>
        <w:pStyle w:val="ListParagraph"/>
        <w:numPr>
          <w:ilvl w:val="3"/>
          <w:numId w:val="26"/>
        </w:numPr>
        <w:rPr>
          <w:rFonts w:cs="Times New Roman"/>
        </w:rPr>
      </w:pPr>
      <w:r w:rsidRPr="00B31656">
        <w:rPr>
          <w:rFonts w:cs="Times New Roman"/>
          <w:b/>
        </w:rPr>
        <w:t xml:space="preserve">(1) </w:t>
      </w:r>
      <w:r w:rsidRPr="00B31656">
        <w:rPr>
          <w:rFonts w:cs="Times New Roman"/>
          <w:u w:val="single"/>
        </w:rPr>
        <w:t>documents and tangible things</w:t>
      </w:r>
      <w:r w:rsidR="006C2590" w:rsidRPr="00B31656">
        <w:rPr>
          <w:rFonts w:cs="Times New Roman"/>
          <w:u w:val="single"/>
        </w:rPr>
        <w:t xml:space="preserve"> [Common Law extension to Intangible]</w:t>
      </w:r>
    </w:p>
    <w:p w14:paraId="2F4D6BA3" w14:textId="77777777" w:rsidR="006C2590" w:rsidRPr="00B31656" w:rsidRDefault="006C2590" w:rsidP="006C2590">
      <w:pPr>
        <w:rPr>
          <w:rFonts w:cs="Times New Roman"/>
        </w:rPr>
      </w:pPr>
    </w:p>
    <w:p w14:paraId="0B0C138E" w14:textId="44E244B2" w:rsidR="006C2590" w:rsidRPr="00B31656" w:rsidRDefault="006C2590" w:rsidP="006C2590">
      <w:pPr>
        <w:rPr>
          <w:rFonts w:cs="Times New Roman"/>
        </w:rPr>
      </w:pPr>
      <w:r w:rsidRPr="00B31656">
        <w:rPr>
          <w:rFonts w:cs="Times New Roman"/>
        </w:rPr>
        <w:t xml:space="preserve"> </w:t>
      </w:r>
    </w:p>
    <w:p w14:paraId="67EA68FD" w14:textId="583100BD" w:rsidR="006C2590" w:rsidRPr="00B31656" w:rsidRDefault="00526948" w:rsidP="00CF7E0F">
      <w:pPr>
        <w:pStyle w:val="ListParagraph"/>
        <w:numPr>
          <w:ilvl w:val="3"/>
          <w:numId w:val="26"/>
        </w:numPr>
        <w:rPr>
          <w:rFonts w:cs="Times New Roman"/>
        </w:rPr>
      </w:pPr>
      <w:r w:rsidRPr="00B31656">
        <w:rPr>
          <w:rFonts w:cs="Times New Roman"/>
          <w:b/>
        </w:rPr>
        <w:t>(2)</w:t>
      </w:r>
      <w:r w:rsidRPr="00B31656">
        <w:rPr>
          <w:rFonts w:cs="Times New Roman"/>
        </w:rPr>
        <w:t xml:space="preserve"> </w:t>
      </w:r>
      <w:proofErr w:type="gramStart"/>
      <w:r w:rsidRPr="00B31656">
        <w:rPr>
          <w:rFonts w:cs="Times New Roman"/>
          <w:u w:val="single"/>
        </w:rPr>
        <w:t>prepared</w:t>
      </w:r>
      <w:proofErr w:type="gramEnd"/>
      <w:r w:rsidRPr="00B31656">
        <w:rPr>
          <w:rFonts w:cs="Times New Roman"/>
          <w:u w:val="single"/>
        </w:rPr>
        <w:t xml:space="preserve"> in anticipation of ligation or for trial</w:t>
      </w:r>
      <w:r w:rsidRPr="00B31656">
        <w:rPr>
          <w:rFonts w:cs="Times New Roman"/>
        </w:rPr>
        <w:t>.</w:t>
      </w:r>
    </w:p>
    <w:p w14:paraId="6AF63676" w14:textId="77777777" w:rsidR="006C2590" w:rsidRPr="00B31656" w:rsidRDefault="006C2590" w:rsidP="006C2590">
      <w:pPr>
        <w:rPr>
          <w:rFonts w:cs="Times New Roman"/>
        </w:rPr>
      </w:pPr>
    </w:p>
    <w:p w14:paraId="775F0916" w14:textId="77777777" w:rsidR="006C2590" w:rsidRPr="00B31656" w:rsidRDefault="006C2590" w:rsidP="006C2590">
      <w:pPr>
        <w:rPr>
          <w:rFonts w:cs="Times New Roman"/>
        </w:rPr>
      </w:pPr>
    </w:p>
    <w:p w14:paraId="3DD7ADAB" w14:textId="77777777" w:rsidR="006C2590" w:rsidRPr="00B31656" w:rsidRDefault="00526948" w:rsidP="00CF7E0F">
      <w:pPr>
        <w:pStyle w:val="ListParagraph"/>
        <w:numPr>
          <w:ilvl w:val="3"/>
          <w:numId w:val="26"/>
        </w:numPr>
        <w:rPr>
          <w:rFonts w:cs="Times New Roman"/>
        </w:rPr>
      </w:pPr>
      <w:r w:rsidRPr="00B31656">
        <w:rPr>
          <w:rFonts w:cs="Times New Roman"/>
          <w:b/>
        </w:rPr>
        <w:t>(3)</w:t>
      </w:r>
      <w:r w:rsidRPr="00B31656">
        <w:rPr>
          <w:rFonts w:cs="Times New Roman"/>
        </w:rPr>
        <w:t xml:space="preserve"> </w:t>
      </w:r>
      <w:r w:rsidRPr="00B31656">
        <w:rPr>
          <w:rFonts w:cs="Times New Roman"/>
          <w:u w:val="single"/>
        </w:rPr>
        <w:t>by or for a party</w:t>
      </w:r>
    </w:p>
    <w:p w14:paraId="09CFBD71" w14:textId="77777777" w:rsidR="006C2590" w:rsidRPr="00B31656" w:rsidRDefault="006C2590" w:rsidP="006C2590">
      <w:pPr>
        <w:rPr>
          <w:rFonts w:cs="Times New Roman"/>
        </w:rPr>
      </w:pPr>
    </w:p>
    <w:p w14:paraId="1B550C61" w14:textId="77777777" w:rsidR="006C2590" w:rsidRPr="00B31656" w:rsidRDefault="006C2590" w:rsidP="006C2590">
      <w:pPr>
        <w:rPr>
          <w:rFonts w:cs="Times New Roman"/>
        </w:rPr>
      </w:pPr>
    </w:p>
    <w:p w14:paraId="49E9ADC0" w14:textId="28C8AEF8" w:rsidR="00526948" w:rsidRPr="00B31656" w:rsidRDefault="00526948" w:rsidP="00CF7E0F">
      <w:pPr>
        <w:pStyle w:val="ListParagraph"/>
        <w:numPr>
          <w:ilvl w:val="3"/>
          <w:numId w:val="26"/>
        </w:numPr>
        <w:rPr>
          <w:rFonts w:cs="Times New Roman"/>
        </w:rPr>
      </w:pPr>
      <w:r w:rsidRPr="00B31656">
        <w:rPr>
          <w:rFonts w:cs="Times New Roman"/>
          <w:b/>
        </w:rPr>
        <w:t>Material Prepared During Normal Course of Business = Discoverable</w:t>
      </w:r>
      <w:proofErr w:type="gramStart"/>
      <w:r w:rsidRPr="00B31656">
        <w:rPr>
          <w:rFonts w:cs="Times New Roman"/>
          <w:b/>
        </w:rPr>
        <w:t>:</w:t>
      </w:r>
      <w:r w:rsidRPr="00B31656">
        <w:rPr>
          <w:rFonts w:cs="Times New Roman"/>
        </w:rPr>
        <w:t xml:space="preserve">  .</w:t>
      </w:r>
      <w:proofErr w:type="gramEnd"/>
      <w:r w:rsidRPr="00B31656">
        <w:rPr>
          <w:rFonts w:cs="Times New Roman"/>
        </w:rPr>
        <w:t xml:space="preserve">  </w:t>
      </w:r>
    </w:p>
    <w:p w14:paraId="24BB6D6D" w14:textId="35ED2FBE" w:rsidR="00526948" w:rsidRPr="00B31656" w:rsidRDefault="00526948" w:rsidP="00CF7E0F">
      <w:pPr>
        <w:pStyle w:val="ListParagraph"/>
        <w:numPr>
          <w:ilvl w:val="3"/>
          <w:numId w:val="26"/>
        </w:numPr>
        <w:rPr>
          <w:rFonts w:cs="Times New Roman"/>
        </w:rPr>
      </w:pPr>
      <w:r w:rsidRPr="00B31656">
        <w:rPr>
          <w:rFonts w:cs="Times New Roman"/>
          <w:b/>
        </w:rPr>
        <w:t>Use of Interrogatories to Discover Work Product Prohibited:</w:t>
      </w:r>
      <w:r w:rsidRPr="00B31656">
        <w:rPr>
          <w:rFonts w:cs="Times New Roman"/>
        </w:rPr>
        <w:t xml:space="preserve">    </w:t>
      </w:r>
    </w:p>
    <w:p w14:paraId="4561BDCC" w14:textId="6C8479B1" w:rsidR="006C2590" w:rsidRPr="00B31656" w:rsidRDefault="00526948" w:rsidP="00CF7E0F">
      <w:pPr>
        <w:pStyle w:val="ListParagraph"/>
        <w:numPr>
          <w:ilvl w:val="3"/>
          <w:numId w:val="26"/>
        </w:numPr>
        <w:rPr>
          <w:rFonts w:cs="Times New Roman"/>
        </w:rPr>
      </w:pPr>
      <w:r w:rsidRPr="00B31656">
        <w:rPr>
          <w:rFonts w:cs="Times New Roman"/>
          <w:b/>
        </w:rPr>
        <w:t>Privilege Log Available and Required for Assertion of Privilege (26b5A):</w:t>
      </w:r>
      <w:r w:rsidRPr="00B31656">
        <w:rPr>
          <w:rFonts w:cs="Times New Roman"/>
        </w:rPr>
        <w:t xml:space="preserve">  </w:t>
      </w:r>
    </w:p>
    <w:p w14:paraId="51BB14B9" w14:textId="674D6915" w:rsidR="00526948" w:rsidRPr="00B31656" w:rsidRDefault="00526948" w:rsidP="006C2590">
      <w:pPr>
        <w:rPr>
          <w:rFonts w:cs="Times New Roman"/>
        </w:rPr>
      </w:pPr>
    </w:p>
    <w:p w14:paraId="7EBABD16" w14:textId="77777777" w:rsidR="006C2590" w:rsidRPr="00B31656" w:rsidRDefault="006C2590" w:rsidP="006C2590">
      <w:pPr>
        <w:rPr>
          <w:rFonts w:cs="Times New Roman"/>
        </w:rPr>
      </w:pPr>
    </w:p>
    <w:p w14:paraId="39FF8CE6" w14:textId="77777777" w:rsidR="006C2590" w:rsidRPr="00B31656" w:rsidRDefault="00526948" w:rsidP="00CF7E0F">
      <w:pPr>
        <w:pStyle w:val="ListParagraph"/>
        <w:numPr>
          <w:ilvl w:val="2"/>
          <w:numId w:val="26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Exceptions To The “Ordinary” Work Product Rule (26b3Aii)</w:t>
      </w:r>
      <w:r w:rsidR="006C2590" w:rsidRPr="00B31656">
        <w:rPr>
          <w:rFonts w:cs="Times New Roman"/>
          <w:b/>
          <w:u w:val="single"/>
        </w:rPr>
        <w:t xml:space="preserve"> </w:t>
      </w:r>
      <w:r w:rsidRPr="00B31656">
        <w:rPr>
          <w:rFonts w:cs="Times New Roman"/>
          <w:b/>
          <w:u w:val="single"/>
        </w:rPr>
        <w:t>:</w:t>
      </w:r>
      <w:r w:rsidRPr="00B31656">
        <w:rPr>
          <w:rFonts w:cs="Times New Roman"/>
          <w:b/>
        </w:rPr>
        <w:t xml:space="preserve">  </w:t>
      </w:r>
    </w:p>
    <w:p w14:paraId="2B0B1994" w14:textId="77777777" w:rsidR="006C2590" w:rsidRPr="00B31656" w:rsidRDefault="006C2590" w:rsidP="00CF7E0F">
      <w:pPr>
        <w:pStyle w:val="ListParagraph"/>
        <w:numPr>
          <w:ilvl w:val="3"/>
          <w:numId w:val="26"/>
        </w:numPr>
        <w:rPr>
          <w:rFonts w:cs="Times New Roman"/>
        </w:rPr>
      </w:pPr>
      <w:r w:rsidRPr="00B31656">
        <w:rPr>
          <w:rFonts w:cs="Times New Roman"/>
          <w:b/>
        </w:rPr>
        <w:t>Substantial Need</w:t>
      </w:r>
    </w:p>
    <w:p w14:paraId="2D5AB89D" w14:textId="77777777" w:rsidR="006C2590" w:rsidRPr="00B31656" w:rsidRDefault="006C2590" w:rsidP="006C2590">
      <w:pPr>
        <w:rPr>
          <w:rFonts w:cs="Times New Roman"/>
        </w:rPr>
      </w:pPr>
    </w:p>
    <w:p w14:paraId="1A89FA34" w14:textId="77777777" w:rsidR="006C2590" w:rsidRPr="00B31656" w:rsidRDefault="006C2590" w:rsidP="006C2590">
      <w:pPr>
        <w:rPr>
          <w:rFonts w:cs="Times New Roman"/>
        </w:rPr>
      </w:pPr>
    </w:p>
    <w:p w14:paraId="3A506B7E" w14:textId="77777777" w:rsidR="006C2590" w:rsidRPr="00B31656" w:rsidRDefault="006C2590" w:rsidP="00CF7E0F">
      <w:pPr>
        <w:pStyle w:val="ListParagraph"/>
        <w:numPr>
          <w:ilvl w:val="3"/>
          <w:numId w:val="26"/>
        </w:numPr>
        <w:rPr>
          <w:rFonts w:cs="Times New Roman"/>
        </w:rPr>
      </w:pPr>
      <w:r w:rsidRPr="00B31656">
        <w:rPr>
          <w:rFonts w:cs="Times New Roman"/>
          <w:b/>
        </w:rPr>
        <w:t>Undue Hardship</w:t>
      </w:r>
    </w:p>
    <w:p w14:paraId="4C7E4D48" w14:textId="77777777" w:rsidR="006C2590" w:rsidRPr="00B31656" w:rsidRDefault="006C2590" w:rsidP="006C2590">
      <w:pPr>
        <w:rPr>
          <w:rFonts w:cs="Times New Roman"/>
          <w:b/>
        </w:rPr>
      </w:pPr>
    </w:p>
    <w:p w14:paraId="2467925C" w14:textId="77777777" w:rsidR="006C2590" w:rsidRPr="00B31656" w:rsidRDefault="006C2590" w:rsidP="006C2590">
      <w:pPr>
        <w:rPr>
          <w:rFonts w:cs="Times New Roman"/>
          <w:b/>
        </w:rPr>
      </w:pPr>
    </w:p>
    <w:p w14:paraId="35A928FF" w14:textId="04B307CB" w:rsidR="00526948" w:rsidRPr="00B31656" w:rsidRDefault="00526948" w:rsidP="00CF7E0F">
      <w:pPr>
        <w:pStyle w:val="ListParagraph"/>
        <w:numPr>
          <w:ilvl w:val="3"/>
          <w:numId w:val="26"/>
        </w:numPr>
        <w:rPr>
          <w:rFonts w:cs="Times New Roman"/>
        </w:rPr>
      </w:pPr>
      <w:r w:rsidRPr="00B31656">
        <w:rPr>
          <w:rFonts w:cs="Times New Roman"/>
          <w:b/>
        </w:rPr>
        <w:t xml:space="preserve">“Core”/Opinion Work Product are Absolutely Protected Work Product (26b3B):  </w:t>
      </w:r>
    </w:p>
    <w:p w14:paraId="35968BBD" w14:textId="13A1D965" w:rsidR="00526948" w:rsidRPr="00B31656" w:rsidRDefault="00526948" w:rsidP="00CF7E0F">
      <w:pPr>
        <w:pStyle w:val="ListParagraph"/>
        <w:numPr>
          <w:ilvl w:val="4"/>
          <w:numId w:val="26"/>
        </w:numPr>
        <w:rPr>
          <w:rFonts w:cs="Times New Roman"/>
        </w:rPr>
      </w:pPr>
      <w:r w:rsidRPr="00B31656">
        <w:rPr>
          <w:rFonts w:cs="Times New Roman"/>
          <w:b/>
        </w:rPr>
        <w:t>Strict Reading = One Opinion Negates (Majority View):</w:t>
      </w:r>
      <w:r w:rsidRPr="00B31656">
        <w:rPr>
          <w:rFonts w:cs="Times New Roman"/>
        </w:rPr>
        <w:t xml:space="preserve">  </w:t>
      </w:r>
    </w:p>
    <w:p w14:paraId="431DB3C9" w14:textId="77777777" w:rsidR="006C2590" w:rsidRPr="00B31656" w:rsidRDefault="006C2590" w:rsidP="006C2590">
      <w:pPr>
        <w:rPr>
          <w:rFonts w:cs="Times New Roman"/>
        </w:rPr>
      </w:pPr>
    </w:p>
    <w:p w14:paraId="33BC2B17" w14:textId="77777777" w:rsidR="006C2590" w:rsidRPr="00B31656" w:rsidRDefault="006C2590" w:rsidP="006C2590">
      <w:pPr>
        <w:rPr>
          <w:rFonts w:cs="Times New Roman"/>
        </w:rPr>
      </w:pPr>
    </w:p>
    <w:p w14:paraId="742C745D" w14:textId="6010236E" w:rsidR="006C2590" w:rsidRPr="00B31656" w:rsidRDefault="00526948" w:rsidP="00CF7E0F">
      <w:pPr>
        <w:pStyle w:val="ListParagraph"/>
        <w:numPr>
          <w:ilvl w:val="4"/>
          <w:numId w:val="26"/>
        </w:numPr>
        <w:rPr>
          <w:rFonts w:cs="Times New Roman"/>
        </w:rPr>
      </w:pPr>
      <w:r w:rsidRPr="00B31656">
        <w:rPr>
          <w:rFonts w:cs="Times New Roman"/>
          <w:b/>
        </w:rPr>
        <w:t>Broad Reading = Applies to Any (Minority View</w:t>
      </w:r>
      <w:r w:rsidRPr="00B31656">
        <w:rPr>
          <w:rFonts w:cs="Times New Roman"/>
        </w:rPr>
        <w:t xml:space="preserve"> </w:t>
      </w:r>
    </w:p>
    <w:p w14:paraId="45246CED" w14:textId="77777777" w:rsidR="006C2590" w:rsidRPr="00B31656" w:rsidRDefault="006C2590" w:rsidP="00CF7E0F">
      <w:pPr>
        <w:pStyle w:val="ListParagraph"/>
        <w:numPr>
          <w:ilvl w:val="5"/>
          <w:numId w:val="26"/>
        </w:numPr>
        <w:rPr>
          <w:rFonts w:cs="Times New Roman"/>
        </w:rPr>
      </w:pPr>
      <w:r w:rsidRPr="00B31656">
        <w:rPr>
          <w:rFonts w:cs="Times New Roman"/>
          <w:b/>
        </w:rPr>
        <w:t>Non-Discoverable Material Should be Separated/Redacted from Document Containing Discoverable and Non-Discoverable Material:</w:t>
      </w:r>
      <w:r w:rsidRPr="00B31656">
        <w:rPr>
          <w:rFonts w:cs="Times New Roman"/>
        </w:rPr>
        <w:t xml:space="preserve">  </w:t>
      </w:r>
    </w:p>
    <w:p w14:paraId="01E80541" w14:textId="21739B83" w:rsidR="00526948" w:rsidRPr="00B31656" w:rsidRDefault="006C2590" w:rsidP="006C2590">
      <w:pPr>
        <w:rPr>
          <w:rFonts w:cs="Times New Roman"/>
        </w:rPr>
      </w:pPr>
      <w:r w:rsidRPr="00B31656">
        <w:rPr>
          <w:rFonts w:cs="Times New Roman"/>
        </w:rPr>
        <w:t xml:space="preserve"> </w:t>
      </w:r>
      <w:r w:rsidR="00526948" w:rsidRPr="00B31656">
        <w:rPr>
          <w:rFonts w:cs="Times New Roman"/>
        </w:rPr>
        <w:t xml:space="preserve"> </w:t>
      </w:r>
    </w:p>
    <w:p w14:paraId="67C03911" w14:textId="77777777" w:rsidR="006C2590" w:rsidRPr="00B31656" w:rsidRDefault="006C2590" w:rsidP="006C2590">
      <w:pPr>
        <w:rPr>
          <w:rFonts w:cs="Times New Roman"/>
        </w:rPr>
      </w:pPr>
    </w:p>
    <w:p w14:paraId="3D1E4397" w14:textId="3377687E" w:rsidR="00526948" w:rsidRPr="00B31656" w:rsidRDefault="00526948" w:rsidP="00CF7E0F">
      <w:pPr>
        <w:pStyle w:val="ListParagraph"/>
        <w:numPr>
          <w:ilvl w:val="3"/>
          <w:numId w:val="26"/>
        </w:numPr>
        <w:rPr>
          <w:rFonts w:cs="Times New Roman"/>
        </w:rPr>
      </w:pPr>
      <w:r w:rsidRPr="00B31656">
        <w:rPr>
          <w:rFonts w:cs="Times New Roman"/>
          <w:b/>
        </w:rPr>
        <w:t>Right to Own Statement Exception (26b3C):</w:t>
      </w:r>
      <w:r w:rsidRPr="00B31656">
        <w:rPr>
          <w:rFonts w:cs="Times New Roman"/>
        </w:rPr>
        <w:t xml:space="preserve">  </w:t>
      </w:r>
    </w:p>
    <w:p w14:paraId="06F06C50" w14:textId="77777777" w:rsidR="006C2590" w:rsidRPr="00B31656" w:rsidRDefault="006C2590" w:rsidP="006C2590">
      <w:pPr>
        <w:rPr>
          <w:rFonts w:cs="Times New Roman"/>
        </w:rPr>
      </w:pPr>
    </w:p>
    <w:p w14:paraId="3A9B029E" w14:textId="77777777" w:rsidR="006C2590" w:rsidRPr="00B31656" w:rsidRDefault="006C2590" w:rsidP="006C2590">
      <w:pPr>
        <w:rPr>
          <w:rFonts w:cs="Times New Roman"/>
        </w:rPr>
      </w:pPr>
    </w:p>
    <w:p w14:paraId="4D13BB71" w14:textId="77777777" w:rsidR="00526948" w:rsidRPr="00B31656" w:rsidRDefault="00526948" w:rsidP="00CF7E0F">
      <w:pPr>
        <w:pStyle w:val="Heading3"/>
        <w:numPr>
          <w:ilvl w:val="1"/>
          <w:numId w:val="26"/>
        </w:numPr>
        <w:rPr>
          <w:rFonts w:ascii="Times New Roman" w:hAnsi="Times New Roman" w:cs="Times New Roman"/>
          <w:color w:val="auto"/>
        </w:rPr>
      </w:pPr>
      <w:bookmarkStart w:id="164" w:name="_Toc343332441"/>
      <w:bookmarkStart w:id="165" w:name="_Toc343341011"/>
      <w:r w:rsidRPr="00B31656">
        <w:rPr>
          <w:rFonts w:ascii="Times New Roman" w:hAnsi="Times New Roman" w:cs="Times New Roman"/>
          <w:color w:val="auto"/>
        </w:rPr>
        <w:t>Is the party an expert?</w:t>
      </w:r>
      <w:bookmarkEnd w:id="164"/>
      <w:bookmarkEnd w:id="165"/>
    </w:p>
    <w:p w14:paraId="090AC8C1" w14:textId="42C57987" w:rsidR="00526948" w:rsidRPr="00B31656" w:rsidRDefault="00526948" w:rsidP="00CF7E0F">
      <w:pPr>
        <w:pStyle w:val="ListParagraph"/>
        <w:numPr>
          <w:ilvl w:val="2"/>
          <w:numId w:val="26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Consulting Experts (26b4D):</w:t>
      </w:r>
      <w:r w:rsidRPr="00B31656">
        <w:rPr>
          <w:rFonts w:cs="Times New Roman"/>
        </w:rPr>
        <w:t xml:space="preserve">  </w:t>
      </w:r>
    </w:p>
    <w:p w14:paraId="7DC43A66" w14:textId="5FA0BA55" w:rsidR="00526948" w:rsidRPr="00B31656" w:rsidRDefault="00526948" w:rsidP="00CF7E0F">
      <w:pPr>
        <w:pStyle w:val="ListParagraph"/>
        <w:numPr>
          <w:ilvl w:val="3"/>
          <w:numId w:val="26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Work Product Protection for Drafts and Communications (26b4B/C):</w:t>
      </w:r>
      <w:r w:rsidRPr="00B31656">
        <w:rPr>
          <w:rFonts w:cs="Times New Roman"/>
        </w:rPr>
        <w:t xml:space="preserve">  </w:t>
      </w:r>
    </w:p>
    <w:p w14:paraId="34193708" w14:textId="77777777" w:rsidR="00FE05D4" w:rsidRPr="00B31656" w:rsidRDefault="00FE05D4" w:rsidP="00FE05D4">
      <w:pPr>
        <w:rPr>
          <w:rFonts w:cs="Times New Roman"/>
        </w:rPr>
      </w:pPr>
    </w:p>
    <w:p w14:paraId="4F70DFCA" w14:textId="77777777" w:rsidR="00FE05D4" w:rsidRPr="00B31656" w:rsidRDefault="00FE05D4" w:rsidP="00FE05D4">
      <w:pPr>
        <w:rPr>
          <w:rFonts w:cs="Times New Roman"/>
        </w:rPr>
      </w:pPr>
    </w:p>
    <w:p w14:paraId="6C015449" w14:textId="030CBF6C" w:rsidR="00FE05D4" w:rsidRPr="00B31656" w:rsidRDefault="00526948" w:rsidP="00CF7E0F">
      <w:pPr>
        <w:pStyle w:val="ListParagraph"/>
        <w:numPr>
          <w:ilvl w:val="2"/>
          <w:numId w:val="26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Expert Witness (26a2):</w:t>
      </w:r>
      <w:r w:rsidRPr="00B31656">
        <w:rPr>
          <w:rFonts w:cs="Times New Roman"/>
        </w:rPr>
        <w:t xml:space="preserve">  </w:t>
      </w:r>
    </w:p>
    <w:p w14:paraId="73EE75EF" w14:textId="384630C2" w:rsidR="00526948" w:rsidRPr="00B31656" w:rsidRDefault="00526948" w:rsidP="00FE05D4">
      <w:pPr>
        <w:rPr>
          <w:rFonts w:cs="Times New Roman"/>
        </w:rPr>
      </w:pPr>
    </w:p>
    <w:p w14:paraId="183F8A28" w14:textId="04998EF7" w:rsidR="00526948" w:rsidRPr="00B31656" w:rsidRDefault="00526948" w:rsidP="00526948">
      <w:pPr>
        <w:spacing w:after="200"/>
        <w:rPr>
          <w:rFonts w:cs="Times New Roman"/>
        </w:rPr>
      </w:pPr>
      <w:r w:rsidRPr="00B31656">
        <w:rPr>
          <w:rFonts w:cs="Times New Roman"/>
        </w:rPr>
        <w:br w:type="page"/>
      </w:r>
    </w:p>
    <w:p w14:paraId="027DB94D" w14:textId="05581F98" w:rsidR="00861385" w:rsidRPr="00B31656" w:rsidRDefault="00861385" w:rsidP="008B1C6E">
      <w:pPr>
        <w:pStyle w:val="Heading1"/>
        <w:pBdr>
          <w:bottom w:val="single" w:sz="12" w:space="1" w:color="auto"/>
        </w:pBdr>
        <w:rPr>
          <w:rFonts w:cs="Times New Roman"/>
          <w:color w:val="auto"/>
        </w:rPr>
      </w:pPr>
      <w:bookmarkStart w:id="166" w:name="_Toc343341012"/>
      <w:r w:rsidRPr="00B31656">
        <w:rPr>
          <w:rFonts w:cs="Times New Roman"/>
          <w:color w:val="auto"/>
        </w:rPr>
        <w:lastRenderedPageBreak/>
        <w:t>Judgment as a Matter of Law</w:t>
      </w:r>
      <w:bookmarkEnd w:id="166"/>
    </w:p>
    <w:p w14:paraId="155FD822" w14:textId="7E1D0B6B" w:rsidR="001B7C65" w:rsidRPr="00B31656" w:rsidRDefault="001B7C65" w:rsidP="00CF7E0F">
      <w:pPr>
        <w:pStyle w:val="Heading2"/>
        <w:numPr>
          <w:ilvl w:val="0"/>
          <w:numId w:val="21"/>
        </w:numPr>
        <w:rPr>
          <w:rFonts w:cs="Times New Roman"/>
          <w:color w:val="auto"/>
        </w:rPr>
      </w:pPr>
      <w:bookmarkStart w:id="167" w:name="_Toc343332443"/>
      <w:bookmarkStart w:id="168" w:name="_Toc343341013"/>
      <w:r w:rsidRPr="00B31656">
        <w:rPr>
          <w:rFonts w:cs="Times New Roman"/>
          <w:color w:val="auto"/>
        </w:rPr>
        <w:t>Motion for Summary Judgment (</w:t>
      </w:r>
      <w:proofErr w:type="spellStart"/>
      <w:r w:rsidRPr="00B31656">
        <w:rPr>
          <w:rFonts w:cs="Times New Roman"/>
          <w:color w:val="auto"/>
        </w:rPr>
        <w:t>MSJ</w:t>
      </w:r>
      <w:proofErr w:type="spellEnd"/>
      <w:r w:rsidRPr="00B31656">
        <w:rPr>
          <w:rFonts w:cs="Times New Roman"/>
          <w:color w:val="auto"/>
        </w:rPr>
        <w:t>)</w:t>
      </w:r>
      <w:bookmarkEnd w:id="167"/>
      <w:r w:rsidR="00DF507C" w:rsidRPr="00B31656">
        <w:rPr>
          <w:rFonts w:cs="Times New Roman"/>
          <w:color w:val="auto"/>
        </w:rPr>
        <w:t xml:space="preserve"> [Same Standard for </w:t>
      </w:r>
      <w:proofErr w:type="spellStart"/>
      <w:r w:rsidR="00DF507C" w:rsidRPr="00B31656">
        <w:rPr>
          <w:rFonts w:cs="Times New Roman"/>
          <w:color w:val="auto"/>
        </w:rPr>
        <w:t>JNOV</w:t>
      </w:r>
      <w:proofErr w:type="spellEnd"/>
      <w:r w:rsidR="00DF507C" w:rsidRPr="00B31656">
        <w:rPr>
          <w:rFonts w:cs="Times New Roman"/>
          <w:color w:val="auto"/>
        </w:rPr>
        <w:t xml:space="preserve"> &amp; </w:t>
      </w:r>
      <w:proofErr w:type="spellStart"/>
      <w:r w:rsidR="00DF507C" w:rsidRPr="00B31656">
        <w:rPr>
          <w:rFonts w:cs="Times New Roman"/>
          <w:color w:val="auto"/>
        </w:rPr>
        <w:t>JML</w:t>
      </w:r>
      <w:proofErr w:type="spellEnd"/>
      <w:r w:rsidR="00DF507C" w:rsidRPr="00B31656">
        <w:rPr>
          <w:rFonts w:cs="Times New Roman"/>
          <w:color w:val="auto"/>
        </w:rPr>
        <w:t>]</w:t>
      </w:r>
      <w:bookmarkEnd w:id="168"/>
    </w:p>
    <w:p w14:paraId="04CEE894" w14:textId="77777777" w:rsidR="001B7C65" w:rsidRPr="00B31656" w:rsidRDefault="001B7C65" w:rsidP="00CF7E0F">
      <w:pPr>
        <w:pStyle w:val="Heading3"/>
        <w:numPr>
          <w:ilvl w:val="1"/>
          <w:numId w:val="21"/>
        </w:numPr>
        <w:rPr>
          <w:rFonts w:ascii="Times New Roman" w:hAnsi="Times New Roman" w:cs="Times New Roman"/>
          <w:color w:val="auto"/>
        </w:rPr>
      </w:pPr>
      <w:bookmarkStart w:id="169" w:name="_Toc343332445"/>
      <w:bookmarkStart w:id="170" w:name="_Toc343341014"/>
      <w:r w:rsidRPr="00B31656">
        <w:rPr>
          <w:rFonts w:ascii="Times New Roman" w:hAnsi="Times New Roman" w:cs="Times New Roman"/>
          <w:color w:val="auto"/>
        </w:rPr>
        <w:t>Genuine Dispute as to a Material Fact</w:t>
      </w:r>
      <w:bookmarkEnd w:id="169"/>
      <w:bookmarkEnd w:id="170"/>
    </w:p>
    <w:p w14:paraId="42DE6CF7" w14:textId="12ED84DC" w:rsidR="001B7C65" w:rsidRPr="00B31656" w:rsidRDefault="001B7C65" w:rsidP="00CF7E0F">
      <w:pPr>
        <w:pStyle w:val="ListParagraph"/>
        <w:numPr>
          <w:ilvl w:val="2"/>
          <w:numId w:val="21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>Substantive Law</w:t>
      </w:r>
      <w:r w:rsidR="00ED722C" w:rsidRPr="00B31656">
        <w:rPr>
          <w:rFonts w:cs="Times New Roman"/>
          <w:b/>
          <w:u w:val="single"/>
        </w:rPr>
        <w:t xml:space="preserve"> Determines Materiality</w:t>
      </w:r>
      <w:r w:rsidRPr="00B31656">
        <w:rPr>
          <w:rFonts w:cs="Times New Roman"/>
          <w:b/>
          <w:u w:val="single"/>
        </w:rPr>
        <w:t>:</w:t>
      </w:r>
      <w:r w:rsidRPr="00B31656">
        <w:rPr>
          <w:rFonts w:cs="Times New Roman"/>
        </w:rPr>
        <w:t xml:space="preserve">  </w:t>
      </w:r>
      <w:r w:rsidR="00ED722C" w:rsidRPr="00B31656">
        <w:rPr>
          <w:rFonts w:cs="Times New Roman"/>
        </w:rPr>
        <w:t xml:space="preserve">Factual disputes about irrelevant facts don’t stop </w:t>
      </w:r>
      <w:proofErr w:type="spellStart"/>
      <w:r w:rsidR="00ED722C" w:rsidRPr="00B31656">
        <w:rPr>
          <w:rFonts w:cs="Times New Roman"/>
        </w:rPr>
        <w:t>MSJ</w:t>
      </w:r>
      <w:proofErr w:type="spellEnd"/>
    </w:p>
    <w:p w14:paraId="3D0EAEFC" w14:textId="77777777" w:rsidR="00ED722C" w:rsidRPr="00B31656" w:rsidRDefault="00ED722C" w:rsidP="00ED722C">
      <w:pPr>
        <w:rPr>
          <w:rFonts w:cs="Times New Roman"/>
        </w:rPr>
      </w:pPr>
    </w:p>
    <w:p w14:paraId="1FE9E99D" w14:textId="77777777" w:rsidR="00ED722C" w:rsidRPr="00B31656" w:rsidRDefault="00ED722C" w:rsidP="00ED722C">
      <w:pPr>
        <w:rPr>
          <w:rFonts w:cs="Times New Roman"/>
        </w:rPr>
      </w:pPr>
    </w:p>
    <w:p w14:paraId="6A071080" w14:textId="77777777" w:rsidR="001B7C65" w:rsidRPr="00B31656" w:rsidRDefault="001B7C65" w:rsidP="00CF7E0F">
      <w:pPr>
        <w:pStyle w:val="ListParagraph"/>
        <w:numPr>
          <w:ilvl w:val="2"/>
          <w:numId w:val="21"/>
        </w:numPr>
        <w:rPr>
          <w:rFonts w:cs="Times New Roman"/>
          <w:u w:val="single"/>
        </w:rPr>
      </w:pPr>
      <w:r w:rsidRPr="00B31656">
        <w:rPr>
          <w:rFonts w:cs="Times New Roman"/>
          <w:b/>
          <w:u w:val="single"/>
        </w:rPr>
        <w:t>Has the Movant Met Its Burden?</w:t>
      </w:r>
      <w:r w:rsidRPr="00B31656">
        <w:rPr>
          <w:rFonts w:cs="Times New Roman"/>
          <w:u w:val="single"/>
        </w:rPr>
        <w:t xml:space="preserve">  </w:t>
      </w:r>
    </w:p>
    <w:p w14:paraId="2C10F75C" w14:textId="23FFF0C4" w:rsidR="001B7C65" w:rsidRPr="00B31656" w:rsidRDefault="001B7C65" w:rsidP="00CF7E0F">
      <w:pPr>
        <w:pStyle w:val="ListParagraph"/>
        <w:numPr>
          <w:ilvl w:val="3"/>
          <w:numId w:val="21"/>
        </w:numPr>
        <w:rPr>
          <w:rFonts w:cs="Times New Roman"/>
        </w:rPr>
      </w:pPr>
      <w:r w:rsidRPr="00B31656">
        <w:rPr>
          <w:rFonts w:cs="Times New Roman"/>
          <w:b/>
        </w:rPr>
        <w:t>Movant’s Burden (Slight Burden)</w:t>
      </w:r>
      <w:r w:rsidR="00ED722C" w:rsidRPr="00B31656">
        <w:rPr>
          <w:rFonts w:cs="Times New Roman"/>
          <w:b/>
        </w:rPr>
        <w:t xml:space="preserve"> = No BOP on Underlying</w:t>
      </w:r>
      <w:r w:rsidRPr="00B31656">
        <w:rPr>
          <w:rFonts w:cs="Times New Roman"/>
          <w:b/>
        </w:rPr>
        <w:t>:</w:t>
      </w:r>
      <w:r w:rsidR="00ED722C" w:rsidRPr="00B31656">
        <w:rPr>
          <w:rFonts w:cs="Times New Roman"/>
        </w:rPr>
        <w:t xml:space="preserve"> </w:t>
      </w:r>
    </w:p>
    <w:p w14:paraId="2CC45ABB" w14:textId="4D442465" w:rsidR="00ED722C" w:rsidRPr="00B31656" w:rsidRDefault="00ED722C" w:rsidP="00CF7E0F">
      <w:pPr>
        <w:pStyle w:val="ListParagraph"/>
        <w:numPr>
          <w:ilvl w:val="4"/>
          <w:numId w:val="21"/>
        </w:numPr>
        <w:rPr>
          <w:rFonts w:cs="Times New Roman"/>
        </w:rPr>
      </w:pPr>
      <w:r w:rsidRPr="00B31656">
        <w:rPr>
          <w:rFonts w:cs="Times New Roman"/>
        </w:rPr>
        <w:t>Majority = Show me what you got</w:t>
      </w:r>
    </w:p>
    <w:p w14:paraId="6FD0CE33" w14:textId="77777777" w:rsidR="00ED722C" w:rsidRPr="00B31656" w:rsidRDefault="00ED722C" w:rsidP="00ED722C">
      <w:pPr>
        <w:rPr>
          <w:rFonts w:cs="Times New Roman"/>
        </w:rPr>
      </w:pPr>
    </w:p>
    <w:p w14:paraId="2BC1408C" w14:textId="77777777" w:rsidR="00ED722C" w:rsidRPr="00B31656" w:rsidRDefault="00ED722C" w:rsidP="00ED722C">
      <w:pPr>
        <w:rPr>
          <w:rFonts w:cs="Times New Roman"/>
        </w:rPr>
      </w:pPr>
    </w:p>
    <w:p w14:paraId="03D99560" w14:textId="4A350A16" w:rsidR="00ED722C" w:rsidRPr="00B31656" w:rsidRDefault="00ED722C" w:rsidP="00CF7E0F">
      <w:pPr>
        <w:pStyle w:val="ListParagraph"/>
        <w:numPr>
          <w:ilvl w:val="4"/>
          <w:numId w:val="21"/>
        </w:numPr>
        <w:rPr>
          <w:rFonts w:cs="Times New Roman"/>
        </w:rPr>
      </w:pPr>
      <w:r w:rsidRPr="00B31656">
        <w:rPr>
          <w:rFonts w:cs="Times New Roman"/>
        </w:rPr>
        <w:t>Minority (White) = provide some evidence (how much?)</w:t>
      </w:r>
    </w:p>
    <w:p w14:paraId="2FD5FA40" w14:textId="77777777" w:rsidR="00ED722C" w:rsidRPr="00B31656" w:rsidRDefault="00ED722C" w:rsidP="00ED722C">
      <w:pPr>
        <w:rPr>
          <w:rFonts w:cs="Times New Roman"/>
        </w:rPr>
      </w:pPr>
    </w:p>
    <w:p w14:paraId="75EE8733" w14:textId="77777777" w:rsidR="00ED722C" w:rsidRPr="00B31656" w:rsidRDefault="00ED722C" w:rsidP="00ED722C">
      <w:pPr>
        <w:rPr>
          <w:rFonts w:cs="Times New Roman"/>
        </w:rPr>
      </w:pPr>
    </w:p>
    <w:p w14:paraId="5AC5AB3C" w14:textId="2991B974" w:rsidR="00ED722C" w:rsidRPr="00B31656" w:rsidRDefault="001B7C65" w:rsidP="00CF7E0F">
      <w:pPr>
        <w:pStyle w:val="ListParagraph"/>
        <w:numPr>
          <w:ilvl w:val="5"/>
          <w:numId w:val="21"/>
        </w:numPr>
        <w:rPr>
          <w:rFonts w:cs="Times New Roman"/>
        </w:rPr>
      </w:pPr>
      <w:r w:rsidRPr="00B31656">
        <w:rPr>
          <w:rFonts w:cs="Times New Roman"/>
          <w:b/>
        </w:rPr>
        <w:t>Non-</w:t>
      </w:r>
      <w:proofErr w:type="spellStart"/>
      <w:r w:rsidRPr="00B31656">
        <w:rPr>
          <w:rFonts w:cs="Times New Roman"/>
          <w:b/>
        </w:rPr>
        <w:t>Movent</w:t>
      </w:r>
      <w:proofErr w:type="spellEnd"/>
      <w:r w:rsidRPr="00B31656">
        <w:rPr>
          <w:rFonts w:cs="Times New Roman"/>
          <w:b/>
        </w:rPr>
        <w:t xml:space="preserve"> Burden</w:t>
      </w:r>
      <w:r w:rsidR="00ED722C" w:rsidRPr="00B31656">
        <w:rPr>
          <w:rFonts w:cs="Times New Roman"/>
          <w:b/>
        </w:rPr>
        <w:t xml:space="preserve"> = reasonable jury + underlying evidentiary standard</w:t>
      </w:r>
      <w:r w:rsidRPr="00B31656">
        <w:rPr>
          <w:rFonts w:cs="Times New Roman"/>
          <w:b/>
        </w:rPr>
        <w:t>:</w:t>
      </w:r>
      <w:r w:rsidRPr="00B31656">
        <w:rPr>
          <w:rFonts w:cs="Times New Roman"/>
        </w:rPr>
        <w:t xml:space="preserve">    </w:t>
      </w:r>
    </w:p>
    <w:p w14:paraId="5684672A" w14:textId="77777777" w:rsidR="00ED722C" w:rsidRPr="00B31656" w:rsidRDefault="00ED722C" w:rsidP="00ED722C">
      <w:pPr>
        <w:rPr>
          <w:rFonts w:cs="Times New Roman"/>
        </w:rPr>
      </w:pPr>
    </w:p>
    <w:p w14:paraId="7556AC85" w14:textId="77777777" w:rsidR="00ED722C" w:rsidRPr="00B31656" w:rsidRDefault="00ED722C" w:rsidP="00ED722C">
      <w:pPr>
        <w:rPr>
          <w:rFonts w:cs="Times New Roman"/>
        </w:rPr>
      </w:pPr>
    </w:p>
    <w:p w14:paraId="6E0098AF" w14:textId="1D979E4B" w:rsidR="00ED722C" w:rsidRPr="00B31656" w:rsidRDefault="001B7C65" w:rsidP="00CF7E0F">
      <w:pPr>
        <w:pStyle w:val="ListParagraph"/>
        <w:numPr>
          <w:ilvl w:val="3"/>
          <w:numId w:val="21"/>
        </w:numPr>
        <w:rPr>
          <w:rFonts w:cs="Times New Roman"/>
        </w:rPr>
      </w:pPr>
      <w:r w:rsidRPr="00B31656">
        <w:rPr>
          <w:rFonts w:cs="Times New Roman"/>
          <w:b/>
        </w:rPr>
        <w:t>Movant’s Burden (High Bar)</w:t>
      </w:r>
      <w:r w:rsidR="00ED722C" w:rsidRPr="00B31656">
        <w:rPr>
          <w:rFonts w:cs="Times New Roman"/>
          <w:b/>
        </w:rPr>
        <w:t xml:space="preserve"> = No reasonable jury (probably clear &amp; Convincing evidence standard)</w:t>
      </w:r>
      <w:r w:rsidRPr="00B31656">
        <w:rPr>
          <w:rFonts w:cs="Times New Roman"/>
          <w:b/>
        </w:rPr>
        <w:t>:</w:t>
      </w:r>
      <w:r w:rsidRPr="00B31656">
        <w:rPr>
          <w:rFonts w:cs="Times New Roman"/>
        </w:rPr>
        <w:t xml:space="preserve">  </w:t>
      </w:r>
    </w:p>
    <w:p w14:paraId="27EE6BB6" w14:textId="40094137" w:rsidR="001B7C65" w:rsidRPr="00B31656" w:rsidRDefault="001B7C65" w:rsidP="00ED722C">
      <w:pPr>
        <w:rPr>
          <w:rFonts w:cs="Times New Roman"/>
        </w:rPr>
      </w:pPr>
    </w:p>
    <w:p w14:paraId="561FB683" w14:textId="77777777" w:rsidR="00ED722C" w:rsidRPr="00B31656" w:rsidRDefault="00ED722C" w:rsidP="00ED722C">
      <w:pPr>
        <w:rPr>
          <w:rFonts w:cs="Times New Roman"/>
        </w:rPr>
      </w:pPr>
    </w:p>
    <w:p w14:paraId="19A9AE7D" w14:textId="77777777" w:rsidR="00ED722C" w:rsidRPr="00B31656" w:rsidRDefault="00ED722C" w:rsidP="00ED722C">
      <w:pPr>
        <w:rPr>
          <w:rFonts w:cs="Times New Roman"/>
        </w:rPr>
      </w:pPr>
    </w:p>
    <w:p w14:paraId="00A6DB72" w14:textId="77777777" w:rsidR="001B7C65" w:rsidRPr="00B31656" w:rsidRDefault="001B7C65" w:rsidP="00CF7E0F">
      <w:pPr>
        <w:pStyle w:val="ListParagraph"/>
        <w:numPr>
          <w:ilvl w:val="2"/>
          <w:numId w:val="21"/>
        </w:numPr>
        <w:rPr>
          <w:rFonts w:cs="Times New Roman"/>
        </w:rPr>
      </w:pPr>
      <w:r w:rsidRPr="00B31656">
        <w:rPr>
          <w:rFonts w:cs="Times New Roman"/>
          <w:b/>
        </w:rPr>
        <w:t>Has the Non-Movant Met Its Burden?</w:t>
      </w:r>
    </w:p>
    <w:p w14:paraId="1C3D4BFB" w14:textId="10C9BF93" w:rsidR="00ED722C" w:rsidRPr="00B31656" w:rsidRDefault="001B7C65" w:rsidP="00CF7E0F">
      <w:pPr>
        <w:pStyle w:val="ListParagraph"/>
        <w:numPr>
          <w:ilvl w:val="3"/>
          <w:numId w:val="21"/>
        </w:numPr>
        <w:rPr>
          <w:rFonts w:cs="Times New Roman"/>
          <w:b/>
        </w:rPr>
      </w:pPr>
      <w:r w:rsidRPr="00B31656">
        <w:rPr>
          <w:rFonts w:cs="Times New Roman"/>
          <w:b/>
        </w:rPr>
        <w:t xml:space="preserve">Reasonable Jury Standard to Combat </w:t>
      </w:r>
      <w:proofErr w:type="spellStart"/>
      <w:r w:rsidRPr="00B31656">
        <w:rPr>
          <w:rFonts w:cs="Times New Roman"/>
          <w:b/>
        </w:rPr>
        <w:t>MSJ</w:t>
      </w:r>
      <w:proofErr w:type="spellEnd"/>
      <w:r w:rsidR="00ED722C" w:rsidRPr="00B31656">
        <w:rPr>
          <w:rFonts w:cs="Times New Roman"/>
          <w:b/>
        </w:rPr>
        <w:t xml:space="preserve"> = evidence in record + underlying evidentiary standard</w:t>
      </w:r>
      <w:r w:rsidRPr="00B31656">
        <w:rPr>
          <w:rFonts w:cs="Times New Roman"/>
          <w:b/>
        </w:rPr>
        <w:t>:</w:t>
      </w:r>
      <w:r w:rsidRPr="00B31656">
        <w:rPr>
          <w:rFonts w:cs="Times New Roman"/>
        </w:rPr>
        <w:t xml:space="preserve"> </w:t>
      </w:r>
    </w:p>
    <w:p w14:paraId="26C71CAE" w14:textId="77777777" w:rsidR="00ED722C" w:rsidRPr="00B31656" w:rsidRDefault="00ED722C" w:rsidP="00ED722C">
      <w:pPr>
        <w:rPr>
          <w:rFonts w:cs="Times New Roman"/>
          <w:b/>
        </w:rPr>
      </w:pPr>
    </w:p>
    <w:p w14:paraId="5E24C0BF" w14:textId="77777777" w:rsidR="00ED722C" w:rsidRPr="00B31656" w:rsidRDefault="00ED722C" w:rsidP="00ED722C">
      <w:pPr>
        <w:rPr>
          <w:rFonts w:cs="Times New Roman"/>
          <w:b/>
        </w:rPr>
      </w:pPr>
    </w:p>
    <w:p w14:paraId="43034118" w14:textId="77777777" w:rsidR="00ED722C" w:rsidRPr="00B31656" w:rsidRDefault="00ED722C" w:rsidP="00ED722C">
      <w:pPr>
        <w:rPr>
          <w:rFonts w:cs="Times New Roman"/>
          <w:b/>
        </w:rPr>
      </w:pPr>
    </w:p>
    <w:p w14:paraId="14854480" w14:textId="5AEC2C70" w:rsidR="001B7C65" w:rsidRPr="00B31656" w:rsidRDefault="00ED722C" w:rsidP="00CF7E0F">
      <w:pPr>
        <w:pStyle w:val="ListParagraph"/>
        <w:numPr>
          <w:ilvl w:val="3"/>
          <w:numId w:val="21"/>
        </w:numPr>
        <w:rPr>
          <w:rFonts w:cs="Times New Roman"/>
        </w:rPr>
      </w:pPr>
      <w:r w:rsidRPr="00B31656">
        <w:rPr>
          <w:rFonts w:cs="Times New Roman"/>
          <w:b/>
        </w:rPr>
        <w:t>P</w:t>
      </w:r>
      <w:r w:rsidR="001B7C65" w:rsidRPr="00B31656">
        <w:rPr>
          <w:rFonts w:cs="Times New Roman"/>
          <w:b/>
        </w:rPr>
        <w:t>lausibility of Allegations</w:t>
      </w:r>
      <w:r w:rsidR="00DF507C" w:rsidRPr="00B31656">
        <w:rPr>
          <w:rFonts w:cs="Times New Roman"/>
          <w:b/>
        </w:rPr>
        <w:t xml:space="preserve"> = benefit of all reasonable inference on evidence</w:t>
      </w:r>
      <w:r w:rsidR="001B7C65" w:rsidRPr="00B31656">
        <w:rPr>
          <w:rFonts w:cs="Times New Roman"/>
          <w:b/>
        </w:rPr>
        <w:t>:</w:t>
      </w:r>
    </w:p>
    <w:p w14:paraId="3171A8F1" w14:textId="77777777" w:rsidR="00DF507C" w:rsidRPr="00B31656" w:rsidRDefault="00DF507C" w:rsidP="00DF507C">
      <w:pPr>
        <w:rPr>
          <w:rFonts w:cs="Times New Roman"/>
        </w:rPr>
      </w:pPr>
    </w:p>
    <w:p w14:paraId="152088E7" w14:textId="77777777" w:rsidR="00DF507C" w:rsidRPr="00B31656" w:rsidRDefault="00DF507C" w:rsidP="00DF507C">
      <w:pPr>
        <w:rPr>
          <w:rFonts w:cs="Times New Roman"/>
        </w:rPr>
      </w:pPr>
    </w:p>
    <w:p w14:paraId="1C30BBCB" w14:textId="77777777" w:rsidR="00DF507C" w:rsidRPr="00B31656" w:rsidRDefault="00DF507C" w:rsidP="00DF507C">
      <w:pPr>
        <w:rPr>
          <w:rFonts w:cs="Times New Roman"/>
        </w:rPr>
      </w:pPr>
    </w:p>
    <w:p w14:paraId="57A1ABDB" w14:textId="77777777" w:rsidR="001B7C65" w:rsidRPr="00B31656" w:rsidRDefault="001B7C65" w:rsidP="00CF7E0F">
      <w:pPr>
        <w:pStyle w:val="ListParagraph"/>
        <w:numPr>
          <w:ilvl w:val="1"/>
          <w:numId w:val="21"/>
        </w:numPr>
        <w:rPr>
          <w:rFonts w:cs="Times New Roman"/>
        </w:rPr>
      </w:pPr>
      <w:r w:rsidRPr="00B31656">
        <w:rPr>
          <w:rFonts w:cs="Times New Roman"/>
          <w:b/>
        </w:rPr>
        <w:t>Timing</w:t>
      </w:r>
    </w:p>
    <w:p w14:paraId="051DEAAE" w14:textId="77777777" w:rsidR="00DF507C" w:rsidRPr="00B31656" w:rsidRDefault="001B7C65" w:rsidP="00CF7E0F">
      <w:pPr>
        <w:pStyle w:val="ListParagraph"/>
        <w:numPr>
          <w:ilvl w:val="2"/>
          <w:numId w:val="21"/>
        </w:numPr>
        <w:rPr>
          <w:rFonts w:cs="Times New Roman"/>
        </w:rPr>
      </w:pPr>
      <w:r w:rsidRPr="00B31656">
        <w:rPr>
          <w:rFonts w:cs="Times New Roman"/>
          <w:b/>
          <w:u w:val="single"/>
        </w:rPr>
        <w:t xml:space="preserve">MAX = 30-Days Before Conclusion After Conclusion of </w:t>
      </w:r>
      <w:proofErr w:type="spellStart"/>
      <w:r w:rsidRPr="00B31656">
        <w:rPr>
          <w:rFonts w:cs="Times New Roman"/>
          <w:b/>
          <w:u w:val="single"/>
        </w:rPr>
        <w:t>Disovery</w:t>
      </w:r>
      <w:proofErr w:type="spellEnd"/>
      <w:r w:rsidRPr="00B31656">
        <w:rPr>
          <w:rFonts w:cs="Times New Roman"/>
          <w:b/>
          <w:u w:val="single"/>
        </w:rPr>
        <w:t xml:space="preserve"> (56b):</w:t>
      </w:r>
      <w:r w:rsidRPr="00B31656">
        <w:rPr>
          <w:rFonts w:cs="Times New Roman"/>
        </w:rPr>
        <w:t xml:space="preserve">  </w:t>
      </w:r>
    </w:p>
    <w:p w14:paraId="636BA221" w14:textId="77777777" w:rsidR="00DF507C" w:rsidRPr="00B31656" w:rsidRDefault="00DF507C" w:rsidP="00DF507C">
      <w:pPr>
        <w:rPr>
          <w:rFonts w:cs="Times New Roman"/>
        </w:rPr>
      </w:pPr>
    </w:p>
    <w:p w14:paraId="401B610B" w14:textId="67C0C90F" w:rsidR="00667018" w:rsidRPr="00B31656" w:rsidRDefault="001B7C65" w:rsidP="00DF507C">
      <w:pPr>
        <w:rPr>
          <w:rFonts w:cs="Times New Roman"/>
        </w:rPr>
      </w:pPr>
      <w:r w:rsidRPr="00B31656">
        <w:rPr>
          <w:rFonts w:cs="Times New Roman"/>
        </w:rPr>
        <w:t xml:space="preserve"> </w:t>
      </w:r>
    </w:p>
    <w:sectPr w:rsidR="00667018" w:rsidRPr="00B31656" w:rsidSect="009F48EF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Benjamin Cohen-Kurzrock" w:date="2012-10-12T13:26:00Z" w:initials="BC-K">
    <w:p w14:paraId="39ADBE6D" w14:textId="596F2D7E" w:rsidR="00435BEC" w:rsidRDefault="00435BEC">
      <w:pPr>
        <w:pStyle w:val="CommentText"/>
      </w:pPr>
      <w:r>
        <w:rPr>
          <w:rStyle w:val="CommentReference"/>
        </w:rPr>
        <w:annotationRef/>
      </w:r>
      <w:proofErr w:type="spellStart"/>
      <w:r>
        <w:t>Bivestation</w:t>
      </w:r>
      <w:proofErr w:type="spellEnd"/>
      <w:r>
        <w:t xml:space="preserve"> allows federal </w:t>
      </w:r>
      <w:proofErr w:type="spellStart"/>
      <w:r>
        <w:t>officeal</w:t>
      </w:r>
      <w:proofErr w:type="spellEnd"/>
      <w:r>
        <w:t xml:space="preserve"> to be sued in a manner similar to that set </w:t>
      </w:r>
      <w:proofErr w:type="spellStart"/>
      <w:r>
        <w:t>forh</w:t>
      </w:r>
      <w:proofErr w:type="spellEnd"/>
      <w:r>
        <w:t xml:space="preserve"> for state </w:t>
      </w:r>
      <w:proofErr w:type="spellStart"/>
      <w:r>
        <w:t>officeals</w:t>
      </w:r>
      <w:proofErr w:type="spellEnd"/>
      <w:r>
        <w:t xml:space="preserve"> who violate a person's </w:t>
      </w:r>
      <w:proofErr w:type="spellStart"/>
      <w:r>
        <w:t>constituational</w:t>
      </w:r>
      <w:proofErr w:type="spellEnd"/>
      <w:r>
        <w:t xml:space="preserve"> rights under a color of state law. (</w:t>
      </w:r>
      <w:proofErr w:type="spellStart"/>
      <w:r>
        <w:t>Iqbla</w:t>
      </w:r>
      <w:proofErr w:type="spellEnd"/>
      <w:r>
        <w:t>)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95846" w14:textId="77777777" w:rsidR="00CF7E0F" w:rsidRDefault="00CF7E0F" w:rsidP="009F48EF">
      <w:r>
        <w:separator/>
      </w:r>
    </w:p>
  </w:endnote>
  <w:endnote w:type="continuationSeparator" w:id="0">
    <w:p w14:paraId="2B065E62" w14:textId="77777777" w:rsidR="00CF7E0F" w:rsidRDefault="00CF7E0F" w:rsidP="009F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87BD6" w14:textId="77777777" w:rsidR="00435BEC" w:rsidRDefault="00435BEC" w:rsidP="009F48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E7C0E8" w14:textId="77777777" w:rsidR="00435BEC" w:rsidRDefault="00435BEC" w:rsidP="009F48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37C62" w14:textId="77777777" w:rsidR="00435BEC" w:rsidRDefault="00435BEC" w:rsidP="009F48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2B20">
      <w:rPr>
        <w:rStyle w:val="PageNumber"/>
        <w:noProof/>
      </w:rPr>
      <w:t>20</w:t>
    </w:r>
    <w:r>
      <w:rPr>
        <w:rStyle w:val="PageNumber"/>
      </w:rPr>
      <w:fldChar w:fldCharType="end"/>
    </w:r>
  </w:p>
  <w:p w14:paraId="492AB304" w14:textId="77777777" w:rsidR="00435BEC" w:rsidRDefault="00435BEC" w:rsidP="009F48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9E296" w14:textId="77777777" w:rsidR="00CF7E0F" w:rsidRDefault="00CF7E0F" w:rsidP="009F48EF">
      <w:r>
        <w:separator/>
      </w:r>
    </w:p>
  </w:footnote>
  <w:footnote w:type="continuationSeparator" w:id="0">
    <w:p w14:paraId="7CE550B4" w14:textId="77777777" w:rsidR="00CF7E0F" w:rsidRDefault="00CF7E0F" w:rsidP="009F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015"/>
    <w:multiLevelType w:val="hybridMultilevel"/>
    <w:tmpl w:val="2B1E6F1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64124DA"/>
    <w:multiLevelType w:val="hybridMultilevel"/>
    <w:tmpl w:val="D89ED30A"/>
    <w:lvl w:ilvl="0" w:tplc="2C504A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3820"/>
    <w:multiLevelType w:val="hybridMultilevel"/>
    <w:tmpl w:val="10BC5B0C"/>
    <w:lvl w:ilvl="0" w:tplc="2C504A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609A0"/>
    <w:multiLevelType w:val="hybridMultilevel"/>
    <w:tmpl w:val="D7405F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70B61"/>
    <w:multiLevelType w:val="hybridMultilevel"/>
    <w:tmpl w:val="2BBE66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323C1"/>
    <w:multiLevelType w:val="hybridMultilevel"/>
    <w:tmpl w:val="9AC2AA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72D7B"/>
    <w:multiLevelType w:val="hybridMultilevel"/>
    <w:tmpl w:val="E8D003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551D5"/>
    <w:multiLevelType w:val="hybridMultilevel"/>
    <w:tmpl w:val="C0088C76"/>
    <w:lvl w:ilvl="0" w:tplc="82B03E3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5E6C81C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D9983514">
      <w:start w:val="1"/>
      <w:numFmt w:val="lowerRoman"/>
      <w:lvlText w:val="%6."/>
      <w:lvlJc w:val="right"/>
      <w:pPr>
        <w:ind w:left="4320" w:hanging="180"/>
      </w:pPr>
      <w:rPr>
        <w:b w:val="0"/>
      </w:rPr>
    </w:lvl>
    <w:lvl w:ilvl="6" w:tplc="4726FE0A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01C03CC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42AD5"/>
    <w:multiLevelType w:val="hybridMultilevel"/>
    <w:tmpl w:val="C6F2E1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1337A"/>
    <w:multiLevelType w:val="hybridMultilevel"/>
    <w:tmpl w:val="194E14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A28BB"/>
    <w:multiLevelType w:val="hybridMultilevel"/>
    <w:tmpl w:val="D62CFC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B1991"/>
    <w:multiLevelType w:val="hybridMultilevel"/>
    <w:tmpl w:val="000AF2F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2E897BBC"/>
    <w:multiLevelType w:val="hybridMultilevel"/>
    <w:tmpl w:val="68EA5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3788C"/>
    <w:multiLevelType w:val="hybridMultilevel"/>
    <w:tmpl w:val="D62CFC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D4F7A"/>
    <w:multiLevelType w:val="hybridMultilevel"/>
    <w:tmpl w:val="633A3534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25A15"/>
    <w:multiLevelType w:val="hybridMultilevel"/>
    <w:tmpl w:val="216811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C7340D"/>
    <w:multiLevelType w:val="hybridMultilevel"/>
    <w:tmpl w:val="000AF2F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44472A17"/>
    <w:multiLevelType w:val="hybridMultilevel"/>
    <w:tmpl w:val="D24659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7B57E4"/>
    <w:multiLevelType w:val="hybridMultilevel"/>
    <w:tmpl w:val="2B1E6F1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44E72718"/>
    <w:multiLevelType w:val="hybridMultilevel"/>
    <w:tmpl w:val="208A93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66A0"/>
    <w:multiLevelType w:val="hybridMultilevel"/>
    <w:tmpl w:val="6E260810"/>
    <w:lvl w:ilvl="0" w:tplc="2C504A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14515"/>
    <w:multiLevelType w:val="hybridMultilevel"/>
    <w:tmpl w:val="F1061EE6"/>
    <w:lvl w:ilvl="0" w:tplc="2C504A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C3A93"/>
    <w:multiLevelType w:val="hybridMultilevel"/>
    <w:tmpl w:val="ADAC1E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03548"/>
    <w:multiLevelType w:val="hybridMultilevel"/>
    <w:tmpl w:val="A352254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>
    <w:nsid w:val="57C615C6"/>
    <w:multiLevelType w:val="hybridMultilevel"/>
    <w:tmpl w:val="E01C0BD8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C115A"/>
    <w:multiLevelType w:val="hybridMultilevel"/>
    <w:tmpl w:val="58CC27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D126D22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93832"/>
    <w:multiLevelType w:val="hybridMultilevel"/>
    <w:tmpl w:val="8E76BC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95255"/>
    <w:multiLevelType w:val="hybridMultilevel"/>
    <w:tmpl w:val="75DCF7A4"/>
    <w:lvl w:ilvl="0" w:tplc="2C504A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7413A"/>
    <w:multiLevelType w:val="hybridMultilevel"/>
    <w:tmpl w:val="E01C0BD8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16530"/>
    <w:multiLevelType w:val="hybridMultilevel"/>
    <w:tmpl w:val="679AEB0C"/>
    <w:lvl w:ilvl="0" w:tplc="2C504A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340CD"/>
    <w:multiLevelType w:val="hybridMultilevel"/>
    <w:tmpl w:val="338849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71B34"/>
    <w:multiLevelType w:val="hybridMultilevel"/>
    <w:tmpl w:val="C3CE3D78"/>
    <w:lvl w:ilvl="0" w:tplc="2C504A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4"/>
  </w:num>
  <w:num w:numId="4">
    <w:abstractNumId w:val="28"/>
  </w:num>
  <w:num w:numId="5">
    <w:abstractNumId w:val="30"/>
  </w:num>
  <w:num w:numId="6">
    <w:abstractNumId w:val="12"/>
  </w:num>
  <w:num w:numId="7">
    <w:abstractNumId w:val="4"/>
  </w:num>
  <w:num w:numId="8">
    <w:abstractNumId w:val="26"/>
  </w:num>
  <w:num w:numId="9">
    <w:abstractNumId w:val="6"/>
  </w:num>
  <w:num w:numId="10">
    <w:abstractNumId w:val="25"/>
  </w:num>
  <w:num w:numId="11">
    <w:abstractNumId w:val="29"/>
  </w:num>
  <w:num w:numId="12">
    <w:abstractNumId w:val="2"/>
  </w:num>
  <w:num w:numId="13">
    <w:abstractNumId w:val="27"/>
  </w:num>
  <w:num w:numId="14">
    <w:abstractNumId w:val="21"/>
  </w:num>
  <w:num w:numId="15">
    <w:abstractNumId w:val="31"/>
  </w:num>
  <w:num w:numId="16">
    <w:abstractNumId w:val="20"/>
  </w:num>
  <w:num w:numId="17">
    <w:abstractNumId w:val="15"/>
  </w:num>
  <w:num w:numId="18">
    <w:abstractNumId w:val="18"/>
  </w:num>
  <w:num w:numId="19">
    <w:abstractNumId w:val="0"/>
  </w:num>
  <w:num w:numId="20">
    <w:abstractNumId w:val="1"/>
  </w:num>
  <w:num w:numId="21">
    <w:abstractNumId w:val="22"/>
  </w:num>
  <w:num w:numId="22">
    <w:abstractNumId w:val="17"/>
  </w:num>
  <w:num w:numId="23">
    <w:abstractNumId w:val="3"/>
  </w:num>
  <w:num w:numId="24">
    <w:abstractNumId w:val="14"/>
  </w:num>
  <w:num w:numId="25">
    <w:abstractNumId w:val="5"/>
  </w:num>
  <w:num w:numId="26">
    <w:abstractNumId w:val="8"/>
  </w:num>
  <w:num w:numId="27">
    <w:abstractNumId w:val="9"/>
  </w:num>
  <w:num w:numId="28">
    <w:abstractNumId w:val="11"/>
  </w:num>
  <w:num w:numId="29">
    <w:abstractNumId w:val="16"/>
  </w:num>
  <w:num w:numId="30">
    <w:abstractNumId w:val="10"/>
  </w:num>
  <w:num w:numId="31">
    <w:abstractNumId w:val="13"/>
  </w:num>
  <w:num w:numId="32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DD"/>
    <w:rsid w:val="00000D3F"/>
    <w:rsid w:val="0000179D"/>
    <w:rsid w:val="00001930"/>
    <w:rsid w:val="00003078"/>
    <w:rsid w:val="00003764"/>
    <w:rsid w:val="000051EC"/>
    <w:rsid w:val="00007A07"/>
    <w:rsid w:val="00011FD1"/>
    <w:rsid w:val="00012024"/>
    <w:rsid w:val="0001284F"/>
    <w:rsid w:val="00012DBF"/>
    <w:rsid w:val="000138F4"/>
    <w:rsid w:val="00013951"/>
    <w:rsid w:val="00013B08"/>
    <w:rsid w:val="000147D4"/>
    <w:rsid w:val="0001492F"/>
    <w:rsid w:val="000149A2"/>
    <w:rsid w:val="00014EDE"/>
    <w:rsid w:val="0001582E"/>
    <w:rsid w:val="00016550"/>
    <w:rsid w:val="0001661C"/>
    <w:rsid w:val="00016B1B"/>
    <w:rsid w:val="00017985"/>
    <w:rsid w:val="00020069"/>
    <w:rsid w:val="00020711"/>
    <w:rsid w:val="00021698"/>
    <w:rsid w:val="00022FCF"/>
    <w:rsid w:val="000230CF"/>
    <w:rsid w:val="000231EF"/>
    <w:rsid w:val="000241F6"/>
    <w:rsid w:val="000242BD"/>
    <w:rsid w:val="00024765"/>
    <w:rsid w:val="00024EF4"/>
    <w:rsid w:val="000252A3"/>
    <w:rsid w:val="0002755D"/>
    <w:rsid w:val="00030493"/>
    <w:rsid w:val="00030A88"/>
    <w:rsid w:val="00030AF9"/>
    <w:rsid w:val="000326A8"/>
    <w:rsid w:val="00033BF4"/>
    <w:rsid w:val="00034A16"/>
    <w:rsid w:val="00034E3F"/>
    <w:rsid w:val="0003501A"/>
    <w:rsid w:val="00035378"/>
    <w:rsid w:val="00036190"/>
    <w:rsid w:val="00036FF4"/>
    <w:rsid w:val="00037050"/>
    <w:rsid w:val="00037201"/>
    <w:rsid w:val="0003784E"/>
    <w:rsid w:val="0004248E"/>
    <w:rsid w:val="00042E70"/>
    <w:rsid w:val="00042E82"/>
    <w:rsid w:val="00043FE9"/>
    <w:rsid w:val="0004488B"/>
    <w:rsid w:val="00047067"/>
    <w:rsid w:val="0004723B"/>
    <w:rsid w:val="000509B7"/>
    <w:rsid w:val="00051FD6"/>
    <w:rsid w:val="000522D9"/>
    <w:rsid w:val="0005301B"/>
    <w:rsid w:val="000538F3"/>
    <w:rsid w:val="00053F09"/>
    <w:rsid w:val="000550EB"/>
    <w:rsid w:val="00055880"/>
    <w:rsid w:val="000559A9"/>
    <w:rsid w:val="00055C42"/>
    <w:rsid w:val="000573A4"/>
    <w:rsid w:val="00060944"/>
    <w:rsid w:val="00060E8B"/>
    <w:rsid w:val="00061239"/>
    <w:rsid w:val="00061AB1"/>
    <w:rsid w:val="00064C31"/>
    <w:rsid w:val="00064F40"/>
    <w:rsid w:val="00064FC1"/>
    <w:rsid w:val="000653A5"/>
    <w:rsid w:val="00065E02"/>
    <w:rsid w:val="00066BC3"/>
    <w:rsid w:val="000670CB"/>
    <w:rsid w:val="00067690"/>
    <w:rsid w:val="000704E1"/>
    <w:rsid w:val="00070522"/>
    <w:rsid w:val="00071B1B"/>
    <w:rsid w:val="00072D8E"/>
    <w:rsid w:val="00072ED1"/>
    <w:rsid w:val="00073911"/>
    <w:rsid w:val="0007397D"/>
    <w:rsid w:val="00075FA3"/>
    <w:rsid w:val="00076019"/>
    <w:rsid w:val="0007609A"/>
    <w:rsid w:val="0007737F"/>
    <w:rsid w:val="00077CBE"/>
    <w:rsid w:val="00077FE2"/>
    <w:rsid w:val="00080001"/>
    <w:rsid w:val="000805E2"/>
    <w:rsid w:val="00080D4B"/>
    <w:rsid w:val="00081FE8"/>
    <w:rsid w:val="000822D1"/>
    <w:rsid w:val="00083DFC"/>
    <w:rsid w:val="000846E9"/>
    <w:rsid w:val="00086307"/>
    <w:rsid w:val="000863FA"/>
    <w:rsid w:val="00086B16"/>
    <w:rsid w:val="0008748E"/>
    <w:rsid w:val="000906B9"/>
    <w:rsid w:val="00090B09"/>
    <w:rsid w:val="0009107C"/>
    <w:rsid w:val="00091667"/>
    <w:rsid w:val="00091A03"/>
    <w:rsid w:val="000923AE"/>
    <w:rsid w:val="000947D2"/>
    <w:rsid w:val="00094A39"/>
    <w:rsid w:val="00096493"/>
    <w:rsid w:val="000A002E"/>
    <w:rsid w:val="000A02C1"/>
    <w:rsid w:val="000A02FA"/>
    <w:rsid w:val="000A0B03"/>
    <w:rsid w:val="000A1A4F"/>
    <w:rsid w:val="000A208C"/>
    <w:rsid w:val="000A213E"/>
    <w:rsid w:val="000A26F7"/>
    <w:rsid w:val="000A2E7F"/>
    <w:rsid w:val="000A2FC6"/>
    <w:rsid w:val="000A3055"/>
    <w:rsid w:val="000A4428"/>
    <w:rsid w:val="000A557E"/>
    <w:rsid w:val="000A5C7A"/>
    <w:rsid w:val="000A72CF"/>
    <w:rsid w:val="000A73B0"/>
    <w:rsid w:val="000A7400"/>
    <w:rsid w:val="000A7A14"/>
    <w:rsid w:val="000A7BB8"/>
    <w:rsid w:val="000A7E66"/>
    <w:rsid w:val="000B0000"/>
    <w:rsid w:val="000B0125"/>
    <w:rsid w:val="000B030E"/>
    <w:rsid w:val="000B035E"/>
    <w:rsid w:val="000B0390"/>
    <w:rsid w:val="000B1BC2"/>
    <w:rsid w:val="000B1DD1"/>
    <w:rsid w:val="000B1F67"/>
    <w:rsid w:val="000B1F80"/>
    <w:rsid w:val="000B2227"/>
    <w:rsid w:val="000B2613"/>
    <w:rsid w:val="000B3F3A"/>
    <w:rsid w:val="000B48AA"/>
    <w:rsid w:val="000B4D6B"/>
    <w:rsid w:val="000B500C"/>
    <w:rsid w:val="000B505B"/>
    <w:rsid w:val="000B601E"/>
    <w:rsid w:val="000B6B6F"/>
    <w:rsid w:val="000B7839"/>
    <w:rsid w:val="000B7BDD"/>
    <w:rsid w:val="000B7F5A"/>
    <w:rsid w:val="000B7FEE"/>
    <w:rsid w:val="000C15E3"/>
    <w:rsid w:val="000C185F"/>
    <w:rsid w:val="000C1FC0"/>
    <w:rsid w:val="000C237C"/>
    <w:rsid w:val="000C2ED8"/>
    <w:rsid w:val="000C4BA2"/>
    <w:rsid w:val="000C54C9"/>
    <w:rsid w:val="000C54FB"/>
    <w:rsid w:val="000C5B2B"/>
    <w:rsid w:val="000C5DB2"/>
    <w:rsid w:val="000C5E23"/>
    <w:rsid w:val="000C63A0"/>
    <w:rsid w:val="000C6406"/>
    <w:rsid w:val="000C7A23"/>
    <w:rsid w:val="000D0136"/>
    <w:rsid w:val="000D0D97"/>
    <w:rsid w:val="000D12E1"/>
    <w:rsid w:val="000D2048"/>
    <w:rsid w:val="000D3651"/>
    <w:rsid w:val="000D3877"/>
    <w:rsid w:val="000D53F9"/>
    <w:rsid w:val="000D6201"/>
    <w:rsid w:val="000D7BD4"/>
    <w:rsid w:val="000D7F9C"/>
    <w:rsid w:val="000E17E6"/>
    <w:rsid w:val="000E3600"/>
    <w:rsid w:val="000E38A3"/>
    <w:rsid w:val="000E3AE2"/>
    <w:rsid w:val="000E4481"/>
    <w:rsid w:val="000E5339"/>
    <w:rsid w:val="000E5345"/>
    <w:rsid w:val="000E5518"/>
    <w:rsid w:val="000E59C3"/>
    <w:rsid w:val="000E5D83"/>
    <w:rsid w:val="000E60A6"/>
    <w:rsid w:val="000F09A4"/>
    <w:rsid w:val="000F128A"/>
    <w:rsid w:val="000F1627"/>
    <w:rsid w:val="000F25B8"/>
    <w:rsid w:val="000F2727"/>
    <w:rsid w:val="000F272C"/>
    <w:rsid w:val="000F33BB"/>
    <w:rsid w:val="000F390C"/>
    <w:rsid w:val="000F3CCD"/>
    <w:rsid w:val="000F4CC6"/>
    <w:rsid w:val="000F4D7A"/>
    <w:rsid w:val="000F62C1"/>
    <w:rsid w:val="000F667C"/>
    <w:rsid w:val="000F71DD"/>
    <w:rsid w:val="000F7AE1"/>
    <w:rsid w:val="000F7E66"/>
    <w:rsid w:val="00100E8C"/>
    <w:rsid w:val="00101266"/>
    <w:rsid w:val="001014FD"/>
    <w:rsid w:val="001019C7"/>
    <w:rsid w:val="00102F7E"/>
    <w:rsid w:val="001044D0"/>
    <w:rsid w:val="0010469C"/>
    <w:rsid w:val="00105BA8"/>
    <w:rsid w:val="0011095D"/>
    <w:rsid w:val="00111F19"/>
    <w:rsid w:val="001127B1"/>
    <w:rsid w:val="00112D65"/>
    <w:rsid w:val="00113AD6"/>
    <w:rsid w:val="00113DAB"/>
    <w:rsid w:val="00114945"/>
    <w:rsid w:val="00114E0B"/>
    <w:rsid w:val="0011609A"/>
    <w:rsid w:val="001162DE"/>
    <w:rsid w:val="001164C0"/>
    <w:rsid w:val="00120149"/>
    <w:rsid w:val="00120554"/>
    <w:rsid w:val="001207C2"/>
    <w:rsid w:val="001221B6"/>
    <w:rsid w:val="00122DF6"/>
    <w:rsid w:val="001238DD"/>
    <w:rsid w:val="001244EB"/>
    <w:rsid w:val="00124849"/>
    <w:rsid w:val="001258FB"/>
    <w:rsid w:val="0012637B"/>
    <w:rsid w:val="0012682B"/>
    <w:rsid w:val="00126914"/>
    <w:rsid w:val="00126BDC"/>
    <w:rsid w:val="0013061D"/>
    <w:rsid w:val="00131480"/>
    <w:rsid w:val="00131AE8"/>
    <w:rsid w:val="00131F59"/>
    <w:rsid w:val="00132A6E"/>
    <w:rsid w:val="00133035"/>
    <w:rsid w:val="00133196"/>
    <w:rsid w:val="00133ADF"/>
    <w:rsid w:val="00135126"/>
    <w:rsid w:val="00135E6B"/>
    <w:rsid w:val="00137A59"/>
    <w:rsid w:val="00137DE0"/>
    <w:rsid w:val="00137E6F"/>
    <w:rsid w:val="00140869"/>
    <w:rsid w:val="001443B6"/>
    <w:rsid w:val="001443ED"/>
    <w:rsid w:val="00146FAA"/>
    <w:rsid w:val="00147098"/>
    <w:rsid w:val="00147A21"/>
    <w:rsid w:val="00150778"/>
    <w:rsid w:val="001528A2"/>
    <w:rsid w:val="0015292C"/>
    <w:rsid w:val="001530DB"/>
    <w:rsid w:val="001533D2"/>
    <w:rsid w:val="0015344B"/>
    <w:rsid w:val="001537BF"/>
    <w:rsid w:val="00153F6E"/>
    <w:rsid w:val="00154210"/>
    <w:rsid w:val="0015532B"/>
    <w:rsid w:val="00155C46"/>
    <w:rsid w:val="00155C4B"/>
    <w:rsid w:val="00157007"/>
    <w:rsid w:val="001572A4"/>
    <w:rsid w:val="001579B5"/>
    <w:rsid w:val="0016172E"/>
    <w:rsid w:val="00162AE9"/>
    <w:rsid w:val="00162E7D"/>
    <w:rsid w:val="00163205"/>
    <w:rsid w:val="00163595"/>
    <w:rsid w:val="00163E0F"/>
    <w:rsid w:val="001649ED"/>
    <w:rsid w:val="00166189"/>
    <w:rsid w:val="00166716"/>
    <w:rsid w:val="00166E1D"/>
    <w:rsid w:val="00167405"/>
    <w:rsid w:val="001703B1"/>
    <w:rsid w:val="001707C1"/>
    <w:rsid w:val="00170ADA"/>
    <w:rsid w:val="00171D3D"/>
    <w:rsid w:val="0017240A"/>
    <w:rsid w:val="001725B0"/>
    <w:rsid w:val="001733AB"/>
    <w:rsid w:val="00175098"/>
    <w:rsid w:val="0017578B"/>
    <w:rsid w:val="00175947"/>
    <w:rsid w:val="0017600A"/>
    <w:rsid w:val="001762BC"/>
    <w:rsid w:val="001767AD"/>
    <w:rsid w:val="00180194"/>
    <w:rsid w:val="00180ABD"/>
    <w:rsid w:val="00180C77"/>
    <w:rsid w:val="00180DAD"/>
    <w:rsid w:val="0018144A"/>
    <w:rsid w:val="001816EE"/>
    <w:rsid w:val="00181E4D"/>
    <w:rsid w:val="001844B5"/>
    <w:rsid w:val="00184861"/>
    <w:rsid w:val="00185147"/>
    <w:rsid w:val="00185406"/>
    <w:rsid w:val="00185CE0"/>
    <w:rsid w:val="00185D49"/>
    <w:rsid w:val="001871E2"/>
    <w:rsid w:val="0018794C"/>
    <w:rsid w:val="001908B6"/>
    <w:rsid w:val="00190C33"/>
    <w:rsid w:val="001911A5"/>
    <w:rsid w:val="00192D64"/>
    <w:rsid w:val="00193A1D"/>
    <w:rsid w:val="001946C4"/>
    <w:rsid w:val="001948B5"/>
    <w:rsid w:val="00195264"/>
    <w:rsid w:val="001953E5"/>
    <w:rsid w:val="00195449"/>
    <w:rsid w:val="001958B0"/>
    <w:rsid w:val="00197325"/>
    <w:rsid w:val="00197486"/>
    <w:rsid w:val="00197A2E"/>
    <w:rsid w:val="00197D16"/>
    <w:rsid w:val="001A1565"/>
    <w:rsid w:val="001A2FB0"/>
    <w:rsid w:val="001A33B6"/>
    <w:rsid w:val="001A57AE"/>
    <w:rsid w:val="001A5A55"/>
    <w:rsid w:val="001A6055"/>
    <w:rsid w:val="001A7BBF"/>
    <w:rsid w:val="001B08EF"/>
    <w:rsid w:val="001B0A4D"/>
    <w:rsid w:val="001B16C4"/>
    <w:rsid w:val="001B2A87"/>
    <w:rsid w:val="001B38A8"/>
    <w:rsid w:val="001B5066"/>
    <w:rsid w:val="001B5C4D"/>
    <w:rsid w:val="001B6FCF"/>
    <w:rsid w:val="001B7833"/>
    <w:rsid w:val="001B7C65"/>
    <w:rsid w:val="001C0904"/>
    <w:rsid w:val="001C136E"/>
    <w:rsid w:val="001C13C9"/>
    <w:rsid w:val="001C1A47"/>
    <w:rsid w:val="001C24DE"/>
    <w:rsid w:val="001C2828"/>
    <w:rsid w:val="001C2C1D"/>
    <w:rsid w:val="001C2CB6"/>
    <w:rsid w:val="001C3095"/>
    <w:rsid w:val="001C4298"/>
    <w:rsid w:val="001C5783"/>
    <w:rsid w:val="001C61CE"/>
    <w:rsid w:val="001C644D"/>
    <w:rsid w:val="001D065E"/>
    <w:rsid w:val="001D1776"/>
    <w:rsid w:val="001D191B"/>
    <w:rsid w:val="001D22BB"/>
    <w:rsid w:val="001D2C51"/>
    <w:rsid w:val="001D3429"/>
    <w:rsid w:val="001D3D6A"/>
    <w:rsid w:val="001D4361"/>
    <w:rsid w:val="001D43AA"/>
    <w:rsid w:val="001D4832"/>
    <w:rsid w:val="001D5324"/>
    <w:rsid w:val="001D6A3A"/>
    <w:rsid w:val="001D7BA2"/>
    <w:rsid w:val="001E00FA"/>
    <w:rsid w:val="001E037F"/>
    <w:rsid w:val="001E0781"/>
    <w:rsid w:val="001E0F39"/>
    <w:rsid w:val="001E1344"/>
    <w:rsid w:val="001E1A44"/>
    <w:rsid w:val="001E2B69"/>
    <w:rsid w:val="001E38C1"/>
    <w:rsid w:val="001E52D5"/>
    <w:rsid w:val="001E6180"/>
    <w:rsid w:val="001E68B2"/>
    <w:rsid w:val="001E7794"/>
    <w:rsid w:val="001E7E04"/>
    <w:rsid w:val="001F055E"/>
    <w:rsid w:val="001F06EB"/>
    <w:rsid w:val="001F0B69"/>
    <w:rsid w:val="001F2BE1"/>
    <w:rsid w:val="001F31F8"/>
    <w:rsid w:val="001F3AD1"/>
    <w:rsid w:val="001F3E05"/>
    <w:rsid w:val="001F3F57"/>
    <w:rsid w:val="001F557B"/>
    <w:rsid w:val="001F63C6"/>
    <w:rsid w:val="001F7043"/>
    <w:rsid w:val="00200C1C"/>
    <w:rsid w:val="00201889"/>
    <w:rsid w:val="00201B1D"/>
    <w:rsid w:val="002031D6"/>
    <w:rsid w:val="00204141"/>
    <w:rsid w:val="00204606"/>
    <w:rsid w:val="00204AF2"/>
    <w:rsid w:val="00205E1E"/>
    <w:rsid w:val="00205F13"/>
    <w:rsid w:val="00206047"/>
    <w:rsid w:val="002061D8"/>
    <w:rsid w:val="002103FD"/>
    <w:rsid w:val="00210BC2"/>
    <w:rsid w:val="00210D32"/>
    <w:rsid w:val="00211667"/>
    <w:rsid w:val="00211F45"/>
    <w:rsid w:val="0021207A"/>
    <w:rsid w:val="002128F7"/>
    <w:rsid w:val="0021312F"/>
    <w:rsid w:val="0021441B"/>
    <w:rsid w:val="00214A2B"/>
    <w:rsid w:val="00214D1E"/>
    <w:rsid w:val="0021506D"/>
    <w:rsid w:val="00215480"/>
    <w:rsid w:val="00215605"/>
    <w:rsid w:val="00215B8F"/>
    <w:rsid w:val="002172A5"/>
    <w:rsid w:val="00217BF5"/>
    <w:rsid w:val="00220C4D"/>
    <w:rsid w:val="0022382A"/>
    <w:rsid w:val="00223C51"/>
    <w:rsid w:val="00224F93"/>
    <w:rsid w:val="00225A17"/>
    <w:rsid w:val="00227A0C"/>
    <w:rsid w:val="00227D1C"/>
    <w:rsid w:val="00227D5B"/>
    <w:rsid w:val="002300D3"/>
    <w:rsid w:val="002312E3"/>
    <w:rsid w:val="00231B22"/>
    <w:rsid w:val="00232014"/>
    <w:rsid w:val="00233AA7"/>
    <w:rsid w:val="0023408A"/>
    <w:rsid w:val="00234227"/>
    <w:rsid w:val="002362DA"/>
    <w:rsid w:val="002362F7"/>
    <w:rsid w:val="00236C00"/>
    <w:rsid w:val="00240FB1"/>
    <w:rsid w:val="002418E7"/>
    <w:rsid w:val="00242B91"/>
    <w:rsid w:val="00243595"/>
    <w:rsid w:val="002435AF"/>
    <w:rsid w:val="002445DA"/>
    <w:rsid w:val="00244B27"/>
    <w:rsid w:val="00244EBB"/>
    <w:rsid w:val="00245218"/>
    <w:rsid w:val="00245B2E"/>
    <w:rsid w:val="002472B1"/>
    <w:rsid w:val="00247DEF"/>
    <w:rsid w:val="0025020F"/>
    <w:rsid w:val="002504B5"/>
    <w:rsid w:val="0025142E"/>
    <w:rsid w:val="002515E2"/>
    <w:rsid w:val="00251DCC"/>
    <w:rsid w:val="002526B2"/>
    <w:rsid w:val="00252BAB"/>
    <w:rsid w:val="0025310E"/>
    <w:rsid w:val="0025323E"/>
    <w:rsid w:val="0025336E"/>
    <w:rsid w:val="002533BC"/>
    <w:rsid w:val="0025349C"/>
    <w:rsid w:val="002540A9"/>
    <w:rsid w:val="00254505"/>
    <w:rsid w:val="00254E72"/>
    <w:rsid w:val="00254F63"/>
    <w:rsid w:val="00255055"/>
    <w:rsid w:val="00255A4B"/>
    <w:rsid w:val="002567DF"/>
    <w:rsid w:val="0025782A"/>
    <w:rsid w:val="00257C61"/>
    <w:rsid w:val="00257F88"/>
    <w:rsid w:val="002604A1"/>
    <w:rsid w:val="002604CC"/>
    <w:rsid w:val="002606BE"/>
    <w:rsid w:val="00260983"/>
    <w:rsid w:val="00260C3D"/>
    <w:rsid w:val="002611FB"/>
    <w:rsid w:val="0026127D"/>
    <w:rsid w:val="00261293"/>
    <w:rsid w:val="0026165A"/>
    <w:rsid w:val="0026345A"/>
    <w:rsid w:val="00263CA4"/>
    <w:rsid w:val="0026427F"/>
    <w:rsid w:val="0026561A"/>
    <w:rsid w:val="00265EC0"/>
    <w:rsid w:val="00265F69"/>
    <w:rsid w:val="00266E5B"/>
    <w:rsid w:val="002671E1"/>
    <w:rsid w:val="002677C1"/>
    <w:rsid w:val="00267946"/>
    <w:rsid w:val="00270FA6"/>
    <w:rsid w:val="002717E1"/>
    <w:rsid w:val="00272B20"/>
    <w:rsid w:val="0027318D"/>
    <w:rsid w:val="00273E59"/>
    <w:rsid w:val="00273F5E"/>
    <w:rsid w:val="00275177"/>
    <w:rsid w:val="00275A5F"/>
    <w:rsid w:val="00275E06"/>
    <w:rsid w:val="00276458"/>
    <w:rsid w:val="002767F7"/>
    <w:rsid w:val="00276E26"/>
    <w:rsid w:val="0027779B"/>
    <w:rsid w:val="00281BF7"/>
    <w:rsid w:val="0028222C"/>
    <w:rsid w:val="002839E3"/>
    <w:rsid w:val="00283BA4"/>
    <w:rsid w:val="00284F64"/>
    <w:rsid w:val="002857B8"/>
    <w:rsid w:val="00286585"/>
    <w:rsid w:val="0028742E"/>
    <w:rsid w:val="0028790B"/>
    <w:rsid w:val="00287C3D"/>
    <w:rsid w:val="002908CA"/>
    <w:rsid w:val="00290924"/>
    <w:rsid w:val="00290978"/>
    <w:rsid w:val="00290E4F"/>
    <w:rsid w:val="002914C5"/>
    <w:rsid w:val="00291E46"/>
    <w:rsid w:val="0029406F"/>
    <w:rsid w:val="002942C7"/>
    <w:rsid w:val="002943BC"/>
    <w:rsid w:val="00294627"/>
    <w:rsid w:val="00294F37"/>
    <w:rsid w:val="00295C9C"/>
    <w:rsid w:val="00296517"/>
    <w:rsid w:val="00296938"/>
    <w:rsid w:val="00297945"/>
    <w:rsid w:val="00297E24"/>
    <w:rsid w:val="002A135C"/>
    <w:rsid w:val="002A361D"/>
    <w:rsid w:val="002A3D4F"/>
    <w:rsid w:val="002A4356"/>
    <w:rsid w:val="002A5172"/>
    <w:rsid w:val="002A53FB"/>
    <w:rsid w:val="002A56BA"/>
    <w:rsid w:val="002A5FCB"/>
    <w:rsid w:val="002A6066"/>
    <w:rsid w:val="002A6617"/>
    <w:rsid w:val="002A6A03"/>
    <w:rsid w:val="002A7365"/>
    <w:rsid w:val="002A7DD8"/>
    <w:rsid w:val="002B10F3"/>
    <w:rsid w:val="002B1956"/>
    <w:rsid w:val="002B24D6"/>
    <w:rsid w:val="002B2F43"/>
    <w:rsid w:val="002B32AE"/>
    <w:rsid w:val="002B40C9"/>
    <w:rsid w:val="002B4B66"/>
    <w:rsid w:val="002B52AC"/>
    <w:rsid w:val="002B5321"/>
    <w:rsid w:val="002B6094"/>
    <w:rsid w:val="002C13AC"/>
    <w:rsid w:val="002C1718"/>
    <w:rsid w:val="002C1988"/>
    <w:rsid w:val="002C1BB8"/>
    <w:rsid w:val="002C1C9C"/>
    <w:rsid w:val="002C2646"/>
    <w:rsid w:val="002C3434"/>
    <w:rsid w:val="002C4ABF"/>
    <w:rsid w:val="002C4D2F"/>
    <w:rsid w:val="002C5AFE"/>
    <w:rsid w:val="002C7555"/>
    <w:rsid w:val="002C7DC3"/>
    <w:rsid w:val="002D03D5"/>
    <w:rsid w:val="002D1C01"/>
    <w:rsid w:val="002D28A7"/>
    <w:rsid w:val="002D2D41"/>
    <w:rsid w:val="002D37E9"/>
    <w:rsid w:val="002D3ABA"/>
    <w:rsid w:val="002D3B84"/>
    <w:rsid w:val="002D5791"/>
    <w:rsid w:val="002D57ED"/>
    <w:rsid w:val="002D6931"/>
    <w:rsid w:val="002D74D7"/>
    <w:rsid w:val="002E0099"/>
    <w:rsid w:val="002E03FC"/>
    <w:rsid w:val="002E079F"/>
    <w:rsid w:val="002E07D8"/>
    <w:rsid w:val="002E0C50"/>
    <w:rsid w:val="002E1C60"/>
    <w:rsid w:val="002E24BF"/>
    <w:rsid w:val="002E2816"/>
    <w:rsid w:val="002E316B"/>
    <w:rsid w:val="002E4359"/>
    <w:rsid w:val="002E5E56"/>
    <w:rsid w:val="002E745E"/>
    <w:rsid w:val="002E758D"/>
    <w:rsid w:val="002E7968"/>
    <w:rsid w:val="002F0CAB"/>
    <w:rsid w:val="002F0E15"/>
    <w:rsid w:val="002F1D77"/>
    <w:rsid w:val="002F299C"/>
    <w:rsid w:val="002F2AD9"/>
    <w:rsid w:val="002F3C1D"/>
    <w:rsid w:val="002F4314"/>
    <w:rsid w:val="002F4B80"/>
    <w:rsid w:val="002F4CCF"/>
    <w:rsid w:val="002F674F"/>
    <w:rsid w:val="002F7AB8"/>
    <w:rsid w:val="00300329"/>
    <w:rsid w:val="003012C0"/>
    <w:rsid w:val="0030187E"/>
    <w:rsid w:val="00301DFA"/>
    <w:rsid w:val="003058D7"/>
    <w:rsid w:val="00307EFD"/>
    <w:rsid w:val="00313817"/>
    <w:rsid w:val="00314A90"/>
    <w:rsid w:val="00314D8A"/>
    <w:rsid w:val="00315093"/>
    <w:rsid w:val="00315391"/>
    <w:rsid w:val="00315F72"/>
    <w:rsid w:val="00317922"/>
    <w:rsid w:val="00317D19"/>
    <w:rsid w:val="00320308"/>
    <w:rsid w:val="00320A74"/>
    <w:rsid w:val="00320C67"/>
    <w:rsid w:val="00321A2B"/>
    <w:rsid w:val="003227F1"/>
    <w:rsid w:val="003231C1"/>
    <w:rsid w:val="003232E0"/>
    <w:rsid w:val="00323D33"/>
    <w:rsid w:val="00324534"/>
    <w:rsid w:val="00325313"/>
    <w:rsid w:val="003263DC"/>
    <w:rsid w:val="00326516"/>
    <w:rsid w:val="00327249"/>
    <w:rsid w:val="00327947"/>
    <w:rsid w:val="00330513"/>
    <w:rsid w:val="003317D0"/>
    <w:rsid w:val="00333688"/>
    <w:rsid w:val="00333B47"/>
    <w:rsid w:val="003345FE"/>
    <w:rsid w:val="00334CAC"/>
    <w:rsid w:val="00334F2C"/>
    <w:rsid w:val="003358CA"/>
    <w:rsid w:val="00335E57"/>
    <w:rsid w:val="00336122"/>
    <w:rsid w:val="003363F3"/>
    <w:rsid w:val="00336497"/>
    <w:rsid w:val="003371C2"/>
    <w:rsid w:val="0034016A"/>
    <w:rsid w:val="00340ECC"/>
    <w:rsid w:val="003412D8"/>
    <w:rsid w:val="00345347"/>
    <w:rsid w:val="003455B0"/>
    <w:rsid w:val="00346758"/>
    <w:rsid w:val="00346A72"/>
    <w:rsid w:val="003471F7"/>
    <w:rsid w:val="0035066F"/>
    <w:rsid w:val="003508FE"/>
    <w:rsid w:val="003519A9"/>
    <w:rsid w:val="00351A67"/>
    <w:rsid w:val="003528BB"/>
    <w:rsid w:val="00352CD5"/>
    <w:rsid w:val="00353EA2"/>
    <w:rsid w:val="00354C73"/>
    <w:rsid w:val="003552F9"/>
    <w:rsid w:val="00355531"/>
    <w:rsid w:val="0035742C"/>
    <w:rsid w:val="00360E15"/>
    <w:rsid w:val="00360E73"/>
    <w:rsid w:val="0036129F"/>
    <w:rsid w:val="00361516"/>
    <w:rsid w:val="00361F8A"/>
    <w:rsid w:val="0036224C"/>
    <w:rsid w:val="0036273E"/>
    <w:rsid w:val="00363310"/>
    <w:rsid w:val="003639AD"/>
    <w:rsid w:val="00363C9E"/>
    <w:rsid w:val="003640D1"/>
    <w:rsid w:val="0036474F"/>
    <w:rsid w:val="00364909"/>
    <w:rsid w:val="003652C2"/>
    <w:rsid w:val="00365BE6"/>
    <w:rsid w:val="003671A8"/>
    <w:rsid w:val="0036749A"/>
    <w:rsid w:val="003709EA"/>
    <w:rsid w:val="00371023"/>
    <w:rsid w:val="003714AD"/>
    <w:rsid w:val="0037570F"/>
    <w:rsid w:val="00375B71"/>
    <w:rsid w:val="003766A2"/>
    <w:rsid w:val="00376CBA"/>
    <w:rsid w:val="00376EC7"/>
    <w:rsid w:val="00377099"/>
    <w:rsid w:val="003776BB"/>
    <w:rsid w:val="0038120A"/>
    <w:rsid w:val="00381665"/>
    <w:rsid w:val="003822FA"/>
    <w:rsid w:val="003830CF"/>
    <w:rsid w:val="00383B49"/>
    <w:rsid w:val="00383B93"/>
    <w:rsid w:val="00384303"/>
    <w:rsid w:val="00385A50"/>
    <w:rsid w:val="00386B7E"/>
    <w:rsid w:val="00387091"/>
    <w:rsid w:val="003872E3"/>
    <w:rsid w:val="0038798F"/>
    <w:rsid w:val="00387F41"/>
    <w:rsid w:val="00390ACB"/>
    <w:rsid w:val="0039175D"/>
    <w:rsid w:val="00392509"/>
    <w:rsid w:val="00392EBC"/>
    <w:rsid w:val="00393BF3"/>
    <w:rsid w:val="00394E46"/>
    <w:rsid w:val="00394F63"/>
    <w:rsid w:val="003954F2"/>
    <w:rsid w:val="003962D3"/>
    <w:rsid w:val="00396872"/>
    <w:rsid w:val="00396D51"/>
    <w:rsid w:val="003A087F"/>
    <w:rsid w:val="003A11CF"/>
    <w:rsid w:val="003A13B9"/>
    <w:rsid w:val="003A1493"/>
    <w:rsid w:val="003A2335"/>
    <w:rsid w:val="003A4279"/>
    <w:rsid w:val="003A4D58"/>
    <w:rsid w:val="003A52E0"/>
    <w:rsid w:val="003A5BC0"/>
    <w:rsid w:val="003A5D90"/>
    <w:rsid w:val="003A671A"/>
    <w:rsid w:val="003B0A35"/>
    <w:rsid w:val="003B2F6A"/>
    <w:rsid w:val="003B3281"/>
    <w:rsid w:val="003B397D"/>
    <w:rsid w:val="003B5118"/>
    <w:rsid w:val="003B7094"/>
    <w:rsid w:val="003B71E3"/>
    <w:rsid w:val="003B7294"/>
    <w:rsid w:val="003C076F"/>
    <w:rsid w:val="003C1C60"/>
    <w:rsid w:val="003C2B67"/>
    <w:rsid w:val="003C2DC1"/>
    <w:rsid w:val="003C3882"/>
    <w:rsid w:val="003C4388"/>
    <w:rsid w:val="003C4867"/>
    <w:rsid w:val="003C4C9A"/>
    <w:rsid w:val="003C68A1"/>
    <w:rsid w:val="003C73F6"/>
    <w:rsid w:val="003C78FB"/>
    <w:rsid w:val="003C7B66"/>
    <w:rsid w:val="003C7FB2"/>
    <w:rsid w:val="003D04BF"/>
    <w:rsid w:val="003D0A03"/>
    <w:rsid w:val="003D0A6A"/>
    <w:rsid w:val="003D11E5"/>
    <w:rsid w:val="003D1603"/>
    <w:rsid w:val="003D1A2A"/>
    <w:rsid w:val="003D1CF8"/>
    <w:rsid w:val="003D2AF4"/>
    <w:rsid w:val="003D2CB1"/>
    <w:rsid w:val="003D33E7"/>
    <w:rsid w:val="003D33FA"/>
    <w:rsid w:val="003D3584"/>
    <w:rsid w:val="003D3757"/>
    <w:rsid w:val="003D3B60"/>
    <w:rsid w:val="003D3E5B"/>
    <w:rsid w:val="003D51E9"/>
    <w:rsid w:val="003D5341"/>
    <w:rsid w:val="003D5CA0"/>
    <w:rsid w:val="003D6049"/>
    <w:rsid w:val="003D6365"/>
    <w:rsid w:val="003D7251"/>
    <w:rsid w:val="003D74D3"/>
    <w:rsid w:val="003D7907"/>
    <w:rsid w:val="003E07E8"/>
    <w:rsid w:val="003E0C7A"/>
    <w:rsid w:val="003E2E5F"/>
    <w:rsid w:val="003E4F57"/>
    <w:rsid w:val="003E5C9D"/>
    <w:rsid w:val="003E648C"/>
    <w:rsid w:val="003E65D8"/>
    <w:rsid w:val="003E6C90"/>
    <w:rsid w:val="003E6EBF"/>
    <w:rsid w:val="003F07E3"/>
    <w:rsid w:val="003F0E62"/>
    <w:rsid w:val="003F139C"/>
    <w:rsid w:val="003F1515"/>
    <w:rsid w:val="003F15C7"/>
    <w:rsid w:val="003F34F6"/>
    <w:rsid w:val="003F37BF"/>
    <w:rsid w:val="003F4854"/>
    <w:rsid w:val="003F4A43"/>
    <w:rsid w:val="003F578A"/>
    <w:rsid w:val="003F7811"/>
    <w:rsid w:val="0040007A"/>
    <w:rsid w:val="00400137"/>
    <w:rsid w:val="00400C4B"/>
    <w:rsid w:val="00401759"/>
    <w:rsid w:val="00401900"/>
    <w:rsid w:val="00402182"/>
    <w:rsid w:val="00402368"/>
    <w:rsid w:val="00403996"/>
    <w:rsid w:val="00403F78"/>
    <w:rsid w:val="0040605E"/>
    <w:rsid w:val="0040726E"/>
    <w:rsid w:val="00407308"/>
    <w:rsid w:val="00410DFC"/>
    <w:rsid w:val="004111FA"/>
    <w:rsid w:val="00412809"/>
    <w:rsid w:val="0041300E"/>
    <w:rsid w:val="00413285"/>
    <w:rsid w:val="00416102"/>
    <w:rsid w:val="0041650D"/>
    <w:rsid w:val="00416900"/>
    <w:rsid w:val="004211DC"/>
    <w:rsid w:val="00421EB5"/>
    <w:rsid w:val="004222FA"/>
    <w:rsid w:val="00422522"/>
    <w:rsid w:val="00422C36"/>
    <w:rsid w:val="00423247"/>
    <w:rsid w:val="004238A4"/>
    <w:rsid w:val="00423DF2"/>
    <w:rsid w:val="00423E7B"/>
    <w:rsid w:val="004242A4"/>
    <w:rsid w:val="004243D9"/>
    <w:rsid w:val="00424960"/>
    <w:rsid w:val="004249C7"/>
    <w:rsid w:val="0042585B"/>
    <w:rsid w:val="00426ABA"/>
    <w:rsid w:val="00426DEE"/>
    <w:rsid w:val="00430F45"/>
    <w:rsid w:val="00432A8F"/>
    <w:rsid w:val="00433C80"/>
    <w:rsid w:val="00433F7E"/>
    <w:rsid w:val="00435715"/>
    <w:rsid w:val="00435BEC"/>
    <w:rsid w:val="0043684C"/>
    <w:rsid w:val="004368B1"/>
    <w:rsid w:val="00436A05"/>
    <w:rsid w:val="00437BF1"/>
    <w:rsid w:val="004413B7"/>
    <w:rsid w:val="0044170C"/>
    <w:rsid w:val="00441D73"/>
    <w:rsid w:val="00442B4B"/>
    <w:rsid w:val="0044309E"/>
    <w:rsid w:val="004433A5"/>
    <w:rsid w:val="00443E17"/>
    <w:rsid w:val="0044426B"/>
    <w:rsid w:val="00444276"/>
    <w:rsid w:val="004442F5"/>
    <w:rsid w:val="00444CC1"/>
    <w:rsid w:val="00444F70"/>
    <w:rsid w:val="00445852"/>
    <w:rsid w:val="00447182"/>
    <w:rsid w:val="00451EDB"/>
    <w:rsid w:val="00452166"/>
    <w:rsid w:val="0045229E"/>
    <w:rsid w:val="00453B2C"/>
    <w:rsid w:val="0045473B"/>
    <w:rsid w:val="00454744"/>
    <w:rsid w:val="00454DA6"/>
    <w:rsid w:val="00454EEB"/>
    <w:rsid w:val="00454F58"/>
    <w:rsid w:val="004553A6"/>
    <w:rsid w:val="00456A35"/>
    <w:rsid w:val="00456AA0"/>
    <w:rsid w:val="00457453"/>
    <w:rsid w:val="0046054F"/>
    <w:rsid w:val="00461430"/>
    <w:rsid w:val="00461797"/>
    <w:rsid w:val="00463AE6"/>
    <w:rsid w:val="0046439A"/>
    <w:rsid w:val="004643DA"/>
    <w:rsid w:val="00464AFF"/>
    <w:rsid w:val="00464DC7"/>
    <w:rsid w:val="0046685C"/>
    <w:rsid w:val="00466906"/>
    <w:rsid w:val="004674F6"/>
    <w:rsid w:val="00467F44"/>
    <w:rsid w:val="00467FBE"/>
    <w:rsid w:val="00470773"/>
    <w:rsid w:val="0047155D"/>
    <w:rsid w:val="00471845"/>
    <w:rsid w:val="00472C18"/>
    <w:rsid w:val="004731A1"/>
    <w:rsid w:val="004736E0"/>
    <w:rsid w:val="00473FA1"/>
    <w:rsid w:val="004742C0"/>
    <w:rsid w:val="00475A95"/>
    <w:rsid w:val="00475BF7"/>
    <w:rsid w:val="00477C0E"/>
    <w:rsid w:val="004803A6"/>
    <w:rsid w:val="00480E0D"/>
    <w:rsid w:val="00480F79"/>
    <w:rsid w:val="004811B3"/>
    <w:rsid w:val="00481832"/>
    <w:rsid w:val="00481CE0"/>
    <w:rsid w:val="004828B2"/>
    <w:rsid w:val="00482C2D"/>
    <w:rsid w:val="00482CBE"/>
    <w:rsid w:val="0048330A"/>
    <w:rsid w:val="004838B6"/>
    <w:rsid w:val="00484190"/>
    <w:rsid w:val="0048422E"/>
    <w:rsid w:val="00484A0F"/>
    <w:rsid w:val="00486A26"/>
    <w:rsid w:val="00486E2E"/>
    <w:rsid w:val="004873C5"/>
    <w:rsid w:val="00487597"/>
    <w:rsid w:val="0049268F"/>
    <w:rsid w:val="004935E5"/>
    <w:rsid w:val="004962DB"/>
    <w:rsid w:val="004A1387"/>
    <w:rsid w:val="004A151D"/>
    <w:rsid w:val="004A17EE"/>
    <w:rsid w:val="004A1C10"/>
    <w:rsid w:val="004A2629"/>
    <w:rsid w:val="004A28FF"/>
    <w:rsid w:val="004A2C6E"/>
    <w:rsid w:val="004A2DD4"/>
    <w:rsid w:val="004A3600"/>
    <w:rsid w:val="004A38DF"/>
    <w:rsid w:val="004A3B0A"/>
    <w:rsid w:val="004A5E0D"/>
    <w:rsid w:val="004A60DC"/>
    <w:rsid w:val="004A6493"/>
    <w:rsid w:val="004B057A"/>
    <w:rsid w:val="004B1019"/>
    <w:rsid w:val="004B10FB"/>
    <w:rsid w:val="004B16CE"/>
    <w:rsid w:val="004B2F7A"/>
    <w:rsid w:val="004B3393"/>
    <w:rsid w:val="004B4424"/>
    <w:rsid w:val="004B49A7"/>
    <w:rsid w:val="004B4BD9"/>
    <w:rsid w:val="004B6903"/>
    <w:rsid w:val="004C03C9"/>
    <w:rsid w:val="004C0EE2"/>
    <w:rsid w:val="004C157C"/>
    <w:rsid w:val="004C1EA6"/>
    <w:rsid w:val="004C24EA"/>
    <w:rsid w:val="004C27B6"/>
    <w:rsid w:val="004C38E2"/>
    <w:rsid w:val="004C3B40"/>
    <w:rsid w:val="004C3FD1"/>
    <w:rsid w:val="004C4A86"/>
    <w:rsid w:val="004C4B35"/>
    <w:rsid w:val="004C4DA2"/>
    <w:rsid w:val="004C4E0B"/>
    <w:rsid w:val="004C5A9D"/>
    <w:rsid w:val="004C612A"/>
    <w:rsid w:val="004C61A0"/>
    <w:rsid w:val="004C6FD8"/>
    <w:rsid w:val="004D01E0"/>
    <w:rsid w:val="004D05AE"/>
    <w:rsid w:val="004D07DE"/>
    <w:rsid w:val="004D1A4F"/>
    <w:rsid w:val="004D213B"/>
    <w:rsid w:val="004D248D"/>
    <w:rsid w:val="004D2647"/>
    <w:rsid w:val="004D2B46"/>
    <w:rsid w:val="004D2FB8"/>
    <w:rsid w:val="004D302B"/>
    <w:rsid w:val="004D4657"/>
    <w:rsid w:val="004D4FD0"/>
    <w:rsid w:val="004D5AE8"/>
    <w:rsid w:val="004D6340"/>
    <w:rsid w:val="004D650F"/>
    <w:rsid w:val="004D6DE4"/>
    <w:rsid w:val="004D705C"/>
    <w:rsid w:val="004E09C8"/>
    <w:rsid w:val="004E27D2"/>
    <w:rsid w:val="004E3A3A"/>
    <w:rsid w:val="004E3BEA"/>
    <w:rsid w:val="004E43C1"/>
    <w:rsid w:val="004E45D8"/>
    <w:rsid w:val="004E5B1C"/>
    <w:rsid w:val="004E6E58"/>
    <w:rsid w:val="004E7B24"/>
    <w:rsid w:val="004E7C2D"/>
    <w:rsid w:val="004F00F1"/>
    <w:rsid w:val="004F0E6E"/>
    <w:rsid w:val="004F150D"/>
    <w:rsid w:val="004F23A5"/>
    <w:rsid w:val="004F318C"/>
    <w:rsid w:val="004F3708"/>
    <w:rsid w:val="004F495E"/>
    <w:rsid w:val="004F51DA"/>
    <w:rsid w:val="004F5360"/>
    <w:rsid w:val="004F7729"/>
    <w:rsid w:val="004F7EAF"/>
    <w:rsid w:val="00501D6A"/>
    <w:rsid w:val="0050214F"/>
    <w:rsid w:val="005023EB"/>
    <w:rsid w:val="00502793"/>
    <w:rsid w:val="0050343D"/>
    <w:rsid w:val="005053FE"/>
    <w:rsid w:val="0050716F"/>
    <w:rsid w:val="0050731B"/>
    <w:rsid w:val="00507DA9"/>
    <w:rsid w:val="0051097F"/>
    <w:rsid w:val="00510C09"/>
    <w:rsid w:val="0051257A"/>
    <w:rsid w:val="00512AE8"/>
    <w:rsid w:val="00513A53"/>
    <w:rsid w:val="00514112"/>
    <w:rsid w:val="005142DD"/>
    <w:rsid w:val="005143BB"/>
    <w:rsid w:val="00515984"/>
    <w:rsid w:val="0051679D"/>
    <w:rsid w:val="005168C8"/>
    <w:rsid w:val="00516DFF"/>
    <w:rsid w:val="00516F07"/>
    <w:rsid w:val="00516F41"/>
    <w:rsid w:val="005174D5"/>
    <w:rsid w:val="0051789F"/>
    <w:rsid w:val="00520019"/>
    <w:rsid w:val="00520B09"/>
    <w:rsid w:val="005214F2"/>
    <w:rsid w:val="005215F9"/>
    <w:rsid w:val="0052177F"/>
    <w:rsid w:val="00521CCC"/>
    <w:rsid w:val="00521FF6"/>
    <w:rsid w:val="0052302C"/>
    <w:rsid w:val="005234CC"/>
    <w:rsid w:val="00523A77"/>
    <w:rsid w:val="00523AE4"/>
    <w:rsid w:val="005243CC"/>
    <w:rsid w:val="0052458E"/>
    <w:rsid w:val="005252B6"/>
    <w:rsid w:val="005256EB"/>
    <w:rsid w:val="00525738"/>
    <w:rsid w:val="005260DF"/>
    <w:rsid w:val="00526932"/>
    <w:rsid w:val="00526948"/>
    <w:rsid w:val="0052760C"/>
    <w:rsid w:val="0053082D"/>
    <w:rsid w:val="005316B9"/>
    <w:rsid w:val="00531987"/>
    <w:rsid w:val="00532398"/>
    <w:rsid w:val="00533EAB"/>
    <w:rsid w:val="005349DA"/>
    <w:rsid w:val="00536133"/>
    <w:rsid w:val="00536376"/>
    <w:rsid w:val="00536427"/>
    <w:rsid w:val="005366F7"/>
    <w:rsid w:val="00537223"/>
    <w:rsid w:val="0053747E"/>
    <w:rsid w:val="005402F2"/>
    <w:rsid w:val="005403F0"/>
    <w:rsid w:val="00541198"/>
    <w:rsid w:val="00542075"/>
    <w:rsid w:val="00543199"/>
    <w:rsid w:val="005437F8"/>
    <w:rsid w:val="00543E6E"/>
    <w:rsid w:val="00543E7F"/>
    <w:rsid w:val="0054472E"/>
    <w:rsid w:val="00544FD7"/>
    <w:rsid w:val="00545C65"/>
    <w:rsid w:val="00547286"/>
    <w:rsid w:val="005478F4"/>
    <w:rsid w:val="00547903"/>
    <w:rsid w:val="00550F5B"/>
    <w:rsid w:val="00551760"/>
    <w:rsid w:val="005517D0"/>
    <w:rsid w:val="005528AF"/>
    <w:rsid w:val="005540A2"/>
    <w:rsid w:val="0055478A"/>
    <w:rsid w:val="005550B7"/>
    <w:rsid w:val="0055558F"/>
    <w:rsid w:val="00556A7C"/>
    <w:rsid w:val="00560CEA"/>
    <w:rsid w:val="00561DD0"/>
    <w:rsid w:val="00562CEA"/>
    <w:rsid w:val="0056569A"/>
    <w:rsid w:val="005657F1"/>
    <w:rsid w:val="005659A7"/>
    <w:rsid w:val="00566430"/>
    <w:rsid w:val="0056656A"/>
    <w:rsid w:val="00567017"/>
    <w:rsid w:val="0056730F"/>
    <w:rsid w:val="00567C35"/>
    <w:rsid w:val="0057065E"/>
    <w:rsid w:val="00570FD2"/>
    <w:rsid w:val="005721C7"/>
    <w:rsid w:val="00572BBE"/>
    <w:rsid w:val="00572F69"/>
    <w:rsid w:val="005732B1"/>
    <w:rsid w:val="00573430"/>
    <w:rsid w:val="005736BC"/>
    <w:rsid w:val="0057371A"/>
    <w:rsid w:val="0057495F"/>
    <w:rsid w:val="00575164"/>
    <w:rsid w:val="0057517E"/>
    <w:rsid w:val="005755E0"/>
    <w:rsid w:val="00576694"/>
    <w:rsid w:val="00577494"/>
    <w:rsid w:val="005779EA"/>
    <w:rsid w:val="0058048E"/>
    <w:rsid w:val="00581C58"/>
    <w:rsid w:val="00583D2B"/>
    <w:rsid w:val="005843F3"/>
    <w:rsid w:val="0058446C"/>
    <w:rsid w:val="0058600A"/>
    <w:rsid w:val="005871B1"/>
    <w:rsid w:val="005877E0"/>
    <w:rsid w:val="005878DF"/>
    <w:rsid w:val="00587A60"/>
    <w:rsid w:val="0059071B"/>
    <w:rsid w:val="005913E5"/>
    <w:rsid w:val="00591509"/>
    <w:rsid w:val="00591C2D"/>
    <w:rsid w:val="00592717"/>
    <w:rsid w:val="00593C22"/>
    <w:rsid w:val="0059489A"/>
    <w:rsid w:val="00594AF0"/>
    <w:rsid w:val="00595097"/>
    <w:rsid w:val="005A1DB6"/>
    <w:rsid w:val="005A25CD"/>
    <w:rsid w:val="005A3177"/>
    <w:rsid w:val="005A3236"/>
    <w:rsid w:val="005A33B5"/>
    <w:rsid w:val="005A3884"/>
    <w:rsid w:val="005A3983"/>
    <w:rsid w:val="005A4249"/>
    <w:rsid w:val="005A4705"/>
    <w:rsid w:val="005A600C"/>
    <w:rsid w:val="005A77F9"/>
    <w:rsid w:val="005B089A"/>
    <w:rsid w:val="005B0B39"/>
    <w:rsid w:val="005B0E7D"/>
    <w:rsid w:val="005B1248"/>
    <w:rsid w:val="005B20F1"/>
    <w:rsid w:val="005B2200"/>
    <w:rsid w:val="005B2DD5"/>
    <w:rsid w:val="005B2DE6"/>
    <w:rsid w:val="005B585A"/>
    <w:rsid w:val="005B5DBC"/>
    <w:rsid w:val="005B68E6"/>
    <w:rsid w:val="005B75EA"/>
    <w:rsid w:val="005C02F9"/>
    <w:rsid w:val="005C1AAA"/>
    <w:rsid w:val="005C208E"/>
    <w:rsid w:val="005C21E6"/>
    <w:rsid w:val="005C37A8"/>
    <w:rsid w:val="005C3A1C"/>
    <w:rsid w:val="005C3F25"/>
    <w:rsid w:val="005C4430"/>
    <w:rsid w:val="005C4C31"/>
    <w:rsid w:val="005C5B05"/>
    <w:rsid w:val="005C5E4E"/>
    <w:rsid w:val="005C619E"/>
    <w:rsid w:val="005C65FE"/>
    <w:rsid w:val="005C69AB"/>
    <w:rsid w:val="005C74C6"/>
    <w:rsid w:val="005D0824"/>
    <w:rsid w:val="005D1482"/>
    <w:rsid w:val="005D14D6"/>
    <w:rsid w:val="005D1EB4"/>
    <w:rsid w:val="005D2467"/>
    <w:rsid w:val="005D3CDA"/>
    <w:rsid w:val="005D3D54"/>
    <w:rsid w:val="005D42F9"/>
    <w:rsid w:val="005D57A0"/>
    <w:rsid w:val="005D5B8C"/>
    <w:rsid w:val="005D6683"/>
    <w:rsid w:val="005D6714"/>
    <w:rsid w:val="005D677F"/>
    <w:rsid w:val="005D6916"/>
    <w:rsid w:val="005E0DC9"/>
    <w:rsid w:val="005E122E"/>
    <w:rsid w:val="005E288A"/>
    <w:rsid w:val="005E3FD9"/>
    <w:rsid w:val="005E43A4"/>
    <w:rsid w:val="005E4502"/>
    <w:rsid w:val="005E4EE2"/>
    <w:rsid w:val="005E7E00"/>
    <w:rsid w:val="005F094C"/>
    <w:rsid w:val="005F0A4B"/>
    <w:rsid w:val="005F0F59"/>
    <w:rsid w:val="005F2984"/>
    <w:rsid w:val="005F2E34"/>
    <w:rsid w:val="005F3286"/>
    <w:rsid w:val="005F3B73"/>
    <w:rsid w:val="005F3DF9"/>
    <w:rsid w:val="005F3ED7"/>
    <w:rsid w:val="005F62E5"/>
    <w:rsid w:val="005F65AE"/>
    <w:rsid w:val="005F748F"/>
    <w:rsid w:val="005F7BDC"/>
    <w:rsid w:val="00600633"/>
    <w:rsid w:val="006015C3"/>
    <w:rsid w:val="00601FC6"/>
    <w:rsid w:val="00602180"/>
    <w:rsid w:val="00603FAA"/>
    <w:rsid w:val="00603FE1"/>
    <w:rsid w:val="006051E1"/>
    <w:rsid w:val="00605419"/>
    <w:rsid w:val="0060636F"/>
    <w:rsid w:val="00607AC2"/>
    <w:rsid w:val="0061016F"/>
    <w:rsid w:val="00610305"/>
    <w:rsid w:val="006108B6"/>
    <w:rsid w:val="00610B02"/>
    <w:rsid w:val="00613F63"/>
    <w:rsid w:val="00614151"/>
    <w:rsid w:val="006141D2"/>
    <w:rsid w:val="006147B3"/>
    <w:rsid w:val="00614B14"/>
    <w:rsid w:val="006156DE"/>
    <w:rsid w:val="00615FBD"/>
    <w:rsid w:val="00616546"/>
    <w:rsid w:val="00617229"/>
    <w:rsid w:val="0061795C"/>
    <w:rsid w:val="0062030A"/>
    <w:rsid w:val="006210DA"/>
    <w:rsid w:val="00621449"/>
    <w:rsid w:val="00622E2B"/>
    <w:rsid w:val="00623096"/>
    <w:rsid w:val="00623855"/>
    <w:rsid w:val="006241F7"/>
    <w:rsid w:val="00624901"/>
    <w:rsid w:val="00625455"/>
    <w:rsid w:val="00625D08"/>
    <w:rsid w:val="00625D8D"/>
    <w:rsid w:val="00626C8C"/>
    <w:rsid w:val="00627EED"/>
    <w:rsid w:val="00630523"/>
    <w:rsid w:val="0063451B"/>
    <w:rsid w:val="00634B7B"/>
    <w:rsid w:val="00634E35"/>
    <w:rsid w:val="00643181"/>
    <w:rsid w:val="00643351"/>
    <w:rsid w:val="00643567"/>
    <w:rsid w:val="00643DA9"/>
    <w:rsid w:val="0064502D"/>
    <w:rsid w:val="00645EFD"/>
    <w:rsid w:val="00645F4D"/>
    <w:rsid w:val="00646880"/>
    <w:rsid w:val="0064768C"/>
    <w:rsid w:val="0065094D"/>
    <w:rsid w:val="006524E7"/>
    <w:rsid w:val="006527B6"/>
    <w:rsid w:val="00654D6E"/>
    <w:rsid w:val="00655A21"/>
    <w:rsid w:val="00656398"/>
    <w:rsid w:val="006563C1"/>
    <w:rsid w:val="00657E5C"/>
    <w:rsid w:val="00657F0C"/>
    <w:rsid w:val="00660E33"/>
    <w:rsid w:val="00662FFD"/>
    <w:rsid w:val="0066318B"/>
    <w:rsid w:val="00663691"/>
    <w:rsid w:val="00664F9C"/>
    <w:rsid w:val="006651C1"/>
    <w:rsid w:val="0066527B"/>
    <w:rsid w:val="00665306"/>
    <w:rsid w:val="00665A34"/>
    <w:rsid w:val="00665B08"/>
    <w:rsid w:val="00665CE9"/>
    <w:rsid w:val="00665E3E"/>
    <w:rsid w:val="00665E5D"/>
    <w:rsid w:val="00665F83"/>
    <w:rsid w:val="00666E7F"/>
    <w:rsid w:val="00666ED2"/>
    <w:rsid w:val="00667018"/>
    <w:rsid w:val="00667E38"/>
    <w:rsid w:val="00670859"/>
    <w:rsid w:val="00671062"/>
    <w:rsid w:val="006736F2"/>
    <w:rsid w:val="00674239"/>
    <w:rsid w:val="0067430A"/>
    <w:rsid w:val="00674A9E"/>
    <w:rsid w:val="00675A6B"/>
    <w:rsid w:val="00675F88"/>
    <w:rsid w:val="006769BE"/>
    <w:rsid w:val="00681518"/>
    <w:rsid w:val="00681774"/>
    <w:rsid w:val="00681C57"/>
    <w:rsid w:val="006845AD"/>
    <w:rsid w:val="00684734"/>
    <w:rsid w:val="00684A54"/>
    <w:rsid w:val="00685803"/>
    <w:rsid w:val="00685DB8"/>
    <w:rsid w:val="0068669D"/>
    <w:rsid w:val="00690B7F"/>
    <w:rsid w:val="006914DC"/>
    <w:rsid w:val="00691A10"/>
    <w:rsid w:val="00692A3D"/>
    <w:rsid w:val="006943F1"/>
    <w:rsid w:val="006947EF"/>
    <w:rsid w:val="00694E89"/>
    <w:rsid w:val="006956C4"/>
    <w:rsid w:val="00695F27"/>
    <w:rsid w:val="0069682E"/>
    <w:rsid w:val="0069736C"/>
    <w:rsid w:val="006A10B5"/>
    <w:rsid w:val="006A15B1"/>
    <w:rsid w:val="006A210C"/>
    <w:rsid w:val="006A354D"/>
    <w:rsid w:val="006A4F73"/>
    <w:rsid w:val="006A57B8"/>
    <w:rsid w:val="006A5E50"/>
    <w:rsid w:val="006A7387"/>
    <w:rsid w:val="006B0A82"/>
    <w:rsid w:val="006B1072"/>
    <w:rsid w:val="006B184B"/>
    <w:rsid w:val="006B2110"/>
    <w:rsid w:val="006B21DD"/>
    <w:rsid w:val="006B2BBC"/>
    <w:rsid w:val="006B2F43"/>
    <w:rsid w:val="006B38FE"/>
    <w:rsid w:val="006B3C3D"/>
    <w:rsid w:val="006B45B8"/>
    <w:rsid w:val="006B63D9"/>
    <w:rsid w:val="006B6DF5"/>
    <w:rsid w:val="006C11C3"/>
    <w:rsid w:val="006C2590"/>
    <w:rsid w:val="006C4484"/>
    <w:rsid w:val="006C4B87"/>
    <w:rsid w:val="006C4E0B"/>
    <w:rsid w:val="006C5194"/>
    <w:rsid w:val="006C63D4"/>
    <w:rsid w:val="006C6FFA"/>
    <w:rsid w:val="006C76B6"/>
    <w:rsid w:val="006D0055"/>
    <w:rsid w:val="006D09B0"/>
    <w:rsid w:val="006D0D27"/>
    <w:rsid w:val="006D1308"/>
    <w:rsid w:val="006D219B"/>
    <w:rsid w:val="006D3CBB"/>
    <w:rsid w:val="006D44ED"/>
    <w:rsid w:val="006D4B73"/>
    <w:rsid w:val="006D54DC"/>
    <w:rsid w:val="006D6918"/>
    <w:rsid w:val="006E115D"/>
    <w:rsid w:val="006E14D6"/>
    <w:rsid w:val="006E160C"/>
    <w:rsid w:val="006E1C45"/>
    <w:rsid w:val="006E2506"/>
    <w:rsid w:val="006E2C25"/>
    <w:rsid w:val="006E2D9A"/>
    <w:rsid w:val="006E305A"/>
    <w:rsid w:val="006E399D"/>
    <w:rsid w:val="006E4A56"/>
    <w:rsid w:val="006E5BB4"/>
    <w:rsid w:val="006E65E2"/>
    <w:rsid w:val="006F13E2"/>
    <w:rsid w:val="006F15D0"/>
    <w:rsid w:val="006F19D1"/>
    <w:rsid w:val="006F29D2"/>
    <w:rsid w:val="006F3033"/>
    <w:rsid w:val="006F4384"/>
    <w:rsid w:val="006F58AB"/>
    <w:rsid w:val="006F5A2B"/>
    <w:rsid w:val="006F5D93"/>
    <w:rsid w:val="006F667A"/>
    <w:rsid w:val="006F6913"/>
    <w:rsid w:val="006F6966"/>
    <w:rsid w:val="006F6A20"/>
    <w:rsid w:val="007001E7"/>
    <w:rsid w:val="00700686"/>
    <w:rsid w:val="00700EB7"/>
    <w:rsid w:val="0070111D"/>
    <w:rsid w:val="00701339"/>
    <w:rsid w:val="00701841"/>
    <w:rsid w:val="007019F8"/>
    <w:rsid w:val="00701A9F"/>
    <w:rsid w:val="007032B3"/>
    <w:rsid w:val="007032C9"/>
    <w:rsid w:val="00703497"/>
    <w:rsid w:val="00704084"/>
    <w:rsid w:val="00705535"/>
    <w:rsid w:val="00705A2D"/>
    <w:rsid w:val="00706083"/>
    <w:rsid w:val="0070648D"/>
    <w:rsid w:val="0071012B"/>
    <w:rsid w:val="0071024B"/>
    <w:rsid w:val="007112CA"/>
    <w:rsid w:val="007123B6"/>
    <w:rsid w:val="00712D16"/>
    <w:rsid w:val="00713066"/>
    <w:rsid w:val="0071342E"/>
    <w:rsid w:val="00713C3C"/>
    <w:rsid w:val="00714BBF"/>
    <w:rsid w:val="00715BCF"/>
    <w:rsid w:val="007161AD"/>
    <w:rsid w:val="00717CF7"/>
    <w:rsid w:val="0072068D"/>
    <w:rsid w:val="007212EC"/>
    <w:rsid w:val="00721DBC"/>
    <w:rsid w:val="00722825"/>
    <w:rsid w:val="00722F75"/>
    <w:rsid w:val="0072348C"/>
    <w:rsid w:val="00723747"/>
    <w:rsid w:val="00724018"/>
    <w:rsid w:val="00724035"/>
    <w:rsid w:val="00725064"/>
    <w:rsid w:val="00725499"/>
    <w:rsid w:val="00725701"/>
    <w:rsid w:val="007257B5"/>
    <w:rsid w:val="007272AD"/>
    <w:rsid w:val="00727FCC"/>
    <w:rsid w:val="00730A02"/>
    <w:rsid w:val="00731B17"/>
    <w:rsid w:val="007322E0"/>
    <w:rsid w:val="00733C71"/>
    <w:rsid w:val="00733E54"/>
    <w:rsid w:val="0073451C"/>
    <w:rsid w:val="00734B62"/>
    <w:rsid w:val="00734B87"/>
    <w:rsid w:val="00735CD2"/>
    <w:rsid w:val="00735FCF"/>
    <w:rsid w:val="00737003"/>
    <w:rsid w:val="00737ACF"/>
    <w:rsid w:val="0074091F"/>
    <w:rsid w:val="00740C4F"/>
    <w:rsid w:val="00742244"/>
    <w:rsid w:val="007426C6"/>
    <w:rsid w:val="00742BEC"/>
    <w:rsid w:val="0074362A"/>
    <w:rsid w:val="00744911"/>
    <w:rsid w:val="00744BD8"/>
    <w:rsid w:val="0074556A"/>
    <w:rsid w:val="00747885"/>
    <w:rsid w:val="0075032A"/>
    <w:rsid w:val="007505DD"/>
    <w:rsid w:val="00750876"/>
    <w:rsid w:val="00750C9E"/>
    <w:rsid w:val="00751248"/>
    <w:rsid w:val="00751E91"/>
    <w:rsid w:val="0075201D"/>
    <w:rsid w:val="00752C20"/>
    <w:rsid w:val="00752C3F"/>
    <w:rsid w:val="00753377"/>
    <w:rsid w:val="007536A8"/>
    <w:rsid w:val="007555D8"/>
    <w:rsid w:val="0075649E"/>
    <w:rsid w:val="007568D5"/>
    <w:rsid w:val="00757145"/>
    <w:rsid w:val="007600FC"/>
    <w:rsid w:val="0076210C"/>
    <w:rsid w:val="0076484F"/>
    <w:rsid w:val="00765250"/>
    <w:rsid w:val="007653E0"/>
    <w:rsid w:val="00765838"/>
    <w:rsid w:val="00765F65"/>
    <w:rsid w:val="0076708F"/>
    <w:rsid w:val="0076734D"/>
    <w:rsid w:val="00767481"/>
    <w:rsid w:val="00767AD5"/>
    <w:rsid w:val="0077047F"/>
    <w:rsid w:val="0077155B"/>
    <w:rsid w:val="00771BEB"/>
    <w:rsid w:val="0077258D"/>
    <w:rsid w:val="00773935"/>
    <w:rsid w:val="00773C7D"/>
    <w:rsid w:val="007745A2"/>
    <w:rsid w:val="0077496B"/>
    <w:rsid w:val="00775467"/>
    <w:rsid w:val="00775527"/>
    <w:rsid w:val="00775D0A"/>
    <w:rsid w:val="00775EA7"/>
    <w:rsid w:val="007761A2"/>
    <w:rsid w:val="007762BD"/>
    <w:rsid w:val="007766D9"/>
    <w:rsid w:val="007774C1"/>
    <w:rsid w:val="007776B3"/>
    <w:rsid w:val="0078046F"/>
    <w:rsid w:val="007811BF"/>
    <w:rsid w:val="00782702"/>
    <w:rsid w:val="00784B91"/>
    <w:rsid w:val="0078541C"/>
    <w:rsid w:val="00786D3B"/>
    <w:rsid w:val="0078795E"/>
    <w:rsid w:val="00787BDB"/>
    <w:rsid w:val="00787CE3"/>
    <w:rsid w:val="00792156"/>
    <w:rsid w:val="00792608"/>
    <w:rsid w:val="00792D3A"/>
    <w:rsid w:val="0079305A"/>
    <w:rsid w:val="00793700"/>
    <w:rsid w:val="00793AD4"/>
    <w:rsid w:val="00793DBC"/>
    <w:rsid w:val="0079463F"/>
    <w:rsid w:val="007948BB"/>
    <w:rsid w:val="007968FC"/>
    <w:rsid w:val="00796DA9"/>
    <w:rsid w:val="00797362"/>
    <w:rsid w:val="00797D7F"/>
    <w:rsid w:val="007A0054"/>
    <w:rsid w:val="007A03F7"/>
    <w:rsid w:val="007A0530"/>
    <w:rsid w:val="007A10A6"/>
    <w:rsid w:val="007A11EE"/>
    <w:rsid w:val="007A12ED"/>
    <w:rsid w:val="007A1AD7"/>
    <w:rsid w:val="007A2140"/>
    <w:rsid w:val="007A2821"/>
    <w:rsid w:val="007A3DAF"/>
    <w:rsid w:val="007A7BBF"/>
    <w:rsid w:val="007A7D7B"/>
    <w:rsid w:val="007B1AAF"/>
    <w:rsid w:val="007B1E25"/>
    <w:rsid w:val="007B28A2"/>
    <w:rsid w:val="007B33AD"/>
    <w:rsid w:val="007B5744"/>
    <w:rsid w:val="007B579E"/>
    <w:rsid w:val="007B5B87"/>
    <w:rsid w:val="007B6613"/>
    <w:rsid w:val="007B7800"/>
    <w:rsid w:val="007B7FA4"/>
    <w:rsid w:val="007B7FD6"/>
    <w:rsid w:val="007C1028"/>
    <w:rsid w:val="007C14E6"/>
    <w:rsid w:val="007C30A3"/>
    <w:rsid w:val="007C374C"/>
    <w:rsid w:val="007C44AE"/>
    <w:rsid w:val="007C490E"/>
    <w:rsid w:val="007C56E7"/>
    <w:rsid w:val="007C6301"/>
    <w:rsid w:val="007C65BB"/>
    <w:rsid w:val="007C6B48"/>
    <w:rsid w:val="007C7061"/>
    <w:rsid w:val="007C7ED3"/>
    <w:rsid w:val="007D0490"/>
    <w:rsid w:val="007D2FE6"/>
    <w:rsid w:val="007D3FDC"/>
    <w:rsid w:val="007D456B"/>
    <w:rsid w:val="007D467F"/>
    <w:rsid w:val="007D4AE0"/>
    <w:rsid w:val="007D4BB3"/>
    <w:rsid w:val="007D5400"/>
    <w:rsid w:val="007D5417"/>
    <w:rsid w:val="007D70FF"/>
    <w:rsid w:val="007D7837"/>
    <w:rsid w:val="007D7CA9"/>
    <w:rsid w:val="007D7EB1"/>
    <w:rsid w:val="007E0CDA"/>
    <w:rsid w:val="007E1972"/>
    <w:rsid w:val="007E1F16"/>
    <w:rsid w:val="007E208A"/>
    <w:rsid w:val="007E2127"/>
    <w:rsid w:val="007E2425"/>
    <w:rsid w:val="007E3642"/>
    <w:rsid w:val="007E50C9"/>
    <w:rsid w:val="007E56B9"/>
    <w:rsid w:val="007E588F"/>
    <w:rsid w:val="007E5CAE"/>
    <w:rsid w:val="007E668C"/>
    <w:rsid w:val="007E7729"/>
    <w:rsid w:val="007E7BD2"/>
    <w:rsid w:val="007F24FC"/>
    <w:rsid w:val="007F2DD7"/>
    <w:rsid w:val="007F30C4"/>
    <w:rsid w:val="007F3CA9"/>
    <w:rsid w:val="007F43B5"/>
    <w:rsid w:val="007F4998"/>
    <w:rsid w:val="007F4A2C"/>
    <w:rsid w:val="007F53E3"/>
    <w:rsid w:val="007F58E5"/>
    <w:rsid w:val="007F6608"/>
    <w:rsid w:val="007F662E"/>
    <w:rsid w:val="007F6A56"/>
    <w:rsid w:val="007F6EB5"/>
    <w:rsid w:val="007F7609"/>
    <w:rsid w:val="0080054D"/>
    <w:rsid w:val="008015F9"/>
    <w:rsid w:val="00802176"/>
    <w:rsid w:val="008026F4"/>
    <w:rsid w:val="0080331E"/>
    <w:rsid w:val="00803DBD"/>
    <w:rsid w:val="00804620"/>
    <w:rsid w:val="00805160"/>
    <w:rsid w:val="008056EA"/>
    <w:rsid w:val="00805D3B"/>
    <w:rsid w:val="0081003A"/>
    <w:rsid w:val="00810746"/>
    <w:rsid w:val="00810BF3"/>
    <w:rsid w:val="00811701"/>
    <w:rsid w:val="00813C41"/>
    <w:rsid w:val="00813CED"/>
    <w:rsid w:val="00815A9C"/>
    <w:rsid w:val="00816CF1"/>
    <w:rsid w:val="00817C3C"/>
    <w:rsid w:val="008203BE"/>
    <w:rsid w:val="008206C0"/>
    <w:rsid w:val="00820725"/>
    <w:rsid w:val="008222CF"/>
    <w:rsid w:val="00823EA0"/>
    <w:rsid w:val="0082447E"/>
    <w:rsid w:val="008261C5"/>
    <w:rsid w:val="008263DF"/>
    <w:rsid w:val="00826CE9"/>
    <w:rsid w:val="00826D61"/>
    <w:rsid w:val="0082769F"/>
    <w:rsid w:val="00830C69"/>
    <w:rsid w:val="0083248E"/>
    <w:rsid w:val="00833025"/>
    <w:rsid w:val="00833C5D"/>
    <w:rsid w:val="00833F2C"/>
    <w:rsid w:val="00833F8B"/>
    <w:rsid w:val="00834E91"/>
    <w:rsid w:val="00834F7A"/>
    <w:rsid w:val="008370CB"/>
    <w:rsid w:val="00837700"/>
    <w:rsid w:val="00837D7D"/>
    <w:rsid w:val="008403F9"/>
    <w:rsid w:val="00840E84"/>
    <w:rsid w:val="00841CF2"/>
    <w:rsid w:val="00841F94"/>
    <w:rsid w:val="00842CB0"/>
    <w:rsid w:val="00842F4B"/>
    <w:rsid w:val="00843702"/>
    <w:rsid w:val="008441AF"/>
    <w:rsid w:val="008451BF"/>
    <w:rsid w:val="00846DE1"/>
    <w:rsid w:val="00846E99"/>
    <w:rsid w:val="0084756A"/>
    <w:rsid w:val="00847EF8"/>
    <w:rsid w:val="00847F07"/>
    <w:rsid w:val="00847F68"/>
    <w:rsid w:val="008501F1"/>
    <w:rsid w:val="00850DFF"/>
    <w:rsid w:val="00850E65"/>
    <w:rsid w:val="00851120"/>
    <w:rsid w:val="00851247"/>
    <w:rsid w:val="008518EA"/>
    <w:rsid w:val="00852837"/>
    <w:rsid w:val="00854319"/>
    <w:rsid w:val="008559A0"/>
    <w:rsid w:val="00855B1D"/>
    <w:rsid w:val="00855EF0"/>
    <w:rsid w:val="00855F36"/>
    <w:rsid w:val="0085689E"/>
    <w:rsid w:val="00856BBA"/>
    <w:rsid w:val="008573E7"/>
    <w:rsid w:val="00857676"/>
    <w:rsid w:val="008577B2"/>
    <w:rsid w:val="00857B07"/>
    <w:rsid w:val="00857D29"/>
    <w:rsid w:val="008606A4"/>
    <w:rsid w:val="00860794"/>
    <w:rsid w:val="00861131"/>
    <w:rsid w:val="00861385"/>
    <w:rsid w:val="00862286"/>
    <w:rsid w:val="00862502"/>
    <w:rsid w:val="00863FC9"/>
    <w:rsid w:val="00864AA2"/>
    <w:rsid w:val="00864BE9"/>
    <w:rsid w:val="0086707F"/>
    <w:rsid w:val="00871882"/>
    <w:rsid w:val="008722FD"/>
    <w:rsid w:val="00872CDB"/>
    <w:rsid w:val="008735C2"/>
    <w:rsid w:val="00874B8E"/>
    <w:rsid w:val="00875E2D"/>
    <w:rsid w:val="00875F08"/>
    <w:rsid w:val="00875F2C"/>
    <w:rsid w:val="00875FCF"/>
    <w:rsid w:val="00877191"/>
    <w:rsid w:val="008778FF"/>
    <w:rsid w:val="00880845"/>
    <w:rsid w:val="0088133A"/>
    <w:rsid w:val="00882110"/>
    <w:rsid w:val="008830F2"/>
    <w:rsid w:val="00883386"/>
    <w:rsid w:val="00883F4D"/>
    <w:rsid w:val="0088493F"/>
    <w:rsid w:val="00885032"/>
    <w:rsid w:val="008851D9"/>
    <w:rsid w:val="00885534"/>
    <w:rsid w:val="00885720"/>
    <w:rsid w:val="008859DF"/>
    <w:rsid w:val="00890208"/>
    <w:rsid w:val="008904CF"/>
    <w:rsid w:val="00891AB2"/>
    <w:rsid w:val="008939A1"/>
    <w:rsid w:val="00893D3A"/>
    <w:rsid w:val="00895498"/>
    <w:rsid w:val="00895EE1"/>
    <w:rsid w:val="00896061"/>
    <w:rsid w:val="008971EA"/>
    <w:rsid w:val="00897667"/>
    <w:rsid w:val="008978A5"/>
    <w:rsid w:val="00897FBE"/>
    <w:rsid w:val="008A002A"/>
    <w:rsid w:val="008A02CD"/>
    <w:rsid w:val="008A03FF"/>
    <w:rsid w:val="008A06E0"/>
    <w:rsid w:val="008A09A8"/>
    <w:rsid w:val="008A2B9D"/>
    <w:rsid w:val="008A2CD8"/>
    <w:rsid w:val="008A32DC"/>
    <w:rsid w:val="008A3976"/>
    <w:rsid w:val="008A3E68"/>
    <w:rsid w:val="008A5CD4"/>
    <w:rsid w:val="008A7912"/>
    <w:rsid w:val="008B004E"/>
    <w:rsid w:val="008B0699"/>
    <w:rsid w:val="008B0E0A"/>
    <w:rsid w:val="008B0EBC"/>
    <w:rsid w:val="008B1C6E"/>
    <w:rsid w:val="008B1F48"/>
    <w:rsid w:val="008B2627"/>
    <w:rsid w:val="008B308B"/>
    <w:rsid w:val="008B38CE"/>
    <w:rsid w:val="008B5870"/>
    <w:rsid w:val="008C0721"/>
    <w:rsid w:val="008C1075"/>
    <w:rsid w:val="008C1238"/>
    <w:rsid w:val="008C1B5F"/>
    <w:rsid w:val="008C1E32"/>
    <w:rsid w:val="008C2166"/>
    <w:rsid w:val="008C23D9"/>
    <w:rsid w:val="008C2F94"/>
    <w:rsid w:val="008C34CB"/>
    <w:rsid w:val="008C3CAF"/>
    <w:rsid w:val="008C47D6"/>
    <w:rsid w:val="008C4F8A"/>
    <w:rsid w:val="008C54C3"/>
    <w:rsid w:val="008C5EC7"/>
    <w:rsid w:val="008C6D07"/>
    <w:rsid w:val="008C72C1"/>
    <w:rsid w:val="008D024A"/>
    <w:rsid w:val="008D0D13"/>
    <w:rsid w:val="008D140C"/>
    <w:rsid w:val="008D200E"/>
    <w:rsid w:val="008D2E64"/>
    <w:rsid w:val="008D2ED5"/>
    <w:rsid w:val="008D4EED"/>
    <w:rsid w:val="008D5A2E"/>
    <w:rsid w:val="008D5ECE"/>
    <w:rsid w:val="008D75B6"/>
    <w:rsid w:val="008D7731"/>
    <w:rsid w:val="008D7AC3"/>
    <w:rsid w:val="008D7B93"/>
    <w:rsid w:val="008E09C2"/>
    <w:rsid w:val="008E2DF8"/>
    <w:rsid w:val="008E3119"/>
    <w:rsid w:val="008E58A3"/>
    <w:rsid w:val="008E5FFB"/>
    <w:rsid w:val="008E65BD"/>
    <w:rsid w:val="008E73AE"/>
    <w:rsid w:val="008F1AF0"/>
    <w:rsid w:val="008F253A"/>
    <w:rsid w:val="008F30B7"/>
    <w:rsid w:val="008F3715"/>
    <w:rsid w:val="008F3989"/>
    <w:rsid w:val="008F3B54"/>
    <w:rsid w:val="008F4A6B"/>
    <w:rsid w:val="008F4A9F"/>
    <w:rsid w:val="008F560D"/>
    <w:rsid w:val="008F59F3"/>
    <w:rsid w:val="008F63C7"/>
    <w:rsid w:val="008F6A3F"/>
    <w:rsid w:val="00900300"/>
    <w:rsid w:val="009015FB"/>
    <w:rsid w:val="0090199D"/>
    <w:rsid w:val="009019E7"/>
    <w:rsid w:val="00901C5F"/>
    <w:rsid w:val="00902F96"/>
    <w:rsid w:val="00903A17"/>
    <w:rsid w:val="00903AE9"/>
    <w:rsid w:val="00903BF4"/>
    <w:rsid w:val="00904101"/>
    <w:rsid w:val="009046DE"/>
    <w:rsid w:val="00904BFA"/>
    <w:rsid w:val="00905048"/>
    <w:rsid w:val="00905407"/>
    <w:rsid w:val="009055C4"/>
    <w:rsid w:val="0090572A"/>
    <w:rsid w:val="00905CB3"/>
    <w:rsid w:val="00905CCF"/>
    <w:rsid w:val="00905DAF"/>
    <w:rsid w:val="00906399"/>
    <w:rsid w:val="00906CD3"/>
    <w:rsid w:val="00906F85"/>
    <w:rsid w:val="009071DD"/>
    <w:rsid w:val="00907338"/>
    <w:rsid w:val="00907672"/>
    <w:rsid w:val="00907AC7"/>
    <w:rsid w:val="00907F03"/>
    <w:rsid w:val="0091068A"/>
    <w:rsid w:val="009109D8"/>
    <w:rsid w:val="00912D72"/>
    <w:rsid w:val="00913E45"/>
    <w:rsid w:val="0091424A"/>
    <w:rsid w:val="00915937"/>
    <w:rsid w:val="00915B1C"/>
    <w:rsid w:val="00915B87"/>
    <w:rsid w:val="0091658F"/>
    <w:rsid w:val="0091660D"/>
    <w:rsid w:val="009178E8"/>
    <w:rsid w:val="00917E68"/>
    <w:rsid w:val="0092084C"/>
    <w:rsid w:val="00920E5E"/>
    <w:rsid w:val="009219D7"/>
    <w:rsid w:val="00922A33"/>
    <w:rsid w:val="00922CEE"/>
    <w:rsid w:val="00923819"/>
    <w:rsid w:val="00923AA8"/>
    <w:rsid w:val="0092430D"/>
    <w:rsid w:val="00925F33"/>
    <w:rsid w:val="0092619A"/>
    <w:rsid w:val="0092743D"/>
    <w:rsid w:val="009274FC"/>
    <w:rsid w:val="0093016F"/>
    <w:rsid w:val="009303D3"/>
    <w:rsid w:val="00930A61"/>
    <w:rsid w:val="00930A72"/>
    <w:rsid w:val="00930F17"/>
    <w:rsid w:val="00932502"/>
    <w:rsid w:val="00932973"/>
    <w:rsid w:val="00932F96"/>
    <w:rsid w:val="00933701"/>
    <w:rsid w:val="00933846"/>
    <w:rsid w:val="0093481A"/>
    <w:rsid w:val="00934FB5"/>
    <w:rsid w:val="00935660"/>
    <w:rsid w:val="009361C1"/>
    <w:rsid w:val="00936A14"/>
    <w:rsid w:val="0093712E"/>
    <w:rsid w:val="00937869"/>
    <w:rsid w:val="00937BBE"/>
    <w:rsid w:val="00940F39"/>
    <w:rsid w:val="00942762"/>
    <w:rsid w:val="00942BC5"/>
    <w:rsid w:val="00943041"/>
    <w:rsid w:val="00943F68"/>
    <w:rsid w:val="0094424B"/>
    <w:rsid w:val="0094460D"/>
    <w:rsid w:val="00944ACE"/>
    <w:rsid w:val="00945A7B"/>
    <w:rsid w:val="009470CA"/>
    <w:rsid w:val="009479CC"/>
    <w:rsid w:val="00947C8C"/>
    <w:rsid w:val="0095043A"/>
    <w:rsid w:val="009506E0"/>
    <w:rsid w:val="00951DBD"/>
    <w:rsid w:val="0095237F"/>
    <w:rsid w:val="009527C4"/>
    <w:rsid w:val="009604CB"/>
    <w:rsid w:val="0096055A"/>
    <w:rsid w:val="0096230A"/>
    <w:rsid w:val="009635BF"/>
    <w:rsid w:val="00964AAB"/>
    <w:rsid w:val="00964AB4"/>
    <w:rsid w:val="00965996"/>
    <w:rsid w:val="00965C40"/>
    <w:rsid w:val="0096653A"/>
    <w:rsid w:val="0096703F"/>
    <w:rsid w:val="00967EDD"/>
    <w:rsid w:val="00970949"/>
    <w:rsid w:val="00971630"/>
    <w:rsid w:val="009716C7"/>
    <w:rsid w:val="0097276B"/>
    <w:rsid w:val="00973C2F"/>
    <w:rsid w:val="00974114"/>
    <w:rsid w:val="009753A3"/>
    <w:rsid w:val="00975B20"/>
    <w:rsid w:val="00976ADE"/>
    <w:rsid w:val="00976BED"/>
    <w:rsid w:val="00976F84"/>
    <w:rsid w:val="0097732F"/>
    <w:rsid w:val="00980571"/>
    <w:rsid w:val="00980DCE"/>
    <w:rsid w:val="00980F99"/>
    <w:rsid w:val="009810F0"/>
    <w:rsid w:val="00981442"/>
    <w:rsid w:val="00982210"/>
    <w:rsid w:val="009828F3"/>
    <w:rsid w:val="00982C4E"/>
    <w:rsid w:val="00983F17"/>
    <w:rsid w:val="00984510"/>
    <w:rsid w:val="00984959"/>
    <w:rsid w:val="00985085"/>
    <w:rsid w:val="0098603C"/>
    <w:rsid w:val="00986613"/>
    <w:rsid w:val="009867F6"/>
    <w:rsid w:val="00986CA2"/>
    <w:rsid w:val="00987776"/>
    <w:rsid w:val="009878EE"/>
    <w:rsid w:val="00990382"/>
    <w:rsid w:val="00991118"/>
    <w:rsid w:val="00991B66"/>
    <w:rsid w:val="00992360"/>
    <w:rsid w:val="00992591"/>
    <w:rsid w:val="009934B6"/>
    <w:rsid w:val="00993630"/>
    <w:rsid w:val="009946D8"/>
    <w:rsid w:val="0099647E"/>
    <w:rsid w:val="009964C9"/>
    <w:rsid w:val="00996590"/>
    <w:rsid w:val="009965FA"/>
    <w:rsid w:val="00996C82"/>
    <w:rsid w:val="009A1221"/>
    <w:rsid w:val="009A19FB"/>
    <w:rsid w:val="009A1BE4"/>
    <w:rsid w:val="009A27B3"/>
    <w:rsid w:val="009A2FBA"/>
    <w:rsid w:val="009A382C"/>
    <w:rsid w:val="009A3903"/>
    <w:rsid w:val="009A430F"/>
    <w:rsid w:val="009A450A"/>
    <w:rsid w:val="009A4E40"/>
    <w:rsid w:val="009A5C7C"/>
    <w:rsid w:val="009A5E60"/>
    <w:rsid w:val="009A5FEF"/>
    <w:rsid w:val="009A62E3"/>
    <w:rsid w:val="009A65B2"/>
    <w:rsid w:val="009A71BA"/>
    <w:rsid w:val="009B0288"/>
    <w:rsid w:val="009B071B"/>
    <w:rsid w:val="009B1627"/>
    <w:rsid w:val="009B2C42"/>
    <w:rsid w:val="009B3105"/>
    <w:rsid w:val="009B31C8"/>
    <w:rsid w:val="009B4500"/>
    <w:rsid w:val="009B51F7"/>
    <w:rsid w:val="009B67F2"/>
    <w:rsid w:val="009C0ECE"/>
    <w:rsid w:val="009C1891"/>
    <w:rsid w:val="009C1945"/>
    <w:rsid w:val="009C1B8E"/>
    <w:rsid w:val="009C1D68"/>
    <w:rsid w:val="009C2644"/>
    <w:rsid w:val="009C2D11"/>
    <w:rsid w:val="009C42F4"/>
    <w:rsid w:val="009C4D4B"/>
    <w:rsid w:val="009C571F"/>
    <w:rsid w:val="009C5B81"/>
    <w:rsid w:val="009C5E81"/>
    <w:rsid w:val="009C607C"/>
    <w:rsid w:val="009D009B"/>
    <w:rsid w:val="009D066C"/>
    <w:rsid w:val="009D19D3"/>
    <w:rsid w:val="009D2920"/>
    <w:rsid w:val="009D29A4"/>
    <w:rsid w:val="009D3BEF"/>
    <w:rsid w:val="009D3E12"/>
    <w:rsid w:val="009D52D7"/>
    <w:rsid w:val="009D69FC"/>
    <w:rsid w:val="009D6B9B"/>
    <w:rsid w:val="009D6C3A"/>
    <w:rsid w:val="009D7519"/>
    <w:rsid w:val="009D76C9"/>
    <w:rsid w:val="009D7A83"/>
    <w:rsid w:val="009E0451"/>
    <w:rsid w:val="009E07DD"/>
    <w:rsid w:val="009E16E8"/>
    <w:rsid w:val="009E1C96"/>
    <w:rsid w:val="009E256A"/>
    <w:rsid w:val="009E27BB"/>
    <w:rsid w:val="009E4573"/>
    <w:rsid w:val="009E46FE"/>
    <w:rsid w:val="009E4ED6"/>
    <w:rsid w:val="009E5C4D"/>
    <w:rsid w:val="009E6719"/>
    <w:rsid w:val="009E6A9E"/>
    <w:rsid w:val="009E77DB"/>
    <w:rsid w:val="009F013D"/>
    <w:rsid w:val="009F0A33"/>
    <w:rsid w:val="009F10BE"/>
    <w:rsid w:val="009F3229"/>
    <w:rsid w:val="009F387D"/>
    <w:rsid w:val="009F40E2"/>
    <w:rsid w:val="009F48EF"/>
    <w:rsid w:val="009F4AC3"/>
    <w:rsid w:val="009F544F"/>
    <w:rsid w:val="009F5934"/>
    <w:rsid w:val="009F639E"/>
    <w:rsid w:val="009F6C51"/>
    <w:rsid w:val="009F739E"/>
    <w:rsid w:val="009F7B27"/>
    <w:rsid w:val="00A01403"/>
    <w:rsid w:val="00A01AC7"/>
    <w:rsid w:val="00A01AF5"/>
    <w:rsid w:val="00A02C95"/>
    <w:rsid w:val="00A03619"/>
    <w:rsid w:val="00A03AAF"/>
    <w:rsid w:val="00A056FB"/>
    <w:rsid w:val="00A05768"/>
    <w:rsid w:val="00A05774"/>
    <w:rsid w:val="00A05A09"/>
    <w:rsid w:val="00A05D8F"/>
    <w:rsid w:val="00A063BC"/>
    <w:rsid w:val="00A06485"/>
    <w:rsid w:val="00A06825"/>
    <w:rsid w:val="00A07187"/>
    <w:rsid w:val="00A07350"/>
    <w:rsid w:val="00A07655"/>
    <w:rsid w:val="00A107FC"/>
    <w:rsid w:val="00A1092C"/>
    <w:rsid w:val="00A109E1"/>
    <w:rsid w:val="00A10EF6"/>
    <w:rsid w:val="00A10F59"/>
    <w:rsid w:val="00A11485"/>
    <w:rsid w:val="00A11C55"/>
    <w:rsid w:val="00A11E68"/>
    <w:rsid w:val="00A1259E"/>
    <w:rsid w:val="00A12DF4"/>
    <w:rsid w:val="00A13114"/>
    <w:rsid w:val="00A13454"/>
    <w:rsid w:val="00A15CA6"/>
    <w:rsid w:val="00A161C4"/>
    <w:rsid w:val="00A1674A"/>
    <w:rsid w:val="00A201FD"/>
    <w:rsid w:val="00A208F0"/>
    <w:rsid w:val="00A21A96"/>
    <w:rsid w:val="00A222D7"/>
    <w:rsid w:val="00A22B94"/>
    <w:rsid w:val="00A22DD6"/>
    <w:rsid w:val="00A238D3"/>
    <w:rsid w:val="00A23D9E"/>
    <w:rsid w:val="00A248C0"/>
    <w:rsid w:val="00A256EC"/>
    <w:rsid w:val="00A26A7A"/>
    <w:rsid w:val="00A26BFA"/>
    <w:rsid w:val="00A277A2"/>
    <w:rsid w:val="00A32415"/>
    <w:rsid w:val="00A328CC"/>
    <w:rsid w:val="00A32C37"/>
    <w:rsid w:val="00A3514E"/>
    <w:rsid w:val="00A35167"/>
    <w:rsid w:val="00A36740"/>
    <w:rsid w:val="00A36BBF"/>
    <w:rsid w:val="00A370F1"/>
    <w:rsid w:val="00A373FE"/>
    <w:rsid w:val="00A37500"/>
    <w:rsid w:val="00A375F1"/>
    <w:rsid w:val="00A37A26"/>
    <w:rsid w:val="00A37A4A"/>
    <w:rsid w:val="00A402C9"/>
    <w:rsid w:val="00A417E1"/>
    <w:rsid w:val="00A42C1F"/>
    <w:rsid w:val="00A42C39"/>
    <w:rsid w:val="00A449A9"/>
    <w:rsid w:val="00A461E4"/>
    <w:rsid w:val="00A46B2B"/>
    <w:rsid w:val="00A47D6E"/>
    <w:rsid w:val="00A50020"/>
    <w:rsid w:val="00A50824"/>
    <w:rsid w:val="00A51146"/>
    <w:rsid w:val="00A525F1"/>
    <w:rsid w:val="00A52871"/>
    <w:rsid w:val="00A52891"/>
    <w:rsid w:val="00A531A0"/>
    <w:rsid w:val="00A543FC"/>
    <w:rsid w:val="00A54414"/>
    <w:rsid w:val="00A552E0"/>
    <w:rsid w:val="00A55778"/>
    <w:rsid w:val="00A559FF"/>
    <w:rsid w:val="00A566A8"/>
    <w:rsid w:val="00A60698"/>
    <w:rsid w:val="00A619A1"/>
    <w:rsid w:val="00A61D34"/>
    <w:rsid w:val="00A62CA5"/>
    <w:rsid w:val="00A632D2"/>
    <w:rsid w:val="00A64E99"/>
    <w:rsid w:val="00A65FD4"/>
    <w:rsid w:val="00A668E4"/>
    <w:rsid w:val="00A67FA7"/>
    <w:rsid w:val="00A701A0"/>
    <w:rsid w:val="00A70CC0"/>
    <w:rsid w:val="00A72252"/>
    <w:rsid w:val="00A7237D"/>
    <w:rsid w:val="00A72B9E"/>
    <w:rsid w:val="00A72F65"/>
    <w:rsid w:val="00A73F31"/>
    <w:rsid w:val="00A75BFE"/>
    <w:rsid w:val="00A76064"/>
    <w:rsid w:val="00A77760"/>
    <w:rsid w:val="00A8098B"/>
    <w:rsid w:val="00A80C71"/>
    <w:rsid w:val="00A82849"/>
    <w:rsid w:val="00A82B67"/>
    <w:rsid w:val="00A84F16"/>
    <w:rsid w:val="00A857B0"/>
    <w:rsid w:val="00A85F1B"/>
    <w:rsid w:val="00A86A92"/>
    <w:rsid w:val="00A870B9"/>
    <w:rsid w:val="00A8771C"/>
    <w:rsid w:val="00A87B8B"/>
    <w:rsid w:val="00A87FA1"/>
    <w:rsid w:val="00A92339"/>
    <w:rsid w:val="00A92C64"/>
    <w:rsid w:val="00A92DA4"/>
    <w:rsid w:val="00A93560"/>
    <w:rsid w:val="00A937E7"/>
    <w:rsid w:val="00A942ED"/>
    <w:rsid w:val="00A94E50"/>
    <w:rsid w:val="00A95AC3"/>
    <w:rsid w:val="00A95EAB"/>
    <w:rsid w:val="00A960ED"/>
    <w:rsid w:val="00A96CC1"/>
    <w:rsid w:val="00A96E09"/>
    <w:rsid w:val="00A9724B"/>
    <w:rsid w:val="00A9781F"/>
    <w:rsid w:val="00AA3063"/>
    <w:rsid w:val="00AA30A3"/>
    <w:rsid w:val="00AA43DF"/>
    <w:rsid w:val="00AA548D"/>
    <w:rsid w:val="00AA6479"/>
    <w:rsid w:val="00AA699E"/>
    <w:rsid w:val="00AA7728"/>
    <w:rsid w:val="00AA7F6D"/>
    <w:rsid w:val="00AB0961"/>
    <w:rsid w:val="00AB0BC6"/>
    <w:rsid w:val="00AB1766"/>
    <w:rsid w:val="00AB1C9B"/>
    <w:rsid w:val="00AB2109"/>
    <w:rsid w:val="00AB2CF3"/>
    <w:rsid w:val="00AB4ADA"/>
    <w:rsid w:val="00AB68CA"/>
    <w:rsid w:val="00AB6AAC"/>
    <w:rsid w:val="00AB6C36"/>
    <w:rsid w:val="00AB714B"/>
    <w:rsid w:val="00AB71C8"/>
    <w:rsid w:val="00AB79BF"/>
    <w:rsid w:val="00AC0390"/>
    <w:rsid w:val="00AC0477"/>
    <w:rsid w:val="00AC1C93"/>
    <w:rsid w:val="00AC1E66"/>
    <w:rsid w:val="00AC2353"/>
    <w:rsid w:val="00AC3700"/>
    <w:rsid w:val="00AC4A89"/>
    <w:rsid w:val="00AC5129"/>
    <w:rsid w:val="00AC7D88"/>
    <w:rsid w:val="00AD050D"/>
    <w:rsid w:val="00AD19AD"/>
    <w:rsid w:val="00AD1B26"/>
    <w:rsid w:val="00AD1F5E"/>
    <w:rsid w:val="00AD22E9"/>
    <w:rsid w:val="00AD2A97"/>
    <w:rsid w:val="00AD3178"/>
    <w:rsid w:val="00AD374F"/>
    <w:rsid w:val="00AD4139"/>
    <w:rsid w:val="00AD5B71"/>
    <w:rsid w:val="00AD5DF2"/>
    <w:rsid w:val="00AD6ED7"/>
    <w:rsid w:val="00AE04B9"/>
    <w:rsid w:val="00AE0B65"/>
    <w:rsid w:val="00AE0D23"/>
    <w:rsid w:val="00AE0DD2"/>
    <w:rsid w:val="00AE39EB"/>
    <w:rsid w:val="00AE462D"/>
    <w:rsid w:val="00AE46F3"/>
    <w:rsid w:val="00AE5E0D"/>
    <w:rsid w:val="00AE644B"/>
    <w:rsid w:val="00AE6951"/>
    <w:rsid w:val="00AE76B3"/>
    <w:rsid w:val="00AE7CF8"/>
    <w:rsid w:val="00AF1451"/>
    <w:rsid w:val="00AF25C7"/>
    <w:rsid w:val="00AF2D18"/>
    <w:rsid w:val="00AF3576"/>
    <w:rsid w:val="00AF4688"/>
    <w:rsid w:val="00AF49E2"/>
    <w:rsid w:val="00AF6433"/>
    <w:rsid w:val="00B0009D"/>
    <w:rsid w:val="00B00ACB"/>
    <w:rsid w:val="00B0256B"/>
    <w:rsid w:val="00B02658"/>
    <w:rsid w:val="00B03397"/>
    <w:rsid w:val="00B03A20"/>
    <w:rsid w:val="00B04C98"/>
    <w:rsid w:val="00B059A3"/>
    <w:rsid w:val="00B05F34"/>
    <w:rsid w:val="00B061A9"/>
    <w:rsid w:val="00B0668D"/>
    <w:rsid w:val="00B07006"/>
    <w:rsid w:val="00B07098"/>
    <w:rsid w:val="00B100B2"/>
    <w:rsid w:val="00B108A8"/>
    <w:rsid w:val="00B114B7"/>
    <w:rsid w:val="00B11760"/>
    <w:rsid w:val="00B11ABA"/>
    <w:rsid w:val="00B12410"/>
    <w:rsid w:val="00B124BD"/>
    <w:rsid w:val="00B13BF9"/>
    <w:rsid w:val="00B14335"/>
    <w:rsid w:val="00B14867"/>
    <w:rsid w:val="00B153B0"/>
    <w:rsid w:val="00B1646A"/>
    <w:rsid w:val="00B1795F"/>
    <w:rsid w:val="00B179BB"/>
    <w:rsid w:val="00B200D7"/>
    <w:rsid w:val="00B20933"/>
    <w:rsid w:val="00B2201F"/>
    <w:rsid w:val="00B22138"/>
    <w:rsid w:val="00B22DE3"/>
    <w:rsid w:val="00B23BE4"/>
    <w:rsid w:val="00B243C9"/>
    <w:rsid w:val="00B25705"/>
    <w:rsid w:val="00B25A60"/>
    <w:rsid w:val="00B262DF"/>
    <w:rsid w:val="00B310D3"/>
    <w:rsid w:val="00B31656"/>
    <w:rsid w:val="00B32205"/>
    <w:rsid w:val="00B3240F"/>
    <w:rsid w:val="00B32434"/>
    <w:rsid w:val="00B33066"/>
    <w:rsid w:val="00B33124"/>
    <w:rsid w:val="00B33896"/>
    <w:rsid w:val="00B33E02"/>
    <w:rsid w:val="00B33F20"/>
    <w:rsid w:val="00B356DB"/>
    <w:rsid w:val="00B36CDA"/>
    <w:rsid w:val="00B400B1"/>
    <w:rsid w:val="00B40C6F"/>
    <w:rsid w:val="00B4121E"/>
    <w:rsid w:val="00B415F6"/>
    <w:rsid w:val="00B42E70"/>
    <w:rsid w:val="00B43C9D"/>
    <w:rsid w:val="00B43CDD"/>
    <w:rsid w:val="00B43EDD"/>
    <w:rsid w:val="00B43F65"/>
    <w:rsid w:val="00B442D4"/>
    <w:rsid w:val="00B44EE9"/>
    <w:rsid w:val="00B45A3C"/>
    <w:rsid w:val="00B45B06"/>
    <w:rsid w:val="00B46759"/>
    <w:rsid w:val="00B4789A"/>
    <w:rsid w:val="00B5201A"/>
    <w:rsid w:val="00B52942"/>
    <w:rsid w:val="00B534A1"/>
    <w:rsid w:val="00B5495F"/>
    <w:rsid w:val="00B54CD7"/>
    <w:rsid w:val="00B54D60"/>
    <w:rsid w:val="00B56D46"/>
    <w:rsid w:val="00B57019"/>
    <w:rsid w:val="00B575A5"/>
    <w:rsid w:val="00B57655"/>
    <w:rsid w:val="00B57B1B"/>
    <w:rsid w:val="00B57EF7"/>
    <w:rsid w:val="00B60703"/>
    <w:rsid w:val="00B60D4B"/>
    <w:rsid w:val="00B61EB7"/>
    <w:rsid w:val="00B623A7"/>
    <w:rsid w:val="00B628A3"/>
    <w:rsid w:val="00B63250"/>
    <w:rsid w:val="00B63404"/>
    <w:rsid w:val="00B63C59"/>
    <w:rsid w:val="00B6440F"/>
    <w:rsid w:val="00B64CE5"/>
    <w:rsid w:val="00B6635D"/>
    <w:rsid w:val="00B67A67"/>
    <w:rsid w:val="00B700F8"/>
    <w:rsid w:val="00B702AC"/>
    <w:rsid w:val="00B703C3"/>
    <w:rsid w:val="00B709DE"/>
    <w:rsid w:val="00B724F4"/>
    <w:rsid w:val="00B72CBC"/>
    <w:rsid w:val="00B739A3"/>
    <w:rsid w:val="00B740EE"/>
    <w:rsid w:val="00B7464A"/>
    <w:rsid w:val="00B75F70"/>
    <w:rsid w:val="00B76298"/>
    <w:rsid w:val="00B76E42"/>
    <w:rsid w:val="00B80DC5"/>
    <w:rsid w:val="00B81A20"/>
    <w:rsid w:val="00B81F46"/>
    <w:rsid w:val="00B83B80"/>
    <w:rsid w:val="00B846A7"/>
    <w:rsid w:val="00B847E4"/>
    <w:rsid w:val="00B84E6D"/>
    <w:rsid w:val="00B858E0"/>
    <w:rsid w:val="00B85AAD"/>
    <w:rsid w:val="00B87072"/>
    <w:rsid w:val="00B87C75"/>
    <w:rsid w:val="00B9216E"/>
    <w:rsid w:val="00B924C6"/>
    <w:rsid w:val="00B9286D"/>
    <w:rsid w:val="00B939DA"/>
    <w:rsid w:val="00B93F83"/>
    <w:rsid w:val="00B9401F"/>
    <w:rsid w:val="00B94086"/>
    <w:rsid w:val="00B94CDE"/>
    <w:rsid w:val="00B95064"/>
    <w:rsid w:val="00B95E5A"/>
    <w:rsid w:val="00B962DB"/>
    <w:rsid w:val="00B967E5"/>
    <w:rsid w:val="00B96DBE"/>
    <w:rsid w:val="00B96FEA"/>
    <w:rsid w:val="00B975EB"/>
    <w:rsid w:val="00B97CDE"/>
    <w:rsid w:val="00BA0DEA"/>
    <w:rsid w:val="00BA1CB5"/>
    <w:rsid w:val="00BA3434"/>
    <w:rsid w:val="00BA3D98"/>
    <w:rsid w:val="00BA4907"/>
    <w:rsid w:val="00BA546C"/>
    <w:rsid w:val="00BA5FE9"/>
    <w:rsid w:val="00BA6FCE"/>
    <w:rsid w:val="00BA752B"/>
    <w:rsid w:val="00BA75A9"/>
    <w:rsid w:val="00BA76A1"/>
    <w:rsid w:val="00BB03E3"/>
    <w:rsid w:val="00BB0C08"/>
    <w:rsid w:val="00BB1840"/>
    <w:rsid w:val="00BB28E8"/>
    <w:rsid w:val="00BB2F85"/>
    <w:rsid w:val="00BB3516"/>
    <w:rsid w:val="00BB3B51"/>
    <w:rsid w:val="00BB5E9C"/>
    <w:rsid w:val="00BB72C6"/>
    <w:rsid w:val="00BB783F"/>
    <w:rsid w:val="00BC1648"/>
    <w:rsid w:val="00BC28E7"/>
    <w:rsid w:val="00BC293C"/>
    <w:rsid w:val="00BC2AB8"/>
    <w:rsid w:val="00BC320C"/>
    <w:rsid w:val="00BC4DC5"/>
    <w:rsid w:val="00BC569B"/>
    <w:rsid w:val="00BC5ADD"/>
    <w:rsid w:val="00BC677E"/>
    <w:rsid w:val="00BC6F5D"/>
    <w:rsid w:val="00BC76EA"/>
    <w:rsid w:val="00BD144D"/>
    <w:rsid w:val="00BD1C13"/>
    <w:rsid w:val="00BD23CA"/>
    <w:rsid w:val="00BD25CD"/>
    <w:rsid w:val="00BD40AE"/>
    <w:rsid w:val="00BD4116"/>
    <w:rsid w:val="00BD427B"/>
    <w:rsid w:val="00BD4422"/>
    <w:rsid w:val="00BD4526"/>
    <w:rsid w:val="00BD45C2"/>
    <w:rsid w:val="00BD49BE"/>
    <w:rsid w:val="00BD5DE1"/>
    <w:rsid w:val="00BD6D69"/>
    <w:rsid w:val="00BD73D6"/>
    <w:rsid w:val="00BE0260"/>
    <w:rsid w:val="00BE05C8"/>
    <w:rsid w:val="00BE05F6"/>
    <w:rsid w:val="00BE081F"/>
    <w:rsid w:val="00BE1FB1"/>
    <w:rsid w:val="00BE24B3"/>
    <w:rsid w:val="00BE2DC1"/>
    <w:rsid w:val="00BE353A"/>
    <w:rsid w:val="00BE3788"/>
    <w:rsid w:val="00BE4D47"/>
    <w:rsid w:val="00BE50EE"/>
    <w:rsid w:val="00BE52D9"/>
    <w:rsid w:val="00BE540A"/>
    <w:rsid w:val="00BE675C"/>
    <w:rsid w:val="00BE6B92"/>
    <w:rsid w:val="00BE6CED"/>
    <w:rsid w:val="00BE732B"/>
    <w:rsid w:val="00BF0177"/>
    <w:rsid w:val="00BF2B29"/>
    <w:rsid w:val="00BF2CA0"/>
    <w:rsid w:val="00BF30DD"/>
    <w:rsid w:val="00BF30E2"/>
    <w:rsid w:val="00BF3C71"/>
    <w:rsid w:val="00BF5A29"/>
    <w:rsid w:val="00BF609F"/>
    <w:rsid w:val="00C0029F"/>
    <w:rsid w:val="00C00991"/>
    <w:rsid w:val="00C01896"/>
    <w:rsid w:val="00C01A0B"/>
    <w:rsid w:val="00C01D4E"/>
    <w:rsid w:val="00C02765"/>
    <w:rsid w:val="00C030C6"/>
    <w:rsid w:val="00C03543"/>
    <w:rsid w:val="00C03950"/>
    <w:rsid w:val="00C03985"/>
    <w:rsid w:val="00C04BCC"/>
    <w:rsid w:val="00C05389"/>
    <w:rsid w:val="00C05CEF"/>
    <w:rsid w:val="00C10532"/>
    <w:rsid w:val="00C1072F"/>
    <w:rsid w:val="00C124C8"/>
    <w:rsid w:val="00C12578"/>
    <w:rsid w:val="00C12B12"/>
    <w:rsid w:val="00C12B20"/>
    <w:rsid w:val="00C13248"/>
    <w:rsid w:val="00C14A5B"/>
    <w:rsid w:val="00C14D52"/>
    <w:rsid w:val="00C153C8"/>
    <w:rsid w:val="00C15607"/>
    <w:rsid w:val="00C15F1E"/>
    <w:rsid w:val="00C170A9"/>
    <w:rsid w:val="00C178D3"/>
    <w:rsid w:val="00C20B0A"/>
    <w:rsid w:val="00C21478"/>
    <w:rsid w:val="00C215C0"/>
    <w:rsid w:val="00C22BA9"/>
    <w:rsid w:val="00C235C2"/>
    <w:rsid w:val="00C235D5"/>
    <w:rsid w:val="00C2504C"/>
    <w:rsid w:val="00C266B2"/>
    <w:rsid w:val="00C27716"/>
    <w:rsid w:val="00C27918"/>
    <w:rsid w:val="00C30A32"/>
    <w:rsid w:val="00C3119D"/>
    <w:rsid w:val="00C3122C"/>
    <w:rsid w:val="00C31334"/>
    <w:rsid w:val="00C31418"/>
    <w:rsid w:val="00C3257F"/>
    <w:rsid w:val="00C33CEF"/>
    <w:rsid w:val="00C33EEA"/>
    <w:rsid w:val="00C34883"/>
    <w:rsid w:val="00C349FF"/>
    <w:rsid w:val="00C34A00"/>
    <w:rsid w:val="00C34A21"/>
    <w:rsid w:val="00C362D7"/>
    <w:rsid w:val="00C37206"/>
    <w:rsid w:val="00C37273"/>
    <w:rsid w:val="00C37392"/>
    <w:rsid w:val="00C37508"/>
    <w:rsid w:val="00C37643"/>
    <w:rsid w:val="00C37CD5"/>
    <w:rsid w:val="00C37D1B"/>
    <w:rsid w:val="00C40B17"/>
    <w:rsid w:val="00C41D98"/>
    <w:rsid w:val="00C42F71"/>
    <w:rsid w:val="00C43E71"/>
    <w:rsid w:val="00C44518"/>
    <w:rsid w:val="00C45096"/>
    <w:rsid w:val="00C46167"/>
    <w:rsid w:val="00C462D0"/>
    <w:rsid w:val="00C472A1"/>
    <w:rsid w:val="00C47625"/>
    <w:rsid w:val="00C47BA4"/>
    <w:rsid w:val="00C505EB"/>
    <w:rsid w:val="00C513E4"/>
    <w:rsid w:val="00C51B46"/>
    <w:rsid w:val="00C52A5C"/>
    <w:rsid w:val="00C52A6A"/>
    <w:rsid w:val="00C53C87"/>
    <w:rsid w:val="00C53D2C"/>
    <w:rsid w:val="00C54BEB"/>
    <w:rsid w:val="00C55C22"/>
    <w:rsid w:val="00C55C33"/>
    <w:rsid w:val="00C55E27"/>
    <w:rsid w:val="00C562AF"/>
    <w:rsid w:val="00C602DE"/>
    <w:rsid w:val="00C605FC"/>
    <w:rsid w:val="00C61231"/>
    <w:rsid w:val="00C61996"/>
    <w:rsid w:val="00C61D29"/>
    <w:rsid w:val="00C622CA"/>
    <w:rsid w:val="00C63B32"/>
    <w:rsid w:val="00C64BF7"/>
    <w:rsid w:val="00C64E58"/>
    <w:rsid w:val="00C65400"/>
    <w:rsid w:val="00C65804"/>
    <w:rsid w:val="00C65EFC"/>
    <w:rsid w:val="00C65FB3"/>
    <w:rsid w:val="00C6687B"/>
    <w:rsid w:val="00C67EA9"/>
    <w:rsid w:val="00C70EE1"/>
    <w:rsid w:val="00C7109D"/>
    <w:rsid w:val="00C72227"/>
    <w:rsid w:val="00C72528"/>
    <w:rsid w:val="00C72C0B"/>
    <w:rsid w:val="00C75AD6"/>
    <w:rsid w:val="00C76BA2"/>
    <w:rsid w:val="00C772BB"/>
    <w:rsid w:val="00C77EC2"/>
    <w:rsid w:val="00C77F4C"/>
    <w:rsid w:val="00C80185"/>
    <w:rsid w:val="00C802DD"/>
    <w:rsid w:val="00C80542"/>
    <w:rsid w:val="00C80648"/>
    <w:rsid w:val="00C80DB8"/>
    <w:rsid w:val="00C8307F"/>
    <w:rsid w:val="00C847E8"/>
    <w:rsid w:val="00C84922"/>
    <w:rsid w:val="00C85875"/>
    <w:rsid w:val="00C85B5D"/>
    <w:rsid w:val="00C9145E"/>
    <w:rsid w:val="00C91A57"/>
    <w:rsid w:val="00C922C8"/>
    <w:rsid w:val="00C92679"/>
    <w:rsid w:val="00C928F0"/>
    <w:rsid w:val="00C92E3B"/>
    <w:rsid w:val="00C93620"/>
    <w:rsid w:val="00C93795"/>
    <w:rsid w:val="00C94CC6"/>
    <w:rsid w:val="00C94E80"/>
    <w:rsid w:val="00C97A44"/>
    <w:rsid w:val="00C97CAC"/>
    <w:rsid w:val="00CA019E"/>
    <w:rsid w:val="00CA0DDA"/>
    <w:rsid w:val="00CA1EAB"/>
    <w:rsid w:val="00CA1F7F"/>
    <w:rsid w:val="00CA22DB"/>
    <w:rsid w:val="00CA230C"/>
    <w:rsid w:val="00CA4145"/>
    <w:rsid w:val="00CA4B3C"/>
    <w:rsid w:val="00CA515C"/>
    <w:rsid w:val="00CA535D"/>
    <w:rsid w:val="00CA5CFB"/>
    <w:rsid w:val="00CA70AB"/>
    <w:rsid w:val="00CA7763"/>
    <w:rsid w:val="00CB0A36"/>
    <w:rsid w:val="00CB0DC8"/>
    <w:rsid w:val="00CB126C"/>
    <w:rsid w:val="00CB33A8"/>
    <w:rsid w:val="00CB343B"/>
    <w:rsid w:val="00CB4159"/>
    <w:rsid w:val="00CB42AB"/>
    <w:rsid w:val="00CB4351"/>
    <w:rsid w:val="00CB48AF"/>
    <w:rsid w:val="00CB6FD4"/>
    <w:rsid w:val="00CC040F"/>
    <w:rsid w:val="00CC0BD6"/>
    <w:rsid w:val="00CC171B"/>
    <w:rsid w:val="00CC1DA9"/>
    <w:rsid w:val="00CC2125"/>
    <w:rsid w:val="00CC21B5"/>
    <w:rsid w:val="00CC490F"/>
    <w:rsid w:val="00CC4F8E"/>
    <w:rsid w:val="00CC589B"/>
    <w:rsid w:val="00CC6146"/>
    <w:rsid w:val="00CC6EB4"/>
    <w:rsid w:val="00CD196F"/>
    <w:rsid w:val="00CD221D"/>
    <w:rsid w:val="00CD244E"/>
    <w:rsid w:val="00CD25CE"/>
    <w:rsid w:val="00CD27AC"/>
    <w:rsid w:val="00CD4529"/>
    <w:rsid w:val="00CD4A14"/>
    <w:rsid w:val="00CD6803"/>
    <w:rsid w:val="00CE01B1"/>
    <w:rsid w:val="00CE09AF"/>
    <w:rsid w:val="00CE2456"/>
    <w:rsid w:val="00CE29F4"/>
    <w:rsid w:val="00CE30DA"/>
    <w:rsid w:val="00CE331E"/>
    <w:rsid w:val="00CE3F12"/>
    <w:rsid w:val="00CE40B6"/>
    <w:rsid w:val="00CE4608"/>
    <w:rsid w:val="00CE69D7"/>
    <w:rsid w:val="00CE6CC4"/>
    <w:rsid w:val="00CE7329"/>
    <w:rsid w:val="00CE7479"/>
    <w:rsid w:val="00CE7B0D"/>
    <w:rsid w:val="00CF058C"/>
    <w:rsid w:val="00CF0806"/>
    <w:rsid w:val="00CF1C44"/>
    <w:rsid w:val="00CF1CBB"/>
    <w:rsid w:val="00CF265E"/>
    <w:rsid w:val="00CF2AD6"/>
    <w:rsid w:val="00CF31AC"/>
    <w:rsid w:val="00CF4452"/>
    <w:rsid w:val="00CF4BAF"/>
    <w:rsid w:val="00CF4EDF"/>
    <w:rsid w:val="00CF7236"/>
    <w:rsid w:val="00CF743D"/>
    <w:rsid w:val="00CF74F1"/>
    <w:rsid w:val="00CF7CE3"/>
    <w:rsid w:val="00CF7E0F"/>
    <w:rsid w:val="00D023D6"/>
    <w:rsid w:val="00D02DD9"/>
    <w:rsid w:val="00D03E9C"/>
    <w:rsid w:val="00D04564"/>
    <w:rsid w:val="00D0544E"/>
    <w:rsid w:val="00D067AF"/>
    <w:rsid w:val="00D10783"/>
    <w:rsid w:val="00D11632"/>
    <w:rsid w:val="00D1179B"/>
    <w:rsid w:val="00D119C8"/>
    <w:rsid w:val="00D12378"/>
    <w:rsid w:val="00D12720"/>
    <w:rsid w:val="00D13095"/>
    <w:rsid w:val="00D15405"/>
    <w:rsid w:val="00D1652A"/>
    <w:rsid w:val="00D17643"/>
    <w:rsid w:val="00D17CBA"/>
    <w:rsid w:val="00D17ED1"/>
    <w:rsid w:val="00D20ACD"/>
    <w:rsid w:val="00D20E94"/>
    <w:rsid w:val="00D211AC"/>
    <w:rsid w:val="00D21690"/>
    <w:rsid w:val="00D22CFE"/>
    <w:rsid w:val="00D23BC0"/>
    <w:rsid w:val="00D254F2"/>
    <w:rsid w:val="00D26C06"/>
    <w:rsid w:val="00D302F7"/>
    <w:rsid w:val="00D304B3"/>
    <w:rsid w:val="00D32DDA"/>
    <w:rsid w:val="00D339A0"/>
    <w:rsid w:val="00D33E75"/>
    <w:rsid w:val="00D33FD8"/>
    <w:rsid w:val="00D344B4"/>
    <w:rsid w:val="00D34B3A"/>
    <w:rsid w:val="00D34FB8"/>
    <w:rsid w:val="00D35300"/>
    <w:rsid w:val="00D35ABC"/>
    <w:rsid w:val="00D35D8F"/>
    <w:rsid w:val="00D363CD"/>
    <w:rsid w:val="00D3756F"/>
    <w:rsid w:val="00D40A29"/>
    <w:rsid w:val="00D40ACF"/>
    <w:rsid w:val="00D40BE7"/>
    <w:rsid w:val="00D41718"/>
    <w:rsid w:val="00D429B6"/>
    <w:rsid w:val="00D42AC1"/>
    <w:rsid w:val="00D43C6B"/>
    <w:rsid w:val="00D44142"/>
    <w:rsid w:val="00D445E1"/>
    <w:rsid w:val="00D4471C"/>
    <w:rsid w:val="00D44992"/>
    <w:rsid w:val="00D45B00"/>
    <w:rsid w:val="00D46497"/>
    <w:rsid w:val="00D468ED"/>
    <w:rsid w:val="00D470B7"/>
    <w:rsid w:val="00D47EBF"/>
    <w:rsid w:val="00D50057"/>
    <w:rsid w:val="00D50EBF"/>
    <w:rsid w:val="00D51D60"/>
    <w:rsid w:val="00D53152"/>
    <w:rsid w:val="00D5369C"/>
    <w:rsid w:val="00D5478D"/>
    <w:rsid w:val="00D55677"/>
    <w:rsid w:val="00D61748"/>
    <w:rsid w:val="00D61929"/>
    <w:rsid w:val="00D61A7C"/>
    <w:rsid w:val="00D61D96"/>
    <w:rsid w:val="00D61EF1"/>
    <w:rsid w:val="00D6202F"/>
    <w:rsid w:val="00D625E0"/>
    <w:rsid w:val="00D62DEF"/>
    <w:rsid w:val="00D62E40"/>
    <w:rsid w:val="00D656CE"/>
    <w:rsid w:val="00D670A6"/>
    <w:rsid w:val="00D67828"/>
    <w:rsid w:val="00D70DFD"/>
    <w:rsid w:val="00D70F44"/>
    <w:rsid w:val="00D70F73"/>
    <w:rsid w:val="00D717D5"/>
    <w:rsid w:val="00D72A3A"/>
    <w:rsid w:val="00D72FD0"/>
    <w:rsid w:val="00D732EA"/>
    <w:rsid w:val="00D7376D"/>
    <w:rsid w:val="00D76083"/>
    <w:rsid w:val="00D77129"/>
    <w:rsid w:val="00D77B93"/>
    <w:rsid w:val="00D77BC9"/>
    <w:rsid w:val="00D77ECD"/>
    <w:rsid w:val="00D8119F"/>
    <w:rsid w:val="00D81F41"/>
    <w:rsid w:val="00D8234B"/>
    <w:rsid w:val="00D82704"/>
    <w:rsid w:val="00D8289D"/>
    <w:rsid w:val="00D8395E"/>
    <w:rsid w:val="00D84017"/>
    <w:rsid w:val="00D84769"/>
    <w:rsid w:val="00D84C81"/>
    <w:rsid w:val="00D85563"/>
    <w:rsid w:val="00D85A4B"/>
    <w:rsid w:val="00D85D8D"/>
    <w:rsid w:val="00D87150"/>
    <w:rsid w:val="00D875BE"/>
    <w:rsid w:val="00D8796D"/>
    <w:rsid w:val="00D90101"/>
    <w:rsid w:val="00D907BA"/>
    <w:rsid w:val="00D90BE0"/>
    <w:rsid w:val="00D9174F"/>
    <w:rsid w:val="00D93482"/>
    <w:rsid w:val="00D936C9"/>
    <w:rsid w:val="00D9384C"/>
    <w:rsid w:val="00D94F19"/>
    <w:rsid w:val="00D955F1"/>
    <w:rsid w:val="00D959D1"/>
    <w:rsid w:val="00D95A0E"/>
    <w:rsid w:val="00D96275"/>
    <w:rsid w:val="00D9724D"/>
    <w:rsid w:val="00D9784A"/>
    <w:rsid w:val="00D979B4"/>
    <w:rsid w:val="00DA1D27"/>
    <w:rsid w:val="00DA36EC"/>
    <w:rsid w:val="00DA3B2C"/>
    <w:rsid w:val="00DA3F55"/>
    <w:rsid w:val="00DA5D2C"/>
    <w:rsid w:val="00DA6EA0"/>
    <w:rsid w:val="00DA75D4"/>
    <w:rsid w:val="00DB004A"/>
    <w:rsid w:val="00DB030E"/>
    <w:rsid w:val="00DB113F"/>
    <w:rsid w:val="00DB16EA"/>
    <w:rsid w:val="00DB1D33"/>
    <w:rsid w:val="00DB4D86"/>
    <w:rsid w:val="00DB6307"/>
    <w:rsid w:val="00DB6406"/>
    <w:rsid w:val="00DB66E2"/>
    <w:rsid w:val="00DB6D95"/>
    <w:rsid w:val="00DB7405"/>
    <w:rsid w:val="00DB75CE"/>
    <w:rsid w:val="00DB7F12"/>
    <w:rsid w:val="00DB7F86"/>
    <w:rsid w:val="00DC10BB"/>
    <w:rsid w:val="00DC1111"/>
    <w:rsid w:val="00DC1CA6"/>
    <w:rsid w:val="00DC2052"/>
    <w:rsid w:val="00DC3FD1"/>
    <w:rsid w:val="00DC52EE"/>
    <w:rsid w:val="00DC53A3"/>
    <w:rsid w:val="00DC5706"/>
    <w:rsid w:val="00DC71F0"/>
    <w:rsid w:val="00DC7F7F"/>
    <w:rsid w:val="00DD12FA"/>
    <w:rsid w:val="00DD13F5"/>
    <w:rsid w:val="00DD26C0"/>
    <w:rsid w:val="00DD26F4"/>
    <w:rsid w:val="00DD2F42"/>
    <w:rsid w:val="00DD32D1"/>
    <w:rsid w:val="00DD3F4C"/>
    <w:rsid w:val="00DD3F53"/>
    <w:rsid w:val="00DD7A03"/>
    <w:rsid w:val="00DD7B20"/>
    <w:rsid w:val="00DE027B"/>
    <w:rsid w:val="00DE0A74"/>
    <w:rsid w:val="00DE1DCE"/>
    <w:rsid w:val="00DE2F60"/>
    <w:rsid w:val="00DE357F"/>
    <w:rsid w:val="00DE3655"/>
    <w:rsid w:val="00DE4CA6"/>
    <w:rsid w:val="00DE5760"/>
    <w:rsid w:val="00DE579C"/>
    <w:rsid w:val="00DE5A78"/>
    <w:rsid w:val="00DE6927"/>
    <w:rsid w:val="00DE7C78"/>
    <w:rsid w:val="00DF195E"/>
    <w:rsid w:val="00DF2B55"/>
    <w:rsid w:val="00DF2DC9"/>
    <w:rsid w:val="00DF3976"/>
    <w:rsid w:val="00DF44BD"/>
    <w:rsid w:val="00DF507C"/>
    <w:rsid w:val="00DF5372"/>
    <w:rsid w:val="00DF5FF7"/>
    <w:rsid w:val="00DF7434"/>
    <w:rsid w:val="00DF75B1"/>
    <w:rsid w:val="00DF7891"/>
    <w:rsid w:val="00DF7A74"/>
    <w:rsid w:val="00E00373"/>
    <w:rsid w:val="00E01078"/>
    <w:rsid w:val="00E01438"/>
    <w:rsid w:val="00E01B7B"/>
    <w:rsid w:val="00E04906"/>
    <w:rsid w:val="00E04D8A"/>
    <w:rsid w:val="00E04F6E"/>
    <w:rsid w:val="00E06933"/>
    <w:rsid w:val="00E1014E"/>
    <w:rsid w:val="00E1224A"/>
    <w:rsid w:val="00E126D5"/>
    <w:rsid w:val="00E12F55"/>
    <w:rsid w:val="00E135A4"/>
    <w:rsid w:val="00E13969"/>
    <w:rsid w:val="00E13B61"/>
    <w:rsid w:val="00E13EDB"/>
    <w:rsid w:val="00E15CC8"/>
    <w:rsid w:val="00E174C0"/>
    <w:rsid w:val="00E20349"/>
    <w:rsid w:val="00E215C0"/>
    <w:rsid w:val="00E21D2E"/>
    <w:rsid w:val="00E21DF5"/>
    <w:rsid w:val="00E21E39"/>
    <w:rsid w:val="00E22947"/>
    <w:rsid w:val="00E229FF"/>
    <w:rsid w:val="00E22B3E"/>
    <w:rsid w:val="00E23A20"/>
    <w:rsid w:val="00E242DF"/>
    <w:rsid w:val="00E24F82"/>
    <w:rsid w:val="00E260BF"/>
    <w:rsid w:val="00E26B90"/>
    <w:rsid w:val="00E27453"/>
    <w:rsid w:val="00E276BF"/>
    <w:rsid w:val="00E31B3F"/>
    <w:rsid w:val="00E32259"/>
    <w:rsid w:val="00E32593"/>
    <w:rsid w:val="00E36C5C"/>
    <w:rsid w:val="00E3719A"/>
    <w:rsid w:val="00E4067A"/>
    <w:rsid w:val="00E40810"/>
    <w:rsid w:val="00E412A2"/>
    <w:rsid w:val="00E42782"/>
    <w:rsid w:val="00E42AB9"/>
    <w:rsid w:val="00E44764"/>
    <w:rsid w:val="00E44FD0"/>
    <w:rsid w:val="00E45156"/>
    <w:rsid w:val="00E45670"/>
    <w:rsid w:val="00E473FD"/>
    <w:rsid w:val="00E50AF7"/>
    <w:rsid w:val="00E512F5"/>
    <w:rsid w:val="00E51423"/>
    <w:rsid w:val="00E515EC"/>
    <w:rsid w:val="00E52485"/>
    <w:rsid w:val="00E537CC"/>
    <w:rsid w:val="00E54C6B"/>
    <w:rsid w:val="00E54F80"/>
    <w:rsid w:val="00E5505A"/>
    <w:rsid w:val="00E56B73"/>
    <w:rsid w:val="00E56E2A"/>
    <w:rsid w:val="00E60DBF"/>
    <w:rsid w:val="00E6120A"/>
    <w:rsid w:val="00E613D2"/>
    <w:rsid w:val="00E621A9"/>
    <w:rsid w:val="00E6239B"/>
    <w:rsid w:val="00E62C94"/>
    <w:rsid w:val="00E65AD1"/>
    <w:rsid w:val="00E65E16"/>
    <w:rsid w:val="00E66B69"/>
    <w:rsid w:val="00E67187"/>
    <w:rsid w:val="00E700A2"/>
    <w:rsid w:val="00E7032C"/>
    <w:rsid w:val="00E71CF5"/>
    <w:rsid w:val="00E71FCC"/>
    <w:rsid w:val="00E72D4F"/>
    <w:rsid w:val="00E7439C"/>
    <w:rsid w:val="00E75426"/>
    <w:rsid w:val="00E75B48"/>
    <w:rsid w:val="00E776CF"/>
    <w:rsid w:val="00E77FAD"/>
    <w:rsid w:val="00E80776"/>
    <w:rsid w:val="00E8089A"/>
    <w:rsid w:val="00E824FB"/>
    <w:rsid w:val="00E82D09"/>
    <w:rsid w:val="00E846B5"/>
    <w:rsid w:val="00E84ACA"/>
    <w:rsid w:val="00E86C00"/>
    <w:rsid w:val="00E87EF4"/>
    <w:rsid w:val="00E92FBD"/>
    <w:rsid w:val="00E93BD2"/>
    <w:rsid w:val="00E93D3E"/>
    <w:rsid w:val="00E94348"/>
    <w:rsid w:val="00E94B79"/>
    <w:rsid w:val="00E94EB4"/>
    <w:rsid w:val="00E96D88"/>
    <w:rsid w:val="00E96DB8"/>
    <w:rsid w:val="00E96EB2"/>
    <w:rsid w:val="00E97CA7"/>
    <w:rsid w:val="00EA0B70"/>
    <w:rsid w:val="00EA1636"/>
    <w:rsid w:val="00EA1CCA"/>
    <w:rsid w:val="00EA269A"/>
    <w:rsid w:val="00EA5314"/>
    <w:rsid w:val="00EA53D2"/>
    <w:rsid w:val="00EA57A6"/>
    <w:rsid w:val="00EA6465"/>
    <w:rsid w:val="00EA73B9"/>
    <w:rsid w:val="00EA762C"/>
    <w:rsid w:val="00EB01B9"/>
    <w:rsid w:val="00EB0546"/>
    <w:rsid w:val="00EB069F"/>
    <w:rsid w:val="00EB108A"/>
    <w:rsid w:val="00EB1510"/>
    <w:rsid w:val="00EB27B0"/>
    <w:rsid w:val="00EB3EF6"/>
    <w:rsid w:val="00EB6721"/>
    <w:rsid w:val="00EB697A"/>
    <w:rsid w:val="00EC0EEB"/>
    <w:rsid w:val="00EC112E"/>
    <w:rsid w:val="00EC186E"/>
    <w:rsid w:val="00EC1931"/>
    <w:rsid w:val="00EC313D"/>
    <w:rsid w:val="00EC4BAD"/>
    <w:rsid w:val="00EC6827"/>
    <w:rsid w:val="00EC76B3"/>
    <w:rsid w:val="00EC7810"/>
    <w:rsid w:val="00EC7B52"/>
    <w:rsid w:val="00ED04F8"/>
    <w:rsid w:val="00ED0804"/>
    <w:rsid w:val="00ED0CB3"/>
    <w:rsid w:val="00ED0DD8"/>
    <w:rsid w:val="00ED13BE"/>
    <w:rsid w:val="00ED2DFE"/>
    <w:rsid w:val="00ED30BD"/>
    <w:rsid w:val="00ED3125"/>
    <w:rsid w:val="00ED3375"/>
    <w:rsid w:val="00ED3CB0"/>
    <w:rsid w:val="00ED400B"/>
    <w:rsid w:val="00ED52B9"/>
    <w:rsid w:val="00ED52CA"/>
    <w:rsid w:val="00ED58C8"/>
    <w:rsid w:val="00ED5C4D"/>
    <w:rsid w:val="00ED62DF"/>
    <w:rsid w:val="00ED6A49"/>
    <w:rsid w:val="00ED722C"/>
    <w:rsid w:val="00EE02D0"/>
    <w:rsid w:val="00EE0D04"/>
    <w:rsid w:val="00EE2538"/>
    <w:rsid w:val="00EE2D87"/>
    <w:rsid w:val="00EE3730"/>
    <w:rsid w:val="00EE4439"/>
    <w:rsid w:val="00EE572F"/>
    <w:rsid w:val="00EE63DD"/>
    <w:rsid w:val="00EF0B2F"/>
    <w:rsid w:val="00EF29E3"/>
    <w:rsid w:val="00EF2B92"/>
    <w:rsid w:val="00EF2CAF"/>
    <w:rsid w:val="00EF2ED8"/>
    <w:rsid w:val="00EF315F"/>
    <w:rsid w:val="00EF34ED"/>
    <w:rsid w:val="00EF3DB1"/>
    <w:rsid w:val="00EF470A"/>
    <w:rsid w:val="00EF4E8F"/>
    <w:rsid w:val="00EF603A"/>
    <w:rsid w:val="00EF60E5"/>
    <w:rsid w:val="00EF64F0"/>
    <w:rsid w:val="00EF6B28"/>
    <w:rsid w:val="00EF7233"/>
    <w:rsid w:val="00EF746F"/>
    <w:rsid w:val="00EF7766"/>
    <w:rsid w:val="00F0037D"/>
    <w:rsid w:val="00F00FF4"/>
    <w:rsid w:val="00F01E99"/>
    <w:rsid w:val="00F02856"/>
    <w:rsid w:val="00F04313"/>
    <w:rsid w:val="00F074E4"/>
    <w:rsid w:val="00F07D66"/>
    <w:rsid w:val="00F10907"/>
    <w:rsid w:val="00F1098E"/>
    <w:rsid w:val="00F121AF"/>
    <w:rsid w:val="00F1237F"/>
    <w:rsid w:val="00F134F6"/>
    <w:rsid w:val="00F13DB9"/>
    <w:rsid w:val="00F13F4E"/>
    <w:rsid w:val="00F1458D"/>
    <w:rsid w:val="00F1460A"/>
    <w:rsid w:val="00F152C0"/>
    <w:rsid w:val="00F15344"/>
    <w:rsid w:val="00F15ECF"/>
    <w:rsid w:val="00F16295"/>
    <w:rsid w:val="00F168FD"/>
    <w:rsid w:val="00F170CB"/>
    <w:rsid w:val="00F202F3"/>
    <w:rsid w:val="00F214BB"/>
    <w:rsid w:val="00F22179"/>
    <w:rsid w:val="00F226C5"/>
    <w:rsid w:val="00F22BF5"/>
    <w:rsid w:val="00F22FFC"/>
    <w:rsid w:val="00F24286"/>
    <w:rsid w:val="00F242EE"/>
    <w:rsid w:val="00F24C96"/>
    <w:rsid w:val="00F24E36"/>
    <w:rsid w:val="00F24F95"/>
    <w:rsid w:val="00F2602D"/>
    <w:rsid w:val="00F2627F"/>
    <w:rsid w:val="00F2654B"/>
    <w:rsid w:val="00F26F68"/>
    <w:rsid w:val="00F30087"/>
    <w:rsid w:val="00F30C93"/>
    <w:rsid w:val="00F31F1D"/>
    <w:rsid w:val="00F331D1"/>
    <w:rsid w:val="00F332D1"/>
    <w:rsid w:val="00F33558"/>
    <w:rsid w:val="00F33E47"/>
    <w:rsid w:val="00F33FB6"/>
    <w:rsid w:val="00F354E5"/>
    <w:rsid w:val="00F360D0"/>
    <w:rsid w:val="00F36179"/>
    <w:rsid w:val="00F40072"/>
    <w:rsid w:val="00F40E64"/>
    <w:rsid w:val="00F41126"/>
    <w:rsid w:val="00F41EC4"/>
    <w:rsid w:val="00F41EE0"/>
    <w:rsid w:val="00F41F32"/>
    <w:rsid w:val="00F427E8"/>
    <w:rsid w:val="00F42A17"/>
    <w:rsid w:val="00F42EF6"/>
    <w:rsid w:val="00F432B1"/>
    <w:rsid w:val="00F43897"/>
    <w:rsid w:val="00F4389B"/>
    <w:rsid w:val="00F43EE3"/>
    <w:rsid w:val="00F443D5"/>
    <w:rsid w:val="00F4457C"/>
    <w:rsid w:val="00F4601D"/>
    <w:rsid w:val="00F47079"/>
    <w:rsid w:val="00F47716"/>
    <w:rsid w:val="00F50491"/>
    <w:rsid w:val="00F50DA6"/>
    <w:rsid w:val="00F5203A"/>
    <w:rsid w:val="00F52118"/>
    <w:rsid w:val="00F5300C"/>
    <w:rsid w:val="00F5343D"/>
    <w:rsid w:val="00F54D29"/>
    <w:rsid w:val="00F55194"/>
    <w:rsid w:val="00F55417"/>
    <w:rsid w:val="00F562F4"/>
    <w:rsid w:val="00F567DD"/>
    <w:rsid w:val="00F56B4F"/>
    <w:rsid w:val="00F6007B"/>
    <w:rsid w:val="00F6085A"/>
    <w:rsid w:val="00F61425"/>
    <w:rsid w:val="00F617A9"/>
    <w:rsid w:val="00F62ACC"/>
    <w:rsid w:val="00F633E2"/>
    <w:rsid w:val="00F6421E"/>
    <w:rsid w:val="00F64E3A"/>
    <w:rsid w:val="00F65F5E"/>
    <w:rsid w:val="00F6627E"/>
    <w:rsid w:val="00F66425"/>
    <w:rsid w:val="00F66F03"/>
    <w:rsid w:val="00F67259"/>
    <w:rsid w:val="00F67842"/>
    <w:rsid w:val="00F67D67"/>
    <w:rsid w:val="00F7085E"/>
    <w:rsid w:val="00F710F6"/>
    <w:rsid w:val="00F7161C"/>
    <w:rsid w:val="00F72276"/>
    <w:rsid w:val="00F73AB9"/>
    <w:rsid w:val="00F73D80"/>
    <w:rsid w:val="00F73DB3"/>
    <w:rsid w:val="00F74F58"/>
    <w:rsid w:val="00F752BF"/>
    <w:rsid w:val="00F756FC"/>
    <w:rsid w:val="00F75A6C"/>
    <w:rsid w:val="00F75FF7"/>
    <w:rsid w:val="00F760F1"/>
    <w:rsid w:val="00F76700"/>
    <w:rsid w:val="00F76C66"/>
    <w:rsid w:val="00F779FF"/>
    <w:rsid w:val="00F801CD"/>
    <w:rsid w:val="00F81211"/>
    <w:rsid w:val="00F81963"/>
    <w:rsid w:val="00F832F7"/>
    <w:rsid w:val="00F83DFF"/>
    <w:rsid w:val="00F84D91"/>
    <w:rsid w:val="00F8550F"/>
    <w:rsid w:val="00F85F32"/>
    <w:rsid w:val="00F86250"/>
    <w:rsid w:val="00F8640C"/>
    <w:rsid w:val="00F86945"/>
    <w:rsid w:val="00F86B90"/>
    <w:rsid w:val="00F86D67"/>
    <w:rsid w:val="00F9080C"/>
    <w:rsid w:val="00F90888"/>
    <w:rsid w:val="00F916D2"/>
    <w:rsid w:val="00F92650"/>
    <w:rsid w:val="00F92E93"/>
    <w:rsid w:val="00F9351C"/>
    <w:rsid w:val="00F93796"/>
    <w:rsid w:val="00F94C09"/>
    <w:rsid w:val="00F9592B"/>
    <w:rsid w:val="00F95E73"/>
    <w:rsid w:val="00F970A5"/>
    <w:rsid w:val="00F975B1"/>
    <w:rsid w:val="00F97715"/>
    <w:rsid w:val="00F97FFC"/>
    <w:rsid w:val="00FA0C19"/>
    <w:rsid w:val="00FA1C45"/>
    <w:rsid w:val="00FA1C64"/>
    <w:rsid w:val="00FA301E"/>
    <w:rsid w:val="00FA3369"/>
    <w:rsid w:val="00FA581C"/>
    <w:rsid w:val="00FA583B"/>
    <w:rsid w:val="00FA6432"/>
    <w:rsid w:val="00FA655A"/>
    <w:rsid w:val="00FA65DC"/>
    <w:rsid w:val="00FA6C9A"/>
    <w:rsid w:val="00FA7213"/>
    <w:rsid w:val="00FB0306"/>
    <w:rsid w:val="00FB2AB8"/>
    <w:rsid w:val="00FB2CCA"/>
    <w:rsid w:val="00FB317B"/>
    <w:rsid w:val="00FB3F5B"/>
    <w:rsid w:val="00FB4763"/>
    <w:rsid w:val="00FB54C3"/>
    <w:rsid w:val="00FC0562"/>
    <w:rsid w:val="00FC0EE6"/>
    <w:rsid w:val="00FC1954"/>
    <w:rsid w:val="00FC1D2A"/>
    <w:rsid w:val="00FC2214"/>
    <w:rsid w:val="00FC26B7"/>
    <w:rsid w:val="00FC3633"/>
    <w:rsid w:val="00FC3B35"/>
    <w:rsid w:val="00FC3DAA"/>
    <w:rsid w:val="00FC420F"/>
    <w:rsid w:val="00FC4EBF"/>
    <w:rsid w:val="00FC5ECD"/>
    <w:rsid w:val="00FC6233"/>
    <w:rsid w:val="00FC6DE5"/>
    <w:rsid w:val="00FC76C9"/>
    <w:rsid w:val="00FC77A8"/>
    <w:rsid w:val="00FC7DBE"/>
    <w:rsid w:val="00FD028D"/>
    <w:rsid w:val="00FD038B"/>
    <w:rsid w:val="00FD1840"/>
    <w:rsid w:val="00FD326C"/>
    <w:rsid w:val="00FD4024"/>
    <w:rsid w:val="00FD6553"/>
    <w:rsid w:val="00FD66CA"/>
    <w:rsid w:val="00FD6C88"/>
    <w:rsid w:val="00FD76E2"/>
    <w:rsid w:val="00FD7A9E"/>
    <w:rsid w:val="00FE05D4"/>
    <w:rsid w:val="00FE2D2B"/>
    <w:rsid w:val="00FE2F35"/>
    <w:rsid w:val="00FE2F6D"/>
    <w:rsid w:val="00FE3D1B"/>
    <w:rsid w:val="00FE4092"/>
    <w:rsid w:val="00FE4553"/>
    <w:rsid w:val="00FE4E42"/>
    <w:rsid w:val="00FE5439"/>
    <w:rsid w:val="00FE54D6"/>
    <w:rsid w:val="00FE5931"/>
    <w:rsid w:val="00FE5C46"/>
    <w:rsid w:val="00FE5EE0"/>
    <w:rsid w:val="00FE60DF"/>
    <w:rsid w:val="00FE6B9F"/>
    <w:rsid w:val="00FF0038"/>
    <w:rsid w:val="00FF0AAF"/>
    <w:rsid w:val="00FF2652"/>
    <w:rsid w:val="00FF2BCD"/>
    <w:rsid w:val="00FF36A0"/>
    <w:rsid w:val="00FF3789"/>
    <w:rsid w:val="00FF3C7E"/>
    <w:rsid w:val="00FF4DAE"/>
    <w:rsid w:val="00FF4FFC"/>
    <w:rsid w:val="00FF509F"/>
    <w:rsid w:val="00FF5DD8"/>
    <w:rsid w:val="00FF697B"/>
    <w:rsid w:val="00FF6D8C"/>
    <w:rsid w:val="00FF6F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F6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49"/>
    <w:pPr>
      <w:spacing w:after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2DD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2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3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0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2DD"/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42DD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142D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2DD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1B0A4D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C1111"/>
    <w:pPr>
      <w:tabs>
        <w:tab w:val="right" w:leader="dot" w:pos="10790"/>
      </w:tabs>
      <w:spacing w:before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DC1111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C1111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B0A4D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B0A4D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B0A4D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B0A4D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B0A4D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B0A4D"/>
    <w:pPr>
      <w:ind w:left="1920"/>
    </w:pPr>
    <w:rPr>
      <w:rFonts w:asciiTheme="minorHAnsi" w:hAnsiTheme="minorHAns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A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4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3F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01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1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1F1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1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1F1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01F1"/>
    <w:pPr>
      <w:spacing w:after="0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BE37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550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F48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8E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F4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8EF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9F48EF"/>
  </w:style>
  <w:style w:type="paragraph" w:styleId="DocumentMap">
    <w:name w:val="Document Map"/>
    <w:basedOn w:val="Normal"/>
    <w:link w:val="DocumentMapChar"/>
    <w:uiPriority w:val="99"/>
    <w:semiHidden/>
    <w:unhideWhenUsed/>
    <w:rsid w:val="00B9401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401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DD12F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33C5D"/>
  </w:style>
  <w:style w:type="paragraph" w:customStyle="1" w:styleId="statutory-body">
    <w:name w:val="statutory-body"/>
    <w:basedOn w:val="Normal"/>
    <w:rsid w:val="00833C5D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smallcaps">
    <w:name w:val="smallcaps"/>
    <w:basedOn w:val="DefaultParagraphFont"/>
    <w:rsid w:val="00833C5D"/>
  </w:style>
  <w:style w:type="paragraph" w:customStyle="1" w:styleId="statutory-body-1em">
    <w:name w:val="statutory-body-1em"/>
    <w:basedOn w:val="Normal"/>
    <w:rsid w:val="00833C5D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833C5D"/>
    <w:rPr>
      <w:i/>
      <w:iCs/>
    </w:rPr>
  </w:style>
  <w:style w:type="paragraph" w:customStyle="1" w:styleId="statutory-body-2em">
    <w:name w:val="statutory-body-2em"/>
    <w:basedOn w:val="Normal"/>
    <w:rsid w:val="00833C5D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34E3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6701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305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49"/>
    <w:pPr>
      <w:spacing w:after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2DD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2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3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0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2DD"/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42DD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142D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2DD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1B0A4D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C1111"/>
    <w:pPr>
      <w:tabs>
        <w:tab w:val="right" w:leader="dot" w:pos="10790"/>
      </w:tabs>
      <w:spacing w:before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DC1111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C1111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B0A4D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B0A4D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B0A4D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B0A4D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B0A4D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B0A4D"/>
    <w:pPr>
      <w:ind w:left="1920"/>
    </w:pPr>
    <w:rPr>
      <w:rFonts w:asciiTheme="minorHAnsi" w:hAnsiTheme="minorHAns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A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4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3F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01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1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1F1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1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1F1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01F1"/>
    <w:pPr>
      <w:spacing w:after="0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BE37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550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F48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8E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F4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8EF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9F48EF"/>
  </w:style>
  <w:style w:type="paragraph" w:styleId="DocumentMap">
    <w:name w:val="Document Map"/>
    <w:basedOn w:val="Normal"/>
    <w:link w:val="DocumentMapChar"/>
    <w:uiPriority w:val="99"/>
    <w:semiHidden/>
    <w:unhideWhenUsed/>
    <w:rsid w:val="00B9401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401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DD12F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33C5D"/>
  </w:style>
  <w:style w:type="paragraph" w:customStyle="1" w:styleId="statutory-body">
    <w:name w:val="statutory-body"/>
    <w:basedOn w:val="Normal"/>
    <w:rsid w:val="00833C5D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smallcaps">
    <w:name w:val="smallcaps"/>
    <w:basedOn w:val="DefaultParagraphFont"/>
    <w:rsid w:val="00833C5D"/>
  </w:style>
  <w:style w:type="paragraph" w:customStyle="1" w:styleId="statutory-body-1em">
    <w:name w:val="statutory-body-1em"/>
    <w:basedOn w:val="Normal"/>
    <w:rsid w:val="00833C5D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833C5D"/>
    <w:rPr>
      <w:i/>
      <w:iCs/>
    </w:rPr>
  </w:style>
  <w:style w:type="paragraph" w:customStyle="1" w:styleId="statutory-body-2em">
    <w:name w:val="statutory-body-2em"/>
    <w:basedOn w:val="Normal"/>
    <w:rsid w:val="00833C5D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34E3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6701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305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63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707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54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127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0C"/>
    <w:rsid w:val="00AA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B0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B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D93E1C-43F2-4216-900C-394EA921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38</Pages>
  <Words>6362</Words>
  <Characters>36266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C.T. Bauer College of Business</Company>
  <LinksUpToDate>false</LinksUpToDate>
  <CharactersWithSpaces>42543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Cohen-Kurzrock</dc:creator>
  <cp:lastModifiedBy>Benjamin Cohen-Kurzrock</cp:lastModifiedBy>
  <cp:revision>60</cp:revision>
  <cp:lastPrinted>2012-11-08T16:31:00Z</cp:lastPrinted>
  <dcterms:created xsi:type="dcterms:W3CDTF">2012-12-04T16:22:00Z</dcterms:created>
  <dcterms:modified xsi:type="dcterms:W3CDTF">2012-12-17T03:03:00Z</dcterms:modified>
</cp:coreProperties>
</file>