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C27" w:rsidRPr="00E84A22" w:rsidRDefault="00C87A3B" w:rsidP="00310873">
      <w:pPr>
        <w:pStyle w:val="Heading1"/>
      </w:pPr>
      <w:r>
        <w:rPr>
          <w:noProof/>
        </w:rPr>
        <w:pict>
          <v:roundrect id="_x0000_s1044" style="position:absolute;left:0;text-align:left;margin-left:30.75pt;margin-top:3pt;width:143.25pt;height:21.75pt;z-index:251671552" arcsize="10923f" filled="f" strokecolor="#09f" strokeweight="2.25pt"/>
        </w:pict>
      </w:r>
      <w:r w:rsidR="00FE1C15" w:rsidRPr="00E84A22">
        <w:t>Does the UCC apply?</w:t>
      </w:r>
    </w:p>
    <w:p w:rsidR="00CA24A7" w:rsidRPr="00E84A22" w:rsidRDefault="00CA24A7" w:rsidP="00B44D1C">
      <w:pPr>
        <w:ind w:left="5760" w:firstLine="720"/>
        <w:rPr>
          <w:rFonts w:cs="Times New Roman"/>
        </w:rPr>
      </w:pPr>
      <w:r w:rsidRPr="00E84A22">
        <w:rPr>
          <w:rFonts w:cs="Times New Roman"/>
        </w:rPr>
        <w:t>Only to the Sale of Goods!!!</w:t>
      </w:r>
    </w:p>
    <w:p w:rsidR="00CA24A7" w:rsidRPr="00E84A22" w:rsidRDefault="00CA24A7" w:rsidP="0058083C">
      <w:pPr>
        <w:rPr>
          <w:rFonts w:cs="Times New Roman"/>
          <w:b/>
          <w:color w:val="CC0099"/>
          <w:szCs w:val="24"/>
          <w:u w:val="thick"/>
        </w:rPr>
      </w:pPr>
      <w:r w:rsidRPr="00E84A22">
        <w:rPr>
          <w:rFonts w:cs="Times New Roman"/>
          <w:b/>
          <w:smallCaps/>
          <w:color w:val="CC0099"/>
          <w:szCs w:val="24"/>
          <w:u w:val="thick"/>
        </w:rPr>
        <w:t xml:space="preserve">UCC </w:t>
      </w:r>
      <w:r w:rsidRPr="00E84A22">
        <w:rPr>
          <w:rFonts w:cs="Times New Roman"/>
          <w:b/>
          <w:color w:val="CC0099"/>
          <w:szCs w:val="24"/>
          <w:u w:val="thick"/>
        </w:rPr>
        <w:t>§2-105:</w:t>
      </w:r>
    </w:p>
    <w:p w:rsidR="00CA24A7" w:rsidRPr="00E84A22" w:rsidRDefault="00CA24A7" w:rsidP="0058083C">
      <w:pPr>
        <w:ind w:left="1440" w:hanging="720"/>
        <w:rPr>
          <w:rFonts w:cs="Times New Roman"/>
          <w:szCs w:val="24"/>
        </w:rPr>
      </w:pPr>
      <w:r w:rsidRPr="00E84A22">
        <w:rPr>
          <w:rFonts w:cs="Times New Roman"/>
          <w:b/>
          <w:szCs w:val="24"/>
          <w:u w:val="thick" w:color="FF0000"/>
        </w:rPr>
        <w:t>Goods</w:t>
      </w:r>
      <w:r w:rsidRPr="00E84A22">
        <w:rPr>
          <w:rFonts w:cs="Times New Roman"/>
          <w:szCs w:val="24"/>
        </w:rPr>
        <w:t>: all things which are movable at the time of identification to the K, other than money, investment securities, and things in action. Also includes unborn young of animals, growing crops and other identified things attached to realty that can be severed</w:t>
      </w:r>
    </w:p>
    <w:p w:rsidR="00CA24A7" w:rsidRPr="00E84A22" w:rsidRDefault="00CA24A7" w:rsidP="0058083C">
      <w:pPr>
        <w:rPr>
          <w:rFonts w:cs="Times New Roman"/>
          <w:szCs w:val="24"/>
        </w:rPr>
      </w:pPr>
      <w:r w:rsidRPr="00E84A22">
        <w:rPr>
          <w:rFonts w:cs="Times New Roman"/>
          <w:b/>
          <w:szCs w:val="24"/>
          <w:u w:val="thick" w:color="FF0000"/>
        </w:rPr>
        <w:t>Sale</w:t>
      </w:r>
      <w:r w:rsidRPr="00E84A22">
        <w:rPr>
          <w:rFonts w:cs="Times New Roman"/>
          <w:color w:val="0000FF"/>
          <w:szCs w:val="24"/>
        </w:rPr>
        <w:t xml:space="preserve">: </w:t>
      </w:r>
      <w:r w:rsidRPr="00E84A22">
        <w:rPr>
          <w:rFonts w:cs="Times New Roman"/>
          <w:szCs w:val="24"/>
        </w:rPr>
        <w:t xml:space="preserve"> consists of passing of a title in the transfer of money or goods</w:t>
      </w:r>
      <w:r w:rsidRPr="00E84A22">
        <w:rPr>
          <w:rFonts w:cs="Times New Roman"/>
          <w:szCs w:val="24"/>
        </w:rPr>
        <w:br/>
      </w:r>
      <w:r w:rsidRPr="00E84A22">
        <w:rPr>
          <w:rFonts w:cs="Times New Roman"/>
          <w:b/>
          <w:szCs w:val="24"/>
          <w:u w:val="thick" w:color="FF0000"/>
        </w:rPr>
        <w:t>Merchant</w:t>
      </w:r>
      <w:r w:rsidRPr="00E84A22">
        <w:rPr>
          <w:rFonts w:cs="Times New Roman"/>
          <w:color w:val="0000FF"/>
          <w:szCs w:val="24"/>
        </w:rPr>
        <w:t xml:space="preserve">: </w:t>
      </w:r>
      <w:r w:rsidRPr="00E84A22">
        <w:rPr>
          <w:rFonts w:cs="Times New Roman"/>
          <w:szCs w:val="24"/>
        </w:rPr>
        <w:t>one who deals in the selling of the goods regularly</w:t>
      </w:r>
    </w:p>
    <w:p w:rsidR="002D62BF" w:rsidRDefault="002D62BF" w:rsidP="002D62BF">
      <w:pPr>
        <w:tabs>
          <w:tab w:val="left" w:pos="900"/>
        </w:tabs>
        <w:rPr>
          <w:rFonts w:cs="Times New Roman"/>
          <w:b/>
          <w:color w:val="000000" w:themeColor="text1"/>
        </w:rPr>
      </w:pPr>
      <w:r w:rsidRPr="00E84A22">
        <w:rPr>
          <w:rFonts w:cs="Times New Roman"/>
          <w:b/>
          <w:color w:val="000000" w:themeColor="text1"/>
        </w:rPr>
        <w:t>-- UCC enables people to do business w/o cts saying that no K existed by making it easier to negotiate, leave the setting of certain terms for a future time</w:t>
      </w:r>
    </w:p>
    <w:p w:rsidR="00781F3A" w:rsidRDefault="00781F3A" w:rsidP="002D62BF">
      <w:pPr>
        <w:tabs>
          <w:tab w:val="left" w:pos="900"/>
        </w:tabs>
        <w:rPr>
          <w:rFonts w:cs="Times New Roman"/>
          <w:b/>
          <w:color w:val="000000" w:themeColor="text1"/>
        </w:rPr>
      </w:pPr>
    </w:p>
    <w:p w:rsidR="00781F3A" w:rsidRDefault="00781F3A" w:rsidP="002D62BF">
      <w:pPr>
        <w:tabs>
          <w:tab w:val="left" w:pos="900"/>
        </w:tabs>
        <w:rPr>
          <w:rFonts w:cs="Times New Roman"/>
          <w:color w:val="000000" w:themeColor="text1"/>
        </w:rPr>
      </w:pPr>
      <w:r w:rsidRPr="00781F3A">
        <w:rPr>
          <w:rFonts w:cs="Times New Roman"/>
          <w:color w:val="000000" w:themeColor="text1"/>
        </w:rPr>
        <w:t xml:space="preserve">* UCC refers to </w:t>
      </w:r>
      <w:r w:rsidRPr="00781F3A">
        <w:rPr>
          <w:rFonts w:cs="Times New Roman"/>
          <w:color w:val="000000" w:themeColor="text1"/>
          <w:u w:val="single"/>
        </w:rPr>
        <w:t>buyers and sellers</w:t>
      </w:r>
      <w:r w:rsidRPr="00781F3A">
        <w:rPr>
          <w:rFonts w:cs="Times New Roman"/>
          <w:color w:val="000000" w:themeColor="text1"/>
        </w:rPr>
        <w:t xml:space="preserve">, so probably does NOT apply to </w:t>
      </w:r>
      <w:r w:rsidRPr="00781F3A">
        <w:rPr>
          <w:rFonts w:cs="Times New Roman"/>
          <w:color w:val="000000" w:themeColor="text1"/>
          <w:u w:val="single"/>
        </w:rPr>
        <w:t>lessors and lessees</w:t>
      </w:r>
      <w:r w:rsidRPr="00781F3A">
        <w:rPr>
          <w:rFonts w:cs="Times New Roman"/>
          <w:color w:val="000000" w:themeColor="text1"/>
        </w:rPr>
        <w:t>!</w:t>
      </w:r>
    </w:p>
    <w:p w:rsidR="00781F3A" w:rsidRPr="004C2388" w:rsidRDefault="004C2388" w:rsidP="004C2388">
      <w:pPr>
        <w:rPr>
          <w:b/>
          <w:color w:val="943634"/>
          <w:u w:val="single"/>
        </w:rPr>
      </w:pPr>
      <w:r>
        <w:rPr>
          <w:b/>
          <w:color w:val="943634"/>
          <w:u w:val="single"/>
        </w:rPr>
        <w:t>*To test for the sale of goods v. services, use the predominant factor test!!!</w:t>
      </w:r>
    </w:p>
    <w:p w:rsidR="00781F3A" w:rsidRDefault="00781F3A" w:rsidP="002D62BF">
      <w:pPr>
        <w:tabs>
          <w:tab w:val="left" w:pos="900"/>
        </w:tabs>
        <w:rPr>
          <w:rFonts w:cs="Times New Roman"/>
          <w:b/>
          <w:color w:val="CC0099"/>
          <w:u w:val="single"/>
        </w:rPr>
      </w:pPr>
      <w:r>
        <w:rPr>
          <w:rFonts w:cs="Times New Roman"/>
          <w:color w:val="000000" w:themeColor="text1"/>
        </w:rPr>
        <w:t xml:space="preserve">UCC may be supplemented by </w:t>
      </w:r>
      <w:r w:rsidRPr="00781F3A">
        <w:rPr>
          <w:rFonts w:cs="Times New Roman"/>
          <w:color w:val="000000" w:themeColor="text1"/>
          <w:u w:val="single"/>
        </w:rPr>
        <w:t>common law</w:t>
      </w:r>
      <w:r>
        <w:rPr>
          <w:rFonts w:cs="Times New Roman"/>
          <w:color w:val="000000" w:themeColor="text1"/>
        </w:rPr>
        <w:t xml:space="preserve"> </w:t>
      </w:r>
      <w:r w:rsidRPr="00781F3A">
        <w:rPr>
          <w:rFonts w:cs="Times New Roman"/>
          <w:color w:val="000000" w:themeColor="text1"/>
        </w:rPr>
        <w:sym w:font="Wingdings" w:char="F0E0"/>
      </w:r>
      <w:r>
        <w:rPr>
          <w:rFonts w:cs="Times New Roman"/>
          <w:color w:val="000000" w:themeColor="text1"/>
        </w:rPr>
        <w:t xml:space="preserve"> </w:t>
      </w:r>
      <w:r w:rsidRPr="00781F3A">
        <w:rPr>
          <w:rFonts w:cs="Times New Roman"/>
          <w:b/>
          <w:color w:val="CC0099"/>
          <w:u w:val="single"/>
        </w:rPr>
        <w:t>UCC § 1-103</w:t>
      </w:r>
    </w:p>
    <w:p w:rsidR="00781F3A" w:rsidRPr="00781F3A" w:rsidRDefault="00781F3A" w:rsidP="002D62BF">
      <w:pPr>
        <w:tabs>
          <w:tab w:val="left" w:pos="900"/>
        </w:tabs>
        <w:rPr>
          <w:rFonts w:cs="Times New Roman"/>
          <w:color w:val="000000" w:themeColor="text1"/>
          <w:szCs w:val="24"/>
        </w:rPr>
      </w:pPr>
    </w:p>
    <w:p w:rsidR="00FE1C15" w:rsidRPr="00E84A22" w:rsidRDefault="00C87A3B" w:rsidP="00310873">
      <w:pPr>
        <w:pStyle w:val="Heading1"/>
      </w:pPr>
      <w:r w:rsidRPr="00C87A3B">
        <w:rPr>
          <w:noProof/>
          <w:color w:val="000000"/>
        </w:rPr>
        <w:pict>
          <v:shapetype id="_x0000_t202" coordsize="21600,21600" o:spt="202" path="m,l,21600r21600,l21600,xe">
            <v:stroke joinstyle="miter"/>
            <v:path gradientshapeok="t" o:connecttype="rect"/>
          </v:shapetype>
          <v:shape id="_x0000_s1041" type="#_x0000_t202" style="position:absolute;left:0;text-align:left;margin-left:345pt;margin-top:7pt;width:104.25pt;height:27pt;z-index:251668480" strokecolor="#396" strokeweight="3pt">
            <v:textbox style="mso-next-textbox:#_x0000_s1041">
              <w:txbxContent>
                <w:p w:rsidR="008A2FC2" w:rsidRPr="00291714" w:rsidRDefault="008A2FC2" w:rsidP="0027004E">
                  <w:pPr>
                    <w:ind w:left="0"/>
                  </w:pPr>
                  <w:r>
                    <w:rPr>
                      <w:b/>
                      <w:smallCaps/>
                      <w:color w:val="339966"/>
                    </w:rPr>
                    <w:t>RST</w:t>
                  </w:r>
                  <w:r w:rsidRPr="00291714">
                    <w:rPr>
                      <w:b/>
                      <w:smallCaps/>
                      <w:color w:val="339966"/>
                    </w:rPr>
                    <w:t xml:space="preserve"> </w:t>
                  </w:r>
                  <w:r w:rsidRPr="00291714">
                    <w:rPr>
                      <w:b/>
                      <w:color w:val="339966"/>
                    </w:rPr>
                    <w:t>§</w:t>
                  </w:r>
                  <w:r>
                    <w:rPr>
                      <w:b/>
                      <w:color w:val="339966"/>
                    </w:rPr>
                    <w:t xml:space="preserve">§110 – 150 </w:t>
                  </w:r>
                </w:p>
              </w:txbxContent>
            </v:textbox>
          </v:shape>
        </w:pict>
      </w:r>
      <w:r w:rsidRPr="00C87A3B">
        <w:rPr>
          <w:noProof/>
          <w:color w:val="000000"/>
        </w:rPr>
        <w:pict>
          <v:roundrect id="_x0000_s1043" style="position:absolute;left:0;text-align:left;margin-left:30.75pt;margin-top:2.5pt;width:156pt;height:21.9pt;z-index:251670528" arcsize="10923f" filled="f" strokecolor="#09f" strokeweight="2.25pt"/>
        </w:pict>
      </w:r>
      <w:r w:rsidR="00CA24A7" w:rsidRPr="00E84A22">
        <w:t>Statute of Frauds Issue?</w:t>
      </w:r>
    </w:p>
    <w:p w:rsidR="0058083C" w:rsidRPr="00E84A22" w:rsidRDefault="0058083C" w:rsidP="0058083C">
      <w:pPr>
        <w:rPr>
          <w:rFonts w:cs="Times New Roman"/>
        </w:rPr>
      </w:pPr>
    </w:p>
    <w:p w:rsidR="0027004E" w:rsidRPr="00E84A22" w:rsidRDefault="0027004E" w:rsidP="008B4405">
      <w:pPr>
        <w:ind w:left="270"/>
        <w:rPr>
          <w:rFonts w:cs="Times New Roman"/>
          <w:color w:val="000000"/>
          <w:szCs w:val="24"/>
        </w:rPr>
      </w:pPr>
      <w:r w:rsidRPr="00E84A22">
        <w:rPr>
          <w:rFonts w:cs="Times New Roman"/>
          <w:b/>
          <w:color w:val="000000"/>
          <w:szCs w:val="24"/>
          <w:u w:val="single"/>
        </w:rPr>
        <w:t>Purpose</w:t>
      </w:r>
      <w:r w:rsidRPr="00E84A22">
        <w:rPr>
          <w:rFonts w:cs="Times New Roman"/>
          <w:color w:val="000000"/>
          <w:szCs w:val="24"/>
        </w:rPr>
        <w:t xml:space="preserve">: designed to </w:t>
      </w:r>
      <w:hyperlink r:id="rId8" w:history="1">
        <w:r w:rsidRPr="00E84A22">
          <w:rPr>
            <w:rStyle w:val="Hyperlink"/>
            <w:sz w:val="24"/>
            <w:szCs w:val="24"/>
            <w:u w:val="none"/>
          </w:rPr>
          <w:t>prevent</w:t>
        </w:r>
      </w:hyperlink>
      <w:r w:rsidRPr="00E84A22">
        <w:rPr>
          <w:rFonts w:cs="Times New Roman"/>
          <w:color w:val="000000"/>
          <w:szCs w:val="24"/>
        </w:rPr>
        <w:t xml:space="preserve"> </w:t>
      </w:r>
      <w:hyperlink r:id="rId9" w:history="1">
        <w:r w:rsidRPr="00E84A22">
          <w:rPr>
            <w:rStyle w:val="Hyperlink"/>
            <w:sz w:val="24"/>
            <w:szCs w:val="24"/>
            <w:u w:val="none"/>
          </w:rPr>
          <w:t>fraud</w:t>
        </w:r>
      </w:hyperlink>
      <w:r w:rsidRPr="00E84A22">
        <w:rPr>
          <w:rFonts w:cs="Times New Roman"/>
          <w:color w:val="000000"/>
          <w:szCs w:val="24"/>
        </w:rPr>
        <w:t xml:space="preserve"> and </w:t>
      </w:r>
      <w:hyperlink r:id="rId10" w:history="1">
        <w:r w:rsidRPr="00E84A22">
          <w:rPr>
            <w:rStyle w:val="Hyperlink"/>
            <w:sz w:val="24"/>
            <w:szCs w:val="24"/>
            <w:u w:val="none"/>
          </w:rPr>
          <w:t>perjury</w:t>
        </w:r>
      </w:hyperlink>
      <w:r w:rsidRPr="00E84A22">
        <w:rPr>
          <w:rFonts w:cs="Times New Roman"/>
          <w:color w:val="000000"/>
          <w:szCs w:val="24"/>
        </w:rPr>
        <w:t xml:space="preserve"> by requiring certain contracts to be in </w:t>
      </w:r>
      <w:hyperlink r:id="rId11" w:history="1">
        <w:r w:rsidRPr="00E84A22">
          <w:rPr>
            <w:rStyle w:val="Hyperlink"/>
            <w:sz w:val="24"/>
            <w:szCs w:val="24"/>
            <w:u w:val="none"/>
          </w:rPr>
          <w:t>writing</w:t>
        </w:r>
      </w:hyperlink>
      <w:r w:rsidRPr="00E84A22">
        <w:rPr>
          <w:rFonts w:cs="Times New Roman"/>
          <w:color w:val="000000"/>
          <w:szCs w:val="24"/>
        </w:rPr>
        <w:t xml:space="preserve"> and signed by the </w:t>
      </w:r>
      <w:hyperlink r:id="rId12" w:history="1">
        <w:r w:rsidRPr="00E84A22">
          <w:rPr>
            <w:rStyle w:val="Hyperlink"/>
            <w:sz w:val="24"/>
            <w:szCs w:val="24"/>
            <w:u w:val="none"/>
          </w:rPr>
          <w:t>party to be charged</w:t>
        </w:r>
      </w:hyperlink>
      <w:r w:rsidRPr="00E84A22">
        <w:rPr>
          <w:rFonts w:cs="Times New Roman"/>
          <w:color w:val="000000"/>
          <w:szCs w:val="24"/>
        </w:rPr>
        <w:t xml:space="preserve"> (person to be held liable)</w:t>
      </w:r>
    </w:p>
    <w:p w:rsidR="0027004E" w:rsidRPr="00E84A22" w:rsidRDefault="0027004E" w:rsidP="0027004E">
      <w:pPr>
        <w:rPr>
          <w:rFonts w:cs="Times New Roman"/>
          <w:color w:val="000000"/>
        </w:rPr>
      </w:pPr>
    </w:p>
    <w:p w:rsidR="0027004E" w:rsidRPr="00E84A22" w:rsidRDefault="0027004E" w:rsidP="008B4405">
      <w:pPr>
        <w:ind w:left="1080" w:hanging="810"/>
        <w:rPr>
          <w:rFonts w:cs="Times New Roman"/>
          <w:color w:val="000000"/>
        </w:rPr>
      </w:pPr>
      <w:r w:rsidRPr="00E84A22">
        <w:rPr>
          <w:rFonts w:cs="Times New Roman"/>
          <w:b/>
          <w:color w:val="000000"/>
        </w:rPr>
        <w:t>“Within the Statute”:</w:t>
      </w:r>
      <w:r w:rsidRPr="00E84A22">
        <w:rPr>
          <w:rFonts w:cs="Times New Roman"/>
          <w:color w:val="000000"/>
        </w:rPr>
        <w:t xml:space="preserve"> must be in writing/signed to be enforceable.  </w:t>
      </w:r>
    </w:p>
    <w:p w:rsidR="0027004E" w:rsidRPr="00E84A22" w:rsidRDefault="0027004E" w:rsidP="008B4405">
      <w:pPr>
        <w:ind w:left="1080" w:hanging="810"/>
        <w:rPr>
          <w:rFonts w:cs="Times New Roman"/>
          <w:color w:val="000000"/>
        </w:rPr>
      </w:pPr>
      <w:r w:rsidRPr="00E84A22">
        <w:rPr>
          <w:rFonts w:cs="Times New Roman"/>
          <w:b/>
          <w:color w:val="000000"/>
        </w:rPr>
        <w:t>“NOT within the Statute”:</w:t>
      </w:r>
      <w:r w:rsidRPr="00E84A22">
        <w:rPr>
          <w:rFonts w:cs="Times New Roman"/>
          <w:color w:val="000000"/>
        </w:rPr>
        <w:t xml:space="preserve"> a K not covered by the statute that may be oral agreement  </w:t>
      </w:r>
    </w:p>
    <w:p w:rsidR="0027004E" w:rsidRPr="00E84A22" w:rsidRDefault="0027004E" w:rsidP="002D62BF">
      <w:pPr>
        <w:ind w:left="1080" w:hanging="810"/>
        <w:rPr>
          <w:rFonts w:cs="Times New Roman"/>
          <w:color w:val="000000"/>
        </w:rPr>
      </w:pPr>
      <w:r w:rsidRPr="00E84A22">
        <w:rPr>
          <w:rFonts w:cs="Times New Roman"/>
          <w:b/>
          <w:color w:val="000000"/>
        </w:rPr>
        <w:t>“Taken out of the Statute”:</w:t>
      </w:r>
      <w:r w:rsidRPr="00E84A22">
        <w:rPr>
          <w:rFonts w:cs="Times New Roman"/>
          <w:color w:val="000000"/>
        </w:rPr>
        <w:t xml:space="preserve"> a K covered by statute, but exception applies, so </w:t>
      </w:r>
      <w:r w:rsidR="00781F3A">
        <w:rPr>
          <w:rFonts w:cs="Times New Roman"/>
          <w:color w:val="000000"/>
        </w:rPr>
        <w:t>oral ok</w:t>
      </w:r>
    </w:p>
    <w:p w:rsidR="0027004E" w:rsidRPr="00E84A22" w:rsidRDefault="0027004E" w:rsidP="007E2803">
      <w:pPr>
        <w:numPr>
          <w:ilvl w:val="0"/>
          <w:numId w:val="10"/>
        </w:numPr>
        <w:tabs>
          <w:tab w:val="clear" w:pos="720"/>
          <w:tab w:val="num" w:pos="360"/>
        </w:tabs>
        <w:ind w:left="360"/>
        <w:rPr>
          <w:rFonts w:cs="Times New Roman"/>
          <w:color w:val="000000"/>
        </w:rPr>
      </w:pPr>
      <w:r w:rsidRPr="00E84A22">
        <w:rPr>
          <w:rFonts w:cs="Times New Roman"/>
          <w:color w:val="000000"/>
        </w:rPr>
        <w:t>Δ uses violation as defense for breach, if disputing whether enforceable K existed.</w:t>
      </w:r>
    </w:p>
    <w:p w:rsidR="0027004E" w:rsidRPr="00E84A22" w:rsidRDefault="0027004E" w:rsidP="007E2803">
      <w:pPr>
        <w:numPr>
          <w:ilvl w:val="0"/>
          <w:numId w:val="10"/>
        </w:numPr>
        <w:tabs>
          <w:tab w:val="clear" w:pos="720"/>
          <w:tab w:val="num" w:pos="360"/>
        </w:tabs>
        <w:ind w:left="360"/>
        <w:rPr>
          <w:rFonts w:cs="Times New Roman"/>
          <w:color w:val="000000"/>
        </w:rPr>
      </w:pPr>
      <w:r w:rsidRPr="00E84A22">
        <w:rPr>
          <w:rFonts w:cs="Times New Roman"/>
        </w:rPr>
        <w:t xml:space="preserve">Violation does not make the contract void, just voidable by one of the parties in the event they do not wish to follow through with it. </w:t>
      </w:r>
    </w:p>
    <w:p w:rsidR="0027004E" w:rsidRPr="00E84A22" w:rsidRDefault="0027004E" w:rsidP="0027004E">
      <w:pPr>
        <w:rPr>
          <w:rFonts w:cs="Times New Roman"/>
          <w:color w:val="000000"/>
        </w:rPr>
      </w:pPr>
    </w:p>
    <w:p w:rsidR="0027004E" w:rsidRPr="00E84A22" w:rsidRDefault="0027004E" w:rsidP="008B4405">
      <w:pPr>
        <w:jc w:val="center"/>
        <w:rPr>
          <w:rFonts w:cs="Times New Roman"/>
          <w:b/>
          <w:color w:val="000000"/>
          <w:sz w:val="28"/>
          <w:szCs w:val="28"/>
          <w:u w:val="single"/>
        </w:rPr>
      </w:pPr>
      <w:r w:rsidRPr="00E84A22">
        <w:rPr>
          <w:rFonts w:cs="Times New Roman"/>
          <w:b/>
          <w:color w:val="000000"/>
          <w:sz w:val="28"/>
          <w:szCs w:val="28"/>
          <w:u w:val="single"/>
        </w:rPr>
        <w:t>K’s Within Statute</w:t>
      </w:r>
      <w:r w:rsidR="008B4405" w:rsidRPr="00E84A22">
        <w:rPr>
          <w:rFonts w:cs="Times New Roman"/>
          <w:b/>
          <w:color w:val="000000"/>
          <w:sz w:val="28"/>
          <w:szCs w:val="28"/>
          <w:u w:val="single"/>
        </w:rPr>
        <w:t xml:space="preserve"> – Must be in Writing</w:t>
      </w:r>
      <w:r w:rsidRPr="00E84A22">
        <w:rPr>
          <w:rFonts w:cs="Times New Roman"/>
          <w:b/>
          <w:color w:val="000000"/>
          <w:sz w:val="28"/>
          <w:szCs w:val="28"/>
          <w:u w:val="single"/>
        </w:rPr>
        <w:t xml:space="preserve"> (M.Y.L.E.G.S.):</w:t>
      </w:r>
    </w:p>
    <w:p w:rsidR="0027004E" w:rsidRPr="00E84A22" w:rsidRDefault="0027004E" w:rsidP="0027004E">
      <w:pPr>
        <w:ind w:left="1080" w:hanging="1080"/>
        <w:rPr>
          <w:rFonts w:cs="Times New Roman"/>
          <w:szCs w:val="24"/>
        </w:rPr>
      </w:pPr>
      <w:r w:rsidRPr="00E84A22">
        <w:rPr>
          <w:rFonts w:cs="Times New Roman"/>
          <w:b/>
          <w:color w:val="000000"/>
          <w:szCs w:val="24"/>
        </w:rPr>
        <w:t>M</w:t>
      </w:r>
      <w:r w:rsidRPr="00E84A22">
        <w:rPr>
          <w:rFonts w:cs="Times New Roman"/>
          <w:color w:val="000000"/>
          <w:szCs w:val="24"/>
        </w:rPr>
        <w:t xml:space="preserve"> – </w:t>
      </w:r>
      <w:r w:rsidRPr="00E84A22">
        <w:rPr>
          <w:rFonts w:cs="Times New Roman"/>
          <w:b/>
          <w:color w:val="000000"/>
          <w:szCs w:val="24"/>
        </w:rPr>
        <w:t>MARRIAGE</w:t>
      </w:r>
      <w:r w:rsidRPr="00E84A22">
        <w:rPr>
          <w:rFonts w:cs="Times New Roman"/>
          <w:color w:val="000000"/>
          <w:szCs w:val="24"/>
        </w:rPr>
        <w:t xml:space="preserve">: made in </w:t>
      </w:r>
      <w:hyperlink r:id="rId13" w:history="1">
        <w:r w:rsidRPr="00E84A22">
          <w:rPr>
            <w:rStyle w:val="Hyperlink"/>
            <w:sz w:val="24"/>
            <w:szCs w:val="24"/>
            <w:u w:val="none"/>
          </w:rPr>
          <w:t>consideration</w:t>
        </w:r>
      </w:hyperlink>
      <w:r w:rsidRPr="00E84A22">
        <w:rPr>
          <w:rFonts w:cs="Times New Roman"/>
          <w:color w:val="000000"/>
          <w:szCs w:val="24"/>
        </w:rPr>
        <w:t xml:space="preserve"> of </w:t>
      </w:r>
      <w:hyperlink r:id="rId14" w:history="1">
        <w:r w:rsidRPr="00E84A22">
          <w:rPr>
            <w:rStyle w:val="Hyperlink"/>
            <w:sz w:val="24"/>
            <w:szCs w:val="24"/>
            <w:u w:val="none"/>
          </w:rPr>
          <w:t>marriage</w:t>
        </w:r>
      </w:hyperlink>
    </w:p>
    <w:p w:rsidR="0027004E" w:rsidRPr="00E84A22" w:rsidRDefault="0027004E" w:rsidP="0027004E">
      <w:pPr>
        <w:ind w:left="1080" w:hanging="1080"/>
        <w:rPr>
          <w:rFonts w:cs="Times New Roman"/>
          <w:color w:val="000000"/>
          <w:szCs w:val="24"/>
        </w:rPr>
      </w:pPr>
      <w:r w:rsidRPr="00E84A22">
        <w:rPr>
          <w:rFonts w:cs="Times New Roman"/>
          <w:b/>
          <w:color w:val="000000"/>
          <w:szCs w:val="24"/>
        </w:rPr>
        <w:t>Y –</w:t>
      </w:r>
      <w:r w:rsidRPr="00E84A22">
        <w:rPr>
          <w:rFonts w:cs="Times New Roman"/>
          <w:color w:val="000000"/>
          <w:szCs w:val="24"/>
        </w:rPr>
        <w:t xml:space="preserve"> </w:t>
      </w:r>
      <w:r w:rsidRPr="00E84A22">
        <w:rPr>
          <w:rFonts w:cs="Times New Roman"/>
          <w:b/>
          <w:color w:val="000000"/>
          <w:szCs w:val="24"/>
        </w:rPr>
        <w:t>YEAR</w:t>
      </w:r>
      <w:r w:rsidRPr="00E84A22">
        <w:rPr>
          <w:rFonts w:cs="Times New Roman"/>
          <w:color w:val="000000"/>
          <w:szCs w:val="24"/>
        </w:rPr>
        <w:t xml:space="preserve">: K that cannot be performed within one </w:t>
      </w:r>
      <w:hyperlink r:id="rId15" w:history="1">
        <w:r w:rsidRPr="00E84A22">
          <w:rPr>
            <w:rStyle w:val="Hyperlink"/>
            <w:sz w:val="24"/>
            <w:szCs w:val="24"/>
            <w:u w:val="none"/>
          </w:rPr>
          <w:t>year</w:t>
        </w:r>
      </w:hyperlink>
      <w:r w:rsidRPr="00E84A22">
        <w:rPr>
          <w:rFonts w:cs="Times New Roman"/>
          <w:color w:val="000000"/>
          <w:szCs w:val="24"/>
        </w:rPr>
        <w:t xml:space="preserve"> of its making; Must be </w:t>
      </w:r>
      <w:r w:rsidRPr="00E84A22">
        <w:rPr>
          <w:rFonts w:cs="Times New Roman"/>
          <w:i/>
          <w:color w:val="000000"/>
          <w:szCs w:val="24"/>
        </w:rPr>
        <w:t>impossible</w:t>
      </w:r>
      <w:r w:rsidRPr="00E84A22">
        <w:rPr>
          <w:rFonts w:cs="Times New Roman"/>
          <w:color w:val="000000"/>
          <w:szCs w:val="24"/>
        </w:rPr>
        <w:t xml:space="preserve"> to perform w/n 1 yr.  If possible, oral agreement ok.</w:t>
      </w:r>
    </w:p>
    <w:p w:rsidR="0027004E" w:rsidRPr="00E84A22" w:rsidRDefault="0027004E" w:rsidP="0027004E">
      <w:pPr>
        <w:ind w:left="1080" w:hanging="1080"/>
        <w:rPr>
          <w:rFonts w:cs="Times New Roman"/>
          <w:color w:val="000000"/>
          <w:szCs w:val="24"/>
        </w:rPr>
      </w:pPr>
      <w:r w:rsidRPr="00E84A22">
        <w:rPr>
          <w:rFonts w:cs="Times New Roman"/>
          <w:b/>
          <w:color w:val="000000"/>
          <w:szCs w:val="24"/>
        </w:rPr>
        <w:t>L</w:t>
      </w:r>
      <w:r w:rsidRPr="00E84A22">
        <w:rPr>
          <w:rFonts w:cs="Times New Roman"/>
          <w:color w:val="000000"/>
          <w:szCs w:val="24"/>
        </w:rPr>
        <w:t xml:space="preserve"> – </w:t>
      </w:r>
      <w:r w:rsidRPr="00E84A22">
        <w:rPr>
          <w:rFonts w:cs="Times New Roman"/>
          <w:b/>
          <w:color w:val="000000"/>
          <w:szCs w:val="24"/>
        </w:rPr>
        <w:t>LAND</w:t>
      </w:r>
      <w:r w:rsidRPr="00E84A22">
        <w:rPr>
          <w:rFonts w:cs="Times New Roman"/>
          <w:color w:val="000000"/>
          <w:szCs w:val="24"/>
        </w:rPr>
        <w:t xml:space="preserve">: </w:t>
      </w:r>
      <w:r w:rsidRPr="00E84A22">
        <w:rPr>
          <w:rFonts w:cs="Times New Roman"/>
          <w:szCs w:val="24"/>
        </w:rPr>
        <w:t xml:space="preserve">xfer of an interest in land.  Price/value </w:t>
      </w:r>
      <w:r w:rsidR="00781F3A">
        <w:rPr>
          <w:rFonts w:cs="Times New Roman"/>
          <w:szCs w:val="24"/>
        </w:rPr>
        <w:t>doesn’t</w:t>
      </w:r>
      <w:r w:rsidRPr="00E84A22">
        <w:rPr>
          <w:rFonts w:cs="Times New Roman"/>
          <w:szCs w:val="24"/>
        </w:rPr>
        <w:t xml:space="preserve"> matter.  ALL must be in writing.</w:t>
      </w:r>
    </w:p>
    <w:p w:rsidR="0027004E" w:rsidRPr="00E84A22" w:rsidRDefault="00C87A3B" w:rsidP="0027004E">
      <w:pPr>
        <w:ind w:left="1080" w:hanging="1080"/>
        <w:rPr>
          <w:rFonts w:cs="Times New Roman"/>
          <w:color w:val="000000"/>
          <w:szCs w:val="24"/>
        </w:rPr>
      </w:pPr>
      <w:r w:rsidRPr="00C87A3B">
        <w:rPr>
          <w:rFonts w:cs="Times New Roman"/>
          <w:b/>
          <w:noProof/>
          <w:color w:val="000000"/>
          <w:szCs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42" type="#_x0000_t87" style="position:absolute;left:0;text-align:left;margin-left:-19.5pt;margin-top:12.55pt;width:24pt;height:94.5pt;z-index:251669504" strokecolor="#c09" strokeweight="2.25pt"/>
        </w:pict>
      </w:r>
      <w:r w:rsidR="0027004E" w:rsidRPr="00E84A22">
        <w:rPr>
          <w:rFonts w:cs="Times New Roman"/>
          <w:b/>
          <w:color w:val="000000"/>
          <w:szCs w:val="24"/>
        </w:rPr>
        <w:t>E</w:t>
      </w:r>
      <w:r w:rsidR="0027004E" w:rsidRPr="00E84A22">
        <w:rPr>
          <w:rFonts w:cs="Times New Roman"/>
          <w:color w:val="000000"/>
          <w:szCs w:val="24"/>
        </w:rPr>
        <w:t xml:space="preserve"> – </w:t>
      </w:r>
      <w:r w:rsidR="0027004E" w:rsidRPr="00E84A22">
        <w:rPr>
          <w:rFonts w:cs="Times New Roman"/>
          <w:b/>
          <w:color w:val="000000"/>
          <w:szCs w:val="24"/>
        </w:rPr>
        <w:t>EXECUTOR</w:t>
      </w:r>
      <w:r w:rsidR="0027004E" w:rsidRPr="00E84A22">
        <w:rPr>
          <w:rFonts w:cs="Times New Roman"/>
          <w:color w:val="000000"/>
          <w:szCs w:val="24"/>
        </w:rPr>
        <w:t xml:space="preserve">: of an </w:t>
      </w:r>
      <w:hyperlink r:id="rId16" w:history="1">
        <w:r w:rsidR="0027004E" w:rsidRPr="00E84A22">
          <w:rPr>
            <w:rStyle w:val="Hyperlink"/>
            <w:sz w:val="24"/>
            <w:szCs w:val="24"/>
            <w:u w:val="none"/>
          </w:rPr>
          <w:t>executor</w:t>
        </w:r>
      </w:hyperlink>
      <w:r w:rsidR="0027004E" w:rsidRPr="00E84A22">
        <w:rPr>
          <w:rFonts w:cs="Times New Roman"/>
          <w:color w:val="000000"/>
          <w:szCs w:val="24"/>
        </w:rPr>
        <w:t xml:space="preserve"> or </w:t>
      </w:r>
      <w:hyperlink r:id="rId17" w:history="1">
        <w:r w:rsidR="0027004E" w:rsidRPr="00E84A22">
          <w:rPr>
            <w:rStyle w:val="Hyperlink"/>
            <w:sz w:val="24"/>
            <w:szCs w:val="24"/>
            <w:u w:val="none"/>
          </w:rPr>
          <w:t>administrator</w:t>
        </w:r>
      </w:hyperlink>
      <w:r w:rsidR="0027004E" w:rsidRPr="00E84A22">
        <w:rPr>
          <w:rFonts w:cs="Times New Roman"/>
          <w:color w:val="000000"/>
          <w:szCs w:val="24"/>
        </w:rPr>
        <w:t xml:space="preserve"> to </w:t>
      </w:r>
      <w:hyperlink r:id="rId18" w:history="1">
        <w:r w:rsidR="0027004E" w:rsidRPr="00E84A22">
          <w:rPr>
            <w:rStyle w:val="Hyperlink"/>
            <w:sz w:val="24"/>
            <w:szCs w:val="24"/>
            <w:u w:val="none"/>
          </w:rPr>
          <w:t>answer</w:t>
        </w:r>
      </w:hyperlink>
      <w:r w:rsidR="0027004E" w:rsidRPr="00E84A22">
        <w:rPr>
          <w:rFonts w:cs="Times New Roman"/>
          <w:color w:val="000000"/>
          <w:szCs w:val="24"/>
        </w:rPr>
        <w:t xml:space="preserve"> for a decedent's </w:t>
      </w:r>
      <w:hyperlink r:id="rId19" w:history="1">
        <w:r w:rsidR="0027004E" w:rsidRPr="00E84A22">
          <w:rPr>
            <w:rStyle w:val="Hyperlink"/>
            <w:sz w:val="24"/>
            <w:szCs w:val="24"/>
            <w:u w:val="none"/>
          </w:rPr>
          <w:t>debt</w:t>
        </w:r>
      </w:hyperlink>
    </w:p>
    <w:p w:rsidR="0027004E" w:rsidRPr="00E84A22" w:rsidRDefault="0027004E" w:rsidP="0027004E">
      <w:pPr>
        <w:ind w:left="1080" w:hanging="1080"/>
        <w:rPr>
          <w:rFonts w:cs="Times New Roman"/>
          <w:color w:val="000000"/>
          <w:szCs w:val="24"/>
        </w:rPr>
      </w:pPr>
      <w:r w:rsidRPr="00E84A22">
        <w:rPr>
          <w:rFonts w:cs="Times New Roman"/>
          <w:b/>
          <w:color w:val="000000"/>
          <w:szCs w:val="24"/>
        </w:rPr>
        <w:t>G</w:t>
      </w:r>
      <w:r w:rsidRPr="00E84A22">
        <w:rPr>
          <w:rFonts w:cs="Times New Roman"/>
          <w:color w:val="000000"/>
          <w:szCs w:val="24"/>
        </w:rPr>
        <w:t xml:space="preserve"> – </w:t>
      </w:r>
      <w:r w:rsidRPr="00E84A22">
        <w:rPr>
          <w:rFonts w:cs="Times New Roman"/>
          <w:b/>
          <w:color w:val="000000"/>
          <w:szCs w:val="24"/>
        </w:rPr>
        <w:t>GOODS</w:t>
      </w:r>
      <w:r w:rsidRPr="00E84A22">
        <w:rPr>
          <w:rFonts w:cs="Times New Roman"/>
          <w:color w:val="000000"/>
          <w:szCs w:val="24"/>
        </w:rPr>
        <w:t xml:space="preserve">: sale of </w:t>
      </w:r>
      <w:hyperlink r:id="rId20" w:history="1">
        <w:r w:rsidRPr="00E84A22">
          <w:rPr>
            <w:rStyle w:val="Hyperlink"/>
            <w:sz w:val="24"/>
            <w:szCs w:val="24"/>
            <w:u w:val="none"/>
          </w:rPr>
          <w:t>goods</w:t>
        </w:r>
      </w:hyperlink>
      <w:r w:rsidRPr="00E84A22">
        <w:rPr>
          <w:rFonts w:cs="Times New Roman"/>
          <w:color w:val="000000"/>
          <w:szCs w:val="24"/>
        </w:rPr>
        <w:t xml:space="preserve"> valued at $500 or more</w:t>
      </w:r>
    </w:p>
    <w:p w:rsidR="008B4405" w:rsidRPr="00E84A22" w:rsidRDefault="00C87A3B" w:rsidP="0027004E">
      <w:pPr>
        <w:ind w:left="1080" w:hanging="1080"/>
        <w:rPr>
          <w:rFonts w:cs="Times New Roman"/>
          <w:b/>
          <w:color w:val="000000"/>
          <w:szCs w:val="24"/>
          <w:u w:val="single"/>
        </w:rPr>
      </w:pPr>
      <w:r w:rsidRPr="00C87A3B">
        <w:rPr>
          <w:rFonts w:cs="Times New Roman"/>
          <w:noProof/>
          <w:color w:val="000000"/>
        </w:rPr>
        <w:pict>
          <v:shape id="_x0000_s1040" type="#_x0000_t202" style="position:absolute;left:0;text-align:left;margin-left:-52.5pt;margin-top:8.2pt;width:48pt;height:54.75pt;z-index:251667456" filled="f" stroked="f" strokecolor="purple" strokeweight="3pt">
            <v:textbox style="mso-next-textbox:#_x0000_s1040">
              <w:txbxContent>
                <w:p w:rsidR="008A2FC2" w:rsidRPr="008B4405" w:rsidRDefault="008A2FC2" w:rsidP="0027004E">
                  <w:pPr>
                    <w:ind w:left="0"/>
                    <w:jc w:val="center"/>
                    <w:rPr>
                      <w:b/>
                      <w:color w:val="CC0099"/>
                    </w:rPr>
                  </w:pPr>
                  <w:r w:rsidRPr="008B4405">
                    <w:rPr>
                      <w:b/>
                      <w:smallCaps/>
                      <w:color w:val="CC0099"/>
                    </w:rPr>
                    <w:t xml:space="preserve">UCC </w:t>
                  </w:r>
                  <w:r w:rsidRPr="008B4405">
                    <w:rPr>
                      <w:b/>
                      <w:color w:val="CC0099"/>
                    </w:rPr>
                    <w:t>§</w:t>
                  </w:r>
                </w:p>
                <w:p w:rsidR="008A2FC2" w:rsidRPr="008B4405" w:rsidRDefault="008A2FC2" w:rsidP="0027004E">
                  <w:pPr>
                    <w:ind w:left="0"/>
                    <w:rPr>
                      <w:b/>
                      <w:color w:val="CC0099"/>
                    </w:rPr>
                  </w:pPr>
                  <w:r w:rsidRPr="008B4405">
                    <w:rPr>
                      <w:b/>
                      <w:color w:val="CC0099"/>
                    </w:rPr>
                    <w:t>2-201</w:t>
                  </w:r>
                </w:p>
              </w:txbxContent>
            </v:textbox>
          </v:shape>
        </w:pict>
      </w:r>
      <w:r w:rsidR="0027004E" w:rsidRPr="00E84A22">
        <w:rPr>
          <w:rFonts w:cs="Times New Roman"/>
          <w:b/>
          <w:color w:val="000000"/>
          <w:szCs w:val="24"/>
        </w:rPr>
        <w:tab/>
      </w:r>
      <w:r w:rsidR="0027004E" w:rsidRPr="00E84A22">
        <w:rPr>
          <w:rFonts w:cs="Times New Roman"/>
          <w:b/>
          <w:i/>
          <w:color w:val="000000"/>
          <w:szCs w:val="24"/>
          <w:u w:val="single"/>
        </w:rPr>
        <w:t>Exceptions</w:t>
      </w:r>
      <w:r w:rsidR="0027004E" w:rsidRPr="00E84A22">
        <w:rPr>
          <w:rFonts w:cs="Times New Roman"/>
          <w:b/>
          <w:color w:val="000000"/>
          <w:szCs w:val="24"/>
          <w:u w:val="single"/>
        </w:rPr>
        <w:t xml:space="preserve">: </w:t>
      </w:r>
      <w:r w:rsidR="008B4405" w:rsidRPr="00E84A22">
        <w:rPr>
          <w:rFonts w:cs="Times New Roman"/>
          <w:b/>
          <w:color w:val="000000"/>
          <w:szCs w:val="24"/>
          <w:u w:val="single"/>
        </w:rPr>
        <w:t>Oral Agreement E</w:t>
      </w:r>
      <w:r w:rsidR="0027004E" w:rsidRPr="00E84A22">
        <w:rPr>
          <w:rFonts w:cs="Times New Roman"/>
          <w:b/>
          <w:color w:val="000000"/>
          <w:szCs w:val="24"/>
          <w:u w:val="single"/>
        </w:rPr>
        <w:t xml:space="preserve">nforceable </w:t>
      </w:r>
      <w:r w:rsidR="008B4405" w:rsidRPr="00E84A22">
        <w:rPr>
          <w:rFonts w:cs="Times New Roman"/>
          <w:b/>
          <w:color w:val="000000"/>
          <w:szCs w:val="24"/>
          <w:u w:val="single"/>
        </w:rPr>
        <w:t>IF</w:t>
      </w:r>
      <w:r w:rsidR="0027004E" w:rsidRPr="00E84A22">
        <w:rPr>
          <w:rFonts w:cs="Times New Roman"/>
          <w:b/>
          <w:color w:val="000000"/>
          <w:szCs w:val="24"/>
          <w:u w:val="single"/>
        </w:rPr>
        <w:t xml:space="preserve"> </w:t>
      </w:r>
      <w:r w:rsidR="008B4405" w:rsidRPr="00E84A22">
        <w:rPr>
          <w:rFonts w:cs="Times New Roman"/>
          <w:b/>
          <w:color w:val="000000"/>
          <w:szCs w:val="24"/>
          <w:u w:val="single"/>
        </w:rPr>
        <w:t xml:space="preserve">… </w:t>
      </w:r>
    </w:p>
    <w:p w:rsidR="008B4405" w:rsidRPr="00E84A22" w:rsidRDefault="0027004E" w:rsidP="007E2803">
      <w:pPr>
        <w:pStyle w:val="ListParagraph"/>
        <w:numPr>
          <w:ilvl w:val="0"/>
          <w:numId w:val="11"/>
        </w:numPr>
        <w:ind w:left="1350"/>
        <w:rPr>
          <w:rFonts w:cs="Times New Roman"/>
          <w:color w:val="000000"/>
          <w:szCs w:val="24"/>
        </w:rPr>
      </w:pPr>
      <w:r w:rsidRPr="00E84A22">
        <w:rPr>
          <w:rFonts w:cs="Times New Roman"/>
          <w:color w:val="000000"/>
          <w:szCs w:val="24"/>
        </w:rPr>
        <w:t xml:space="preserve">goods </w:t>
      </w:r>
      <w:r w:rsidRPr="00E84A22">
        <w:rPr>
          <w:rFonts w:cs="Times New Roman"/>
          <w:i/>
          <w:color w:val="000000"/>
          <w:szCs w:val="24"/>
        </w:rPr>
        <w:t>specially mnf’d</w:t>
      </w:r>
      <w:r w:rsidRPr="00E84A22">
        <w:rPr>
          <w:rFonts w:cs="Times New Roman"/>
          <w:color w:val="000000"/>
          <w:szCs w:val="24"/>
        </w:rPr>
        <w:t xml:space="preserve"> for B and not suitable for sale to others and S has begun making (RELIANCE)</w:t>
      </w:r>
    </w:p>
    <w:p w:rsidR="008B4405" w:rsidRPr="00E84A22" w:rsidRDefault="0027004E" w:rsidP="007E2803">
      <w:pPr>
        <w:pStyle w:val="ListParagraph"/>
        <w:numPr>
          <w:ilvl w:val="0"/>
          <w:numId w:val="11"/>
        </w:numPr>
        <w:ind w:left="1350"/>
        <w:rPr>
          <w:rFonts w:cs="Times New Roman"/>
          <w:color w:val="000000"/>
          <w:szCs w:val="24"/>
        </w:rPr>
      </w:pPr>
      <w:r w:rsidRPr="00E84A22">
        <w:rPr>
          <w:rFonts w:cs="Times New Roman"/>
          <w:color w:val="000000"/>
          <w:szCs w:val="24"/>
        </w:rPr>
        <w:t>If Δ admits during proceed</w:t>
      </w:r>
      <w:r w:rsidR="008B4405" w:rsidRPr="00E84A22">
        <w:rPr>
          <w:rFonts w:cs="Times New Roman"/>
          <w:color w:val="000000"/>
          <w:szCs w:val="24"/>
        </w:rPr>
        <w:t>ings that K for goods was made</w:t>
      </w:r>
    </w:p>
    <w:p w:rsidR="0027004E" w:rsidRPr="00E84A22" w:rsidRDefault="0027004E" w:rsidP="007E2803">
      <w:pPr>
        <w:pStyle w:val="ListParagraph"/>
        <w:numPr>
          <w:ilvl w:val="0"/>
          <w:numId w:val="11"/>
        </w:numPr>
        <w:ind w:left="1350"/>
        <w:rPr>
          <w:rFonts w:cs="Times New Roman"/>
          <w:color w:val="000000"/>
          <w:szCs w:val="24"/>
        </w:rPr>
      </w:pPr>
      <w:r w:rsidRPr="00E84A22">
        <w:rPr>
          <w:rFonts w:cs="Times New Roman"/>
          <w:color w:val="000000"/>
          <w:szCs w:val="24"/>
        </w:rPr>
        <w:t>If goods rcvd and accepted/paid for.</w:t>
      </w:r>
    </w:p>
    <w:p w:rsidR="0027004E" w:rsidRPr="00E84A22" w:rsidRDefault="0027004E" w:rsidP="0027004E">
      <w:pPr>
        <w:ind w:left="1080" w:hanging="1080"/>
        <w:rPr>
          <w:rFonts w:cs="Times New Roman"/>
          <w:color w:val="000000"/>
          <w:szCs w:val="24"/>
        </w:rPr>
      </w:pPr>
      <w:r w:rsidRPr="00E84A22">
        <w:rPr>
          <w:rFonts w:cs="Times New Roman"/>
          <w:i/>
          <w:color w:val="000000"/>
          <w:szCs w:val="24"/>
        </w:rPr>
        <w:tab/>
        <w:t>*</w:t>
      </w:r>
      <w:r w:rsidRPr="00E84A22">
        <w:rPr>
          <w:rFonts w:cs="Times New Roman"/>
          <w:color w:val="000000"/>
          <w:szCs w:val="24"/>
        </w:rPr>
        <w:t>If §2-201 not satisfied, whole K is unenforceable</w:t>
      </w:r>
    </w:p>
    <w:p w:rsidR="0027004E" w:rsidRPr="00781F3A" w:rsidRDefault="0027004E" w:rsidP="00781F3A">
      <w:pPr>
        <w:ind w:left="1080" w:hanging="1080"/>
        <w:rPr>
          <w:rFonts w:cs="Times New Roman"/>
          <w:color w:val="000000"/>
          <w:szCs w:val="24"/>
        </w:rPr>
      </w:pPr>
      <w:r w:rsidRPr="00E84A22">
        <w:rPr>
          <w:rFonts w:cs="Times New Roman"/>
          <w:b/>
          <w:color w:val="000000"/>
          <w:szCs w:val="24"/>
        </w:rPr>
        <w:t xml:space="preserve">S </w:t>
      </w:r>
      <w:r w:rsidRPr="00E84A22">
        <w:rPr>
          <w:rFonts w:cs="Times New Roman"/>
          <w:color w:val="000000"/>
          <w:szCs w:val="24"/>
        </w:rPr>
        <w:t xml:space="preserve">– </w:t>
      </w:r>
      <w:r w:rsidRPr="00E84A22">
        <w:rPr>
          <w:rFonts w:cs="Times New Roman"/>
          <w:b/>
          <w:color w:val="000000"/>
          <w:szCs w:val="24"/>
        </w:rPr>
        <w:t>SURETY</w:t>
      </w:r>
      <w:r w:rsidRPr="00E84A22">
        <w:rPr>
          <w:rFonts w:cs="Times New Roman"/>
          <w:color w:val="000000"/>
          <w:szCs w:val="24"/>
        </w:rPr>
        <w:t xml:space="preserve">: contract to </w:t>
      </w:r>
      <w:hyperlink r:id="rId21" w:history="1">
        <w:r w:rsidRPr="00E84A22">
          <w:rPr>
            <w:rStyle w:val="Hyperlink"/>
            <w:sz w:val="24"/>
            <w:szCs w:val="24"/>
            <w:u w:val="none"/>
          </w:rPr>
          <w:t>guarantee</w:t>
        </w:r>
      </w:hyperlink>
      <w:r w:rsidRPr="00E84A22">
        <w:rPr>
          <w:rFonts w:cs="Times New Roman"/>
          <w:color w:val="000000"/>
          <w:szCs w:val="24"/>
        </w:rPr>
        <w:t xml:space="preserve"> the debt or </w:t>
      </w:r>
      <w:hyperlink r:id="rId22" w:history="1">
        <w:r w:rsidRPr="00E84A22">
          <w:rPr>
            <w:rStyle w:val="Hyperlink"/>
            <w:sz w:val="24"/>
            <w:szCs w:val="24"/>
            <w:u w:val="none"/>
          </w:rPr>
          <w:t>duty</w:t>
        </w:r>
      </w:hyperlink>
      <w:r w:rsidRPr="00E84A22">
        <w:rPr>
          <w:rFonts w:cs="Times New Roman"/>
          <w:color w:val="000000"/>
          <w:szCs w:val="24"/>
        </w:rPr>
        <w:t xml:space="preserve"> of another (cautionary/deterrent)</w:t>
      </w:r>
    </w:p>
    <w:p w:rsidR="008B4405" w:rsidRPr="00E84A22" w:rsidRDefault="0027004E" w:rsidP="00781F3A">
      <w:pPr>
        <w:ind w:left="0" w:firstLine="405"/>
        <w:rPr>
          <w:rFonts w:cs="Times New Roman"/>
          <w:u w:val="single"/>
        </w:rPr>
      </w:pPr>
      <w:r w:rsidRPr="00E84A22">
        <w:rPr>
          <w:rFonts w:cs="Times New Roman"/>
          <w:u w:val="single"/>
        </w:rPr>
        <w:t>Other Exceptions:</w:t>
      </w:r>
    </w:p>
    <w:p w:rsidR="008B4405" w:rsidRPr="00E84A22" w:rsidRDefault="0027004E" w:rsidP="007E2803">
      <w:pPr>
        <w:pStyle w:val="ListParagraph"/>
        <w:numPr>
          <w:ilvl w:val="0"/>
          <w:numId w:val="11"/>
        </w:numPr>
        <w:rPr>
          <w:rFonts w:cs="Times New Roman"/>
        </w:rPr>
      </w:pPr>
      <w:r w:rsidRPr="00E84A22">
        <w:rPr>
          <w:rFonts w:cs="Times New Roman"/>
        </w:rPr>
        <w:t>K for sale/purchase of security interest – does not need to be in writing</w:t>
      </w:r>
    </w:p>
    <w:p w:rsidR="0027004E" w:rsidRPr="00E84A22" w:rsidRDefault="0027004E" w:rsidP="007E2803">
      <w:pPr>
        <w:pStyle w:val="ListParagraph"/>
        <w:numPr>
          <w:ilvl w:val="0"/>
          <w:numId w:val="11"/>
        </w:numPr>
        <w:rPr>
          <w:rFonts w:cs="Times New Roman"/>
        </w:rPr>
      </w:pPr>
      <w:r w:rsidRPr="00E84A22">
        <w:rPr>
          <w:rFonts w:cs="Times New Roman"/>
        </w:rPr>
        <w:t>K for sale of pers. prop. must have dmgs amount in writing if seeking remedy &gt;$5K</w:t>
      </w:r>
    </w:p>
    <w:p w:rsidR="0027004E" w:rsidRPr="00E84A22" w:rsidRDefault="0027004E" w:rsidP="0058083C">
      <w:pPr>
        <w:rPr>
          <w:rFonts w:cs="Times New Roman"/>
        </w:rPr>
        <w:sectPr w:rsidR="0027004E" w:rsidRPr="00E84A22" w:rsidSect="00FA6C27">
          <w:headerReference w:type="default" r:id="rId23"/>
          <w:footerReference w:type="default" r:id="rId24"/>
          <w:pgSz w:w="12240" w:h="15840"/>
          <w:pgMar w:top="1440" w:right="1440" w:bottom="1440" w:left="1440" w:header="720" w:footer="720" w:gutter="0"/>
          <w:cols w:space="720"/>
          <w:docGrid w:linePitch="360"/>
        </w:sectPr>
      </w:pPr>
    </w:p>
    <w:p w:rsidR="00C3796A" w:rsidRPr="00E84A22" w:rsidRDefault="00C3796A" w:rsidP="00310873">
      <w:pPr>
        <w:pStyle w:val="Heading1"/>
        <w:numPr>
          <w:ilvl w:val="0"/>
          <w:numId w:val="0"/>
        </w:numPr>
        <w:ind w:left="720" w:hanging="720"/>
        <w:rPr>
          <w:szCs w:val="24"/>
        </w:rPr>
      </w:pPr>
      <w:r w:rsidRPr="00E84A22">
        <w:lastRenderedPageBreak/>
        <w:t>Basics:</w:t>
      </w:r>
      <w:r w:rsidR="0058083C" w:rsidRPr="00E84A22">
        <w:t xml:space="preserve"> </w:t>
      </w:r>
      <w:r w:rsidR="0058083C" w:rsidRPr="00E84A22">
        <w:tab/>
      </w:r>
      <w:r w:rsidR="0058083C" w:rsidRPr="00E84A22">
        <w:tab/>
        <w:t>Enforceable K = Mutual Assent + Consideration</w:t>
      </w:r>
    </w:p>
    <w:p w:rsidR="00CA24A7" w:rsidRPr="00E84A22" w:rsidRDefault="004920CA" w:rsidP="0058083C">
      <w:pPr>
        <w:ind w:left="1440" w:hanging="360"/>
        <w:rPr>
          <w:rFonts w:cs="Times New Roman"/>
          <w:szCs w:val="24"/>
        </w:rPr>
      </w:pPr>
      <w:r w:rsidRPr="00E84A22">
        <w:rPr>
          <w:rFonts w:cs="Times New Roman"/>
          <w:b/>
          <w:szCs w:val="24"/>
          <w:u w:val="thick" w:color="FF0000"/>
        </w:rPr>
        <w:t>Consideration</w:t>
      </w:r>
      <w:r w:rsidR="00CA24A7" w:rsidRPr="00E84A22">
        <w:rPr>
          <w:rFonts w:cs="Times New Roman"/>
          <w:szCs w:val="24"/>
        </w:rPr>
        <w:t>: legally sufficient element of exchange.  A waiver of any legal right – action, promise, forbearance, suffrage</w:t>
      </w:r>
    </w:p>
    <w:p w:rsidR="004920CA" w:rsidRPr="00E84A22" w:rsidRDefault="004920CA" w:rsidP="0058083C">
      <w:pPr>
        <w:numPr>
          <w:ilvl w:val="0"/>
          <w:numId w:val="2"/>
        </w:numPr>
        <w:tabs>
          <w:tab w:val="clear" w:pos="720"/>
        </w:tabs>
        <w:ind w:left="1440"/>
        <w:rPr>
          <w:rFonts w:cs="Times New Roman"/>
          <w:szCs w:val="24"/>
        </w:rPr>
      </w:pPr>
      <w:r w:rsidRPr="00E84A22">
        <w:rPr>
          <w:rFonts w:cs="Times New Roman"/>
          <w:szCs w:val="24"/>
        </w:rPr>
        <w:t xml:space="preserve">Detriment should be considered in legal, not practical sense.  Does not matter if benefits, as long as waived legal right </w:t>
      </w:r>
      <w:r w:rsidRPr="00E84A22">
        <w:rPr>
          <w:rFonts w:cs="Times New Roman"/>
          <w:b/>
          <w:i/>
          <w:color w:val="7F7F7F" w:themeColor="text1" w:themeTint="80"/>
          <w:szCs w:val="24"/>
        </w:rPr>
        <w:t>(Hamer v. Sidway – stop drinking, etc.)</w:t>
      </w:r>
    </w:p>
    <w:p w:rsidR="00CA24A7" w:rsidRPr="00E84A22" w:rsidRDefault="004920CA" w:rsidP="0058083C">
      <w:pPr>
        <w:ind w:left="1440" w:hanging="360"/>
        <w:rPr>
          <w:rFonts w:cs="Times New Roman"/>
          <w:b/>
          <w:color w:val="008000"/>
          <w:szCs w:val="24"/>
          <w:u w:val="single"/>
        </w:rPr>
      </w:pPr>
      <w:r w:rsidRPr="00E84A22">
        <w:rPr>
          <w:rFonts w:cs="Times New Roman"/>
          <w:b/>
          <w:szCs w:val="24"/>
          <w:u w:val="thick" w:color="FF0000"/>
        </w:rPr>
        <w:t>Bargain</w:t>
      </w:r>
      <w:r w:rsidRPr="00E84A22">
        <w:rPr>
          <w:rFonts w:cs="Times New Roman"/>
          <w:b/>
          <w:szCs w:val="24"/>
        </w:rPr>
        <w:t xml:space="preserve"> </w:t>
      </w:r>
      <w:r w:rsidR="00C3796A" w:rsidRPr="00E84A22">
        <w:rPr>
          <w:rFonts w:cs="Times New Roman"/>
          <w:b/>
          <w:szCs w:val="24"/>
        </w:rPr>
        <w:t xml:space="preserve">- </w:t>
      </w:r>
      <w:r w:rsidRPr="00E84A22">
        <w:rPr>
          <w:rFonts w:cs="Times New Roman"/>
          <w:b/>
          <w:smallCaps/>
          <w:color w:val="008000"/>
          <w:szCs w:val="24"/>
          <w:u w:val="thick"/>
        </w:rPr>
        <w:t xml:space="preserve">RST </w:t>
      </w:r>
      <w:r w:rsidRPr="00E84A22">
        <w:rPr>
          <w:rFonts w:cs="Times New Roman"/>
          <w:b/>
          <w:color w:val="008000"/>
          <w:szCs w:val="24"/>
          <w:u w:val="thick"/>
        </w:rPr>
        <w:t>§3</w:t>
      </w:r>
      <w:r w:rsidRPr="00E84A22">
        <w:rPr>
          <w:rFonts w:cs="Times New Roman"/>
          <w:szCs w:val="24"/>
        </w:rPr>
        <w:t xml:space="preserve">: </w:t>
      </w:r>
      <w:r w:rsidR="00CA24A7" w:rsidRPr="00E84A22">
        <w:rPr>
          <w:rFonts w:cs="Times New Roman"/>
          <w:szCs w:val="24"/>
        </w:rPr>
        <w:t>agreement to exchange promises or to exchange a promise for a performanc</w:t>
      </w:r>
      <w:r w:rsidR="00C3796A" w:rsidRPr="00E84A22">
        <w:rPr>
          <w:rFonts w:cs="Times New Roman"/>
          <w:szCs w:val="24"/>
        </w:rPr>
        <w:t>e or to exchange performances</w:t>
      </w:r>
    </w:p>
    <w:p w:rsidR="00CA24A7" w:rsidRPr="00E84A22" w:rsidRDefault="004920CA" w:rsidP="0058083C">
      <w:pPr>
        <w:ind w:left="1440" w:hanging="360"/>
        <w:rPr>
          <w:rFonts w:cs="Times New Roman"/>
          <w:szCs w:val="24"/>
        </w:rPr>
      </w:pPr>
      <w:r w:rsidRPr="00E84A22">
        <w:rPr>
          <w:rFonts w:cs="Times New Roman"/>
          <w:b/>
          <w:szCs w:val="24"/>
          <w:u w:val="thick" w:color="FF0000"/>
        </w:rPr>
        <w:t>Mutual Assent</w:t>
      </w:r>
      <w:r w:rsidR="00C3796A" w:rsidRPr="00E84A22">
        <w:rPr>
          <w:rFonts w:cs="Times New Roman"/>
          <w:b/>
          <w:szCs w:val="24"/>
        </w:rPr>
        <w:t xml:space="preserve">- </w:t>
      </w:r>
      <w:r w:rsidR="00C3796A" w:rsidRPr="00E84A22">
        <w:rPr>
          <w:rFonts w:cs="Times New Roman"/>
          <w:b/>
          <w:smallCaps/>
          <w:color w:val="008000"/>
          <w:szCs w:val="24"/>
          <w:u w:val="thick"/>
        </w:rPr>
        <w:t xml:space="preserve">RST </w:t>
      </w:r>
      <w:r w:rsidR="00C3796A" w:rsidRPr="00E84A22">
        <w:rPr>
          <w:rFonts w:cs="Times New Roman"/>
          <w:b/>
          <w:color w:val="008000"/>
          <w:szCs w:val="24"/>
          <w:u w:val="thick"/>
        </w:rPr>
        <w:t>§18</w:t>
      </w:r>
      <w:r w:rsidRPr="00E84A22">
        <w:rPr>
          <w:rFonts w:cs="Times New Roman"/>
          <w:szCs w:val="24"/>
        </w:rPr>
        <w:t xml:space="preserve">: </w:t>
      </w:r>
      <w:r w:rsidR="00CA24A7" w:rsidRPr="00E84A22">
        <w:rPr>
          <w:rFonts w:cs="Times New Roman"/>
          <w:szCs w:val="24"/>
        </w:rPr>
        <w:t>Requires each party to make a promise o</w:t>
      </w:r>
      <w:r w:rsidR="00C3796A" w:rsidRPr="00E84A22">
        <w:rPr>
          <w:rFonts w:cs="Times New Roman"/>
          <w:szCs w:val="24"/>
        </w:rPr>
        <w:t>r begin or render a performance</w:t>
      </w:r>
    </w:p>
    <w:p w:rsidR="00CA24A7" w:rsidRPr="00E84A22" w:rsidRDefault="00CA24A7" w:rsidP="00F62B8C">
      <w:pPr>
        <w:pStyle w:val="ListParagraph"/>
        <w:rPr>
          <w:rFonts w:cs="Times New Roman"/>
        </w:rPr>
      </w:pPr>
      <w:r w:rsidRPr="00E84A22">
        <w:rPr>
          <w:rFonts w:cs="Times New Roman"/>
        </w:rPr>
        <w:t xml:space="preserve">Can be implied based on actions and nature of relationship </w:t>
      </w:r>
      <w:r w:rsidRPr="00E84A22">
        <w:rPr>
          <w:rFonts w:cs="Times New Roman"/>
        </w:rPr>
        <w:sym w:font="Wingdings" w:char="F0E0"/>
      </w:r>
      <w:r w:rsidRPr="00E84A22">
        <w:rPr>
          <w:rFonts w:cs="Times New Roman"/>
        </w:rPr>
        <w:t xml:space="preserve"> </w:t>
      </w:r>
      <w:r w:rsidRPr="00E84A22">
        <w:rPr>
          <w:rFonts w:cs="Times New Roman"/>
          <w:b/>
          <w:smallCaps/>
          <w:color w:val="008000"/>
          <w:u w:val="thick"/>
        </w:rPr>
        <w:t xml:space="preserve">RST </w:t>
      </w:r>
      <w:r w:rsidRPr="00E84A22">
        <w:rPr>
          <w:rFonts w:cs="Times New Roman"/>
          <w:b/>
          <w:color w:val="008000"/>
          <w:u w:val="thick"/>
        </w:rPr>
        <w:t>§19</w:t>
      </w:r>
    </w:p>
    <w:p w:rsidR="00CA24A7" w:rsidRPr="00E84A22" w:rsidRDefault="00C3796A" w:rsidP="0058083C">
      <w:pPr>
        <w:ind w:left="1440" w:hanging="360"/>
        <w:rPr>
          <w:rFonts w:cs="Times New Roman"/>
          <w:szCs w:val="24"/>
        </w:rPr>
      </w:pPr>
      <w:r w:rsidRPr="00E84A22">
        <w:rPr>
          <w:rFonts w:cs="Times New Roman"/>
          <w:b/>
          <w:szCs w:val="24"/>
          <w:u w:val="thick" w:color="FF0000"/>
        </w:rPr>
        <w:t>Bilateral K</w:t>
      </w:r>
      <w:r w:rsidR="00CA24A7" w:rsidRPr="00E84A22">
        <w:rPr>
          <w:rFonts w:cs="Times New Roman"/>
          <w:b/>
          <w:smallCaps/>
          <w:noProof/>
          <w:szCs w:val="24"/>
        </w:rPr>
        <w:t xml:space="preserve">: </w:t>
      </w:r>
      <w:r w:rsidR="00CA24A7" w:rsidRPr="00E84A22">
        <w:rPr>
          <w:rFonts w:cs="Times New Roman"/>
          <w:szCs w:val="24"/>
        </w:rPr>
        <w:t xml:space="preserve"> promise for a promise – both parties limit choice</w:t>
      </w:r>
    </w:p>
    <w:p w:rsidR="00CA24A7" w:rsidRPr="00E84A22" w:rsidRDefault="00C3796A" w:rsidP="0058083C">
      <w:pPr>
        <w:ind w:left="1440" w:hanging="360"/>
        <w:rPr>
          <w:rFonts w:cs="Times New Roman"/>
          <w:szCs w:val="24"/>
        </w:rPr>
      </w:pPr>
      <w:r w:rsidRPr="00E84A22">
        <w:rPr>
          <w:rFonts w:cs="Times New Roman"/>
          <w:b/>
          <w:szCs w:val="24"/>
          <w:u w:val="thick" w:color="FF0000"/>
        </w:rPr>
        <w:t>Unilateral K</w:t>
      </w:r>
      <w:r w:rsidR="00CA24A7" w:rsidRPr="00E84A22">
        <w:rPr>
          <w:rFonts w:cs="Times New Roman"/>
          <w:b/>
          <w:smallCaps/>
          <w:noProof/>
          <w:szCs w:val="24"/>
        </w:rPr>
        <w:t xml:space="preserve">: </w:t>
      </w:r>
      <w:r w:rsidR="00CA24A7" w:rsidRPr="00E84A22">
        <w:rPr>
          <w:rFonts w:cs="Times New Roman"/>
          <w:szCs w:val="24"/>
        </w:rPr>
        <w:t xml:space="preserve"> promise for an act – only 1 side bound at time</w:t>
      </w:r>
      <w:r w:rsidRPr="00E84A22">
        <w:rPr>
          <w:rFonts w:cs="Times New Roman"/>
          <w:szCs w:val="24"/>
        </w:rPr>
        <w:t xml:space="preserve"> of K.  Other isn’t bound until </w:t>
      </w:r>
      <w:r w:rsidR="00CA24A7" w:rsidRPr="00E84A22">
        <w:rPr>
          <w:rFonts w:cs="Times New Roman"/>
          <w:szCs w:val="24"/>
        </w:rPr>
        <w:t>performance.  NO MUTUALITY</w:t>
      </w:r>
    </w:p>
    <w:p w:rsidR="00B24C29" w:rsidRPr="00E84A22" w:rsidRDefault="00C87A3B" w:rsidP="007E2803">
      <w:pPr>
        <w:pStyle w:val="Heading1"/>
        <w:numPr>
          <w:ilvl w:val="0"/>
          <w:numId w:val="43"/>
        </w:numPr>
        <w:ind w:left="720" w:hanging="720"/>
      </w:pPr>
      <w:r>
        <w:rPr>
          <w:noProof/>
        </w:rPr>
        <w:pict>
          <v:roundrect id="_x0000_s1100" style="position:absolute;left:0;text-align:left;margin-left:33.75pt;margin-top:5.7pt;width:70.5pt;height:17.25pt;z-index:251729920" arcsize="10923f" filled="f" strokecolor="#09f" strokeweight="2.25pt"/>
        </w:pict>
      </w:r>
      <w:r w:rsidR="00B24C29" w:rsidRPr="00E84A22">
        <w:t>Certainty:</w:t>
      </w:r>
    </w:p>
    <w:p w:rsidR="00B24C29" w:rsidRPr="00E84A22" w:rsidRDefault="00B24C29" w:rsidP="007E2803">
      <w:pPr>
        <w:pStyle w:val="ListParagraph"/>
        <w:numPr>
          <w:ilvl w:val="0"/>
          <w:numId w:val="30"/>
        </w:numPr>
        <w:rPr>
          <w:rFonts w:cs="Times New Roman"/>
        </w:rPr>
      </w:pPr>
      <w:r w:rsidRPr="00E84A22">
        <w:rPr>
          <w:rFonts w:cs="Times New Roman"/>
        </w:rPr>
        <w:t>to be enforceable, terms must be reasonably definite and acceptance of offer reasonably certain</w:t>
      </w:r>
    </w:p>
    <w:p w:rsidR="00B24C29" w:rsidRPr="00E84A22" w:rsidRDefault="00B24C29" w:rsidP="007E2803">
      <w:pPr>
        <w:numPr>
          <w:ilvl w:val="0"/>
          <w:numId w:val="30"/>
        </w:numPr>
        <w:tabs>
          <w:tab w:val="left" w:pos="900"/>
        </w:tabs>
        <w:rPr>
          <w:rFonts w:cs="Times New Roman"/>
        </w:rPr>
      </w:pPr>
      <w:r w:rsidRPr="00E84A22">
        <w:rPr>
          <w:rFonts w:cs="Times New Roman"/>
        </w:rPr>
        <w:t xml:space="preserve">If content of agreement is unduly uncertain and indefinite, no K </w:t>
      </w:r>
      <w:r w:rsidRPr="00E84A22">
        <w:rPr>
          <w:rFonts w:cs="Times New Roman"/>
          <w:b/>
          <w:color w:val="008000"/>
        </w:rPr>
        <w:t>(RST § 33)</w:t>
      </w:r>
    </w:p>
    <w:p w:rsidR="00B24C29" w:rsidRPr="00E84A22" w:rsidRDefault="00B24C29" w:rsidP="007E2803">
      <w:pPr>
        <w:numPr>
          <w:ilvl w:val="0"/>
          <w:numId w:val="30"/>
        </w:numPr>
        <w:tabs>
          <w:tab w:val="left" w:pos="900"/>
        </w:tabs>
        <w:rPr>
          <w:rFonts w:cs="Times New Roman"/>
        </w:rPr>
      </w:pPr>
      <w:r w:rsidRPr="00E84A22">
        <w:rPr>
          <w:rFonts w:cs="Times New Roman"/>
        </w:rPr>
        <w:t>A K is sufficiently definite if ct. can reasonably determine intent of parties</w:t>
      </w:r>
    </w:p>
    <w:p w:rsidR="00B24C29" w:rsidRPr="00E84A22" w:rsidRDefault="00B24C29" w:rsidP="007E2803">
      <w:pPr>
        <w:numPr>
          <w:ilvl w:val="0"/>
          <w:numId w:val="30"/>
        </w:numPr>
        <w:tabs>
          <w:tab w:val="left" w:pos="900"/>
        </w:tabs>
        <w:rPr>
          <w:rFonts w:cs="Times New Roman"/>
        </w:rPr>
      </w:pPr>
      <w:r w:rsidRPr="00E84A22">
        <w:rPr>
          <w:rFonts w:cs="Times New Roman"/>
        </w:rPr>
        <w:t xml:space="preserve">If essential terms too indefinite for ct. to determine meaning, no K </w:t>
      </w:r>
    </w:p>
    <w:p w:rsidR="00B24C29" w:rsidRPr="00E84A22" w:rsidRDefault="00B24C29" w:rsidP="007E2803">
      <w:pPr>
        <w:numPr>
          <w:ilvl w:val="0"/>
          <w:numId w:val="30"/>
        </w:numPr>
        <w:tabs>
          <w:tab w:val="left" w:pos="900"/>
        </w:tabs>
        <w:rPr>
          <w:rFonts w:cs="Times New Roman"/>
        </w:rPr>
      </w:pPr>
      <w:r w:rsidRPr="00E84A22">
        <w:rPr>
          <w:rFonts w:cs="Times New Roman"/>
        </w:rPr>
        <w:t>Cts usually refuse to supply missing term when no standard available for implication</w:t>
      </w:r>
    </w:p>
    <w:p w:rsidR="00B24C29" w:rsidRPr="00E84A22" w:rsidRDefault="00B24C29" w:rsidP="00B24C29">
      <w:pPr>
        <w:tabs>
          <w:tab w:val="left" w:pos="900"/>
        </w:tabs>
        <w:ind w:left="1080"/>
        <w:rPr>
          <w:rFonts w:cs="Times New Roman"/>
        </w:rPr>
      </w:pPr>
      <w:r w:rsidRPr="00E84A22">
        <w:rPr>
          <w:rFonts w:cs="Times New Roman"/>
          <w:b/>
          <w:u w:val="single"/>
        </w:rPr>
        <w:t>Part performance</w:t>
      </w:r>
      <w:r w:rsidRPr="00E84A22">
        <w:rPr>
          <w:rFonts w:cs="Times New Roman"/>
        </w:rPr>
        <w:t xml:space="preserve">: may remove uncertainty to establish K </w:t>
      </w:r>
      <w:r w:rsidRPr="00E84A22">
        <w:rPr>
          <w:rFonts w:cs="Times New Roman"/>
          <w:b/>
          <w:color w:val="008000"/>
        </w:rPr>
        <w:t>(RST § 34)</w:t>
      </w:r>
    </w:p>
    <w:p w:rsidR="00B24C29" w:rsidRPr="00E84A22" w:rsidRDefault="00B24C29" w:rsidP="00EA4221">
      <w:pPr>
        <w:tabs>
          <w:tab w:val="left" w:pos="900"/>
        </w:tabs>
        <w:ind w:left="1080"/>
        <w:rPr>
          <w:rFonts w:cs="Times New Roman"/>
        </w:rPr>
      </w:pPr>
      <w:r w:rsidRPr="00E84A22">
        <w:rPr>
          <w:rFonts w:cs="Times New Roman"/>
          <w:b/>
          <w:u w:val="single"/>
        </w:rPr>
        <w:t>Reliance</w:t>
      </w:r>
      <w:r w:rsidRPr="00E84A22">
        <w:rPr>
          <w:rFonts w:cs="Times New Roman"/>
        </w:rPr>
        <w:t xml:space="preserve">: may make remedy appropriate even though no K b/c uncertain </w:t>
      </w:r>
      <w:r w:rsidRPr="00E84A22">
        <w:rPr>
          <w:rFonts w:cs="Times New Roman"/>
          <w:b/>
          <w:color w:val="008000"/>
        </w:rPr>
        <w:t>(RST § 34)</w:t>
      </w:r>
    </w:p>
    <w:p w:rsidR="00EA4221" w:rsidRPr="00E84A22" w:rsidRDefault="00C87A3B" w:rsidP="00EA4221">
      <w:pPr>
        <w:pStyle w:val="Heading1"/>
      </w:pPr>
      <w:r>
        <w:rPr>
          <w:noProof/>
        </w:rPr>
        <w:pict>
          <v:roundrect id="_x0000_s1143" style="position:absolute;left:0;text-align:left;margin-left:33.75pt;margin-top:7pt;width:70.5pt;height:17.25pt;z-index:251773952" arcsize="10923f" filled="f" strokecolor="#09f" strokeweight="2.25pt"/>
        </w:pict>
      </w:r>
      <w:r w:rsidR="00EA4221" w:rsidRPr="00E84A22">
        <w:t>No K if…</w:t>
      </w:r>
    </w:p>
    <w:p w:rsidR="00EA4221" w:rsidRPr="00E84A22" w:rsidRDefault="00EA4221" w:rsidP="00EA4221">
      <w:pPr>
        <w:pStyle w:val="Heading2"/>
        <w:rPr>
          <w:u w:val="thick"/>
        </w:rPr>
      </w:pPr>
      <w:r w:rsidRPr="00E84A22">
        <w:rPr>
          <w:u w:val="thick"/>
        </w:rPr>
        <w:t>No Intent to be Bound…</w:t>
      </w:r>
    </w:p>
    <w:p w:rsidR="00EA4221" w:rsidRPr="00E84A22" w:rsidRDefault="00EA4221" w:rsidP="00EA4221">
      <w:pPr>
        <w:rPr>
          <w:rFonts w:cs="Times New Roman"/>
          <w:b/>
          <w:color w:val="008000"/>
        </w:rPr>
      </w:pPr>
      <w:r w:rsidRPr="00E84A22">
        <w:rPr>
          <w:rFonts w:cs="Times New Roman"/>
          <w:b/>
          <w:smallCaps/>
          <w:color w:val="008000"/>
          <w:u w:val="thick"/>
        </w:rPr>
        <w:t xml:space="preserve">RST </w:t>
      </w:r>
      <w:r w:rsidRPr="00E84A22">
        <w:rPr>
          <w:rFonts w:cs="Times New Roman"/>
          <w:b/>
          <w:color w:val="008000"/>
          <w:u w:val="thick"/>
        </w:rPr>
        <w:t>§ 20</w:t>
      </w:r>
      <w:r w:rsidRPr="00E84A22">
        <w:rPr>
          <w:rFonts w:cs="Times New Roman"/>
          <w:b/>
          <w:color w:val="008000"/>
        </w:rPr>
        <w:t xml:space="preserve">: Interpretation of Misunderstanding </w:t>
      </w:r>
      <w:r w:rsidRPr="00E84A22">
        <w:rPr>
          <w:rFonts w:cs="Times New Roman"/>
          <w:b/>
          <w:color w:val="008000"/>
        </w:rPr>
        <w:sym w:font="Wingdings" w:char="F0E0"/>
      </w:r>
      <w:r w:rsidRPr="00E84A22">
        <w:rPr>
          <w:rFonts w:cs="Times New Roman"/>
          <w:b/>
          <w:color w:val="008000"/>
        </w:rPr>
        <w:t xml:space="preserve"> Can mean NO K!</w:t>
      </w:r>
    </w:p>
    <w:p w:rsidR="00EA4221" w:rsidRPr="00E84A22" w:rsidRDefault="00EA4221" w:rsidP="00EA4221">
      <w:pPr>
        <w:pStyle w:val="ListParagraph"/>
        <w:numPr>
          <w:ilvl w:val="0"/>
          <w:numId w:val="8"/>
        </w:numPr>
        <w:rPr>
          <w:rFonts w:cs="Times New Roman"/>
        </w:rPr>
      </w:pPr>
      <w:r w:rsidRPr="00E84A22">
        <w:rPr>
          <w:rFonts w:cs="Times New Roman"/>
        </w:rPr>
        <w:t xml:space="preserve">No manifestation of mutual assent if parties attach materially different meanings and </w:t>
      </w:r>
    </w:p>
    <w:p w:rsidR="00EA4221" w:rsidRPr="00E84A22" w:rsidRDefault="00EA4221" w:rsidP="00EA4221">
      <w:pPr>
        <w:pStyle w:val="ListParagraph"/>
        <w:numPr>
          <w:ilvl w:val="1"/>
          <w:numId w:val="8"/>
        </w:numPr>
        <w:rPr>
          <w:rFonts w:cs="Times New Roman"/>
        </w:rPr>
      </w:pPr>
      <w:r w:rsidRPr="00E84A22">
        <w:rPr>
          <w:rFonts w:cs="Times New Roman"/>
        </w:rPr>
        <w:t>Neither knows/has reason to know meaning attached by other</w:t>
      </w:r>
    </w:p>
    <w:p w:rsidR="00EA4221" w:rsidRPr="00E84A22" w:rsidRDefault="00EA4221" w:rsidP="00EA4221">
      <w:pPr>
        <w:pStyle w:val="ListParagraph"/>
        <w:numPr>
          <w:ilvl w:val="1"/>
          <w:numId w:val="8"/>
        </w:numPr>
        <w:rPr>
          <w:rFonts w:cs="Times New Roman"/>
        </w:rPr>
      </w:pPr>
      <w:r w:rsidRPr="00E84A22">
        <w:rPr>
          <w:rFonts w:cs="Times New Roman"/>
        </w:rPr>
        <w:t>Each knows/has reason to know meaning attached by other</w:t>
      </w:r>
    </w:p>
    <w:p w:rsidR="00EA4221" w:rsidRPr="00E84A22" w:rsidRDefault="00EA4221" w:rsidP="00EA4221">
      <w:pPr>
        <w:pStyle w:val="ListParagraph"/>
        <w:numPr>
          <w:ilvl w:val="0"/>
          <w:numId w:val="8"/>
        </w:numPr>
        <w:rPr>
          <w:rFonts w:cs="Times New Roman"/>
        </w:rPr>
      </w:pPr>
      <w:r w:rsidRPr="00E84A22">
        <w:rPr>
          <w:rFonts w:cs="Times New Roman"/>
        </w:rPr>
        <w:t>Manifestations = meaning attached by 1 party if</w:t>
      </w:r>
    </w:p>
    <w:p w:rsidR="00EA4221" w:rsidRPr="00E84A22" w:rsidRDefault="00EA4221" w:rsidP="00EA4221">
      <w:pPr>
        <w:ind w:left="1890" w:hanging="450"/>
        <w:rPr>
          <w:rFonts w:cs="Times New Roman"/>
          <w:vertAlign w:val="superscript"/>
        </w:rPr>
      </w:pPr>
      <w:r w:rsidRPr="00E84A22">
        <w:rPr>
          <w:rFonts w:cs="Times New Roman"/>
          <w:color w:val="008000"/>
        </w:rPr>
        <w:t>a/b.</w:t>
      </w:r>
      <w:r w:rsidRPr="00E84A22">
        <w:rPr>
          <w:rFonts w:cs="Times New Roman"/>
        </w:rPr>
        <w:t xml:space="preserve"> That party does not know (b- doesn’t have reason to know) of any different meaning attached by the other, and the other knows (b- has reason to know) the meaning attached by the 1</w:t>
      </w:r>
      <w:r w:rsidRPr="00E84A22">
        <w:rPr>
          <w:rFonts w:cs="Times New Roman"/>
          <w:vertAlign w:val="superscript"/>
        </w:rPr>
        <w:t>st</w:t>
      </w:r>
    </w:p>
    <w:p w:rsidR="00EA4221" w:rsidRPr="00E84A22" w:rsidRDefault="00EA4221" w:rsidP="00EA4221">
      <w:pPr>
        <w:ind w:left="1890" w:hanging="450"/>
        <w:rPr>
          <w:rFonts w:cs="Times New Roman"/>
          <w:color w:val="7F7F7F" w:themeColor="text1" w:themeTint="80"/>
          <w:vertAlign w:val="superscript"/>
        </w:rPr>
      </w:pPr>
      <w:r w:rsidRPr="00E84A22">
        <w:rPr>
          <w:rFonts w:cs="Times New Roman"/>
          <w:color w:val="7F7F7F" w:themeColor="text1" w:themeTint="80"/>
        </w:rPr>
        <w:tab/>
        <w:t>(</w:t>
      </w:r>
      <w:r w:rsidRPr="00E84A22">
        <w:rPr>
          <w:rFonts w:cs="Times New Roman"/>
          <w:i/>
          <w:color w:val="7F7F7F" w:themeColor="text1" w:themeTint="80"/>
        </w:rPr>
        <w:t>Mayol v. Weiner Co.s</w:t>
      </w:r>
      <w:r w:rsidRPr="00E84A22">
        <w:rPr>
          <w:rFonts w:cs="Times New Roman"/>
          <w:color w:val="7F7F7F" w:themeColor="text1" w:themeTint="80"/>
        </w:rPr>
        <w:t xml:space="preserve"> – buyer didn’t know tenant’s option to purchase)</w:t>
      </w:r>
    </w:p>
    <w:p w:rsidR="00EA4221" w:rsidRPr="00E84A22" w:rsidRDefault="00EA4221" w:rsidP="00EA4221">
      <w:pPr>
        <w:ind w:left="2070" w:hanging="1350"/>
        <w:rPr>
          <w:rFonts w:cs="Times New Roman"/>
          <w:b/>
          <w:color w:val="008000"/>
        </w:rPr>
      </w:pPr>
      <w:r w:rsidRPr="00E84A22">
        <w:rPr>
          <w:rFonts w:cs="Times New Roman"/>
          <w:b/>
          <w:color w:val="008000"/>
          <w:u w:val="thick"/>
        </w:rPr>
        <w:t>Comment a</w:t>
      </w:r>
      <w:r w:rsidRPr="00E84A22">
        <w:rPr>
          <w:rFonts w:cs="Times New Roman"/>
          <w:b/>
          <w:color w:val="008000"/>
        </w:rPr>
        <w:t xml:space="preserve">: </w:t>
      </w:r>
      <w:r w:rsidRPr="00E84A22">
        <w:rPr>
          <w:rFonts w:cs="Times New Roman"/>
        </w:rPr>
        <w:t>interpretation depends on context and prior experiences of the parties</w:t>
      </w:r>
    </w:p>
    <w:p w:rsidR="00EA4221" w:rsidRPr="00E84A22" w:rsidRDefault="00EA4221" w:rsidP="00EA4221">
      <w:pPr>
        <w:ind w:left="2070" w:hanging="1350"/>
        <w:rPr>
          <w:rFonts w:cs="Times New Roman"/>
        </w:rPr>
      </w:pPr>
      <w:r w:rsidRPr="00E84A22">
        <w:rPr>
          <w:rFonts w:cs="Times New Roman"/>
          <w:b/>
          <w:color w:val="008000"/>
          <w:u w:val="thick"/>
        </w:rPr>
        <w:t>Comment b</w:t>
      </w:r>
      <w:r w:rsidRPr="00E84A22">
        <w:rPr>
          <w:rFonts w:cs="Times New Roman"/>
          <w:b/>
          <w:color w:val="008000"/>
        </w:rPr>
        <w:t xml:space="preserve">: </w:t>
      </w:r>
      <w:r w:rsidRPr="00E84A22">
        <w:rPr>
          <w:rFonts w:cs="Times New Roman"/>
        </w:rPr>
        <w:t>even w/ mutual assent to same words/agreement, may be no K b/c of material difference of understanding as to the terms of the exchange</w:t>
      </w:r>
    </w:p>
    <w:p w:rsidR="00EA4221" w:rsidRPr="00E84A22" w:rsidRDefault="00EA4221" w:rsidP="00EA4221">
      <w:pPr>
        <w:ind w:firstLine="720"/>
        <w:rPr>
          <w:rFonts w:cs="Times New Roman"/>
          <w:i/>
          <w:color w:val="808080"/>
        </w:rPr>
      </w:pPr>
      <w:r w:rsidRPr="00E84A22">
        <w:rPr>
          <w:rFonts w:cs="Times New Roman"/>
          <w:color w:val="808080"/>
        </w:rPr>
        <w:t>(</w:t>
      </w:r>
      <w:r w:rsidRPr="00E84A22">
        <w:rPr>
          <w:rFonts w:cs="Times New Roman"/>
          <w:i/>
          <w:color w:val="808080"/>
        </w:rPr>
        <w:t xml:space="preserve">Raffles v. Wichelhouse – </w:t>
      </w:r>
      <w:r w:rsidRPr="00E84A22">
        <w:rPr>
          <w:rFonts w:cs="Times New Roman"/>
          <w:color w:val="808080"/>
        </w:rPr>
        <w:t>2 ships named Peerless sailing at diff. times)</w:t>
      </w:r>
    </w:p>
    <w:p w:rsidR="00EA4221" w:rsidRPr="00E84A22" w:rsidRDefault="00EA4221" w:rsidP="00E706D6">
      <w:pPr>
        <w:pStyle w:val="Heading2"/>
        <w:spacing w:after="0"/>
        <w:rPr>
          <w:u w:val="thick"/>
        </w:rPr>
      </w:pPr>
      <w:r w:rsidRPr="00E84A22">
        <w:rPr>
          <w:u w:val="thick"/>
        </w:rPr>
        <w:t>Donative (Gift) Promise</w:t>
      </w:r>
      <w:r w:rsidRPr="00E84A22">
        <w:tab/>
      </w:r>
    </w:p>
    <w:p w:rsidR="00EA4221" w:rsidRPr="00E84A22" w:rsidRDefault="00EA4221" w:rsidP="00EA4221">
      <w:pPr>
        <w:pStyle w:val="Heading3"/>
        <w:numPr>
          <w:ilvl w:val="0"/>
          <w:numId w:val="0"/>
        </w:numPr>
        <w:ind w:left="1170"/>
        <w:rPr>
          <w:rFonts w:ascii="Times New Roman" w:hAnsi="Times New Roman" w:cs="Times New Roman"/>
        </w:rPr>
      </w:pPr>
      <w:r w:rsidRPr="00E84A22">
        <w:rPr>
          <w:rFonts w:ascii="Times New Roman" w:hAnsi="Times New Roman" w:cs="Times New Roman"/>
          <w:b w:val="0"/>
          <w:i/>
          <w:color w:val="808080"/>
        </w:rPr>
        <w:t>(Dougherty v Salt – aunt’s gift of note to boy)</w:t>
      </w:r>
    </w:p>
    <w:p w:rsidR="00EA4221" w:rsidRPr="00E84A22" w:rsidRDefault="00EA4221" w:rsidP="00EA4221">
      <w:pPr>
        <w:pStyle w:val="ListParagraph"/>
        <w:rPr>
          <w:rFonts w:cs="Times New Roman"/>
        </w:rPr>
      </w:pPr>
      <w:r w:rsidRPr="00E84A22">
        <w:rPr>
          <w:rFonts w:cs="Times New Roman"/>
        </w:rPr>
        <w:t>No consideration (usually made for affective reasons)</w:t>
      </w:r>
    </w:p>
    <w:p w:rsidR="00EA4221" w:rsidRPr="00E84A22" w:rsidRDefault="00EA4221" w:rsidP="00EA4221">
      <w:pPr>
        <w:pStyle w:val="ListParagraph"/>
        <w:rPr>
          <w:rFonts w:cs="Times New Roman"/>
        </w:rPr>
      </w:pPr>
      <w:r w:rsidRPr="00E84A22">
        <w:rPr>
          <w:rFonts w:cs="Times New Roman"/>
        </w:rPr>
        <w:t>Completed gift = valid and legally binding transaction (no longer promise)</w:t>
      </w:r>
    </w:p>
    <w:p w:rsidR="00EA4221" w:rsidRPr="00E84A22" w:rsidRDefault="00EA4221" w:rsidP="00E706D6">
      <w:pPr>
        <w:pStyle w:val="Heading2"/>
        <w:spacing w:after="0"/>
      </w:pPr>
      <w:r w:rsidRPr="00E84A22">
        <w:lastRenderedPageBreak/>
        <w:t>Nominal Consideration</w:t>
      </w:r>
    </w:p>
    <w:p w:rsidR="00EA4221" w:rsidRPr="00E84A22" w:rsidRDefault="00EA4221" w:rsidP="00EA4221">
      <w:pPr>
        <w:ind w:left="1170"/>
        <w:rPr>
          <w:rFonts w:cs="Times New Roman"/>
        </w:rPr>
      </w:pPr>
      <w:r w:rsidRPr="00E84A22">
        <w:rPr>
          <w:rFonts w:cs="Times New Roman"/>
          <w:i/>
          <w:color w:val="808080"/>
        </w:rPr>
        <w:t>(Schnell v. Nell – 1 cent for $200)</w:t>
      </w:r>
    </w:p>
    <w:p w:rsidR="00EA4221" w:rsidRPr="00E84A22" w:rsidRDefault="00EA4221" w:rsidP="00EA4221">
      <w:pPr>
        <w:pStyle w:val="ListParagraph"/>
        <w:rPr>
          <w:rFonts w:cs="Times New Roman"/>
        </w:rPr>
      </w:pPr>
      <w:r w:rsidRPr="00E84A22">
        <w:rPr>
          <w:rFonts w:cs="Times New Roman"/>
        </w:rPr>
        <w:t>Form, but not substance of bargain</w:t>
      </w:r>
    </w:p>
    <w:p w:rsidR="00EA4221" w:rsidRPr="00E84A22" w:rsidRDefault="00EA4221" w:rsidP="00EA4221">
      <w:pPr>
        <w:pStyle w:val="ListParagraph"/>
        <w:rPr>
          <w:rFonts w:cs="Times New Roman"/>
        </w:rPr>
      </w:pPr>
      <w:r w:rsidRPr="00E84A22">
        <w:rPr>
          <w:rFonts w:cs="Times New Roman"/>
        </w:rPr>
        <w:t>Clear promisor does not view what she gets as price of bargain</w:t>
      </w:r>
    </w:p>
    <w:p w:rsidR="00EA4221" w:rsidRPr="00E84A22" w:rsidRDefault="00EA4221" w:rsidP="00EA4221">
      <w:pPr>
        <w:pStyle w:val="ListParagraph"/>
        <w:rPr>
          <w:rFonts w:cs="Times New Roman"/>
        </w:rPr>
      </w:pPr>
      <w:r w:rsidRPr="00E84A22">
        <w:rPr>
          <w:rFonts w:cs="Times New Roman"/>
          <w:b/>
          <w:i/>
        </w:rPr>
        <w:t>Exceptions</w:t>
      </w:r>
      <w:r w:rsidRPr="00E84A22">
        <w:rPr>
          <w:rFonts w:cs="Times New Roman"/>
        </w:rPr>
        <w:t>: sometimes ok if paid; as consideration for option</w:t>
      </w:r>
    </w:p>
    <w:p w:rsidR="00EA4221" w:rsidRPr="00E84A22" w:rsidRDefault="00EA4221" w:rsidP="00E706D6">
      <w:pPr>
        <w:pStyle w:val="Heading2"/>
        <w:spacing w:after="0"/>
      </w:pPr>
      <w:r w:rsidRPr="00E84A22">
        <w:t>Duress</w:t>
      </w:r>
    </w:p>
    <w:p w:rsidR="00EA4221" w:rsidRPr="00E84A22" w:rsidRDefault="00EA4221" w:rsidP="00EA4221">
      <w:pPr>
        <w:ind w:left="1170"/>
        <w:rPr>
          <w:rFonts w:cs="Times New Roman"/>
          <w:szCs w:val="24"/>
        </w:rPr>
      </w:pPr>
      <w:r w:rsidRPr="00E84A22">
        <w:rPr>
          <w:rFonts w:cs="Times New Roman"/>
          <w:i/>
          <w:color w:val="808080"/>
        </w:rPr>
        <w:t>(Austin Instrument v. Loral Corp. – higher price for Navy K )</w:t>
      </w:r>
    </w:p>
    <w:p w:rsidR="00EA4221" w:rsidRPr="00E84A22" w:rsidRDefault="00EA4221" w:rsidP="00EA4221">
      <w:pPr>
        <w:pStyle w:val="ListParagraph"/>
        <w:rPr>
          <w:rFonts w:cs="Times New Roman"/>
          <w:szCs w:val="24"/>
        </w:rPr>
      </w:pPr>
      <w:r w:rsidRPr="00E84A22">
        <w:rPr>
          <w:rFonts w:cs="Times New Roman"/>
          <w:color w:val="000000"/>
          <w:szCs w:val="24"/>
        </w:rPr>
        <w:t xml:space="preserve">a </w:t>
      </w:r>
      <w:hyperlink r:id="rId25" w:history="1">
        <w:r w:rsidRPr="00E84A22">
          <w:rPr>
            <w:rStyle w:val="Hyperlink"/>
            <w:sz w:val="24"/>
            <w:szCs w:val="24"/>
            <w:u w:val="none"/>
          </w:rPr>
          <w:t>wrongful</w:t>
        </w:r>
      </w:hyperlink>
      <w:r w:rsidRPr="00E84A22">
        <w:rPr>
          <w:rFonts w:cs="Times New Roman"/>
          <w:color w:val="000000"/>
          <w:szCs w:val="24"/>
        </w:rPr>
        <w:t xml:space="preserve"> </w:t>
      </w:r>
      <w:r w:rsidRPr="00E84A22">
        <w:rPr>
          <w:rFonts w:cs="Times New Roman"/>
          <w:b/>
          <w:color w:val="000000"/>
          <w:szCs w:val="24"/>
        </w:rPr>
        <w:t>threat</w:t>
      </w:r>
      <w:r w:rsidRPr="00E84A22">
        <w:rPr>
          <w:rFonts w:cs="Times New Roman"/>
          <w:color w:val="000000"/>
          <w:szCs w:val="24"/>
        </w:rPr>
        <w:t xml:space="preserve"> made by one person to compel a manifestation of seeming </w:t>
      </w:r>
      <w:hyperlink r:id="rId26" w:history="1">
        <w:r w:rsidRPr="00E84A22">
          <w:rPr>
            <w:rStyle w:val="Hyperlink"/>
            <w:sz w:val="24"/>
            <w:szCs w:val="24"/>
            <w:u w:val="none"/>
          </w:rPr>
          <w:t>assent</w:t>
        </w:r>
      </w:hyperlink>
      <w:r w:rsidRPr="00E84A22">
        <w:rPr>
          <w:rFonts w:cs="Times New Roman"/>
          <w:color w:val="000000"/>
          <w:szCs w:val="24"/>
        </w:rPr>
        <w:t xml:space="preserve"> by another person to a </w:t>
      </w:r>
      <w:hyperlink r:id="rId27" w:history="1">
        <w:r w:rsidRPr="00E84A22">
          <w:rPr>
            <w:rStyle w:val="Hyperlink"/>
            <w:sz w:val="24"/>
            <w:szCs w:val="24"/>
            <w:u w:val="none"/>
          </w:rPr>
          <w:t>transaction</w:t>
        </w:r>
      </w:hyperlink>
      <w:r w:rsidRPr="00E84A22">
        <w:rPr>
          <w:rFonts w:cs="Times New Roman"/>
          <w:color w:val="000000"/>
          <w:szCs w:val="24"/>
        </w:rPr>
        <w:t xml:space="preserve"> without </w:t>
      </w:r>
      <w:hyperlink r:id="rId28" w:history="1">
        <w:r w:rsidRPr="00E84A22">
          <w:rPr>
            <w:rStyle w:val="Hyperlink"/>
            <w:sz w:val="24"/>
            <w:szCs w:val="24"/>
            <w:u w:val="none"/>
          </w:rPr>
          <w:t>real</w:t>
        </w:r>
      </w:hyperlink>
      <w:r w:rsidRPr="00E84A22">
        <w:rPr>
          <w:rFonts w:cs="Times New Roman"/>
          <w:color w:val="000000"/>
          <w:szCs w:val="24"/>
        </w:rPr>
        <w:t xml:space="preserve"> </w:t>
      </w:r>
      <w:hyperlink r:id="rId29" w:history="1">
        <w:r w:rsidRPr="00E84A22">
          <w:rPr>
            <w:rStyle w:val="Hyperlink"/>
            <w:sz w:val="24"/>
            <w:szCs w:val="24"/>
            <w:u w:val="none"/>
          </w:rPr>
          <w:t>volition</w:t>
        </w:r>
      </w:hyperlink>
      <w:r w:rsidRPr="00E84A22">
        <w:rPr>
          <w:rFonts w:cs="Times New Roman"/>
          <w:color w:val="000000"/>
          <w:szCs w:val="24"/>
        </w:rPr>
        <w:t xml:space="preserve">. </w:t>
      </w:r>
      <w:r w:rsidRPr="00E84A22">
        <w:rPr>
          <w:rFonts w:cs="Times New Roman"/>
          <w:b/>
          <w:smallCaps/>
          <w:color w:val="008000"/>
          <w:u w:val="thick"/>
        </w:rPr>
        <w:t xml:space="preserve">RST </w:t>
      </w:r>
      <w:r w:rsidRPr="00E84A22">
        <w:rPr>
          <w:rFonts w:cs="Times New Roman"/>
          <w:b/>
          <w:color w:val="008000"/>
          <w:u w:val="thick"/>
        </w:rPr>
        <w:t>§175</w:t>
      </w:r>
    </w:p>
    <w:p w:rsidR="00EA4221" w:rsidRPr="00E84A22" w:rsidRDefault="00EA4221" w:rsidP="00EA4221">
      <w:pPr>
        <w:pStyle w:val="ListParagraph"/>
        <w:rPr>
          <w:rFonts w:cs="Times New Roman"/>
        </w:rPr>
      </w:pPr>
      <w:r w:rsidRPr="00E84A22">
        <w:rPr>
          <w:rFonts w:cs="Times New Roman"/>
        </w:rPr>
        <w:t>Not enforceable to full extent. Does not make K void, but voidable</w:t>
      </w:r>
    </w:p>
    <w:p w:rsidR="00EA4221" w:rsidRPr="00E84A22" w:rsidRDefault="00EA4221" w:rsidP="00EA4221">
      <w:pPr>
        <w:pStyle w:val="ListParagraph"/>
        <w:rPr>
          <w:rFonts w:cs="Times New Roman"/>
        </w:rPr>
      </w:pPr>
      <w:r w:rsidRPr="00E84A22">
        <w:rPr>
          <w:rFonts w:cs="Times New Roman"/>
        </w:rPr>
        <w:t xml:space="preserve">Physical compulsion </w:t>
      </w:r>
      <w:r w:rsidRPr="00E84A22">
        <w:rPr>
          <w:rFonts w:cs="Times New Roman"/>
          <w:b/>
          <w:smallCaps/>
          <w:color w:val="008000"/>
          <w:u w:val="thick"/>
        </w:rPr>
        <w:t xml:space="preserve">RST </w:t>
      </w:r>
      <w:r w:rsidRPr="00E84A22">
        <w:rPr>
          <w:rFonts w:cs="Times New Roman"/>
          <w:b/>
          <w:color w:val="008000"/>
          <w:u w:val="thick"/>
        </w:rPr>
        <w:t>§174</w:t>
      </w:r>
    </w:p>
    <w:p w:rsidR="00EA4221" w:rsidRPr="00E84A22" w:rsidRDefault="00EA4221" w:rsidP="00EA4221">
      <w:pPr>
        <w:pStyle w:val="ListParagraph"/>
        <w:rPr>
          <w:rFonts w:cs="Times New Roman"/>
        </w:rPr>
      </w:pPr>
      <w:r w:rsidRPr="00E84A22">
        <w:rPr>
          <w:rFonts w:cs="Times New Roman"/>
        </w:rPr>
        <w:t>Hard bargaining ≠ duress</w:t>
      </w:r>
    </w:p>
    <w:p w:rsidR="00EA4221" w:rsidRPr="00E84A22" w:rsidRDefault="00EA4221" w:rsidP="00E706D6">
      <w:pPr>
        <w:pStyle w:val="Heading2"/>
        <w:spacing w:after="0"/>
      </w:pPr>
      <w:r w:rsidRPr="00E84A22">
        <w:t>Unconscionability</w:t>
      </w:r>
    </w:p>
    <w:p w:rsidR="00EA4221" w:rsidRPr="00E84A22" w:rsidRDefault="00EA4221" w:rsidP="00EA4221">
      <w:pPr>
        <w:ind w:left="1170"/>
        <w:rPr>
          <w:rFonts w:cs="Times New Roman"/>
        </w:rPr>
      </w:pPr>
      <w:r w:rsidRPr="00E84A22">
        <w:rPr>
          <w:rFonts w:cs="Times New Roman"/>
          <w:i/>
          <w:color w:val="808080"/>
        </w:rPr>
        <w:t>(Williams v. Walker-Thomas Furn. – repossessed stereo, etc)</w:t>
      </w:r>
    </w:p>
    <w:p w:rsidR="00EA4221" w:rsidRPr="00E84A22" w:rsidRDefault="00EA4221" w:rsidP="00EA4221">
      <w:pPr>
        <w:pStyle w:val="ListParagraph"/>
        <w:rPr>
          <w:rFonts w:cs="Times New Roman"/>
        </w:rPr>
      </w:pPr>
      <w:r w:rsidRPr="00E84A22">
        <w:rPr>
          <w:rFonts w:cs="Times New Roman"/>
        </w:rPr>
        <w:t>Extreme unfairness assessed by one party’s lack of meaningful choice and K terms that unreasonably favor the other party</w:t>
      </w:r>
    </w:p>
    <w:p w:rsidR="00EA4221" w:rsidRPr="00E84A22" w:rsidRDefault="00EA4221" w:rsidP="00EA4221">
      <w:pPr>
        <w:pStyle w:val="ListParagraph"/>
        <w:rPr>
          <w:rFonts w:cs="Times New Roman"/>
        </w:rPr>
      </w:pPr>
      <w:r w:rsidRPr="00E84A22">
        <w:rPr>
          <w:rFonts w:cs="Times New Roman"/>
        </w:rPr>
        <w:t>Even if consideration and mutual assent, may not be enforced for reasons of public policy</w:t>
      </w:r>
    </w:p>
    <w:p w:rsidR="00EA4221" w:rsidRPr="00E84A22" w:rsidRDefault="00EA4221" w:rsidP="00EA4221">
      <w:pPr>
        <w:pStyle w:val="ListParagraph"/>
        <w:rPr>
          <w:rFonts w:cs="Times New Roman"/>
        </w:rPr>
      </w:pPr>
      <w:r w:rsidRPr="00E84A22">
        <w:rPr>
          <w:rFonts w:cs="Times New Roman"/>
        </w:rPr>
        <w:t>Gross inequality in bargaining power + terms unreasonably favorable to 1 party may confirm that transaction involved elements of deception or that 1 party had no meaningful choice.</w:t>
      </w:r>
    </w:p>
    <w:p w:rsidR="00EA4221" w:rsidRPr="00E84A22" w:rsidRDefault="00EA4221" w:rsidP="00EA4221">
      <w:pPr>
        <w:ind w:left="1170"/>
        <w:rPr>
          <w:rFonts w:cs="Times New Roman"/>
          <w:b/>
          <w:color w:val="008000"/>
          <w:u w:val="single"/>
        </w:rPr>
      </w:pPr>
      <w:r w:rsidRPr="00E84A22">
        <w:rPr>
          <w:rFonts w:cs="Times New Roman"/>
          <w:b/>
          <w:color w:val="CC0099"/>
          <w:u w:val="single"/>
        </w:rPr>
        <w:t>UCC § 2-302:</w:t>
      </w:r>
      <w:r w:rsidRPr="00E84A22">
        <w:rPr>
          <w:rFonts w:cs="Times New Roman"/>
        </w:rPr>
        <w:t xml:space="preserve"> ct may refuse to enforce or limit enforcement based on unconscionability at time K made. Applies to whole or part. Parties allowed to present evidence as to commercial setting and purpose to aid court. </w:t>
      </w:r>
      <w:r w:rsidRPr="00E84A22">
        <w:rPr>
          <w:rFonts w:cs="Times New Roman"/>
          <w:b/>
          <w:color w:val="008000"/>
          <w:u w:val="single"/>
        </w:rPr>
        <w:t>(RST § 208)</w:t>
      </w:r>
    </w:p>
    <w:p w:rsidR="00EA4221" w:rsidRPr="00E84A22" w:rsidRDefault="00EA4221" w:rsidP="00EA4221">
      <w:pPr>
        <w:pStyle w:val="Heading3"/>
        <w:keepLines w:val="0"/>
        <w:numPr>
          <w:ilvl w:val="0"/>
          <w:numId w:val="0"/>
        </w:numPr>
        <w:tabs>
          <w:tab w:val="clear" w:pos="1530"/>
          <w:tab w:val="left" w:pos="360"/>
        </w:tabs>
        <w:ind w:left="1530"/>
        <w:rPr>
          <w:rFonts w:ascii="Times New Roman" w:hAnsi="Times New Roman" w:cs="Times New Roman"/>
          <w:b w:val="0"/>
          <w:szCs w:val="24"/>
        </w:rPr>
      </w:pPr>
      <w:r w:rsidRPr="00E84A22">
        <w:rPr>
          <w:rFonts w:ascii="Times New Roman" w:hAnsi="Times New Roman" w:cs="Times New Roman"/>
          <w:b w:val="0"/>
          <w:i/>
          <w:szCs w:val="24"/>
          <w:u w:val="single"/>
        </w:rPr>
        <w:t>Substantive</w:t>
      </w:r>
      <w:r w:rsidRPr="00E84A22">
        <w:rPr>
          <w:rFonts w:ascii="Times New Roman" w:hAnsi="Times New Roman" w:cs="Times New Roman"/>
          <w:b w:val="0"/>
          <w:szCs w:val="24"/>
        </w:rPr>
        <w:t xml:space="preserve">: unjust/1-sided K (high price) </w:t>
      </w:r>
      <w:r w:rsidRPr="00E84A22">
        <w:rPr>
          <w:rFonts w:ascii="Times New Roman" w:hAnsi="Times New Roman" w:cs="Times New Roman"/>
          <w:b w:val="0"/>
          <w:szCs w:val="24"/>
        </w:rPr>
        <w:sym w:font="Wingdings" w:char="F0E0"/>
      </w:r>
      <w:r w:rsidRPr="00E84A22">
        <w:rPr>
          <w:rFonts w:ascii="Times New Roman" w:hAnsi="Times New Roman" w:cs="Times New Roman"/>
          <w:b w:val="0"/>
          <w:szCs w:val="24"/>
        </w:rPr>
        <w:t xml:space="preserve"> results from actual K terms</w:t>
      </w:r>
    </w:p>
    <w:p w:rsidR="00EA4221" w:rsidRPr="00E84A22" w:rsidRDefault="00EA4221" w:rsidP="00EA4221">
      <w:pPr>
        <w:pStyle w:val="Heading3"/>
        <w:keepLines w:val="0"/>
        <w:numPr>
          <w:ilvl w:val="0"/>
          <w:numId w:val="0"/>
        </w:numPr>
        <w:tabs>
          <w:tab w:val="clear" w:pos="1530"/>
          <w:tab w:val="left" w:pos="360"/>
        </w:tabs>
        <w:ind w:left="1530"/>
        <w:rPr>
          <w:rFonts w:ascii="Times New Roman" w:hAnsi="Times New Roman" w:cs="Times New Roman"/>
          <w:b w:val="0"/>
          <w:szCs w:val="24"/>
        </w:rPr>
      </w:pPr>
      <w:r w:rsidRPr="00E84A22">
        <w:rPr>
          <w:rFonts w:ascii="Times New Roman" w:hAnsi="Times New Roman" w:cs="Times New Roman"/>
          <w:b w:val="0"/>
          <w:i/>
          <w:szCs w:val="24"/>
          <w:u w:val="single"/>
        </w:rPr>
        <w:t>Procedural</w:t>
      </w:r>
      <w:r w:rsidRPr="00E84A22">
        <w:rPr>
          <w:rFonts w:ascii="Times New Roman" w:hAnsi="Times New Roman" w:cs="Times New Roman"/>
          <w:b w:val="0"/>
          <w:szCs w:val="24"/>
        </w:rPr>
        <w:t>: “unfair surprise” – K formation (i.e. fine print)</w:t>
      </w:r>
    </w:p>
    <w:p w:rsidR="00EA4221" w:rsidRPr="00E84A22" w:rsidRDefault="00EA4221" w:rsidP="00E706D6">
      <w:pPr>
        <w:pStyle w:val="Heading2"/>
        <w:spacing w:before="0" w:after="0"/>
      </w:pPr>
      <w:r w:rsidRPr="00E84A22">
        <w:t>Past Consideration</w:t>
      </w:r>
    </w:p>
    <w:p w:rsidR="00EA4221" w:rsidRPr="00E84A22" w:rsidRDefault="00EA4221" w:rsidP="00EA4221">
      <w:pPr>
        <w:ind w:left="1170"/>
        <w:rPr>
          <w:rFonts w:cs="Times New Roman"/>
          <w:color w:val="808080"/>
          <w:szCs w:val="24"/>
        </w:rPr>
      </w:pPr>
      <w:r w:rsidRPr="00E84A22">
        <w:rPr>
          <w:rFonts w:cs="Times New Roman"/>
          <w:color w:val="808080"/>
          <w:szCs w:val="24"/>
        </w:rPr>
        <w:t>(</w:t>
      </w:r>
      <w:r w:rsidRPr="00E84A22">
        <w:rPr>
          <w:rFonts w:cs="Times New Roman"/>
          <w:i/>
          <w:color w:val="808080"/>
          <w:szCs w:val="24"/>
        </w:rPr>
        <w:t xml:space="preserve">Mills v. Wyman – </w:t>
      </w:r>
      <w:r w:rsidRPr="00E84A22">
        <w:rPr>
          <w:rFonts w:cs="Times New Roman"/>
          <w:color w:val="808080"/>
          <w:szCs w:val="24"/>
        </w:rPr>
        <w:t>Δ promised to pay expenses AFTER Π took care of his son)</w:t>
      </w:r>
    </w:p>
    <w:p w:rsidR="00EA4221" w:rsidRPr="00E84A22" w:rsidRDefault="00EA4221" w:rsidP="00EA4221">
      <w:pPr>
        <w:pStyle w:val="ListParagraph"/>
        <w:rPr>
          <w:rFonts w:cs="Times New Roman"/>
        </w:rPr>
      </w:pPr>
      <w:r w:rsidRPr="00E84A22">
        <w:rPr>
          <w:rFonts w:cs="Times New Roman"/>
        </w:rPr>
        <w:t>Usually preexisting moral, not legal duty, so not enforceable</w:t>
      </w:r>
    </w:p>
    <w:p w:rsidR="00EA4221" w:rsidRPr="00E84A22" w:rsidRDefault="00EA4221" w:rsidP="00EA4221">
      <w:pPr>
        <w:pStyle w:val="ListParagraph"/>
        <w:rPr>
          <w:rFonts w:cs="Times New Roman"/>
        </w:rPr>
      </w:pPr>
      <w:r w:rsidRPr="00E84A22">
        <w:rPr>
          <w:rFonts w:cs="Times New Roman"/>
        </w:rPr>
        <w:t>Exceptions: promise to pay debt barred by statute of lims, discharged by bankruptcy, or incurred when underage</w:t>
      </w:r>
    </w:p>
    <w:p w:rsidR="00EA4221" w:rsidRPr="00E84A22" w:rsidRDefault="00EA4221" w:rsidP="00EA4221">
      <w:pPr>
        <w:ind w:left="1170"/>
        <w:rPr>
          <w:rFonts w:cs="Times New Roman"/>
        </w:rPr>
      </w:pPr>
      <w:r w:rsidRPr="00E84A22">
        <w:rPr>
          <w:rFonts w:cs="Times New Roman"/>
          <w:b/>
          <w:smallCaps/>
          <w:color w:val="008000"/>
          <w:u w:val="thick"/>
        </w:rPr>
        <w:t xml:space="preserve">RST </w:t>
      </w:r>
      <w:r w:rsidRPr="00E84A22">
        <w:rPr>
          <w:rFonts w:cs="Times New Roman"/>
          <w:b/>
          <w:color w:val="008000"/>
          <w:u w:val="thick"/>
        </w:rPr>
        <w:t>§ 86</w:t>
      </w:r>
      <w:r w:rsidRPr="00E84A22">
        <w:rPr>
          <w:rFonts w:cs="Times New Roman"/>
          <w:b/>
          <w:color w:val="008000"/>
        </w:rPr>
        <w:t xml:space="preserve">: </w:t>
      </w:r>
      <w:r w:rsidRPr="00E84A22">
        <w:rPr>
          <w:rFonts w:cs="Times New Roman"/>
        </w:rPr>
        <w:t>a promise for a benefit previously rcvd is binding to extent necessary to prevent injustice. NOT if gift or if no unjust enrichment</w:t>
      </w:r>
    </w:p>
    <w:p w:rsidR="00EA4221" w:rsidRPr="00E84A22" w:rsidRDefault="00EA4221" w:rsidP="00E706D6">
      <w:pPr>
        <w:pStyle w:val="Heading2"/>
        <w:spacing w:before="0" w:after="0"/>
      </w:pPr>
      <w:r w:rsidRPr="00E84A22">
        <w:t>Against Public Policy</w:t>
      </w:r>
    </w:p>
    <w:p w:rsidR="00EA4221" w:rsidRPr="00E84A22" w:rsidRDefault="00EA4221" w:rsidP="00EA4221">
      <w:pPr>
        <w:ind w:left="1170"/>
        <w:rPr>
          <w:rFonts w:cs="Times New Roman"/>
          <w:i/>
          <w:color w:val="808080"/>
          <w:szCs w:val="24"/>
        </w:rPr>
      </w:pPr>
      <w:r w:rsidRPr="00E84A22">
        <w:rPr>
          <w:rFonts w:cs="Times New Roman"/>
          <w:color w:val="808080"/>
          <w:szCs w:val="24"/>
        </w:rPr>
        <w:t>(</w:t>
      </w:r>
      <w:r w:rsidRPr="00E84A22">
        <w:rPr>
          <w:rFonts w:cs="Times New Roman"/>
          <w:i/>
          <w:color w:val="808080"/>
          <w:szCs w:val="24"/>
        </w:rPr>
        <w:t xml:space="preserve">In Re the Marriage of Witten – </w:t>
      </w:r>
      <w:r w:rsidRPr="00E84A22">
        <w:rPr>
          <w:rFonts w:cs="Times New Roman"/>
          <w:color w:val="808080"/>
          <w:szCs w:val="24"/>
        </w:rPr>
        <w:t>dispute over embryos)</w:t>
      </w:r>
    </w:p>
    <w:p w:rsidR="00EA4221" w:rsidRPr="00E84A22" w:rsidRDefault="00EA4221" w:rsidP="00EA4221">
      <w:pPr>
        <w:ind w:left="1440" w:hanging="360"/>
        <w:rPr>
          <w:rFonts w:cs="Times New Roman"/>
        </w:rPr>
      </w:pPr>
      <w:r w:rsidRPr="00E84A22">
        <w:rPr>
          <w:rFonts w:cs="Times New Roman"/>
          <w:b/>
          <w:smallCaps/>
          <w:color w:val="008000"/>
          <w:u w:val="thick"/>
        </w:rPr>
        <w:t xml:space="preserve">RST </w:t>
      </w:r>
      <w:r w:rsidRPr="00E84A22">
        <w:rPr>
          <w:rFonts w:cs="Times New Roman"/>
          <w:b/>
          <w:color w:val="008000"/>
          <w:u w:val="thick"/>
        </w:rPr>
        <w:t>§ 178</w:t>
      </w:r>
    </w:p>
    <w:p w:rsidR="00EA4221" w:rsidRPr="00E84A22" w:rsidRDefault="00EA4221" w:rsidP="00EA4221">
      <w:pPr>
        <w:pStyle w:val="ListParagraph"/>
        <w:rPr>
          <w:rFonts w:cs="Times New Roman"/>
        </w:rPr>
      </w:pPr>
      <w:r w:rsidRPr="00E84A22">
        <w:rPr>
          <w:rFonts w:cs="Times New Roman"/>
        </w:rPr>
        <w:t>Hesitant to enforce K’s for restraint of trade, impairment of family relations</w:t>
      </w:r>
    </w:p>
    <w:p w:rsidR="00EA4221" w:rsidRPr="00E84A22" w:rsidRDefault="00EA4221" w:rsidP="00E706D6">
      <w:pPr>
        <w:pStyle w:val="Heading2"/>
        <w:spacing w:before="0" w:after="0"/>
      </w:pPr>
      <w:r w:rsidRPr="00E84A22">
        <w:t>Conflicts w/ Statute</w:t>
      </w:r>
    </w:p>
    <w:p w:rsidR="00EA4221" w:rsidRPr="00E84A22" w:rsidRDefault="00EA4221" w:rsidP="00EA4221">
      <w:pPr>
        <w:pStyle w:val="ListParagraph"/>
        <w:rPr>
          <w:rFonts w:cs="Times New Roman"/>
        </w:rPr>
      </w:pPr>
      <w:r w:rsidRPr="00E84A22">
        <w:rPr>
          <w:rFonts w:cs="Times New Roman"/>
          <w:noProof/>
        </w:rPr>
        <w:t>K’s otherwise enforceable will not be enforced if term/interpretation/K as whole conflicts w/ a relevant state/fed. statute</w:t>
      </w:r>
    </w:p>
    <w:p w:rsidR="00EA4221" w:rsidRPr="00E84A22" w:rsidRDefault="00EA4221" w:rsidP="00E706D6">
      <w:pPr>
        <w:pStyle w:val="Heading2"/>
        <w:spacing w:before="0" w:after="0"/>
      </w:pPr>
      <w:r w:rsidRPr="00E84A22">
        <w:t>Illusory Promise</w:t>
      </w:r>
    </w:p>
    <w:p w:rsidR="00EA4221" w:rsidRPr="00E84A22" w:rsidRDefault="00EA4221" w:rsidP="00EA4221">
      <w:pPr>
        <w:ind w:left="1800" w:hanging="1080"/>
        <w:rPr>
          <w:rFonts w:cs="Times New Roman"/>
        </w:rPr>
      </w:pPr>
      <w:r w:rsidRPr="00E84A22">
        <w:rPr>
          <w:rFonts w:cs="Times New Roman"/>
          <w:b/>
          <w:smallCaps/>
          <w:color w:val="008000"/>
          <w:u w:val="thick"/>
        </w:rPr>
        <w:t xml:space="preserve">RST </w:t>
      </w:r>
      <w:r w:rsidRPr="00E84A22">
        <w:rPr>
          <w:rFonts w:cs="Times New Roman"/>
          <w:b/>
          <w:color w:val="008000"/>
          <w:u w:val="thick"/>
        </w:rPr>
        <w:t>§ 77</w:t>
      </w:r>
      <w:r w:rsidRPr="00E84A22">
        <w:rPr>
          <w:rFonts w:cs="Times New Roman"/>
          <w:b/>
          <w:color w:val="008000"/>
        </w:rPr>
        <w:t xml:space="preserve">: </w:t>
      </w:r>
      <w:r w:rsidRPr="00E84A22">
        <w:rPr>
          <w:rFonts w:cs="Times New Roman"/>
        </w:rPr>
        <w:t>promise not consd if promisor reserves a choice of alt. performances (unless each alt perf = consd; or 1 alt = consd. and others likely to be eliminated)</w:t>
      </w:r>
    </w:p>
    <w:p w:rsidR="00EA4221" w:rsidRPr="00E84A22" w:rsidRDefault="00EA4221" w:rsidP="00EA4221">
      <w:pPr>
        <w:pStyle w:val="ListParagraph"/>
        <w:rPr>
          <w:rFonts w:cs="Times New Roman"/>
        </w:rPr>
      </w:pPr>
      <w:r w:rsidRPr="00E84A22">
        <w:rPr>
          <w:rFonts w:cs="Times New Roman"/>
        </w:rPr>
        <w:t>Both parties must be bound or neither bound (no mutuality)</w:t>
      </w:r>
    </w:p>
    <w:p w:rsidR="00EA4221" w:rsidRPr="00E84A22" w:rsidRDefault="00EA4221" w:rsidP="00EA4221">
      <w:pPr>
        <w:pStyle w:val="ListParagraph"/>
        <w:rPr>
          <w:rFonts w:cs="Times New Roman"/>
        </w:rPr>
      </w:pPr>
      <w:r w:rsidRPr="00E84A22">
        <w:rPr>
          <w:rFonts w:cs="Times New Roman"/>
          <w:color w:val="808080"/>
        </w:rPr>
        <w:t>(</w:t>
      </w:r>
      <w:r w:rsidRPr="00E84A22">
        <w:rPr>
          <w:rFonts w:cs="Times New Roman"/>
          <w:i/>
          <w:color w:val="808080"/>
        </w:rPr>
        <w:t xml:space="preserve">Wickhan &amp; Burton Coal v Farmer’s Lumber </w:t>
      </w:r>
      <w:r w:rsidRPr="00E84A22">
        <w:rPr>
          <w:rFonts w:cs="Times New Roman"/>
          <w:color w:val="808080"/>
        </w:rPr>
        <w:t>– buy as much coal as they pleased)</w:t>
      </w:r>
    </w:p>
    <w:p w:rsidR="00EA4221" w:rsidRPr="00E84A22" w:rsidRDefault="00C87A3B" w:rsidP="00EA4221">
      <w:pPr>
        <w:pStyle w:val="Heading2"/>
      </w:pPr>
      <w:r>
        <w:rPr>
          <w:noProof/>
        </w:rPr>
        <w:lastRenderedPageBreak/>
        <w:pict>
          <v:roundrect id="_x0000_s1146" style="position:absolute;left:0;text-align:left;margin-left:57.75pt;margin-top:-.75pt;width:104.25pt;height:17.25pt;z-index:251777024" arcsize="10923f" filled="f" strokecolor="#09f" strokeweight="2.25pt"/>
        </w:pict>
      </w:r>
      <w:r w:rsidR="00EA4221" w:rsidRPr="00E84A22">
        <w:t>Legal Duty Rule</w:t>
      </w:r>
    </w:p>
    <w:p w:rsidR="00EA4221" w:rsidRPr="00E84A22" w:rsidRDefault="00EA4221" w:rsidP="00EA4221">
      <w:pPr>
        <w:ind w:left="1170"/>
        <w:rPr>
          <w:rFonts w:cs="Times New Roman"/>
          <w:color w:val="808080"/>
        </w:rPr>
      </w:pPr>
      <w:r w:rsidRPr="00E84A22">
        <w:rPr>
          <w:rFonts w:cs="Times New Roman"/>
          <w:color w:val="808080"/>
        </w:rPr>
        <w:t>(</w:t>
      </w:r>
      <w:r w:rsidRPr="00E84A22">
        <w:rPr>
          <w:rFonts w:cs="Times New Roman"/>
          <w:i/>
          <w:color w:val="808080"/>
        </w:rPr>
        <w:t xml:space="preserve">Slattery – </w:t>
      </w:r>
      <w:r w:rsidRPr="00E84A22">
        <w:rPr>
          <w:rFonts w:cs="Times New Roman"/>
          <w:color w:val="808080"/>
        </w:rPr>
        <w:t>got confession of shooter from polygraph – no reward b/c it was his job)</w:t>
      </w:r>
    </w:p>
    <w:p w:rsidR="00EA4221" w:rsidRPr="00E84A22" w:rsidRDefault="00EA4221" w:rsidP="00E706D6">
      <w:pPr>
        <w:ind w:left="1800" w:hanging="630"/>
        <w:rPr>
          <w:rFonts w:cs="Times New Roman"/>
        </w:rPr>
      </w:pPr>
      <w:r w:rsidRPr="00E84A22">
        <w:rPr>
          <w:rFonts w:cs="Times New Roman"/>
          <w:b/>
          <w:smallCaps/>
          <w:color w:val="008000"/>
          <w:u w:val="thick"/>
        </w:rPr>
        <w:t xml:space="preserve">RST </w:t>
      </w:r>
      <w:r w:rsidRPr="00E84A22">
        <w:rPr>
          <w:rFonts w:cs="Times New Roman"/>
          <w:b/>
          <w:color w:val="008000"/>
          <w:u w:val="thick"/>
        </w:rPr>
        <w:t>§ 73</w:t>
      </w:r>
      <w:r w:rsidRPr="00E84A22">
        <w:rPr>
          <w:rFonts w:cs="Times New Roman"/>
          <w:b/>
          <w:color w:val="008000"/>
        </w:rPr>
        <w:t xml:space="preserve">: </w:t>
      </w:r>
      <w:r w:rsidRPr="00E84A22">
        <w:rPr>
          <w:rFonts w:cs="Times New Roman"/>
        </w:rPr>
        <w:t>perf. of legal duty owed to promisor ≠ consd; but similar perf. IS consd. if from what was required by legal duty in a way which reflects more than pretense of bargain.</w:t>
      </w:r>
    </w:p>
    <w:p w:rsidR="00EA4221" w:rsidRPr="00E84A22" w:rsidRDefault="00EA4221" w:rsidP="00EA4221">
      <w:pPr>
        <w:pStyle w:val="ListParagraph"/>
        <w:rPr>
          <w:rFonts w:cs="Times New Roman"/>
        </w:rPr>
      </w:pPr>
      <w:r w:rsidRPr="00E84A22">
        <w:rPr>
          <w:rFonts w:cs="Times New Roman"/>
        </w:rPr>
        <w:t>Issue of public policy (danger of threats to withhold perf. of legal duty)</w:t>
      </w:r>
    </w:p>
    <w:p w:rsidR="00EA4221" w:rsidRDefault="00EA4221" w:rsidP="00EA4221">
      <w:pPr>
        <w:pStyle w:val="ListParagraph"/>
        <w:rPr>
          <w:rFonts w:cs="Times New Roman"/>
        </w:rPr>
      </w:pPr>
      <w:r w:rsidRPr="00E84A22">
        <w:rPr>
          <w:rFonts w:cs="Times New Roman"/>
        </w:rPr>
        <w:t>Denies enforcement to some promises which would otherwise be valid</w:t>
      </w:r>
    </w:p>
    <w:p w:rsidR="00B72A9B" w:rsidRPr="00E84A22" w:rsidRDefault="00B72A9B" w:rsidP="00B72A9B">
      <w:pPr>
        <w:pStyle w:val="Heading2"/>
      </w:pPr>
      <w:r>
        <w:t>Misrepresentation/Fraud (see p. 11)</w:t>
      </w:r>
    </w:p>
    <w:p w:rsidR="00EA4221" w:rsidRPr="00E84A22" w:rsidRDefault="00EA4221" w:rsidP="00EA4221">
      <w:pPr>
        <w:pStyle w:val="Heading1"/>
      </w:pPr>
      <w:r w:rsidRPr="00E84A22">
        <w:t>If no K, Always Look for…</w:t>
      </w:r>
    </w:p>
    <w:p w:rsidR="00EA4221" w:rsidRPr="00E84A22" w:rsidRDefault="00C87A3B" w:rsidP="00EA4221">
      <w:pPr>
        <w:pStyle w:val="Heading2"/>
      </w:pPr>
      <w:r>
        <w:rPr>
          <w:noProof/>
        </w:rPr>
        <w:pict>
          <v:roundrect id="_x0000_s1144" style="position:absolute;left:0;text-align:left;margin-left:57.75pt;margin-top:5.8pt;width:60.75pt;height:17.25pt;z-index:251774976" arcsize="10923f" filled="f" strokecolor="#09f" strokeweight="2.25pt"/>
        </w:pict>
      </w:r>
      <w:r w:rsidR="00EA4221" w:rsidRPr="00E84A22">
        <w:t>Reliance</w:t>
      </w:r>
    </w:p>
    <w:p w:rsidR="00EA4221" w:rsidRPr="00E84A22" w:rsidRDefault="00EA4221" w:rsidP="00EA4221">
      <w:pPr>
        <w:ind w:left="1440"/>
        <w:rPr>
          <w:rFonts w:cs="Times New Roman"/>
        </w:rPr>
      </w:pPr>
      <w:r w:rsidRPr="00E84A22">
        <w:rPr>
          <w:rFonts w:cs="Times New Roman"/>
          <w:b/>
          <w:smallCaps/>
          <w:color w:val="008000"/>
          <w:u w:val="thick"/>
        </w:rPr>
        <w:t xml:space="preserve">RST </w:t>
      </w:r>
      <w:r w:rsidRPr="00E84A22">
        <w:rPr>
          <w:rFonts w:cs="Times New Roman"/>
          <w:b/>
          <w:color w:val="008000"/>
          <w:u w:val="thick"/>
        </w:rPr>
        <w:t>§ 90</w:t>
      </w:r>
      <w:r w:rsidRPr="00E84A22">
        <w:rPr>
          <w:rFonts w:cs="Times New Roman"/>
          <w:b/>
          <w:color w:val="008000"/>
        </w:rPr>
        <w:t xml:space="preserve">: </w:t>
      </w:r>
      <w:r w:rsidRPr="00E84A22">
        <w:rPr>
          <w:rFonts w:cs="Times New Roman"/>
        </w:rPr>
        <w:t>a promise which should reas’ly be expected to induce action or forbearance, and does, is binding if injustice can be avoided only by enforcement of the promise. Remedy for breach may be limited as justice requires.</w:t>
      </w:r>
    </w:p>
    <w:p w:rsidR="00EA4221" w:rsidRPr="00E84A22" w:rsidRDefault="00EA4221" w:rsidP="00EA4221">
      <w:pPr>
        <w:pStyle w:val="Heading3"/>
        <w:rPr>
          <w:rFonts w:ascii="Times New Roman" w:hAnsi="Times New Roman" w:cs="Times New Roman"/>
        </w:rPr>
      </w:pPr>
      <w:r w:rsidRPr="00E84A22">
        <w:rPr>
          <w:rFonts w:ascii="Times New Roman" w:hAnsi="Times New Roman" w:cs="Times New Roman"/>
          <w:u w:val="thick" w:color="FF0000"/>
        </w:rPr>
        <w:t>Estoppel in Pais</w:t>
      </w:r>
      <w:r w:rsidRPr="00E84A22">
        <w:rPr>
          <w:rFonts w:ascii="Times New Roman" w:hAnsi="Times New Roman" w:cs="Times New Roman"/>
        </w:rPr>
        <w:t xml:space="preserve">: </w:t>
      </w:r>
    </w:p>
    <w:p w:rsidR="00EA4221" w:rsidRPr="00E84A22" w:rsidRDefault="00EA4221" w:rsidP="00EA4221">
      <w:pPr>
        <w:pStyle w:val="ListParagraph"/>
        <w:numPr>
          <w:ilvl w:val="0"/>
          <w:numId w:val="5"/>
        </w:numPr>
        <w:rPr>
          <w:rFonts w:cs="Times New Roman"/>
        </w:rPr>
      </w:pPr>
      <w:r w:rsidRPr="00E84A22">
        <w:rPr>
          <w:rFonts w:cs="Times New Roman"/>
        </w:rPr>
        <w:t xml:space="preserve">Promisor prevented from denying truth of statement if </w:t>
      </w:r>
    </w:p>
    <w:p w:rsidR="00EA4221" w:rsidRPr="00E84A22" w:rsidRDefault="00EA4221" w:rsidP="00EA4221">
      <w:pPr>
        <w:pStyle w:val="ListParagraph"/>
        <w:numPr>
          <w:ilvl w:val="0"/>
          <w:numId w:val="5"/>
        </w:numPr>
        <w:rPr>
          <w:rFonts w:cs="Times New Roman"/>
        </w:rPr>
      </w:pPr>
      <w:r w:rsidRPr="00E84A22">
        <w:rPr>
          <w:rFonts w:cs="Times New Roman"/>
        </w:rPr>
        <w:t>Statement of facts + reliance + detriment results</w:t>
      </w:r>
    </w:p>
    <w:p w:rsidR="00EA4221" w:rsidRPr="00E84A22" w:rsidRDefault="00EA4221" w:rsidP="00EA4221">
      <w:pPr>
        <w:pStyle w:val="Heading3"/>
        <w:rPr>
          <w:rFonts w:ascii="Times New Roman" w:hAnsi="Times New Roman" w:cs="Times New Roman"/>
        </w:rPr>
      </w:pPr>
      <w:r w:rsidRPr="00E84A22">
        <w:rPr>
          <w:rFonts w:ascii="Times New Roman" w:hAnsi="Times New Roman" w:cs="Times New Roman"/>
          <w:u w:val="thick" w:color="FF0000"/>
        </w:rPr>
        <w:t>Promissory Estoppel</w:t>
      </w:r>
      <w:r w:rsidRPr="00E84A22">
        <w:rPr>
          <w:rFonts w:ascii="Times New Roman" w:hAnsi="Times New Roman" w:cs="Times New Roman"/>
        </w:rPr>
        <w:t>:</w:t>
      </w:r>
    </w:p>
    <w:p w:rsidR="00EA4221" w:rsidRPr="00E84A22" w:rsidRDefault="00EA4221" w:rsidP="00EA4221">
      <w:pPr>
        <w:pStyle w:val="ListParagraph"/>
        <w:numPr>
          <w:ilvl w:val="0"/>
          <w:numId w:val="6"/>
        </w:numPr>
        <w:ind w:left="1800"/>
        <w:rPr>
          <w:rFonts w:cs="Times New Roman"/>
        </w:rPr>
      </w:pPr>
      <w:r w:rsidRPr="00E84A22">
        <w:rPr>
          <w:rFonts w:cs="Times New Roman"/>
        </w:rPr>
        <w:t xml:space="preserve">Promise + justifiable reliance + detriment suffered </w:t>
      </w:r>
      <w:r w:rsidRPr="00E84A22">
        <w:rPr>
          <w:rFonts w:cs="Times New Roman"/>
        </w:rPr>
        <w:sym w:font="Wingdings" w:char="F0E0"/>
      </w:r>
    </w:p>
    <w:p w:rsidR="00EA4221" w:rsidRPr="00E84A22" w:rsidRDefault="00EA4221" w:rsidP="00EA4221">
      <w:pPr>
        <w:pStyle w:val="ListParagraph"/>
        <w:numPr>
          <w:ilvl w:val="0"/>
          <w:numId w:val="6"/>
        </w:numPr>
        <w:ind w:left="1800"/>
        <w:rPr>
          <w:rFonts w:cs="Times New Roman"/>
        </w:rPr>
      </w:pPr>
      <w:r w:rsidRPr="00E84A22">
        <w:rPr>
          <w:rFonts w:cs="Times New Roman"/>
        </w:rPr>
        <w:t>K enforceable as equity/justice requires</w:t>
      </w:r>
    </w:p>
    <w:p w:rsidR="00EA4221" w:rsidRPr="00E84A22" w:rsidRDefault="00EA4221" w:rsidP="00EA4221">
      <w:pPr>
        <w:pStyle w:val="ListParagraph"/>
        <w:numPr>
          <w:ilvl w:val="0"/>
          <w:numId w:val="6"/>
        </w:numPr>
        <w:ind w:left="1800"/>
        <w:rPr>
          <w:rFonts w:cs="Times New Roman"/>
        </w:rPr>
      </w:pPr>
      <w:r w:rsidRPr="00E84A22">
        <w:rPr>
          <w:rFonts w:cs="Times New Roman"/>
        </w:rPr>
        <w:t>Reliance treated as consd or as substitute for consd</w:t>
      </w:r>
    </w:p>
    <w:p w:rsidR="00EA4221" w:rsidRPr="00E84A22" w:rsidRDefault="00EA4221" w:rsidP="00EA4221">
      <w:pPr>
        <w:pStyle w:val="ListParagraph"/>
        <w:numPr>
          <w:ilvl w:val="0"/>
          <w:numId w:val="0"/>
        </w:numPr>
        <w:ind w:left="1440"/>
        <w:rPr>
          <w:rFonts w:cs="Times New Roman"/>
          <w:i/>
          <w:color w:val="808080"/>
          <w:szCs w:val="24"/>
        </w:rPr>
      </w:pPr>
      <w:r w:rsidRPr="00E84A22">
        <w:rPr>
          <w:rFonts w:cs="Times New Roman"/>
          <w:color w:val="808080"/>
          <w:szCs w:val="24"/>
        </w:rPr>
        <w:t>(</w:t>
      </w:r>
      <w:r w:rsidRPr="00E84A22">
        <w:rPr>
          <w:rFonts w:cs="Times New Roman"/>
          <w:i/>
          <w:color w:val="808080"/>
          <w:szCs w:val="24"/>
        </w:rPr>
        <w:t xml:space="preserve">Kirksey v. Kirksey – </w:t>
      </w:r>
      <w:r w:rsidRPr="00E84A22">
        <w:rPr>
          <w:rFonts w:cs="Times New Roman"/>
          <w:color w:val="808080"/>
          <w:szCs w:val="24"/>
        </w:rPr>
        <w:t>promised land if she moved)</w:t>
      </w:r>
    </w:p>
    <w:p w:rsidR="00EA4221" w:rsidRPr="00E84A22" w:rsidRDefault="00EA4221" w:rsidP="00EA4221">
      <w:pPr>
        <w:pStyle w:val="Heading3"/>
        <w:rPr>
          <w:rFonts w:ascii="Times New Roman" w:hAnsi="Times New Roman" w:cs="Times New Roman"/>
        </w:rPr>
      </w:pPr>
      <w:r w:rsidRPr="00E84A22">
        <w:rPr>
          <w:rFonts w:ascii="Times New Roman" w:hAnsi="Times New Roman" w:cs="Times New Roman"/>
          <w:u w:val="thick" w:color="FF0000"/>
        </w:rPr>
        <w:t>Reliance Interest</w:t>
      </w:r>
      <w:r w:rsidRPr="00E84A22">
        <w:rPr>
          <w:rFonts w:ascii="Times New Roman" w:hAnsi="Times New Roman" w:cs="Times New Roman"/>
        </w:rPr>
        <w:t>:</w:t>
      </w:r>
    </w:p>
    <w:p w:rsidR="00EA4221" w:rsidRPr="00E84A22" w:rsidRDefault="00EA4221" w:rsidP="00EA4221">
      <w:pPr>
        <w:pStyle w:val="ListParagraph"/>
        <w:numPr>
          <w:ilvl w:val="0"/>
          <w:numId w:val="7"/>
        </w:numPr>
        <w:ind w:left="1800"/>
        <w:rPr>
          <w:rFonts w:cs="Times New Roman"/>
        </w:rPr>
      </w:pPr>
      <w:r w:rsidRPr="00E84A22">
        <w:rPr>
          <w:rFonts w:cs="Times New Roman"/>
        </w:rPr>
        <w:t>Restore promisee to position as if K had never been made (see dmgs section)</w:t>
      </w:r>
    </w:p>
    <w:p w:rsidR="00EA4221" w:rsidRPr="00E84A22" w:rsidRDefault="00C87A3B" w:rsidP="00EA4221">
      <w:pPr>
        <w:pStyle w:val="Heading2"/>
      </w:pPr>
      <w:r w:rsidRPr="00C87A3B">
        <w:rPr>
          <w:smallCaps/>
          <w:noProof/>
          <w:color w:val="008000"/>
          <w:u w:val="thick"/>
        </w:rPr>
        <w:pict>
          <v:roundrect id="_x0000_s1145" style="position:absolute;left:0;text-align:left;margin-left:57.75pt;margin-top:4.1pt;width:223.5pt;height:17.25pt;z-index:251776000" arcsize="10923f" filled="f" strokecolor="#09f" strokeweight="2.25pt"/>
        </w:pict>
      </w:r>
      <w:r w:rsidR="00EA4221" w:rsidRPr="00E84A22">
        <w:t>Unjust Enrichment/Benefit Conferred</w:t>
      </w:r>
    </w:p>
    <w:p w:rsidR="00EA4221" w:rsidRPr="00E84A22" w:rsidRDefault="00EA4221" w:rsidP="00EA4221">
      <w:pPr>
        <w:ind w:left="1440" w:hanging="360"/>
        <w:rPr>
          <w:rFonts w:cs="Times New Roman"/>
        </w:rPr>
      </w:pPr>
      <w:r w:rsidRPr="00E84A22">
        <w:rPr>
          <w:rFonts w:cs="Times New Roman"/>
          <w:b/>
          <w:u w:val="single"/>
        </w:rPr>
        <w:t>Restitution</w:t>
      </w:r>
      <w:r w:rsidRPr="00E84A22">
        <w:rPr>
          <w:rFonts w:cs="Times New Roman"/>
        </w:rPr>
        <w:t>: see dmgs section.</w:t>
      </w:r>
    </w:p>
    <w:p w:rsidR="00EA4221" w:rsidRPr="00E84A22" w:rsidRDefault="00EA4221" w:rsidP="00EA4221">
      <w:pPr>
        <w:pStyle w:val="ListParagraph"/>
        <w:rPr>
          <w:rFonts w:cs="Times New Roman"/>
        </w:rPr>
      </w:pPr>
      <w:r w:rsidRPr="00E84A22">
        <w:rPr>
          <w:rFonts w:cs="Times New Roman"/>
        </w:rPr>
        <w:t xml:space="preserve">Available for part performance, or unjust enrichment </w:t>
      </w:r>
    </w:p>
    <w:p w:rsidR="00E706D6" w:rsidRPr="00E84A22" w:rsidRDefault="00C87A3B" w:rsidP="00E706D6">
      <w:pPr>
        <w:pStyle w:val="Heading1"/>
        <w:spacing w:after="120"/>
      </w:pPr>
      <w:r>
        <w:rPr>
          <w:noProof/>
        </w:rPr>
        <w:pict>
          <v:roundrect id="_x0000_s1147" style="position:absolute;left:0;text-align:left;margin-left:32.25pt;margin-top:5.45pt;width:116.25pt;height:17.25pt;z-index:251779072" arcsize="10923f" filled="f" strokecolor="#09f" strokeweight="2.25pt"/>
        </w:pict>
      </w:r>
      <w:r w:rsidR="00E706D6" w:rsidRPr="00E84A22">
        <w:t>Implied-in-Fact K</w:t>
      </w:r>
    </w:p>
    <w:p w:rsidR="00E706D6" w:rsidRPr="00E84A22" w:rsidRDefault="00E706D6" w:rsidP="00E706D6">
      <w:pPr>
        <w:pStyle w:val="ListParagraph"/>
        <w:ind w:left="1170"/>
        <w:rPr>
          <w:rFonts w:cs="Times New Roman"/>
        </w:rPr>
      </w:pPr>
      <w:r w:rsidRPr="00E84A22">
        <w:rPr>
          <w:rFonts w:cs="Times New Roman"/>
        </w:rPr>
        <w:t xml:space="preserve">K implied based on </w:t>
      </w:r>
      <w:r w:rsidRPr="00E84A22">
        <w:rPr>
          <w:rFonts w:cs="Times New Roman"/>
          <w:b/>
        </w:rPr>
        <w:t>actions</w:t>
      </w:r>
      <w:r w:rsidRPr="00E84A22">
        <w:rPr>
          <w:rFonts w:cs="Times New Roman"/>
        </w:rPr>
        <w:t xml:space="preserve"> of the parties</w:t>
      </w:r>
    </w:p>
    <w:p w:rsidR="00E706D6" w:rsidRPr="00E84A22" w:rsidRDefault="00E706D6" w:rsidP="00E706D6">
      <w:pPr>
        <w:pStyle w:val="ListParagraph"/>
        <w:ind w:left="1170"/>
        <w:rPr>
          <w:rFonts w:cs="Times New Roman"/>
        </w:rPr>
      </w:pPr>
      <w:r w:rsidRPr="00E84A22">
        <w:rPr>
          <w:rFonts w:cs="Times New Roman"/>
        </w:rPr>
        <w:t>Does not require unjust enrichment</w:t>
      </w:r>
    </w:p>
    <w:p w:rsidR="00E706D6" w:rsidRPr="00E84A22" w:rsidRDefault="00E706D6" w:rsidP="00E706D6">
      <w:pPr>
        <w:pStyle w:val="ListParagraph"/>
        <w:numPr>
          <w:ilvl w:val="0"/>
          <w:numId w:val="0"/>
        </w:numPr>
        <w:ind w:left="1170"/>
        <w:rPr>
          <w:rFonts w:cs="Times New Roman"/>
          <w:color w:val="7F7F7F" w:themeColor="text1" w:themeTint="80"/>
        </w:rPr>
      </w:pPr>
      <w:r w:rsidRPr="00E84A22">
        <w:rPr>
          <w:rFonts w:cs="Times New Roman"/>
          <w:color w:val="7F7F7F" w:themeColor="text1" w:themeTint="80"/>
        </w:rPr>
        <w:t>(</w:t>
      </w:r>
      <w:r w:rsidRPr="00E84A22">
        <w:rPr>
          <w:rFonts w:cs="Times New Roman"/>
          <w:i/>
          <w:color w:val="7F7F7F" w:themeColor="text1" w:themeTint="80"/>
        </w:rPr>
        <w:t>Bastian v. Gafford</w:t>
      </w:r>
      <w:r w:rsidRPr="00E84A22">
        <w:rPr>
          <w:rFonts w:cs="Times New Roman"/>
          <w:color w:val="7F7F7F" w:themeColor="text1" w:themeTint="80"/>
        </w:rPr>
        <w:t xml:space="preserve"> – requested plans for bldg., then claimed no K)</w:t>
      </w:r>
    </w:p>
    <w:p w:rsidR="00E706D6" w:rsidRPr="00E84A22" w:rsidRDefault="00C87A3B" w:rsidP="00E706D6">
      <w:pPr>
        <w:pStyle w:val="Heading1"/>
        <w:spacing w:after="120"/>
      </w:pPr>
      <w:r>
        <w:rPr>
          <w:noProof/>
        </w:rPr>
        <w:pict>
          <v:roundrect id="_x0000_s1148" style="position:absolute;left:0;text-align:left;margin-left:32.25pt;margin-top:4.25pt;width:178.5pt;height:17.25pt;z-index:251780096" arcsize="10923f" filled="f" strokecolor="#09f" strokeweight="2.25pt"/>
        </w:pict>
      </w:r>
      <w:r w:rsidR="00E706D6" w:rsidRPr="00E84A22">
        <w:t>Implied-in-Law K (Quasi-K)</w:t>
      </w:r>
    </w:p>
    <w:p w:rsidR="00E706D6" w:rsidRPr="00E84A22" w:rsidRDefault="00E706D6" w:rsidP="00E706D6">
      <w:pPr>
        <w:rPr>
          <w:rFonts w:cs="Times New Roman"/>
        </w:rPr>
      </w:pPr>
      <w:r w:rsidRPr="00E84A22">
        <w:rPr>
          <w:rFonts w:cs="Times New Roman"/>
          <w:b/>
          <w:u w:val="single"/>
        </w:rPr>
        <w:t>Purpose</w:t>
      </w:r>
      <w:r w:rsidRPr="00E84A22">
        <w:rPr>
          <w:rFonts w:cs="Times New Roman"/>
        </w:rPr>
        <w:t xml:space="preserve"> – prevent </w:t>
      </w:r>
      <w:r w:rsidRPr="00E84A22">
        <w:rPr>
          <w:rFonts w:cs="Times New Roman"/>
          <w:b/>
        </w:rPr>
        <w:t>unjust enrichment</w:t>
      </w:r>
      <w:r w:rsidRPr="00E84A22">
        <w:rPr>
          <w:rFonts w:cs="Times New Roman"/>
        </w:rPr>
        <w:t xml:space="preserve">.  </w:t>
      </w:r>
      <w:r w:rsidRPr="00E84A22">
        <w:rPr>
          <w:rFonts w:cs="Times New Roman"/>
        </w:rPr>
        <w:sym w:font="Wingdings" w:char="F0E0"/>
      </w:r>
      <w:r w:rsidRPr="00E84A22">
        <w:rPr>
          <w:rFonts w:cs="Times New Roman"/>
        </w:rPr>
        <w:t xml:space="preserve"> AS JUSTICE REQUIRES</w:t>
      </w:r>
    </w:p>
    <w:p w:rsidR="00E706D6" w:rsidRPr="00E84A22" w:rsidRDefault="00E706D6" w:rsidP="007E2803">
      <w:pPr>
        <w:numPr>
          <w:ilvl w:val="0"/>
          <w:numId w:val="12"/>
        </w:numPr>
        <w:tabs>
          <w:tab w:val="clear" w:pos="720"/>
        </w:tabs>
        <w:ind w:left="1080"/>
        <w:rPr>
          <w:rFonts w:cs="Times New Roman"/>
        </w:rPr>
      </w:pPr>
      <w:r w:rsidRPr="00E84A22">
        <w:rPr>
          <w:rFonts w:cs="Times New Roman"/>
        </w:rPr>
        <w:t xml:space="preserve">Not really a K, BUT obligations </w:t>
      </w:r>
      <w:r w:rsidRPr="00E84A22">
        <w:rPr>
          <w:rFonts w:cs="Times New Roman"/>
          <w:b/>
        </w:rPr>
        <w:t>imposed by law</w:t>
      </w:r>
      <w:r w:rsidRPr="00E84A22">
        <w:rPr>
          <w:rFonts w:cs="Times New Roman"/>
        </w:rPr>
        <w:t xml:space="preserve"> on grounds of justice and equity.</w:t>
      </w:r>
    </w:p>
    <w:p w:rsidR="00E706D6" w:rsidRPr="00E84A22" w:rsidRDefault="00E706D6" w:rsidP="007E2803">
      <w:pPr>
        <w:numPr>
          <w:ilvl w:val="0"/>
          <w:numId w:val="12"/>
        </w:numPr>
        <w:tabs>
          <w:tab w:val="clear" w:pos="720"/>
        </w:tabs>
        <w:ind w:left="1080"/>
        <w:rPr>
          <w:rFonts w:cs="Times New Roman"/>
        </w:rPr>
      </w:pPr>
      <w:r w:rsidRPr="00E84A22">
        <w:rPr>
          <w:rFonts w:cs="Times New Roman"/>
        </w:rPr>
        <w:t>Usually for work performed or services rendered</w:t>
      </w:r>
    </w:p>
    <w:p w:rsidR="00E706D6" w:rsidRPr="00E84A22" w:rsidRDefault="00E706D6" w:rsidP="007E2803">
      <w:pPr>
        <w:numPr>
          <w:ilvl w:val="0"/>
          <w:numId w:val="12"/>
        </w:numPr>
        <w:tabs>
          <w:tab w:val="clear" w:pos="720"/>
        </w:tabs>
        <w:ind w:left="1080"/>
        <w:rPr>
          <w:rFonts w:cs="Times New Roman"/>
        </w:rPr>
      </w:pPr>
      <w:r w:rsidRPr="00E84A22">
        <w:rPr>
          <w:rFonts w:cs="Times New Roman"/>
        </w:rPr>
        <w:t>Dmgs determined by value of service (benefit rcvd) “Quantum meruit” – how much are they worth? (limited to restitution)</w:t>
      </w:r>
    </w:p>
    <w:p w:rsidR="00E706D6" w:rsidRPr="00E84A22" w:rsidRDefault="00E706D6" w:rsidP="007E2803">
      <w:pPr>
        <w:numPr>
          <w:ilvl w:val="0"/>
          <w:numId w:val="12"/>
        </w:numPr>
        <w:tabs>
          <w:tab w:val="clear" w:pos="720"/>
        </w:tabs>
        <w:ind w:left="1080"/>
        <w:rPr>
          <w:rFonts w:cs="Times New Roman"/>
        </w:rPr>
      </w:pPr>
      <w:r w:rsidRPr="00E84A22">
        <w:rPr>
          <w:rFonts w:cs="Times New Roman"/>
        </w:rPr>
        <w:t xml:space="preserve">Usually, </w:t>
      </w:r>
      <w:r w:rsidRPr="00E84A22">
        <w:rPr>
          <w:rFonts w:cs="Times New Roman"/>
          <w:b/>
        </w:rPr>
        <w:t>LIABILITY</w:t>
      </w:r>
      <w:r w:rsidRPr="00E84A22">
        <w:rPr>
          <w:rFonts w:cs="Times New Roman"/>
        </w:rPr>
        <w:t xml:space="preserve"> only when services were </w:t>
      </w:r>
      <w:r w:rsidRPr="00E84A22">
        <w:rPr>
          <w:rFonts w:cs="Times New Roman"/>
          <w:b/>
          <w:i/>
        </w:rPr>
        <w:t>requested or voluntarily accepted</w:t>
      </w:r>
      <w:r w:rsidRPr="00E84A22">
        <w:rPr>
          <w:rFonts w:cs="Times New Roman"/>
        </w:rPr>
        <w:t xml:space="preserve"> benefits – conduct must be conscious</w:t>
      </w:r>
    </w:p>
    <w:p w:rsidR="00E706D6" w:rsidRPr="00E84A22" w:rsidRDefault="00E706D6" w:rsidP="007E2803">
      <w:pPr>
        <w:pStyle w:val="ListParagraph"/>
        <w:numPr>
          <w:ilvl w:val="0"/>
          <w:numId w:val="27"/>
        </w:numPr>
        <w:ind w:left="1440"/>
        <w:rPr>
          <w:rFonts w:cs="Times New Roman"/>
        </w:rPr>
      </w:pPr>
      <w:r w:rsidRPr="00E84A22">
        <w:rPr>
          <w:rFonts w:cs="Times New Roman"/>
          <w:b/>
          <w:u w:val="single"/>
        </w:rPr>
        <w:t>EXCEPTION</w:t>
      </w:r>
      <w:r w:rsidRPr="00E84A22">
        <w:rPr>
          <w:rFonts w:cs="Times New Roman"/>
        </w:rPr>
        <w:t xml:space="preserve">: emergency aid (essential to health/safety) </w:t>
      </w:r>
    </w:p>
    <w:p w:rsidR="00E706D6" w:rsidRPr="00E84A22" w:rsidRDefault="00E706D6" w:rsidP="00E706D6">
      <w:pPr>
        <w:tabs>
          <w:tab w:val="left" w:pos="900"/>
        </w:tabs>
        <w:rPr>
          <w:rFonts w:cs="Times New Roman"/>
          <w:color w:val="7F7F7F" w:themeColor="text1" w:themeTint="80"/>
        </w:rPr>
      </w:pPr>
      <w:r w:rsidRPr="00E84A22">
        <w:rPr>
          <w:rFonts w:cs="Times New Roman"/>
          <w:color w:val="7F7F7F" w:themeColor="text1" w:themeTint="80"/>
        </w:rPr>
        <w:tab/>
      </w:r>
      <w:r w:rsidRPr="00E84A22">
        <w:rPr>
          <w:rFonts w:cs="Times New Roman"/>
          <w:color w:val="7F7F7F" w:themeColor="text1" w:themeTint="80"/>
        </w:rPr>
        <w:tab/>
      </w:r>
      <w:r w:rsidRPr="00E84A22">
        <w:rPr>
          <w:rFonts w:cs="Times New Roman"/>
          <w:color w:val="7F7F7F" w:themeColor="text1" w:themeTint="80"/>
        </w:rPr>
        <w:tab/>
      </w:r>
      <w:r w:rsidRPr="00E84A22">
        <w:rPr>
          <w:rFonts w:cs="Times New Roman"/>
          <w:color w:val="7F7F7F" w:themeColor="text1" w:themeTint="80"/>
        </w:rPr>
        <w:tab/>
        <w:t>(</w:t>
      </w:r>
      <w:r w:rsidRPr="00E84A22">
        <w:rPr>
          <w:rFonts w:cs="Times New Roman"/>
          <w:i/>
          <w:color w:val="7F7F7F" w:themeColor="text1" w:themeTint="80"/>
          <w:szCs w:val="24"/>
        </w:rPr>
        <w:t xml:space="preserve">Nursing Care Serv’s  v. Dobos </w:t>
      </w:r>
      <w:r w:rsidRPr="00E84A22">
        <w:rPr>
          <w:rFonts w:cs="Times New Roman"/>
          <w:color w:val="7F7F7F" w:themeColor="text1" w:themeTint="80"/>
        </w:rPr>
        <w:t>– claimed didn’t accept services)</w:t>
      </w:r>
    </w:p>
    <w:p w:rsidR="00F05DE5" w:rsidRPr="00B72A9B" w:rsidRDefault="00F05DE5" w:rsidP="00B72A9B">
      <w:pPr>
        <w:ind w:left="0"/>
        <w:rPr>
          <w:rFonts w:cs="Times New Roman"/>
        </w:rPr>
      </w:pPr>
    </w:p>
    <w:p w:rsidR="00F05DE5" w:rsidRPr="00E84A22" w:rsidRDefault="00F05DE5" w:rsidP="00B24C29">
      <w:pPr>
        <w:pStyle w:val="ListParagraph"/>
        <w:numPr>
          <w:ilvl w:val="0"/>
          <w:numId w:val="0"/>
        </w:numPr>
        <w:ind w:left="1440"/>
        <w:rPr>
          <w:rFonts w:cs="Times New Roman"/>
        </w:rPr>
        <w:sectPr w:rsidR="00F05DE5" w:rsidRPr="00E84A22" w:rsidSect="00FA6C27">
          <w:headerReference w:type="default" r:id="rId30"/>
          <w:pgSz w:w="12240" w:h="15840"/>
          <w:pgMar w:top="1440" w:right="1440" w:bottom="1440" w:left="1440" w:header="720" w:footer="720" w:gutter="0"/>
          <w:cols w:space="720"/>
          <w:docGrid w:linePitch="360"/>
        </w:sectPr>
      </w:pPr>
    </w:p>
    <w:p w:rsidR="00F05DE5" w:rsidRPr="00E84A22" w:rsidRDefault="00C87A3B" w:rsidP="00310873">
      <w:pPr>
        <w:pStyle w:val="Heading1"/>
        <w:numPr>
          <w:ilvl w:val="0"/>
          <w:numId w:val="0"/>
        </w:numPr>
        <w:ind w:left="720" w:hanging="720"/>
      </w:pPr>
      <w:r>
        <w:rPr>
          <w:noProof/>
        </w:rPr>
        <w:lastRenderedPageBreak/>
        <w:pict>
          <v:roundrect id="_x0000_s1121" style="position:absolute;left:0;text-align:left;margin-left:-6pt;margin-top:5.25pt;width:129pt;height:17.25pt;z-index:251750400" arcsize="10923f" filled="f" strokecolor="#09f" strokeweight="2.25pt"/>
        </w:pict>
      </w:r>
      <w:r w:rsidR="00F05DE5" w:rsidRPr="00E84A22">
        <w:t>Offer &amp; Acceptance</w:t>
      </w:r>
    </w:p>
    <w:p w:rsidR="00F05DE5" w:rsidRPr="00E84A22" w:rsidRDefault="00F05DE5" w:rsidP="00F05DE5">
      <w:pPr>
        <w:rPr>
          <w:rFonts w:cs="Times New Roman"/>
          <w:b/>
          <w:color w:val="008000"/>
          <w:u w:val="single"/>
        </w:rPr>
      </w:pPr>
      <w:r w:rsidRPr="00E84A22">
        <w:rPr>
          <w:rFonts w:cs="Times New Roman"/>
        </w:rPr>
        <w:t xml:space="preserve">Manifestation of mutual assent normally form of offer followed by acceptance </w:t>
      </w:r>
      <w:r w:rsidRPr="00E84A22">
        <w:rPr>
          <w:rFonts w:cs="Times New Roman"/>
          <w:b/>
          <w:color w:val="008000"/>
          <w:u w:val="single"/>
        </w:rPr>
        <w:t>RST § 22</w:t>
      </w:r>
    </w:p>
    <w:p w:rsidR="00F05DE5" w:rsidRPr="00E84A22" w:rsidRDefault="00C87A3B" w:rsidP="007E2803">
      <w:pPr>
        <w:pStyle w:val="Heading1"/>
        <w:numPr>
          <w:ilvl w:val="0"/>
          <w:numId w:val="44"/>
        </w:numPr>
        <w:ind w:left="720" w:hanging="720"/>
        <w:rPr>
          <w:color w:val="008000"/>
          <w:u w:val="thick" w:color="008000"/>
        </w:rPr>
      </w:pPr>
      <w:r w:rsidRPr="00C87A3B">
        <w:rPr>
          <w:noProof/>
        </w:rPr>
        <w:pict>
          <v:roundrect id="_x0000_s1122" style="position:absolute;left:0;text-align:left;margin-left:30.75pt;margin-top:4.6pt;width:46.5pt;height:17.25pt;z-index:251751424" arcsize="10923f" filled="f" strokecolor="#09f" strokeweight="2.25pt"/>
        </w:pict>
      </w:r>
      <w:r w:rsidR="00263AF4" w:rsidRPr="00E84A22">
        <w:t>Offer:</w:t>
      </w:r>
      <w:r w:rsidR="00310873" w:rsidRPr="00E84A22">
        <w:t xml:space="preserve">   </w:t>
      </w:r>
      <w:r w:rsidR="00F05DE5" w:rsidRPr="00E84A22">
        <w:rPr>
          <w:b w:val="0"/>
          <w:sz w:val="24"/>
          <w:szCs w:val="24"/>
        </w:rPr>
        <w:t>manifestation of willingness to enter a bargain, made to justify another</w:t>
      </w:r>
      <w:r w:rsidR="00263AF4" w:rsidRPr="00E84A22">
        <w:rPr>
          <w:b w:val="0"/>
          <w:sz w:val="24"/>
          <w:szCs w:val="24"/>
        </w:rPr>
        <w:t xml:space="preserve"> </w:t>
      </w:r>
      <w:r w:rsidR="00F05DE5" w:rsidRPr="00E84A22">
        <w:rPr>
          <w:b w:val="0"/>
          <w:sz w:val="24"/>
          <w:szCs w:val="24"/>
        </w:rPr>
        <w:t>person in understanding that his assent to that bargain is invited and will conclude it</w:t>
      </w:r>
      <w:r w:rsidR="00263AF4" w:rsidRPr="00E84A22">
        <w:rPr>
          <w:b w:val="0"/>
          <w:sz w:val="24"/>
          <w:szCs w:val="24"/>
        </w:rPr>
        <w:t xml:space="preserve">    </w:t>
      </w:r>
      <w:r w:rsidR="00F05DE5" w:rsidRPr="00E84A22">
        <w:rPr>
          <w:color w:val="008000"/>
          <w:sz w:val="24"/>
          <w:szCs w:val="24"/>
          <w:u w:val="thick" w:color="008000"/>
        </w:rPr>
        <w:t>RST § 24</w:t>
      </w:r>
    </w:p>
    <w:p w:rsidR="00F05DE5" w:rsidRPr="00E84A22" w:rsidRDefault="00F05DE5" w:rsidP="00263AF4">
      <w:pPr>
        <w:pStyle w:val="ListParagraph"/>
        <w:ind w:left="1080"/>
        <w:rPr>
          <w:rFonts w:cs="Times New Roman"/>
          <w:szCs w:val="24"/>
        </w:rPr>
      </w:pPr>
      <w:r w:rsidRPr="00E84A22">
        <w:rPr>
          <w:rFonts w:eastAsiaTheme="majorEastAsia" w:cs="Times New Roman"/>
          <w:bCs/>
          <w:noProof/>
          <w:szCs w:val="24"/>
          <w:u w:color="FF0000"/>
        </w:rPr>
        <w:t xml:space="preserve">May be revoked by offeror until accepted </w:t>
      </w:r>
      <w:r w:rsidRPr="00E84A22">
        <w:rPr>
          <w:rFonts w:eastAsiaTheme="majorEastAsia" w:cs="Times New Roman"/>
          <w:bCs/>
          <w:noProof/>
          <w:color w:val="008000"/>
          <w:szCs w:val="24"/>
          <w:u w:color="FF0000"/>
        </w:rPr>
        <w:t>(comment a)</w:t>
      </w:r>
    </w:p>
    <w:p w:rsidR="00F05DE5" w:rsidRPr="00E84A22" w:rsidRDefault="00F05DE5" w:rsidP="00263AF4">
      <w:pPr>
        <w:pStyle w:val="ListParagraph"/>
        <w:ind w:left="1080"/>
        <w:rPr>
          <w:rFonts w:cs="Times New Roman"/>
          <w:szCs w:val="24"/>
        </w:rPr>
      </w:pPr>
      <w:r w:rsidRPr="00E84A22">
        <w:rPr>
          <w:rFonts w:cs="Times New Roman"/>
          <w:szCs w:val="24"/>
        </w:rPr>
        <w:t xml:space="preserve">Must be element of exchange </w:t>
      </w:r>
      <w:r w:rsidRPr="00E84A22">
        <w:rPr>
          <w:rFonts w:cs="Times New Roman"/>
          <w:color w:val="008000"/>
          <w:szCs w:val="24"/>
        </w:rPr>
        <w:t>(comment b)</w:t>
      </w:r>
    </w:p>
    <w:p w:rsidR="00F05DE5" w:rsidRPr="00E84A22" w:rsidRDefault="00F05DE5" w:rsidP="00263AF4">
      <w:pPr>
        <w:ind w:left="3330" w:hanging="2610"/>
        <w:rPr>
          <w:rFonts w:cs="Times New Roman"/>
          <w:b/>
          <w:color w:val="008000"/>
          <w:u w:val="thick" w:color="008000"/>
        </w:rPr>
      </w:pPr>
      <w:r w:rsidRPr="00E84A22">
        <w:rPr>
          <w:rFonts w:cs="Times New Roman"/>
          <w:b/>
          <w:szCs w:val="24"/>
          <w:u w:val="single"/>
        </w:rPr>
        <w:t>Preliminary negotiations</w:t>
      </w:r>
      <w:r w:rsidRPr="00E84A22">
        <w:rPr>
          <w:rFonts w:cs="Times New Roman"/>
          <w:szCs w:val="24"/>
        </w:rPr>
        <w:t>: not offer if other party has r</w:t>
      </w:r>
      <w:r w:rsidR="00263AF4" w:rsidRPr="00E84A22">
        <w:rPr>
          <w:rFonts w:cs="Times New Roman"/>
          <w:szCs w:val="24"/>
        </w:rPr>
        <w:t xml:space="preserve">eason to know that offeror does </w:t>
      </w:r>
      <w:r w:rsidRPr="00E84A22">
        <w:rPr>
          <w:rFonts w:cs="Times New Roman"/>
          <w:szCs w:val="24"/>
        </w:rPr>
        <w:t xml:space="preserve">not intend to conclude the bargain until he makes </w:t>
      </w:r>
      <w:r w:rsidR="00263AF4" w:rsidRPr="00E84A22">
        <w:rPr>
          <w:rFonts w:cs="Times New Roman"/>
          <w:szCs w:val="24"/>
        </w:rPr>
        <w:t xml:space="preserve">further manifestation of assent </w:t>
      </w:r>
      <w:r w:rsidRPr="00E84A22">
        <w:rPr>
          <w:rFonts w:cs="Times New Roman"/>
          <w:b/>
          <w:color w:val="008000"/>
          <w:u w:val="thick" w:color="008000"/>
        </w:rPr>
        <w:t>RST § 26</w:t>
      </w:r>
    </w:p>
    <w:p w:rsidR="00F05DE5" w:rsidRPr="00E84A22" w:rsidRDefault="00F05DE5" w:rsidP="00263AF4">
      <w:pPr>
        <w:ind w:left="1080" w:hanging="360"/>
        <w:rPr>
          <w:rFonts w:cs="Times New Roman"/>
          <w:b/>
          <w:color w:val="CC0099"/>
        </w:rPr>
      </w:pPr>
      <w:r w:rsidRPr="00E84A22">
        <w:rPr>
          <w:rFonts w:cs="Times New Roman"/>
          <w:b/>
          <w:szCs w:val="24"/>
          <w:u w:val="single"/>
        </w:rPr>
        <w:t>Auctions</w:t>
      </w:r>
      <w:r w:rsidRPr="00E84A22">
        <w:rPr>
          <w:rFonts w:cs="Times New Roman"/>
          <w:b/>
          <w:szCs w:val="24"/>
        </w:rPr>
        <w:t xml:space="preserve">: </w:t>
      </w:r>
      <w:r w:rsidRPr="00E84A22">
        <w:rPr>
          <w:rFonts w:cs="Times New Roman"/>
          <w:szCs w:val="24"/>
        </w:rPr>
        <w:t>auctioneer invite</w:t>
      </w:r>
      <w:r w:rsidR="00263AF4" w:rsidRPr="00E84A22">
        <w:rPr>
          <w:rFonts w:cs="Times New Roman"/>
          <w:szCs w:val="24"/>
        </w:rPr>
        <w:t>s offers which he may accept/</w:t>
      </w:r>
      <w:r w:rsidRPr="00E84A22">
        <w:rPr>
          <w:rFonts w:cs="Times New Roman"/>
          <w:szCs w:val="24"/>
        </w:rPr>
        <w:t xml:space="preserve">reject </w:t>
      </w:r>
      <w:r w:rsidRPr="00E84A22">
        <w:rPr>
          <w:rFonts w:cs="Times New Roman"/>
          <w:b/>
          <w:color w:val="008000"/>
          <w:szCs w:val="24"/>
        </w:rPr>
        <w:t>(RST §28/</w:t>
      </w:r>
      <w:r w:rsidRPr="00E84A22">
        <w:rPr>
          <w:rFonts w:cs="Times New Roman"/>
          <w:b/>
          <w:color w:val="CC0099"/>
        </w:rPr>
        <w:t xml:space="preserve"> UCC § 2-328)</w:t>
      </w:r>
    </w:p>
    <w:p w:rsidR="00263AF4" w:rsidRPr="00E84A22" w:rsidRDefault="00263AF4" w:rsidP="00263AF4">
      <w:pPr>
        <w:ind w:left="1080" w:hanging="360"/>
        <w:rPr>
          <w:rFonts w:cs="Times New Roman"/>
          <w:szCs w:val="24"/>
        </w:rPr>
      </w:pPr>
    </w:p>
    <w:p w:rsidR="00263AF4" w:rsidRPr="00E84A22" w:rsidRDefault="00F05DE5" w:rsidP="007E2803">
      <w:pPr>
        <w:pStyle w:val="ListParagraph"/>
        <w:numPr>
          <w:ilvl w:val="0"/>
          <w:numId w:val="42"/>
        </w:numPr>
        <w:ind w:left="1080"/>
        <w:rPr>
          <w:rFonts w:cs="Times New Roman"/>
        </w:rPr>
      </w:pPr>
      <w:r w:rsidRPr="00E84A22">
        <w:rPr>
          <w:rFonts w:cs="Times New Roman"/>
        </w:rPr>
        <w:t>Offer of sale in paper must be “clear, definite, and explicit, leaving nothing open to negotiation”</w:t>
      </w:r>
      <w:r w:rsidR="00263AF4" w:rsidRPr="00E84A22">
        <w:rPr>
          <w:rFonts w:cs="Times New Roman"/>
        </w:rPr>
        <w:t xml:space="preserve">  </w:t>
      </w:r>
      <w:r w:rsidR="00263AF4" w:rsidRPr="00E84A22">
        <w:rPr>
          <w:rFonts w:cs="Times New Roman"/>
          <w:color w:val="7F7F7F" w:themeColor="text1" w:themeTint="80"/>
        </w:rPr>
        <w:t>(</w:t>
      </w:r>
      <w:r w:rsidR="00263AF4" w:rsidRPr="00E84A22">
        <w:rPr>
          <w:rFonts w:cs="Times New Roman"/>
          <w:i/>
          <w:color w:val="7F7F7F" w:themeColor="text1" w:themeTint="80"/>
        </w:rPr>
        <w:t xml:space="preserve">Lefkowitz – </w:t>
      </w:r>
      <w:r w:rsidR="00263AF4" w:rsidRPr="00E84A22">
        <w:rPr>
          <w:rFonts w:cs="Times New Roman"/>
          <w:color w:val="7F7F7F" w:themeColor="text1" w:themeTint="80"/>
        </w:rPr>
        <w:t>offer in paper for furs for $1)</w:t>
      </w:r>
    </w:p>
    <w:p w:rsidR="00263AF4" w:rsidRPr="00E84A22" w:rsidRDefault="00F05DE5" w:rsidP="007E2803">
      <w:pPr>
        <w:pStyle w:val="ListParagraph"/>
        <w:numPr>
          <w:ilvl w:val="0"/>
          <w:numId w:val="42"/>
        </w:numPr>
        <w:ind w:left="1080"/>
        <w:rPr>
          <w:rFonts w:cs="Times New Roman"/>
        </w:rPr>
      </w:pPr>
      <w:r w:rsidRPr="00E84A22">
        <w:rPr>
          <w:rFonts w:cs="Times New Roman"/>
        </w:rPr>
        <w:t>Cannot impose new or arbitrary conditions after acceptance that were not contained in the published offer</w:t>
      </w:r>
    </w:p>
    <w:p w:rsidR="00F05DE5" w:rsidRPr="00E84A22" w:rsidRDefault="00C87A3B" w:rsidP="00442B69">
      <w:pPr>
        <w:pStyle w:val="Heading2"/>
      </w:pPr>
      <w:r>
        <w:rPr>
          <w:noProof/>
        </w:rPr>
        <w:pict>
          <v:roundrect id="_x0000_s1140" style="position:absolute;left:0;text-align:left;margin-left:54.75pt;margin-top:6.45pt;width:78.75pt;height:17.25pt;z-index:251768832" arcsize="10923f" filled="f" strokecolor="#09f" strokeweight="1pt"/>
        </w:pict>
      </w:r>
      <w:r w:rsidR="00F05DE5" w:rsidRPr="00E84A22">
        <w:t>Revocation</w:t>
      </w:r>
      <w:r w:rsidR="00442B69" w:rsidRPr="00E84A22">
        <w:t>:</w:t>
      </w:r>
    </w:p>
    <w:p w:rsidR="00F05DE5" w:rsidRPr="00E84A22" w:rsidRDefault="00F05DE5" w:rsidP="00442B69">
      <w:pPr>
        <w:pStyle w:val="ListParagraph"/>
        <w:rPr>
          <w:rFonts w:cs="Times New Roman"/>
        </w:rPr>
      </w:pPr>
      <w:r w:rsidRPr="00E84A22">
        <w:rPr>
          <w:rFonts w:cs="Times New Roman"/>
        </w:rPr>
        <w:t xml:space="preserve">Offeree’s power of </w:t>
      </w:r>
      <w:r w:rsidRPr="00E84A22">
        <w:rPr>
          <w:rFonts w:cs="Times New Roman"/>
          <w:b/>
          <w:u w:val="single"/>
        </w:rPr>
        <w:t>acceptance terminated</w:t>
      </w:r>
      <w:r w:rsidRPr="00E84A22">
        <w:rPr>
          <w:rFonts w:cs="Times New Roman"/>
        </w:rPr>
        <w:t xml:space="preserve"> when he rcvs offeror’s manifestation of intention not to enter into proposed K </w:t>
      </w:r>
      <w:r w:rsidRPr="00E84A22">
        <w:rPr>
          <w:rFonts w:cs="Times New Roman"/>
          <w:b/>
          <w:color w:val="008000"/>
        </w:rPr>
        <w:t>(</w:t>
      </w:r>
      <w:r w:rsidRPr="00E84A22">
        <w:rPr>
          <w:rFonts w:cs="Times New Roman"/>
          <w:b/>
          <w:color w:val="008000"/>
          <w:u w:val="single"/>
        </w:rPr>
        <w:t>RST § 42</w:t>
      </w:r>
      <w:r w:rsidRPr="00E84A22">
        <w:rPr>
          <w:rFonts w:cs="Times New Roman"/>
          <w:b/>
          <w:color w:val="008000"/>
        </w:rPr>
        <w:t>)</w:t>
      </w:r>
    </w:p>
    <w:p w:rsidR="00F05DE5" w:rsidRPr="00E84A22" w:rsidRDefault="00F05DE5" w:rsidP="00442B69">
      <w:pPr>
        <w:pStyle w:val="ListParagraph"/>
        <w:rPr>
          <w:rFonts w:cs="Times New Roman"/>
        </w:rPr>
      </w:pPr>
      <w:r w:rsidRPr="00E84A22">
        <w:rPr>
          <w:rFonts w:cs="Times New Roman"/>
        </w:rPr>
        <w:t xml:space="preserve">Revocation effective when offeror takes definite action inconsistent w/ an intention to enter K and </w:t>
      </w:r>
      <w:r w:rsidRPr="00E84A22">
        <w:rPr>
          <w:rFonts w:cs="Times New Roman"/>
          <w:b/>
          <w:u w:val="single"/>
        </w:rPr>
        <w:t>offeree acquires reliable info</w:t>
      </w:r>
      <w:r w:rsidRPr="00E84A22">
        <w:rPr>
          <w:rFonts w:cs="Times New Roman"/>
        </w:rPr>
        <w:t xml:space="preserve"> to that effect </w:t>
      </w:r>
    </w:p>
    <w:p w:rsidR="00F05DE5" w:rsidRPr="00E84A22" w:rsidRDefault="00F05DE5" w:rsidP="00442B69">
      <w:pPr>
        <w:pStyle w:val="ListParagraph"/>
        <w:numPr>
          <w:ilvl w:val="0"/>
          <w:numId w:val="0"/>
        </w:numPr>
        <w:ind w:left="1440"/>
        <w:rPr>
          <w:rFonts w:cs="Times New Roman"/>
          <w:color w:val="7F7F7F" w:themeColor="text1" w:themeTint="80"/>
        </w:rPr>
      </w:pPr>
      <w:r w:rsidRPr="00E84A22">
        <w:rPr>
          <w:rFonts w:cs="Times New Roman"/>
          <w:b/>
          <w:color w:val="008000"/>
        </w:rPr>
        <w:t>(</w:t>
      </w:r>
      <w:r w:rsidRPr="00E84A22">
        <w:rPr>
          <w:rFonts w:cs="Times New Roman"/>
          <w:b/>
          <w:color w:val="008000"/>
          <w:u w:val="single"/>
        </w:rPr>
        <w:t>RST § 43</w:t>
      </w:r>
      <w:r w:rsidRPr="00E84A22">
        <w:rPr>
          <w:rFonts w:cs="Times New Roman"/>
          <w:b/>
          <w:color w:val="008000"/>
        </w:rPr>
        <w:t>)</w:t>
      </w:r>
      <w:r w:rsidRPr="00E84A22">
        <w:rPr>
          <w:rFonts w:cs="Times New Roman"/>
          <w:color w:val="7F7F7F" w:themeColor="text1" w:themeTint="80"/>
        </w:rPr>
        <w:t xml:space="preserve"> (</w:t>
      </w:r>
      <w:r w:rsidRPr="00E84A22">
        <w:rPr>
          <w:rFonts w:cs="Times New Roman"/>
          <w:i/>
          <w:color w:val="7F7F7F" w:themeColor="text1" w:themeTint="80"/>
        </w:rPr>
        <w:t>Dickenson v. Dodds</w:t>
      </w:r>
      <w:r w:rsidRPr="00E84A22">
        <w:rPr>
          <w:rFonts w:cs="Times New Roman"/>
          <w:color w:val="7F7F7F" w:themeColor="text1" w:themeTint="80"/>
        </w:rPr>
        <w:t xml:space="preserve"> – knew intended to revoke, but still tried to accept offer of land by designated time)</w:t>
      </w:r>
    </w:p>
    <w:p w:rsidR="00F05DE5" w:rsidRPr="00E84A22" w:rsidRDefault="00C87A3B" w:rsidP="00442B69">
      <w:pPr>
        <w:pStyle w:val="Heading2"/>
      </w:pPr>
      <w:r>
        <w:rPr>
          <w:noProof/>
        </w:rPr>
        <w:pict>
          <v:roundrect id="_x0000_s1141" style="position:absolute;left:0;text-align:left;margin-left:54.75pt;margin-top:5.45pt;width:78.75pt;height:17.25pt;z-index:251769856" arcsize="10923f" filled="f" strokecolor="#c09" strokeweight="1pt"/>
        </w:pict>
      </w:r>
      <w:r w:rsidR="00F05DE5" w:rsidRPr="00E84A22">
        <w:t xml:space="preserve">Firm Offers </w:t>
      </w:r>
      <w:r w:rsidR="00F05DE5" w:rsidRPr="00E84A22">
        <w:tab/>
      </w:r>
      <w:r w:rsidR="00F05DE5" w:rsidRPr="00E84A22">
        <w:rPr>
          <w:color w:val="CC0099"/>
          <w:u w:val="single"/>
        </w:rPr>
        <w:t>UCC § 2-205</w:t>
      </w:r>
    </w:p>
    <w:p w:rsidR="00F05DE5" w:rsidRPr="00E84A22" w:rsidRDefault="00F05DE5" w:rsidP="00442B69">
      <w:pPr>
        <w:pStyle w:val="ListParagraph"/>
        <w:rPr>
          <w:rFonts w:cs="Times New Roman"/>
        </w:rPr>
      </w:pPr>
      <w:r w:rsidRPr="00E84A22">
        <w:rPr>
          <w:rFonts w:cs="Times New Roman"/>
        </w:rPr>
        <w:t>Offer by merchant to buy/sell goods in signed writing that assures it will be held open is NOT REVOCABLE for lack of consideration</w:t>
      </w:r>
    </w:p>
    <w:p w:rsidR="00F05DE5" w:rsidRPr="00E84A22" w:rsidRDefault="00F05DE5" w:rsidP="00442B69">
      <w:pPr>
        <w:pStyle w:val="ListParagraph"/>
        <w:rPr>
          <w:rFonts w:cs="Times New Roman"/>
        </w:rPr>
      </w:pPr>
      <w:r w:rsidRPr="00E84A22">
        <w:rPr>
          <w:rFonts w:cs="Times New Roman"/>
        </w:rPr>
        <w:t>For time stated, or reasonable time; neither to exceed 3 mos.</w:t>
      </w:r>
    </w:p>
    <w:p w:rsidR="00F05DE5" w:rsidRPr="00E84A22" w:rsidRDefault="00C87A3B" w:rsidP="00442B69">
      <w:pPr>
        <w:pStyle w:val="Heading2"/>
      </w:pPr>
      <w:r>
        <w:rPr>
          <w:noProof/>
          <w:lang w:eastAsia="zh-TW"/>
        </w:rPr>
        <w:pict>
          <v:shape id="_x0000_s1130" type="#_x0000_t202" style="position:absolute;left:0;text-align:left;margin-left:450.15pt;margin-top:23.2pt;width:66.9pt;height:21pt;z-index:251759616;mso-height-percent:200;mso-height-percent:200;mso-width-relative:margin;mso-height-relative:margin" filled="f" stroked="f">
            <v:textbox style="mso-next-textbox:#_x0000_s1130;mso-fit-shape-to-text:t">
              <w:txbxContent>
                <w:p w:rsidR="008A2FC2" w:rsidRDefault="008A2FC2" w:rsidP="00F05DE5">
                  <w:pPr>
                    <w:ind w:left="0"/>
                  </w:pPr>
                  <w:r w:rsidRPr="00877285">
                    <w:rPr>
                      <w:b/>
                      <w:color w:val="008000"/>
                      <w:u w:val="single"/>
                    </w:rPr>
                    <w:t xml:space="preserve">RST § </w:t>
                  </w:r>
                  <w:r>
                    <w:rPr>
                      <w:b/>
                      <w:color w:val="008000"/>
                      <w:u w:val="single"/>
                    </w:rPr>
                    <w:t>25</w:t>
                  </w:r>
                </w:p>
              </w:txbxContent>
            </v:textbox>
          </v:shape>
        </w:pict>
      </w:r>
      <w:r>
        <w:rPr>
          <w:noProof/>
        </w:rPr>
        <w:pict>
          <v:roundrect id="_x0000_s1129" style="position:absolute;left:0;text-align:left;margin-left:54.75pt;margin-top:5.95pt;width:68.25pt;height:17.25pt;z-index:251758592" arcsize="10923f" filled="f" strokecolor="#09f" strokeweight="1pt"/>
        </w:pict>
      </w:r>
      <w:r w:rsidR="00F05DE5" w:rsidRPr="00E84A22">
        <w:t>Option K:</w:t>
      </w:r>
    </w:p>
    <w:p w:rsidR="00F05DE5" w:rsidRPr="00E84A22" w:rsidRDefault="00F05DE5" w:rsidP="00F05DE5">
      <w:pPr>
        <w:pStyle w:val="ListParagraph"/>
        <w:rPr>
          <w:rFonts w:cs="Times New Roman"/>
        </w:rPr>
      </w:pPr>
      <w:r w:rsidRPr="00E84A22">
        <w:rPr>
          <w:rFonts w:cs="Times New Roman"/>
        </w:rPr>
        <w:t>Promise that meets requirements for a K, and limits promisor’s power to revoke</w:t>
      </w:r>
    </w:p>
    <w:p w:rsidR="00F05DE5" w:rsidRPr="00E84A22" w:rsidRDefault="00F05DE5" w:rsidP="00F05DE5">
      <w:pPr>
        <w:pStyle w:val="ListParagraph"/>
        <w:rPr>
          <w:rFonts w:cs="Times New Roman"/>
        </w:rPr>
      </w:pPr>
      <w:r w:rsidRPr="00E84A22">
        <w:rPr>
          <w:rFonts w:cs="Times New Roman"/>
        </w:rPr>
        <w:t>Offer binding as option K if in writing, signed, and has consideration to make offer irrevocable</w:t>
      </w:r>
      <w:r w:rsidRPr="00E84A22">
        <w:rPr>
          <w:rFonts w:cs="Times New Roman"/>
        </w:rPr>
        <w:tab/>
      </w:r>
      <w:r w:rsidRPr="00E84A22">
        <w:rPr>
          <w:rFonts w:cs="Times New Roman"/>
          <w:b/>
          <w:color w:val="008000"/>
          <w:u w:val="single"/>
        </w:rPr>
        <w:t>RST § 87(1)</w:t>
      </w:r>
    </w:p>
    <w:p w:rsidR="00F05DE5" w:rsidRPr="00E84A22" w:rsidRDefault="00F05DE5" w:rsidP="00F05DE5">
      <w:pPr>
        <w:ind w:left="1440"/>
        <w:rPr>
          <w:rFonts w:cs="Times New Roman"/>
          <w:color w:val="7F7F7F" w:themeColor="text1" w:themeTint="80"/>
        </w:rPr>
      </w:pPr>
      <w:r w:rsidRPr="00E84A22">
        <w:rPr>
          <w:rFonts w:cs="Times New Roman"/>
          <w:color w:val="7F7F7F" w:themeColor="text1" w:themeTint="80"/>
        </w:rPr>
        <w:t>(</w:t>
      </w:r>
      <w:r w:rsidRPr="00E84A22">
        <w:rPr>
          <w:rFonts w:cs="Times New Roman"/>
          <w:i/>
          <w:color w:val="7F7F7F" w:themeColor="text1" w:themeTint="80"/>
        </w:rPr>
        <w:t xml:space="preserve">Hunt Foods </w:t>
      </w:r>
      <w:r w:rsidRPr="00E84A22">
        <w:rPr>
          <w:rFonts w:cs="Times New Roman"/>
          <w:color w:val="7F7F7F" w:themeColor="text1" w:themeTint="80"/>
        </w:rPr>
        <w:t>– bought option for $1K to buy shares, to prevent from selling to 3</w:t>
      </w:r>
      <w:r w:rsidRPr="00E84A22">
        <w:rPr>
          <w:rFonts w:cs="Times New Roman"/>
          <w:color w:val="7F7F7F" w:themeColor="text1" w:themeTint="80"/>
          <w:vertAlign w:val="superscript"/>
        </w:rPr>
        <w:t>rd</w:t>
      </w:r>
      <w:r w:rsidRPr="00E84A22">
        <w:rPr>
          <w:rFonts w:cs="Times New Roman"/>
          <w:color w:val="7F7F7F" w:themeColor="text1" w:themeTint="80"/>
        </w:rPr>
        <w:t xml:space="preserve"> party – so they wouldn’t revoke offer to sell company)</w:t>
      </w:r>
    </w:p>
    <w:p w:rsidR="00F05DE5" w:rsidRPr="00E84A22" w:rsidRDefault="00F05DE5" w:rsidP="00F05DE5">
      <w:pPr>
        <w:pStyle w:val="ListParagraph"/>
        <w:numPr>
          <w:ilvl w:val="2"/>
          <w:numId w:val="3"/>
        </w:numPr>
        <w:rPr>
          <w:rFonts w:cs="Times New Roman"/>
        </w:rPr>
      </w:pPr>
      <w:r w:rsidRPr="00E84A22">
        <w:rPr>
          <w:rFonts w:cs="Times New Roman"/>
        </w:rPr>
        <w:t xml:space="preserve">can be nominal consideration </w:t>
      </w:r>
      <w:r w:rsidRPr="00E84A22">
        <w:rPr>
          <w:rFonts w:cs="Times New Roman"/>
          <w:color w:val="008000"/>
        </w:rPr>
        <w:t>(comment b)</w:t>
      </w:r>
    </w:p>
    <w:p w:rsidR="00F05DE5" w:rsidRPr="00E84A22" w:rsidRDefault="00F05DE5" w:rsidP="00F05DE5">
      <w:pPr>
        <w:pStyle w:val="ListParagraph"/>
        <w:rPr>
          <w:rFonts w:cs="Times New Roman"/>
        </w:rPr>
      </w:pPr>
      <w:r w:rsidRPr="00E84A22">
        <w:rPr>
          <w:rFonts w:cs="Times New Roman"/>
        </w:rPr>
        <w:t xml:space="preserve">Can use promissory estoppel to avoid injustice </w:t>
      </w:r>
      <w:r w:rsidRPr="00E84A22">
        <w:rPr>
          <w:rFonts w:cs="Times New Roman"/>
        </w:rPr>
        <w:sym w:font="Wingdings" w:char="F0E0"/>
      </w:r>
      <w:r w:rsidRPr="00E84A22">
        <w:rPr>
          <w:rFonts w:cs="Times New Roman"/>
        </w:rPr>
        <w:t xml:space="preserve"> reliance on offer </w:t>
      </w:r>
      <w:r w:rsidRPr="00E84A22">
        <w:rPr>
          <w:rFonts w:cs="Times New Roman"/>
          <w:b/>
          <w:color w:val="008000"/>
          <w:u w:val="single"/>
        </w:rPr>
        <w:t>RST § 87(2)</w:t>
      </w:r>
    </w:p>
    <w:p w:rsidR="00F05DE5" w:rsidRPr="00E84A22" w:rsidRDefault="00F05DE5" w:rsidP="00F05DE5">
      <w:pPr>
        <w:ind w:left="1800" w:hanging="360"/>
        <w:rPr>
          <w:rFonts w:cs="Times New Roman"/>
          <w:color w:val="7F7F7F" w:themeColor="text1" w:themeTint="80"/>
        </w:rPr>
      </w:pPr>
      <w:r w:rsidRPr="00E84A22">
        <w:rPr>
          <w:rFonts w:cs="Times New Roman"/>
          <w:color w:val="7F7F7F" w:themeColor="text1" w:themeTint="80"/>
        </w:rPr>
        <w:t>(</w:t>
      </w:r>
      <w:r w:rsidRPr="00E84A22">
        <w:rPr>
          <w:rFonts w:cs="Times New Roman"/>
          <w:i/>
          <w:color w:val="7F7F7F" w:themeColor="text1" w:themeTint="80"/>
        </w:rPr>
        <w:t>Ragosta v. Wilder</w:t>
      </w:r>
      <w:r w:rsidRPr="00E84A22">
        <w:rPr>
          <w:rFonts w:cs="Times New Roman"/>
          <w:color w:val="7F7F7F" w:themeColor="text1" w:themeTint="80"/>
        </w:rPr>
        <w:t xml:space="preserve"> – reliance on offer to get funding)</w:t>
      </w:r>
    </w:p>
    <w:p w:rsidR="00F05DE5" w:rsidRPr="00E84A22" w:rsidRDefault="00F05DE5" w:rsidP="00F05DE5">
      <w:pPr>
        <w:ind w:left="1440" w:hanging="360"/>
        <w:rPr>
          <w:rFonts w:cs="Times New Roman"/>
        </w:rPr>
      </w:pPr>
      <w:r w:rsidRPr="00E84A22">
        <w:rPr>
          <w:rFonts w:cs="Times New Roman"/>
          <w:b/>
          <w:u w:val="single"/>
        </w:rPr>
        <w:t>Part performance</w:t>
      </w:r>
      <w:r w:rsidRPr="00E84A22">
        <w:rPr>
          <w:rFonts w:cs="Times New Roman"/>
        </w:rPr>
        <w:t xml:space="preserve">: creates option K when offer invites acceptance by </w:t>
      </w:r>
    </w:p>
    <w:p w:rsidR="00F05DE5" w:rsidRPr="00E84A22" w:rsidRDefault="00F05DE5" w:rsidP="00F05DE5">
      <w:pPr>
        <w:pStyle w:val="ListParagraph"/>
        <w:numPr>
          <w:ilvl w:val="0"/>
          <w:numId w:val="0"/>
        </w:numPr>
        <w:ind w:left="3060"/>
        <w:rPr>
          <w:rFonts w:cs="Times New Roman"/>
          <w:b/>
          <w:color w:val="008000"/>
          <w:u w:val="single"/>
        </w:rPr>
      </w:pPr>
      <w:r w:rsidRPr="00E84A22">
        <w:rPr>
          <w:rFonts w:cs="Times New Roman"/>
        </w:rPr>
        <w:t xml:space="preserve">performance </w:t>
      </w:r>
      <w:r w:rsidRPr="00E84A22">
        <w:rPr>
          <w:rFonts w:cs="Times New Roman"/>
          <w:b/>
          <w:color w:val="008000"/>
          <w:u w:val="single"/>
        </w:rPr>
        <w:t>RST § 45</w:t>
      </w:r>
    </w:p>
    <w:p w:rsidR="00F05DE5" w:rsidRPr="00E84A22" w:rsidRDefault="00F05DE5" w:rsidP="00F05DE5">
      <w:pPr>
        <w:pStyle w:val="ListParagraph"/>
        <w:numPr>
          <w:ilvl w:val="2"/>
          <w:numId w:val="3"/>
        </w:numPr>
        <w:rPr>
          <w:rFonts w:cs="Times New Roman"/>
        </w:rPr>
      </w:pPr>
      <w:r w:rsidRPr="00E84A22">
        <w:rPr>
          <w:rFonts w:cs="Times New Roman"/>
          <w:b/>
        </w:rPr>
        <w:t>Preparing to perform does not count</w:t>
      </w:r>
      <w:r w:rsidRPr="00E84A22">
        <w:rPr>
          <w:rFonts w:cs="Times New Roman"/>
        </w:rPr>
        <w:t xml:space="preserve">. Must be part of performance invited by offer. May constitute reliance, though. </w:t>
      </w:r>
      <w:r w:rsidRPr="00E84A22">
        <w:rPr>
          <w:rFonts w:cs="Times New Roman"/>
          <w:color w:val="008000"/>
        </w:rPr>
        <w:t>(comment f)</w:t>
      </w:r>
    </w:p>
    <w:p w:rsidR="00F05DE5" w:rsidRPr="00E84A22" w:rsidRDefault="00F05DE5" w:rsidP="00F05DE5">
      <w:pPr>
        <w:pStyle w:val="ListParagraph"/>
        <w:numPr>
          <w:ilvl w:val="0"/>
          <w:numId w:val="0"/>
        </w:numPr>
        <w:ind w:left="2160"/>
        <w:rPr>
          <w:rFonts w:cs="Times New Roman"/>
          <w:i/>
          <w:color w:val="7F7F7F" w:themeColor="text1" w:themeTint="80"/>
        </w:rPr>
      </w:pPr>
      <w:r w:rsidRPr="00E84A22">
        <w:rPr>
          <w:rFonts w:cs="Times New Roman"/>
          <w:i/>
          <w:color w:val="7F7F7F" w:themeColor="text1" w:themeTint="80"/>
        </w:rPr>
        <w:t>(Ragosta v. Wilder)</w:t>
      </w:r>
    </w:p>
    <w:p w:rsidR="00F05DE5" w:rsidRPr="00E84A22" w:rsidRDefault="00C87A3B" w:rsidP="00310873">
      <w:pPr>
        <w:pStyle w:val="Heading1"/>
      </w:pPr>
      <w:r>
        <w:rPr>
          <w:noProof/>
        </w:rPr>
        <w:lastRenderedPageBreak/>
        <w:pict>
          <v:roundrect id="_x0000_s1126" style="position:absolute;left:0;text-align:left;margin-left:30.75pt;margin-top:1.4pt;width:100.5pt;height:17.25pt;z-index:251755520" arcsize="10923f" filled="f" strokecolor="#09f" strokeweight="2.25pt"/>
        </w:pict>
      </w:r>
      <w:r w:rsidR="00F05DE5" w:rsidRPr="00E84A22">
        <w:t>Counter-Offer</w:t>
      </w:r>
    </w:p>
    <w:p w:rsidR="00F05DE5" w:rsidRPr="00E84A22" w:rsidRDefault="00C87A3B" w:rsidP="007E2803">
      <w:pPr>
        <w:pStyle w:val="ListParagraph"/>
        <w:numPr>
          <w:ilvl w:val="0"/>
          <w:numId w:val="26"/>
        </w:numPr>
        <w:rPr>
          <w:rFonts w:cs="Times New Roman"/>
        </w:rPr>
      </w:pPr>
      <w:r>
        <w:rPr>
          <w:rFonts w:cs="Times New Roman"/>
          <w:noProof/>
        </w:rPr>
        <w:pict>
          <v:shape id="_x0000_s1128" type="#_x0000_t202" style="position:absolute;left:0;text-align:left;margin-left:-20.85pt;margin-top:18.85pt;width:62.75pt;height:21pt;z-index:251757568;mso-height-percent:200;mso-height-percent:200;mso-width-relative:margin;mso-height-relative:margin" filled="f" stroked="f">
            <v:textbox style="mso-next-textbox:#_x0000_s1128;mso-fit-shape-to-text:t">
              <w:txbxContent>
                <w:p w:rsidR="008A2FC2" w:rsidRPr="00AA08D9" w:rsidRDefault="008A2FC2" w:rsidP="00F05DE5">
                  <w:pPr>
                    <w:ind w:left="0"/>
                    <w:rPr>
                      <w:b/>
                      <w:color w:val="008000"/>
                      <w:u w:val="thick" w:color="008000"/>
                    </w:rPr>
                  </w:pPr>
                  <w:r w:rsidRPr="00AA08D9">
                    <w:rPr>
                      <w:b/>
                      <w:color w:val="008000"/>
                      <w:u w:val="thick" w:color="008000"/>
                    </w:rPr>
                    <w:t>RST § 3</w:t>
                  </w:r>
                  <w:r>
                    <w:rPr>
                      <w:b/>
                      <w:color w:val="008000"/>
                      <w:u w:val="thick" w:color="008000"/>
                    </w:rPr>
                    <w:t>9</w:t>
                  </w:r>
                </w:p>
              </w:txbxContent>
            </v:textbox>
          </v:shape>
        </w:pict>
      </w:r>
      <w:r>
        <w:rPr>
          <w:rFonts w:cs="Times New Roman"/>
          <w:noProof/>
        </w:rPr>
        <w:pict>
          <v:shape id="_x0000_s1127" type="#_x0000_t87" style="position:absolute;left:0;text-align:left;margin-left:36.75pt;margin-top:2.25pt;width:18pt;height:54.1pt;z-index:251756544" strokecolor="green"/>
        </w:pict>
      </w:r>
      <w:r w:rsidR="00F05DE5" w:rsidRPr="00E84A22">
        <w:rPr>
          <w:rFonts w:cs="Times New Roman"/>
        </w:rPr>
        <w:t>Offeree makes new offer to offeror relating to the same matter as original offer, and proposes a substitute bargain differing from the original</w:t>
      </w:r>
    </w:p>
    <w:p w:rsidR="00F05DE5" w:rsidRPr="00E84A22" w:rsidRDefault="00F05DE5" w:rsidP="007E2803">
      <w:pPr>
        <w:pStyle w:val="ListParagraph"/>
        <w:numPr>
          <w:ilvl w:val="0"/>
          <w:numId w:val="26"/>
        </w:numPr>
        <w:rPr>
          <w:rFonts w:cs="Times New Roman"/>
        </w:rPr>
      </w:pPr>
      <w:r w:rsidRPr="00E84A22">
        <w:rPr>
          <w:rFonts w:cs="Times New Roman"/>
        </w:rPr>
        <w:t>Terminates power of acceptance for original offer, unless contrary intention was manifested</w:t>
      </w:r>
    </w:p>
    <w:p w:rsidR="00F05DE5" w:rsidRPr="00E84A22" w:rsidRDefault="00F05DE5" w:rsidP="007E2803">
      <w:pPr>
        <w:pStyle w:val="ListParagraph"/>
        <w:numPr>
          <w:ilvl w:val="0"/>
          <w:numId w:val="26"/>
        </w:numPr>
        <w:rPr>
          <w:rFonts w:cs="Times New Roman"/>
        </w:rPr>
      </w:pPr>
      <w:r w:rsidRPr="00E84A22">
        <w:rPr>
          <w:rFonts w:cs="Times New Roman"/>
        </w:rPr>
        <w:t xml:space="preserve">Imposing any additional conditions on offer or proposing to limit it constitutes counter-offer, regardless of intention to accept (acceptance must be expressed unconditionally) </w:t>
      </w:r>
      <w:r w:rsidRPr="00E84A22">
        <w:rPr>
          <w:rFonts w:cs="Times New Roman"/>
          <w:color w:val="7F7F7F" w:themeColor="text1" w:themeTint="80"/>
        </w:rPr>
        <w:t>(</w:t>
      </w:r>
      <w:r w:rsidRPr="00E84A22">
        <w:rPr>
          <w:rFonts w:cs="Times New Roman"/>
          <w:i/>
          <w:color w:val="7F7F7F" w:themeColor="text1" w:themeTint="80"/>
        </w:rPr>
        <w:t>Ardente v. Horan</w:t>
      </w:r>
      <w:r w:rsidRPr="00E84A22">
        <w:rPr>
          <w:rFonts w:cs="Times New Roman"/>
          <w:color w:val="7F7F7F" w:themeColor="text1" w:themeTint="80"/>
        </w:rPr>
        <w:t xml:space="preserve"> – asked for furniture/fixtures = c/o)</w:t>
      </w:r>
    </w:p>
    <w:p w:rsidR="00F05DE5" w:rsidRPr="00E84A22" w:rsidRDefault="00F05DE5" w:rsidP="007E2803">
      <w:pPr>
        <w:pStyle w:val="ListParagraph"/>
        <w:numPr>
          <w:ilvl w:val="0"/>
          <w:numId w:val="26"/>
        </w:numPr>
        <w:rPr>
          <w:rFonts w:cs="Times New Roman"/>
        </w:rPr>
      </w:pPr>
      <w:r w:rsidRPr="00E84A22">
        <w:rPr>
          <w:rFonts w:cs="Times New Roman"/>
        </w:rPr>
        <w:t>Counter-offer invites acceptance from original offeror</w:t>
      </w:r>
    </w:p>
    <w:p w:rsidR="00F05DE5" w:rsidRPr="00E84A22" w:rsidRDefault="00C87A3B" w:rsidP="00310873">
      <w:pPr>
        <w:pStyle w:val="Heading1"/>
      </w:pPr>
      <w:r>
        <w:rPr>
          <w:noProof/>
        </w:rPr>
        <w:pict>
          <v:roundrect id="_x0000_s1123" style="position:absolute;left:0;text-align:left;margin-left:30.75pt;margin-top:5.3pt;width:88.5pt;height:17.25pt;z-index:251752448" arcsize="10923f" filled="f" strokecolor="#09f" strokeweight="2.25pt"/>
        </w:pict>
      </w:r>
      <w:r w:rsidR="00F05DE5" w:rsidRPr="00E84A22">
        <w:t>Acceptance:</w:t>
      </w:r>
    </w:p>
    <w:p w:rsidR="00F05DE5" w:rsidRPr="00E84A22" w:rsidRDefault="00F05DE5" w:rsidP="00F05DE5">
      <w:pPr>
        <w:pStyle w:val="ListParagraph"/>
        <w:rPr>
          <w:rFonts w:cs="Times New Roman"/>
        </w:rPr>
      </w:pPr>
      <w:r w:rsidRPr="00E84A22">
        <w:rPr>
          <w:rFonts w:cs="Times New Roman"/>
        </w:rPr>
        <w:t>Acceptance of an offer completes a K</w:t>
      </w:r>
    </w:p>
    <w:p w:rsidR="00F05DE5" w:rsidRPr="00E84A22" w:rsidRDefault="00C87A3B" w:rsidP="00F05DE5">
      <w:pPr>
        <w:ind w:left="1080"/>
        <w:rPr>
          <w:rFonts w:cs="Times New Roman"/>
        </w:rPr>
      </w:pPr>
      <w:r>
        <w:rPr>
          <w:rFonts w:cs="Times New Roman"/>
          <w:noProof/>
        </w:rPr>
        <w:pict>
          <v:shape id="_x0000_s1137" type="#_x0000_t202" style="position:absolute;left:0;text-align:left;margin-left:-21.7pt;margin-top:11.95pt;width:62.75pt;height:21pt;z-index:251766784;mso-height-percent:200;mso-height-percent:200;mso-width-relative:margin;mso-height-relative:margin" filled="f" stroked="f">
            <v:textbox style="mso-next-textbox:#_x0000_s1137;mso-fit-shape-to-text:t">
              <w:txbxContent>
                <w:p w:rsidR="008A2FC2" w:rsidRPr="00AA08D9" w:rsidRDefault="008A2FC2" w:rsidP="00F05DE5">
                  <w:pPr>
                    <w:ind w:left="0"/>
                    <w:rPr>
                      <w:b/>
                      <w:color w:val="008000"/>
                      <w:u w:val="thick" w:color="008000"/>
                    </w:rPr>
                  </w:pPr>
                  <w:r w:rsidRPr="00AA08D9">
                    <w:rPr>
                      <w:b/>
                      <w:color w:val="008000"/>
                      <w:u w:val="thick" w:color="008000"/>
                    </w:rPr>
                    <w:t xml:space="preserve">RST § </w:t>
                  </w:r>
                  <w:r>
                    <w:rPr>
                      <w:b/>
                      <w:color w:val="008000"/>
                      <w:u w:val="thick" w:color="008000"/>
                    </w:rPr>
                    <w:t>50</w:t>
                  </w:r>
                </w:p>
              </w:txbxContent>
            </v:textbox>
          </v:shape>
        </w:pict>
      </w:r>
      <w:r>
        <w:rPr>
          <w:rFonts w:cs="Times New Roman"/>
          <w:noProof/>
        </w:rPr>
        <w:pict>
          <v:shape id="_x0000_s1136" type="#_x0000_t87" style="position:absolute;left:0;text-align:left;margin-left:35.9pt;margin-top:.7pt;width:18pt;height:41.45pt;z-index:251765760" strokecolor="green"/>
        </w:pict>
      </w:r>
      <w:r w:rsidR="00F05DE5" w:rsidRPr="00E84A22">
        <w:rPr>
          <w:rFonts w:cs="Times New Roman"/>
        </w:rPr>
        <w:t xml:space="preserve">Acceptance = </w:t>
      </w:r>
      <w:r w:rsidR="00F05DE5" w:rsidRPr="00E84A22">
        <w:rPr>
          <w:rFonts w:cs="Times New Roman"/>
          <w:b/>
        </w:rPr>
        <w:t>Manifestation of Intent to be Bound</w:t>
      </w:r>
      <w:r w:rsidR="00F05DE5" w:rsidRPr="00E84A22">
        <w:rPr>
          <w:rFonts w:cs="Times New Roman"/>
        </w:rPr>
        <w:t xml:space="preserve"> by Offer</w:t>
      </w:r>
    </w:p>
    <w:p w:rsidR="00F05DE5" w:rsidRPr="00E84A22" w:rsidRDefault="00F05DE5" w:rsidP="00F05DE5">
      <w:pPr>
        <w:pStyle w:val="ListParagraph"/>
        <w:rPr>
          <w:rFonts w:cs="Times New Roman"/>
        </w:rPr>
      </w:pPr>
      <w:r w:rsidRPr="00E84A22">
        <w:rPr>
          <w:rFonts w:cs="Times New Roman"/>
        </w:rPr>
        <w:t>Accept by performance – must tender partial performance</w:t>
      </w:r>
    </w:p>
    <w:p w:rsidR="00F05DE5" w:rsidRPr="00E84A22" w:rsidRDefault="00F05DE5" w:rsidP="00310873">
      <w:pPr>
        <w:pStyle w:val="ListParagraph"/>
        <w:rPr>
          <w:rFonts w:cs="Times New Roman"/>
        </w:rPr>
      </w:pPr>
      <w:r w:rsidRPr="00E84A22">
        <w:rPr>
          <w:rFonts w:cs="Times New Roman"/>
        </w:rPr>
        <w:t>Accept by promise – must complete every act essential to making of promise</w:t>
      </w:r>
    </w:p>
    <w:p w:rsidR="00F05DE5" w:rsidRPr="00E84A22" w:rsidRDefault="00F05DE5" w:rsidP="00442B69">
      <w:pPr>
        <w:pStyle w:val="Heading2"/>
      </w:pPr>
      <w:r w:rsidRPr="00E84A22">
        <w:rPr>
          <w:u w:val="thick"/>
        </w:rPr>
        <w:t>Terminate Power of Acceptance by</w:t>
      </w:r>
      <w:r w:rsidRPr="00E84A22">
        <w:t>:</w:t>
      </w:r>
    </w:p>
    <w:p w:rsidR="00F05DE5" w:rsidRPr="00E84A22" w:rsidRDefault="00C87A3B" w:rsidP="007E2803">
      <w:pPr>
        <w:pStyle w:val="ListParagraph"/>
        <w:numPr>
          <w:ilvl w:val="0"/>
          <w:numId w:val="25"/>
        </w:numPr>
        <w:rPr>
          <w:rFonts w:cs="Times New Roman"/>
        </w:rPr>
      </w:pPr>
      <w:r w:rsidRPr="00C87A3B">
        <w:rPr>
          <w:rFonts w:cs="Times New Roman"/>
          <w:b/>
          <w:noProof/>
          <w:u w:val="single"/>
        </w:rPr>
        <w:pict>
          <v:group id="_x0000_s1138" style="position:absolute;left:0;text-align:left;margin-left:-20.85pt;margin-top:-.25pt;width:75.6pt;height:83.25pt;z-index:251753984" coordorigin="1023,1711" coordsize="1512,1665">
            <v:shape id="_x0000_s1124" type="#_x0000_t87" style="position:absolute;left:2175;top:1711;width:360;height:1665" strokecolor="green" strokeweight="1pt"/>
            <v:shape id="_x0000_s1125" type="#_x0000_t202" style="position:absolute;left:1023;top:2340;width:1255;height:420;mso-height-percent:200;mso-height-percent:200;mso-width-relative:margin;mso-height-relative:margin" filled="f" stroked="f">
              <v:textbox style="mso-next-textbox:#_x0000_s1125;mso-fit-shape-to-text:t">
                <w:txbxContent>
                  <w:p w:rsidR="008A2FC2" w:rsidRPr="00AA08D9" w:rsidRDefault="008A2FC2" w:rsidP="00F05DE5">
                    <w:pPr>
                      <w:ind w:left="0"/>
                      <w:rPr>
                        <w:b/>
                        <w:color w:val="008000"/>
                        <w:u w:val="thick" w:color="008000"/>
                      </w:rPr>
                    </w:pPr>
                    <w:r w:rsidRPr="00AA08D9">
                      <w:rPr>
                        <w:b/>
                        <w:color w:val="008000"/>
                        <w:u w:val="thick" w:color="008000"/>
                      </w:rPr>
                      <w:t>RST § 36</w:t>
                    </w:r>
                  </w:p>
                </w:txbxContent>
              </v:textbox>
            </v:shape>
          </v:group>
        </w:pict>
      </w:r>
      <w:r w:rsidR="00F05DE5" w:rsidRPr="00E84A22">
        <w:rPr>
          <w:rFonts w:cs="Times New Roman"/>
        </w:rPr>
        <w:t>Rejection or counter-offer by offeree</w:t>
      </w:r>
    </w:p>
    <w:p w:rsidR="00F05DE5" w:rsidRPr="00E84A22" w:rsidRDefault="00F05DE5" w:rsidP="007E2803">
      <w:pPr>
        <w:pStyle w:val="ListParagraph"/>
        <w:numPr>
          <w:ilvl w:val="0"/>
          <w:numId w:val="25"/>
        </w:numPr>
        <w:rPr>
          <w:rFonts w:cs="Times New Roman"/>
        </w:rPr>
      </w:pPr>
      <w:r w:rsidRPr="00E84A22">
        <w:rPr>
          <w:rFonts w:cs="Times New Roman"/>
        </w:rPr>
        <w:t xml:space="preserve">Lapse of time (either fixed in K or reasonable under circumstances) </w:t>
      </w:r>
      <w:r w:rsidRPr="00E84A22">
        <w:rPr>
          <w:rFonts w:cs="Times New Roman"/>
          <w:b/>
          <w:color w:val="008000"/>
        </w:rPr>
        <w:t>(RST § 41)</w:t>
      </w:r>
    </w:p>
    <w:p w:rsidR="00F05DE5" w:rsidRPr="00E84A22" w:rsidRDefault="00F05DE5" w:rsidP="00F05DE5">
      <w:pPr>
        <w:pStyle w:val="ListParagraph"/>
        <w:numPr>
          <w:ilvl w:val="0"/>
          <w:numId w:val="0"/>
        </w:numPr>
        <w:ind w:left="1440"/>
        <w:rPr>
          <w:rFonts w:cs="Times New Roman"/>
          <w:color w:val="7F7F7F" w:themeColor="text1" w:themeTint="80"/>
        </w:rPr>
      </w:pPr>
      <w:r w:rsidRPr="00E84A22">
        <w:rPr>
          <w:rFonts w:cs="Times New Roman"/>
          <w:color w:val="7F7F7F" w:themeColor="text1" w:themeTint="80"/>
        </w:rPr>
        <w:t>(</w:t>
      </w:r>
      <w:r w:rsidRPr="00E84A22">
        <w:rPr>
          <w:rFonts w:cs="Times New Roman"/>
          <w:i/>
          <w:color w:val="7F7F7F" w:themeColor="text1" w:themeTint="80"/>
        </w:rPr>
        <w:t>Akers v JB Sedberry</w:t>
      </w:r>
      <w:r w:rsidRPr="00E84A22">
        <w:rPr>
          <w:rFonts w:cs="Times New Roman"/>
          <w:color w:val="7F7F7F" w:themeColor="text1" w:themeTint="80"/>
        </w:rPr>
        <w:t xml:space="preserve"> – did not accept offer to resign)</w:t>
      </w:r>
    </w:p>
    <w:p w:rsidR="00F05DE5" w:rsidRPr="00E84A22" w:rsidRDefault="00F05DE5" w:rsidP="007E2803">
      <w:pPr>
        <w:pStyle w:val="ListParagraph"/>
        <w:numPr>
          <w:ilvl w:val="0"/>
          <w:numId w:val="25"/>
        </w:numPr>
        <w:rPr>
          <w:rFonts w:cs="Times New Roman"/>
        </w:rPr>
      </w:pPr>
      <w:r w:rsidRPr="00E84A22">
        <w:rPr>
          <w:rFonts w:cs="Times New Roman"/>
        </w:rPr>
        <w:t>Revocation by offeror</w:t>
      </w:r>
    </w:p>
    <w:p w:rsidR="00F05DE5" w:rsidRPr="00E84A22" w:rsidRDefault="00F05DE5" w:rsidP="007E2803">
      <w:pPr>
        <w:pStyle w:val="ListParagraph"/>
        <w:numPr>
          <w:ilvl w:val="0"/>
          <w:numId w:val="25"/>
        </w:numPr>
        <w:rPr>
          <w:rFonts w:cs="Times New Roman"/>
        </w:rPr>
      </w:pPr>
      <w:r w:rsidRPr="00E84A22">
        <w:rPr>
          <w:rFonts w:cs="Times New Roman"/>
        </w:rPr>
        <w:t>Death/incapacity by either offeror or offeree</w:t>
      </w:r>
    </w:p>
    <w:p w:rsidR="00F05DE5" w:rsidRPr="00E84A22" w:rsidRDefault="00F05DE5" w:rsidP="007E2803">
      <w:pPr>
        <w:pStyle w:val="ListParagraph"/>
        <w:numPr>
          <w:ilvl w:val="0"/>
          <w:numId w:val="25"/>
        </w:numPr>
        <w:rPr>
          <w:rFonts w:cs="Times New Roman"/>
        </w:rPr>
      </w:pPr>
      <w:r w:rsidRPr="00E84A22">
        <w:rPr>
          <w:rFonts w:cs="Times New Roman"/>
        </w:rPr>
        <w:t>Non-occurrence of condition of acceptance under offer</w:t>
      </w:r>
    </w:p>
    <w:p w:rsidR="00F05DE5" w:rsidRPr="00E84A22" w:rsidRDefault="00F05DE5" w:rsidP="00442B69">
      <w:pPr>
        <w:pStyle w:val="Heading2"/>
      </w:pPr>
      <w:r w:rsidRPr="00E84A22">
        <w:rPr>
          <w:u w:val="thick"/>
        </w:rPr>
        <w:t>Acceptance through Silence</w:t>
      </w:r>
      <w:r w:rsidRPr="00E84A22">
        <w:t>:</w:t>
      </w:r>
      <w:r w:rsidRPr="00E84A22">
        <w:tab/>
      </w:r>
      <w:r w:rsidRPr="00E84A22">
        <w:rPr>
          <w:color w:val="008000"/>
          <w:u w:val="single"/>
        </w:rPr>
        <w:t>RST § 69</w:t>
      </w:r>
    </w:p>
    <w:p w:rsidR="00F05DE5" w:rsidRPr="00E84A22" w:rsidRDefault="00F05DE5" w:rsidP="00442B69">
      <w:pPr>
        <w:ind w:left="1440" w:hanging="360"/>
        <w:rPr>
          <w:rFonts w:cs="Times New Roman"/>
        </w:rPr>
      </w:pPr>
      <w:r w:rsidRPr="00E84A22">
        <w:rPr>
          <w:rFonts w:cs="Times New Roman"/>
        </w:rPr>
        <w:t>General rule is that silence is NOT acceptance.</w:t>
      </w:r>
    </w:p>
    <w:p w:rsidR="00F05DE5" w:rsidRPr="00E84A22" w:rsidRDefault="00F05DE5" w:rsidP="00310873">
      <w:pPr>
        <w:ind w:left="360" w:firstLine="720"/>
        <w:rPr>
          <w:rFonts w:cs="Times New Roman"/>
        </w:rPr>
      </w:pPr>
      <w:r w:rsidRPr="00E84A22">
        <w:rPr>
          <w:rFonts w:cs="Times New Roman"/>
          <w:b/>
          <w:u w:val="single"/>
        </w:rPr>
        <w:t>Exceptions</w:t>
      </w:r>
      <w:r w:rsidRPr="00E84A22">
        <w:rPr>
          <w:rFonts w:cs="Times New Roman"/>
        </w:rPr>
        <w:t>:</w:t>
      </w:r>
    </w:p>
    <w:p w:rsidR="00F05DE5" w:rsidRPr="00E84A22" w:rsidRDefault="00F05DE5" w:rsidP="00310873">
      <w:pPr>
        <w:pStyle w:val="ListParagraph"/>
        <w:numPr>
          <w:ilvl w:val="2"/>
          <w:numId w:val="3"/>
        </w:numPr>
        <w:ind w:left="1440"/>
        <w:rPr>
          <w:rFonts w:cs="Times New Roman"/>
        </w:rPr>
      </w:pPr>
      <w:r w:rsidRPr="00E84A22">
        <w:rPr>
          <w:rFonts w:cs="Times New Roman"/>
        </w:rPr>
        <w:t xml:space="preserve">When offeree </w:t>
      </w:r>
      <w:r w:rsidRPr="00E84A22">
        <w:rPr>
          <w:rFonts w:cs="Times New Roman"/>
          <w:b/>
          <w:i/>
        </w:rPr>
        <w:t>takes benefit</w:t>
      </w:r>
      <w:r w:rsidRPr="00E84A22">
        <w:rPr>
          <w:rFonts w:cs="Times New Roman"/>
        </w:rPr>
        <w:t xml:space="preserve"> of offer w/ reasonable opportunity to reject and reason to know they were offered w/ </w:t>
      </w:r>
      <w:r w:rsidRPr="00E84A22">
        <w:rPr>
          <w:rFonts w:cs="Times New Roman"/>
          <w:b/>
          <w:i/>
        </w:rPr>
        <w:t>expectation of compensation</w:t>
      </w:r>
    </w:p>
    <w:p w:rsidR="00F05DE5" w:rsidRPr="00E84A22" w:rsidRDefault="00F05DE5" w:rsidP="00310873">
      <w:pPr>
        <w:pStyle w:val="ListParagraph"/>
        <w:numPr>
          <w:ilvl w:val="0"/>
          <w:numId w:val="0"/>
        </w:numPr>
        <w:ind w:left="1440"/>
        <w:rPr>
          <w:rFonts w:cs="Times New Roman"/>
          <w:color w:val="7F7F7F" w:themeColor="text1" w:themeTint="80"/>
        </w:rPr>
      </w:pPr>
      <w:r w:rsidRPr="00E84A22">
        <w:rPr>
          <w:rFonts w:cs="Times New Roman"/>
          <w:color w:val="7F7F7F" w:themeColor="text1" w:themeTint="80"/>
        </w:rPr>
        <w:t>(</w:t>
      </w:r>
      <w:r w:rsidR="00E84A22">
        <w:rPr>
          <w:rFonts w:cs="Times New Roman"/>
          <w:i/>
          <w:color w:val="7F7F7F" w:themeColor="text1" w:themeTint="80"/>
        </w:rPr>
        <w:t>Register.com v. Verio</w:t>
      </w:r>
      <w:r w:rsidRPr="00E84A22">
        <w:rPr>
          <w:rFonts w:cs="Times New Roman"/>
          <w:color w:val="7F7F7F" w:themeColor="text1" w:themeTint="80"/>
        </w:rPr>
        <w:t xml:space="preserve"> – </w:t>
      </w:r>
      <w:r w:rsidR="00E84A22">
        <w:rPr>
          <w:rFonts w:cs="Times New Roman"/>
          <w:color w:val="7F7F7F" w:themeColor="text1" w:themeTint="80"/>
        </w:rPr>
        <w:t>saw terms after downloading every time</w:t>
      </w:r>
      <w:r w:rsidRPr="00E84A22">
        <w:rPr>
          <w:rFonts w:cs="Times New Roman"/>
          <w:color w:val="7F7F7F" w:themeColor="text1" w:themeTint="80"/>
        </w:rPr>
        <w:t>)</w:t>
      </w:r>
    </w:p>
    <w:p w:rsidR="00F05DE5" w:rsidRPr="00E84A22" w:rsidRDefault="00F05DE5" w:rsidP="00310873">
      <w:pPr>
        <w:pStyle w:val="ListParagraph"/>
        <w:numPr>
          <w:ilvl w:val="2"/>
          <w:numId w:val="3"/>
        </w:numPr>
        <w:ind w:left="1440"/>
        <w:rPr>
          <w:rFonts w:cs="Times New Roman"/>
        </w:rPr>
      </w:pPr>
      <w:r w:rsidRPr="00E84A22">
        <w:rPr>
          <w:rFonts w:cs="Times New Roman"/>
        </w:rPr>
        <w:t>When offeror states or gives reason to understand that assent may be manifested by silence/inaction, and offeree in doing so intends to accept</w:t>
      </w:r>
    </w:p>
    <w:p w:rsidR="00F05DE5" w:rsidRPr="00E84A22" w:rsidRDefault="00F05DE5" w:rsidP="00310873">
      <w:pPr>
        <w:pStyle w:val="ListParagraph"/>
        <w:numPr>
          <w:ilvl w:val="2"/>
          <w:numId w:val="3"/>
        </w:numPr>
        <w:ind w:left="1440"/>
        <w:rPr>
          <w:rFonts w:cs="Times New Roman"/>
        </w:rPr>
      </w:pPr>
      <w:r w:rsidRPr="00E84A22">
        <w:rPr>
          <w:rFonts w:cs="Times New Roman"/>
        </w:rPr>
        <w:t xml:space="preserve">b/c of </w:t>
      </w:r>
      <w:r w:rsidRPr="00E84A22">
        <w:rPr>
          <w:rFonts w:cs="Times New Roman"/>
          <w:b/>
          <w:i/>
        </w:rPr>
        <w:t>previous dealings</w:t>
      </w:r>
      <w:r w:rsidRPr="00E84A22">
        <w:rPr>
          <w:rFonts w:cs="Times New Roman"/>
        </w:rPr>
        <w:t>, or otherwise, reasonable that offeree should notify offeror if he does not accept</w:t>
      </w:r>
    </w:p>
    <w:p w:rsidR="00F05DE5" w:rsidRPr="00E84A22" w:rsidRDefault="00F05DE5" w:rsidP="00310873">
      <w:pPr>
        <w:pStyle w:val="ListParagraph"/>
        <w:numPr>
          <w:ilvl w:val="2"/>
          <w:numId w:val="3"/>
        </w:numPr>
        <w:ind w:left="1440"/>
        <w:rPr>
          <w:rFonts w:cs="Times New Roman"/>
        </w:rPr>
      </w:pPr>
      <w:r w:rsidRPr="00E84A22">
        <w:rPr>
          <w:rFonts w:cs="Times New Roman"/>
        </w:rPr>
        <w:t>If offeree does any act inconsistent w/ offeror’s ownership, he is bound by offer</w:t>
      </w:r>
    </w:p>
    <w:p w:rsidR="00310873" w:rsidRPr="00E84A22" w:rsidRDefault="00C87A3B" w:rsidP="00310873">
      <w:pPr>
        <w:pStyle w:val="Heading2"/>
      </w:pPr>
      <w:r w:rsidRPr="00C87A3B">
        <w:rPr>
          <w:noProof/>
          <w:u w:val="single"/>
        </w:rPr>
        <w:pict>
          <v:roundrect id="_x0000_s1142" style="position:absolute;left:0;text-align:left;margin-left:54.75pt;margin-top:5.75pt;width:90pt;height:17.25pt;z-index:251771904" arcsize="10923f" filled="f" strokecolor="#09f" strokeweight="1pt"/>
        </w:pict>
      </w:r>
      <w:r w:rsidR="00310873" w:rsidRPr="00E84A22">
        <w:t>Mailbox Rule:</w:t>
      </w:r>
    </w:p>
    <w:p w:rsidR="00310873" w:rsidRPr="00E84A22" w:rsidRDefault="00310873" w:rsidP="007E2803">
      <w:pPr>
        <w:pStyle w:val="ListParagraph"/>
        <w:numPr>
          <w:ilvl w:val="0"/>
          <w:numId w:val="12"/>
        </w:numPr>
        <w:tabs>
          <w:tab w:val="clear" w:pos="720"/>
          <w:tab w:val="left" w:pos="900"/>
        </w:tabs>
        <w:ind w:left="1440"/>
        <w:rPr>
          <w:rFonts w:cs="Times New Roman"/>
        </w:rPr>
      </w:pPr>
      <w:r w:rsidRPr="00E84A22">
        <w:rPr>
          <w:rFonts w:cs="Times New Roman"/>
        </w:rPr>
        <w:t>acceptance effective when dispatched; revocation effective when rcvd</w:t>
      </w:r>
    </w:p>
    <w:p w:rsidR="00310873" w:rsidRPr="00E84A22" w:rsidRDefault="00310873" w:rsidP="007E2803">
      <w:pPr>
        <w:numPr>
          <w:ilvl w:val="0"/>
          <w:numId w:val="12"/>
        </w:numPr>
        <w:tabs>
          <w:tab w:val="clear" w:pos="720"/>
          <w:tab w:val="left" w:pos="900"/>
        </w:tabs>
        <w:ind w:left="1440"/>
        <w:rPr>
          <w:rFonts w:cs="Times New Roman"/>
        </w:rPr>
      </w:pPr>
      <w:r w:rsidRPr="00E84A22">
        <w:rPr>
          <w:rFonts w:cs="Times New Roman"/>
        </w:rPr>
        <w:t>issues arise when mail is delayed</w:t>
      </w:r>
    </w:p>
    <w:p w:rsidR="00310873" w:rsidRPr="00E84A22" w:rsidRDefault="00310873" w:rsidP="007E2803">
      <w:pPr>
        <w:numPr>
          <w:ilvl w:val="0"/>
          <w:numId w:val="12"/>
        </w:numPr>
        <w:tabs>
          <w:tab w:val="clear" w:pos="720"/>
          <w:tab w:val="left" w:pos="900"/>
        </w:tabs>
        <w:ind w:left="1440"/>
        <w:rPr>
          <w:rFonts w:cs="Times New Roman"/>
        </w:rPr>
      </w:pPr>
      <w:r w:rsidRPr="00E84A22">
        <w:rPr>
          <w:rFonts w:cs="Times New Roman"/>
        </w:rPr>
        <w:t>protects offeree against revocation once acceptance is dispatched</w:t>
      </w:r>
    </w:p>
    <w:p w:rsidR="00310873" w:rsidRPr="00E84A22" w:rsidRDefault="00310873" w:rsidP="007E2803">
      <w:pPr>
        <w:numPr>
          <w:ilvl w:val="0"/>
          <w:numId w:val="12"/>
        </w:numPr>
        <w:tabs>
          <w:tab w:val="clear" w:pos="720"/>
          <w:tab w:val="left" w:pos="900"/>
        </w:tabs>
        <w:ind w:left="1440"/>
        <w:rPr>
          <w:rFonts w:cs="Times New Roman"/>
        </w:rPr>
      </w:pPr>
      <w:r w:rsidRPr="00E84A22">
        <w:rPr>
          <w:rFonts w:cs="Times New Roman"/>
        </w:rPr>
        <w:t>places risk of lost communication on the offeror</w:t>
      </w:r>
    </w:p>
    <w:p w:rsidR="00310873" w:rsidRPr="00E84A22" w:rsidRDefault="00310873" w:rsidP="00310873">
      <w:pPr>
        <w:ind w:left="0"/>
        <w:rPr>
          <w:rFonts w:cs="Times New Roman"/>
        </w:rPr>
      </w:pPr>
    </w:p>
    <w:p w:rsidR="00D31337" w:rsidRPr="00E84A22" w:rsidRDefault="00D31337" w:rsidP="00F05DE5">
      <w:pPr>
        <w:pStyle w:val="ListParagraph"/>
        <w:numPr>
          <w:ilvl w:val="0"/>
          <w:numId w:val="0"/>
        </w:numPr>
        <w:ind w:left="1800"/>
        <w:rPr>
          <w:rFonts w:cs="Times New Roman"/>
        </w:rPr>
        <w:sectPr w:rsidR="00D31337" w:rsidRPr="00E84A22" w:rsidSect="00FA6C27">
          <w:headerReference w:type="default" r:id="rId31"/>
          <w:pgSz w:w="12240" w:h="15840"/>
          <w:pgMar w:top="1440" w:right="1440" w:bottom="1440" w:left="1440" w:header="720" w:footer="720" w:gutter="0"/>
          <w:cols w:space="720"/>
          <w:docGrid w:linePitch="360"/>
        </w:sectPr>
      </w:pPr>
    </w:p>
    <w:p w:rsidR="00F05DE5" w:rsidRPr="00E84A22" w:rsidRDefault="00C87A3B" w:rsidP="00F05DE5">
      <w:pPr>
        <w:pStyle w:val="ListParagraph"/>
        <w:numPr>
          <w:ilvl w:val="0"/>
          <w:numId w:val="0"/>
        </w:numPr>
        <w:ind w:left="1800"/>
        <w:rPr>
          <w:rFonts w:cs="Times New Roman"/>
        </w:rPr>
      </w:pPr>
      <w:r>
        <w:rPr>
          <w:rFonts w:cs="Times New Roman"/>
          <w:noProof/>
        </w:rPr>
        <w:lastRenderedPageBreak/>
        <w:pict>
          <v:rect id="_x0000_s1139" style="position:absolute;left:0;text-align:left;margin-left:-4.5pt;margin-top:10.5pt;width:483pt;height:132pt;z-index:251767808" filled="f" strokecolor="#c09" strokeweight="1.5pt">
            <v:stroke dashstyle="1 1" endcap="round"/>
          </v:rect>
        </w:pict>
      </w:r>
    </w:p>
    <w:p w:rsidR="00F05DE5" w:rsidRPr="00E84A22" w:rsidRDefault="00D31337" w:rsidP="00F05DE5">
      <w:pPr>
        <w:ind w:left="1080" w:firstLine="360"/>
        <w:rPr>
          <w:rFonts w:cs="Times New Roman"/>
          <w:b/>
          <w:color w:val="CC0099"/>
        </w:rPr>
      </w:pPr>
      <w:r w:rsidRPr="00E84A22">
        <w:rPr>
          <w:rFonts w:cs="Times New Roman"/>
          <w:b/>
          <w:color w:val="CC0099"/>
          <w:u w:val="single"/>
        </w:rPr>
        <w:t xml:space="preserve">Offer and Acceptance in </w:t>
      </w:r>
      <w:r w:rsidR="00F05DE5" w:rsidRPr="00E84A22">
        <w:rPr>
          <w:rFonts w:cs="Times New Roman"/>
          <w:b/>
          <w:color w:val="CC0099"/>
          <w:u w:val="single"/>
        </w:rPr>
        <w:t>Sale of Goods</w:t>
      </w:r>
      <w:r w:rsidR="00F05DE5" w:rsidRPr="00E84A22">
        <w:rPr>
          <w:rFonts w:cs="Times New Roman"/>
          <w:b/>
          <w:color w:val="CC0099"/>
        </w:rPr>
        <w:t>:</w:t>
      </w:r>
      <w:r w:rsidR="00F05DE5" w:rsidRPr="00E84A22">
        <w:rPr>
          <w:rFonts w:cs="Times New Roman"/>
          <w:b/>
          <w:color w:val="CC0099"/>
        </w:rPr>
        <w:tab/>
      </w:r>
    </w:p>
    <w:p w:rsidR="00F05DE5" w:rsidRPr="00E84A22" w:rsidRDefault="00C87A3B" w:rsidP="00F05DE5">
      <w:pPr>
        <w:pStyle w:val="ListParagraph"/>
        <w:rPr>
          <w:rFonts w:cs="Times New Roman"/>
        </w:rPr>
      </w:pPr>
      <w:r>
        <w:rPr>
          <w:rFonts w:cs="Times New Roman"/>
          <w:noProof/>
          <w:lang w:eastAsia="zh-TW"/>
        </w:rPr>
        <w:pict>
          <v:shape id="_x0000_s1133" type="#_x0000_t202" style="position:absolute;left:0;text-align:left;margin-left:-10.9pt;margin-top:8.85pt;width:57.3pt;height:40.5pt;z-index:251762688;mso-width-relative:margin;mso-height-relative:margin" filled="f" stroked="f">
            <v:textbox style="mso-next-textbox:#_x0000_s1133">
              <w:txbxContent>
                <w:p w:rsidR="008A2FC2" w:rsidRPr="003F4D65" w:rsidRDefault="008A2FC2" w:rsidP="00F05DE5">
                  <w:pPr>
                    <w:ind w:left="0"/>
                    <w:jc w:val="center"/>
                    <w:rPr>
                      <w:b/>
                      <w:color w:val="CC0099"/>
                      <w:u w:val="single"/>
                    </w:rPr>
                  </w:pPr>
                  <w:r w:rsidRPr="003F4D65">
                    <w:rPr>
                      <w:b/>
                      <w:color w:val="CC0099"/>
                      <w:u w:val="single"/>
                    </w:rPr>
                    <w:t>UCC</w:t>
                  </w:r>
                </w:p>
                <w:p w:rsidR="008A2FC2" w:rsidRPr="003F4D65" w:rsidRDefault="008A2FC2" w:rsidP="00F05DE5">
                  <w:pPr>
                    <w:ind w:left="0"/>
                    <w:jc w:val="center"/>
                    <w:rPr>
                      <w:color w:val="CC0099"/>
                    </w:rPr>
                  </w:pPr>
                  <w:r w:rsidRPr="003F4D65">
                    <w:rPr>
                      <w:b/>
                      <w:color w:val="CC0099"/>
                      <w:u w:val="single"/>
                    </w:rPr>
                    <w:t>§ 2-206</w:t>
                  </w:r>
                </w:p>
              </w:txbxContent>
            </v:textbox>
          </v:shape>
        </w:pict>
      </w:r>
      <w:r>
        <w:rPr>
          <w:rFonts w:cs="Times New Roman"/>
          <w:noProof/>
        </w:rPr>
        <w:pict>
          <v:shape id="_x0000_s1132" type="#_x0000_t87" style="position:absolute;left:0;text-align:left;margin-left:41.9pt;margin-top:3.6pt;width:12.85pt;height:50.25pt;z-index:251761664" strokecolor="#c09"/>
        </w:pict>
      </w:r>
      <w:r w:rsidR="00F05DE5" w:rsidRPr="00E84A22">
        <w:rPr>
          <w:rFonts w:cs="Times New Roman"/>
        </w:rPr>
        <w:t xml:space="preserve">Offer invites acceptance in </w:t>
      </w:r>
      <w:r w:rsidR="00F05DE5" w:rsidRPr="00E84A22">
        <w:rPr>
          <w:rFonts w:cs="Times New Roman"/>
          <w:b/>
        </w:rPr>
        <w:t>any reasonable manner</w:t>
      </w:r>
      <w:r w:rsidR="00F05DE5" w:rsidRPr="00E84A22">
        <w:rPr>
          <w:rFonts w:cs="Times New Roman"/>
        </w:rPr>
        <w:t xml:space="preserve"> </w:t>
      </w:r>
    </w:p>
    <w:p w:rsidR="00F05DE5" w:rsidRPr="00E84A22" w:rsidRDefault="00C87A3B" w:rsidP="00F05DE5">
      <w:pPr>
        <w:pStyle w:val="ListParagraph"/>
        <w:rPr>
          <w:rFonts w:cs="Times New Roman"/>
        </w:rPr>
      </w:pPr>
      <w:r w:rsidRPr="00C87A3B">
        <w:rPr>
          <w:rFonts w:cs="Times New Roman"/>
          <w:b/>
          <w:noProof/>
        </w:rPr>
        <w:pict>
          <v:shape id="_x0000_s1134" type="#_x0000_t87" style="position:absolute;left:0;text-align:left;margin-left:41.05pt;margin-top:40.05pt;width:12.85pt;height:50.25pt;z-index:251763712" strokecolor="#c09"/>
        </w:pict>
      </w:r>
      <w:r w:rsidR="00F05DE5" w:rsidRPr="00E84A22">
        <w:rPr>
          <w:rFonts w:cs="Times New Roman"/>
        </w:rPr>
        <w:t>If beginning performance is reasonable mode of acceptance, offeror who is not notified of acceptance w/n reasonable time may treat offer as having lapsed before acceptance</w:t>
      </w:r>
    </w:p>
    <w:p w:rsidR="00F05DE5" w:rsidRPr="00E84A22" w:rsidRDefault="00C87A3B" w:rsidP="00F05DE5">
      <w:pPr>
        <w:pStyle w:val="ListParagraph"/>
        <w:rPr>
          <w:rFonts w:cs="Times New Roman"/>
        </w:rPr>
      </w:pPr>
      <w:r>
        <w:rPr>
          <w:rFonts w:cs="Times New Roman"/>
          <w:noProof/>
        </w:rPr>
        <w:pict>
          <v:shape id="_x0000_s1135" type="#_x0000_t202" style="position:absolute;left:0;text-align:left;margin-left:-10.9pt;margin-top:2.4pt;width:57.3pt;height:40.5pt;z-index:251764736;mso-width-relative:margin;mso-height-relative:margin" filled="f" stroked="f">
            <v:textbox style="mso-next-textbox:#_x0000_s1135">
              <w:txbxContent>
                <w:p w:rsidR="008A2FC2" w:rsidRPr="003F4D65" w:rsidRDefault="008A2FC2" w:rsidP="00F05DE5">
                  <w:pPr>
                    <w:ind w:left="0"/>
                    <w:jc w:val="center"/>
                    <w:rPr>
                      <w:b/>
                      <w:color w:val="CC0099"/>
                      <w:u w:val="single"/>
                    </w:rPr>
                  </w:pPr>
                  <w:r w:rsidRPr="003F4D65">
                    <w:rPr>
                      <w:b/>
                      <w:color w:val="CC0099"/>
                      <w:u w:val="single"/>
                    </w:rPr>
                    <w:t>UCC</w:t>
                  </w:r>
                </w:p>
                <w:p w:rsidR="008A2FC2" w:rsidRPr="003F4D65" w:rsidRDefault="008A2FC2" w:rsidP="00F05DE5">
                  <w:pPr>
                    <w:ind w:left="0"/>
                    <w:jc w:val="center"/>
                    <w:rPr>
                      <w:color w:val="CC0099"/>
                    </w:rPr>
                  </w:pPr>
                  <w:r w:rsidRPr="003F4D65">
                    <w:rPr>
                      <w:b/>
                      <w:color w:val="CC0099"/>
                      <w:u w:val="single"/>
                    </w:rPr>
                    <w:t>§ 2-20</w:t>
                  </w:r>
                  <w:r>
                    <w:rPr>
                      <w:b/>
                      <w:color w:val="CC0099"/>
                      <w:u w:val="single"/>
                    </w:rPr>
                    <w:t>7</w:t>
                  </w:r>
                </w:p>
              </w:txbxContent>
            </v:textbox>
          </v:shape>
        </w:pict>
      </w:r>
      <w:r w:rsidR="00F05DE5" w:rsidRPr="00E84A22">
        <w:rPr>
          <w:rFonts w:cs="Times New Roman"/>
        </w:rPr>
        <w:t>Definite, seasonable expression of acceptance = acceptance, even if additional terms, unless expressly made conditional on add’l terms</w:t>
      </w:r>
    </w:p>
    <w:p w:rsidR="001E6ADD" w:rsidRPr="00E84A22" w:rsidRDefault="00F05DE5" w:rsidP="001E6ADD">
      <w:pPr>
        <w:pStyle w:val="ListParagraph"/>
        <w:rPr>
          <w:rFonts w:cs="Times New Roman"/>
        </w:rPr>
      </w:pPr>
      <w:r w:rsidRPr="00E84A22">
        <w:rPr>
          <w:rFonts w:cs="Times New Roman"/>
          <w:b/>
        </w:rPr>
        <w:t>Conduct</w:t>
      </w:r>
      <w:r w:rsidRPr="00E84A22">
        <w:rPr>
          <w:rFonts w:cs="Times New Roman"/>
        </w:rPr>
        <w:t xml:space="preserve"> by both parties recognizing existence of K establishes K, even if writings don’t.</w:t>
      </w:r>
    </w:p>
    <w:p w:rsidR="00E84A22" w:rsidRDefault="00E84A22" w:rsidP="001E6ADD">
      <w:pPr>
        <w:ind w:left="0"/>
        <w:rPr>
          <w:rFonts w:cs="Times New Roman"/>
        </w:rPr>
      </w:pPr>
    </w:p>
    <w:p w:rsidR="00E84A22" w:rsidRPr="00E84A22" w:rsidRDefault="00C87A3B" w:rsidP="00E84A22">
      <w:pPr>
        <w:pStyle w:val="Heading1"/>
        <w:numPr>
          <w:ilvl w:val="0"/>
          <w:numId w:val="0"/>
        </w:numPr>
        <w:ind w:left="720" w:hanging="720"/>
      </w:pPr>
      <w:r w:rsidRPr="00C87A3B">
        <w:rPr>
          <w:noProof/>
          <w:color w:val="7F7F7F" w:themeColor="text1" w:themeTint="80"/>
        </w:rPr>
        <w:pict>
          <v:roundrect id="_x0000_s1152" style="position:absolute;left:0;text-align:left;margin-left:-10.9pt;margin-top:4.7pt;width:207.75pt;height:21pt;z-index:251785216" arcsize="10923f" filled="f" strokecolor="#09f" strokeweight="2.25pt"/>
        </w:pict>
      </w:r>
      <w:r w:rsidR="00E84A22" w:rsidRPr="00E84A22">
        <w:t>Sale of Goods – UCC Gap-Fillers</w:t>
      </w:r>
    </w:p>
    <w:p w:rsidR="00E84A22" w:rsidRPr="00E84A22" w:rsidRDefault="00E84A22" w:rsidP="007E2803">
      <w:pPr>
        <w:pStyle w:val="Heading2"/>
        <w:numPr>
          <w:ilvl w:val="1"/>
          <w:numId w:val="45"/>
        </w:numPr>
        <w:ind w:left="720" w:hanging="540"/>
      </w:pPr>
      <w:r w:rsidRPr="00E84A22">
        <w:rPr>
          <w:u w:val="thick"/>
        </w:rPr>
        <w:t>Formation</w:t>
      </w:r>
      <w:r w:rsidRPr="00E84A22">
        <w:t xml:space="preserve"> in General: </w:t>
      </w:r>
      <w:r w:rsidRPr="00E84A22">
        <w:rPr>
          <w:color w:val="CC0099"/>
          <w:u w:val="single" w:color="CC0099"/>
        </w:rPr>
        <w:t>UCC § 2-204</w:t>
      </w:r>
    </w:p>
    <w:p w:rsidR="00E84A22" w:rsidRPr="00E84A22" w:rsidRDefault="00E84A22" w:rsidP="007E2803">
      <w:pPr>
        <w:pStyle w:val="ListParagraph"/>
        <w:numPr>
          <w:ilvl w:val="0"/>
          <w:numId w:val="31"/>
        </w:numPr>
        <w:ind w:left="1440"/>
        <w:rPr>
          <w:rFonts w:cs="Times New Roman"/>
        </w:rPr>
      </w:pPr>
      <w:r w:rsidRPr="00E84A22">
        <w:rPr>
          <w:rFonts w:cs="Times New Roman"/>
        </w:rPr>
        <w:t>K for sale of goods may be made in any manner sufficient to show agreement, including conduct which recognizes existence of K</w:t>
      </w:r>
    </w:p>
    <w:p w:rsidR="00E84A22" w:rsidRPr="00E84A22" w:rsidRDefault="00E84A22" w:rsidP="007E2803">
      <w:pPr>
        <w:pStyle w:val="ListParagraph"/>
        <w:numPr>
          <w:ilvl w:val="0"/>
          <w:numId w:val="31"/>
        </w:numPr>
        <w:ind w:left="1440"/>
        <w:rPr>
          <w:rFonts w:cs="Times New Roman"/>
        </w:rPr>
      </w:pPr>
      <w:r w:rsidRPr="00E84A22">
        <w:rPr>
          <w:rFonts w:cs="Times New Roman"/>
        </w:rPr>
        <w:t>K can exist even though moment of making is undetermined</w:t>
      </w:r>
    </w:p>
    <w:p w:rsidR="00E84A22" w:rsidRPr="00E84A22" w:rsidRDefault="00E84A22" w:rsidP="007E2803">
      <w:pPr>
        <w:pStyle w:val="ListParagraph"/>
        <w:numPr>
          <w:ilvl w:val="0"/>
          <w:numId w:val="31"/>
        </w:numPr>
        <w:ind w:left="1440"/>
        <w:rPr>
          <w:rFonts w:cs="Times New Roman"/>
        </w:rPr>
      </w:pPr>
      <w:r w:rsidRPr="00E84A22">
        <w:rPr>
          <w:rFonts w:cs="Times New Roman"/>
        </w:rPr>
        <w:t xml:space="preserve">Even if 1 or more terms undetermined, does not fail for indefiniteness if intended to make K and reasonably </w:t>
      </w:r>
      <w:r w:rsidRPr="00E84A22">
        <w:rPr>
          <w:rFonts w:cs="Times New Roman"/>
          <w:b/>
        </w:rPr>
        <w:t xml:space="preserve">certain </w:t>
      </w:r>
      <w:r w:rsidRPr="00E84A22">
        <w:rPr>
          <w:rFonts w:cs="Times New Roman"/>
        </w:rPr>
        <w:t>basis for remedy</w:t>
      </w:r>
    </w:p>
    <w:p w:rsidR="00E84A22" w:rsidRPr="00E84A22" w:rsidRDefault="00E84A22" w:rsidP="00E84A22">
      <w:pPr>
        <w:pStyle w:val="Heading2"/>
        <w:ind w:left="720"/>
      </w:pPr>
      <w:r w:rsidRPr="00E84A22">
        <w:t xml:space="preserve">Open Price Term: </w:t>
      </w:r>
      <w:r w:rsidRPr="00E84A22">
        <w:rPr>
          <w:color w:val="CC0099"/>
          <w:u w:val="single" w:color="CC0099"/>
        </w:rPr>
        <w:t>UCC § 2-305</w:t>
      </w:r>
    </w:p>
    <w:p w:rsidR="00E84A22" w:rsidRPr="00E84A22" w:rsidRDefault="00E84A22" w:rsidP="00E84A22">
      <w:pPr>
        <w:rPr>
          <w:rFonts w:cs="Times New Roman"/>
        </w:rPr>
      </w:pPr>
    </w:p>
    <w:p w:rsidR="00E84A22" w:rsidRPr="00E84A22" w:rsidRDefault="00E84A22" w:rsidP="00E84A22">
      <w:pPr>
        <w:pStyle w:val="Heading2"/>
        <w:ind w:left="720"/>
      </w:pPr>
      <w:r w:rsidRPr="00E84A22">
        <w:t>Absence of Specified Place for Delivery</w:t>
      </w:r>
      <w:r w:rsidRPr="00E84A22">
        <w:tab/>
      </w:r>
      <w:r w:rsidRPr="00E84A22">
        <w:rPr>
          <w:color w:val="CC0099"/>
          <w:u w:val="single" w:color="CC0099"/>
        </w:rPr>
        <w:t>UCC § 2-308</w:t>
      </w:r>
    </w:p>
    <w:p w:rsidR="00E84A22" w:rsidRPr="00E84A22" w:rsidRDefault="00E84A22" w:rsidP="00E84A22">
      <w:pPr>
        <w:rPr>
          <w:rFonts w:cs="Times New Roman"/>
        </w:rPr>
      </w:pPr>
    </w:p>
    <w:p w:rsidR="00E84A22" w:rsidRPr="00E84A22" w:rsidRDefault="00E84A22" w:rsidP="00E84A22">
      <w:pPr>
        <w:pStyle w:val="Heading2"/>
        <w:ind w:left="720"/>
        <w:rPr>
          <w:color w:val="CC0099"/>
          <w:u w:val="single" w:color="CC0099"/>
        </w:rPr>
      </w:pPr>
      <w:r w:rsidRPr="00E84A22">
        <w:t xml:space="preserve">Absence of Specific Time Provisions; Notice of Termination </w:t>
      </w:r>
      <w:r w:rsidRPr="00E84A22">
        <w:rPr>
          <w:color w:val="CC0099"/>
          <w:u w:val="single" w:color="CC0099"/>
        </w:rPr>
        <w:t>UCC § 2-309</w:t>
      </w:r>
    </w:p>
    <w:p w:rsidR="00E84A22" w:rsidRPr="00E84A22" w:rsidRDefault="00E84A22" w:rsidP="00E84A22">
      <w:pPr>
        <w:rPr>
          <w:rFonts w:cs="Times New Roman"/>
        </w:rPr>
      </w:pPr>
    </w:p>
    <w:p w:rsidR="00E84A22" w:rsidRPr="00E84A22" w:rsidRDefault="00E84A22" w:rsidP="00E84A22">
      <w:pPr>
        <w:pStyle w:val="Heading2"/>
        <w:ind w:left="720"/>
      </w:pPr>
      <w:r w:rsidRPr="00E84A22">
        <w:t>Open Time for Payment, etc.</w:t>
      </w:r>
      <w:r w:rsidRPr="00E84A22">
        <w:tab/>
      </w:r>
      <w:r w:rsidRPr="00E84A22">
        <w:rPr>
          <w:color w:val="CC0099"/>
          <w:u w:val="single" w:color="CC0099"/>
        </w:rPr>
        <w:t>UCC § 2-310</w:t>
      </w:r>
    </w:p>
    <w:p w:rsidR="00E84A22" w:rsidRDefault="00E84A22" w:rsidP="001E6ADD">
      <w:pPr>
        <w:ind w:left="0"/>
        <w:rPr>
          <w:rFonts w:cs="Times New Roman"/>
        </w:rPr>
        <w:sectPr w:rsidR="00E84A22" w:rsidSect="00FA6C27">
          <w:headerReference w:type="default" r:id="rId32"/>
          <w:pgSz w:w="12240" w:h="15840"/>
          <w:pgMar w:top="1440" w:right="1440" w:bottom="1440" w:left="1440" w:header="720" w:footer="720" w:gutter="0"/>
          <w:cols w:space="720"/>
          <w:docGrid w:linePitch="360"/>
        </w:sectPr>
      </w:pPr>
    </w:p>
    <w:p w:rsidR="00E84A22" w:rsidRDefault="00C87A3B" w:rsidP="007E2803">
      <w:pPr>
        <w:pStyle w:val="Heading1"/>
        <w:numPr>
          <w:ilvl w:val="0"/>
          <w:numId w:val="46"/>
        </w:numPr>
        <w:spacing w:after="120"/>
        <w:ind w:left="720" w:hanging="720"/>
      </w:pPr>
      <w:r>
        <w:rPr>
          <w:noProof/>
        </w:rPr>
        <w:lastRenderedPageBreak/>
        <w:pict>
          <v:roundrect id="_x0000_s1150" style="position:absolute;left:0;text-align:left;margin-left:30pt;margin-top:4.2pt;width:138pt;height:21pt;z-index:251782144" arcsize="10923f" filled="f" strokecolor="#09f" strokeweight="2.25pt"/>
        </w:pict>
      </w:r>
      <w:r w:rsidR="00E84A22">
        <w:t>Battle of the Forms…</w:t>
      </w:r>
    </w:p>
    <w:p w:rsidR="002134B2" w:rsidRPr="00E84A22" w:rsidRDefault="002134B2" w:rsidP="00E84A22">
      <w:pPr>
        <w:pStyle w:val="Heading2"/>
        <w:rPr>
          <w:u w:val="thick"/>
        </w:rPr>
      </w:pPr>
      <w:r w:rsidRPr="00E84A22">
        <w:rPr>
          <w:u w:val="thick"/>
        </w:rPr>
        <w:t xml:space="preserve">Mirror-Image Rule </w:t>
      </w:r>
    </w:p>
    <w:p w:rsidR="002134B2" w:rsidRPr="00E84A22" w:rsidRDefault="002134B2" w:rsidP="00E84A22">
      <w:pPr>
        <w:ind w:left="1620" w:hanging="360"/>
        <w:rPr>
          <w:rFonts w:cs="Times New Roman"/>
          <w:i/>
          <w:u w:val="single"/>
        </w:rPr>
      </w:pPr>
      <w:r w:rsidRPr="00E84A22">
        <w:rPr>
          <w:rFonts w:cs="Times New Roman"/>
          <w:i/>
          <w:u w:val="single"/>
        </w:rPr>
        <w:t>Classical K Law:</w:t>
      </w:r>
    </w:p>
    <w:p w:rsidR="002134B2" w:rsidRPr="00E84A22" w:rsidRDefault="002134B2" w:rsidP="007E2803">
      <w:pPr>
        <w:pStyle w:val="ListParagraph"/>
        <w:numPr>
          <w:ilvl w:val="0"/>
          <w:numId w:val="47"/>
        </w:numPr>
        <w:ind w:left="1620"/>
        <w:rPr>
          <w:rFonts w:cs="Times New Roman"/>
        </w:rPr>
      </w:pPr>
      <w:r w:rsidRPr="00E84A22">
        <w:rPr>
          <w:rFonts w:cs="Times New Roman"/>
        </w:rPr>
        <w:t>any difference b/t offer and proposed acceptance prevents K formation</w:t>
      </w:r>
    </w:p>
    <w:p w:rsidR="002134B2" w:rsidRPr="00E84A22" w:rsidRDefault="002134B2" w:rsidP="007E2803">
      <w:pPr>
        <w:pStyle w:val="ListParagraph"/>
        <w:numPr>
          <w:ilvl w:val="0"/>
          <w:numId w:val="47"/>
        </w:numPr>
        <w:ind w:left="1620"/>
        <w:rPr>
          <w:rFonts w:cs="Times New Roman"/>
        </w:rPr>
      </w:pPr>
      <w:r w:rsidRPr="00E84A22">
        <w:rPr>
          <w:rFonts w:cs="Times New Roman"/>
        </w:rPr>
        <w:t>but, offer could be accepted through conduct (manifestation of assent), so…</w:t>
      </w:r>
    </w:p>
    <w:p w:rsidR="002134B2" w:rsidRPr="00E84A22" w:rsidRDefault="002134B2" w:rsidP="00E84A22">
      <w:pPr>
        <w:ind w:left="1980"/>
        <w:rPr>
          <w:rFonts w:cs="Times New Roman"/>
        </w:rPr>
      </w:pPr>
      <w:r w:rsidRPr="00E84A22">
        <w:rPr>
          <w:rFonts w:cs="Times New Roman"/>
        </w:rPr>
        <w:t>1</w:t>
      </w:r>
      <w:r w:rsidRPr="00E84A22">
        <w:rPr>
          <w:rFonts w:cs="Times New Roman"/>
          <w:vertAlign w:val="superscript"/>
        </w:rPr>
        <w:t>st</w:t>
      </w:r>
      <w:r w:rsidRPr="00E84A22">
        <w:rPr>
          <w:rFonts w:cs="Times New Roman"/>
        </w:rPr>
        <w:t xml:space="preserve"> form = offer, 2</w:t>
      </w:r>
      <w:r w:rsidRPr="00E84A22">
        <w:rPr>
          <w:rFonts w:cs="Times New Roman"/>
          <w:vertAlign w:val="superscript"/>
        </w:rPr>
        <w:t>nd</w:t>
      </w:r>
      <w:r w:rsidRPr="00E84A22">
        <w:rPr>
          <w:rFonts w:cs="Times New Roman"/>
        </w:rPr>
        <w:t xml:space="preserve"> form = counter-offer, good shipped and accepted pursuant to counter-offer (so last one wins) </w:t>
      </w:r>
      <w:r w:rsidRPr="00E84A22">
        <w:rPr>
          <w:rFonts w:cs="Times New Roman"/>
        </w:rPr>
        <w:sym w:font="Wingdings" w:char="F0E0"/>
      </w:r>
      <w:r w:rsidRPr="00E84A22">
        <w:rPr>
          <w:rFonts w:cs="Times New Roman"/>
        </w:rPr>
        <w:t xml:space="preserve"> favors sellers</w:t>
      </w:r>
    </w:p>
    <w:p w:rsidR="002134B2" w:rsidRPr="00E84A22" w:rsidRDefault="00C87A3B" w:rsidP="00E84A22">
      <w:pPr>
        <w:pStyle w:val="Heading2"/>
        <w:rPr>
          <w:color w:val="CC0099"/>
        </w:rPr>
      </w:pPr>
      <w:r>
        <w:rPr>
          <w:noProof/>
          <w:color w:val="CC0099"/>
        </w:rPr>
        <w:pict>
          <v:roundrect id="_x0000_s1151" style="position:absolute;left:0;text-align:left;margin-left:53.25pt;margin-top:2.4pt;width:94.5pt;height:21pt;z-index:251783168" arcsize="10923f" filled="f" strokecolor="#c09" strokeweight="2.25pt"/>
        </w:pict>
      </w:r>
      <w:r w:rsidR="002134B2" w:rsidRPr="00E84A22">
        <w:rPr>
          <w:color w:val="CC0099"/>
        </w:rPr>
        <w:t xml:space="preserve">UCC § 2-207: </w:t>
      </w:r>
    </w:p>
    <w:p w:rsidR="002134B2" w:rsidRPr="00E84A22" w:rsidRDefault="00E95E2C" w:rsidP="00E84A22">
      <w:pPr>
        <w:pStyle w:val="ListParagraph"/>
        <w:numPr>
          <w:ilvl w:val="0"/>
          <w:numId w:val="0"/>
        </w:numPr>
        <w:ind w:left="1440" w:hanging="360"/>
        <w:rPr>
          <w:rFonts w:cs="Times New Roman"/>
        </w:rPr>
      </w:pPr>
      <w:r w:rsidRPr="00E84A22">
        <w:rPr>
          <w:rFonts w:cs="Times New Roman"/>
        </w:rPr>
        <w:t>Not triggered unless there is an acceptance!!!</w:t>
      </w:r>
    </w:p>
    <w:p w:rsidR="00E95E2C" w:rsidRPr="00E84A22" w:rsidRDefault="00E95E2C" w:rsidP="007E2803">
      <w:pPr>
        <w:pStyle w:val="ListParagraph"/>
        <w:numPr>
          <w:ilvl w:val="0"/>
          <w:numId w:val="48"/>
        </w:numPr>
        <w:tabs>
          <w:tab w:val="clear" w:pos="720"/>
        </w:tabs>
        <w:ind w:left="1440"/>
        <w:rPr>
          <w:rFonts w:cs="Times New Roman"/>
        </w:rPr>
      </w:pPr>
      <w:r w:rsidRPr="00E84A22">
        <w:rPr>
          <w:rFonts w:cs="Times New Roman"/>
        </w:rPr>
        <w:t>R</w:t>
      </w:r>
      <w:r w:rsidR="002134B2" w:rsidRPr="00E84A22">
        <w:rPr>
          <w:rFonts w:cs="Times New Roman"/>
        </w:rPr>
        <w:t>eturn form usually = acceptance (not counteroffer)</w:t>
      </w:r>
    </w:p>
    <w:p w:rsidR="002134B2" w:rsidRPr="00E84A22" w:rsidRDefault="00E95E2C" w:rsidP="007E2803">
      <w:pPr>
        <w:pStyle w:val="ListParagraph"/>
        <w:numPr>
          <w:ilvl w:val="0"/>
          <w:numId w:val="48"/>
        </w:numPr>
        <w:tabs>
          <w:tab w:val="clear" w:pos="720"/>
        </w:tabs>
        <w:ind w:left="1440"/>
        <w:rPr>
          <w:rFonts w:cs="Times New Roman"/>
        </w:rPr>
      </w:pPr>
      <w:r w:rsidRPr="00E84A22">
        <w:rPr>
          <w:rFonts w:cs="Times New Roman"/>
        </w:rPr>
        <w:t>Different</w:t>
      </w:r>
      <w:r w:rsidR="002134B2" w:rsidRPr="00E84A22">
        <w:rPr>
          <w:rFonts w:cs="Times New Roman"/>
        </w:rPr>
        <w:t xml:space="preserve"> than common law in order to promote modern bus. transactions</w:t>
      </w:r>
    </w:p>
    <w:p w:rsidR="002134B2" w:rsidRPr="00E84A22" w:rsidRDefault="00E95E2C" w:rsidP="007E2803">
      <w:pPr>
        <w:numPr>
          <w:ilvl w:val="0"/>
          <w:numId w:val="48"/>
        </w:numPr>
        <w:tabs>
          <w:tab w:val="clear" w:pos="720"/>
        </w:tabs>
        <w:ind w:left="1440"/>
        <w:rPr>
          <w:rFonts w:cs="Times New Roman"/>
        </w:rPr>
      </w:pPr>
      <w:r w:rsidRPr="00E84A22">
        <w:rPr>
          <w:rFonts w:cs="Times New Roman"/>
        </w:rPr>
        <w:t>N</w:t>
      </w:r>
      <w:r w:rsidR="002134B2" w:rsidRPr="00E84A22">
        <w:rPr>
          <w:rFonts w:cs="Times New Roman"/>
        </w:rPr>
        <w:t xml:space="preserve">ot limited to K’s w/ use of forms, but limited to instances of </w:t>
      </w:r>
      <w:r w:rsidR="002134B2" w:rsidRPr="00E84A22">
        <w:rPr>
          <w:rFonts w:cs="Times New Roman"/>
          <w:b/>
          <w:u w:val="single"/>
        </w:rPr>
        <w:t>offer/acceptance</w:t>
      </w:r>
    </w:p>
    <w:p w:rsidR="00E95E2C" w:rsidRPr="00E84A22" w:rsidRDefault="00722A1D" w:rsidP="007E2803">
      <w:pPr>
        <w:numPr>
          <w:ilvl w:val="0"/>
          <w:numId w:val="48"/>
        </w:numPr>
        <w:tabs>
          <w:tab w:val="clear" w:pos="720"/>
        </w:tabs>
        <w:ind w:left="1440"/>
        <w:rPr>
          <w:rFonts w:cs="Times New Roman"/>
        </w:rPr>
      </w:pPr>
      <w:r w:rsidRPr="00E84A22">
        <w:rPr>
          <w:rFonts w:cs="Times New Roman"/>
          <w:b/>
          <w:u w:val="single"/>
        </w:rPr>
        <w:t>K formed</w:t>
      </w:r>
      <w:r w:rsidRPr="00E84A22">
        <w:rPr>
          <w:rFonts w:cs="Times New Roman"/>
        </w:rPr>
        <w:t xml:space="preserve"> w</w:t>
      </w:r>
      <w:r w:rsidR="00E95E2C" w:rsidRPr="00E84A22">
        <w:rPr>
          <w:rFonts w:cs="Times New Roman"/>
        </w:rPr>
        <w:t xml:space="preserve">hen merchants exchange preprinted forms and </w:t>
      </w:r>
      <w:r w:rsidR="00E95E2C" w:rsidRPr="00E84A22">
        <w:rPr>
          <w:rFonts w:cs="Times New Roman"/>
          <w:b/>
        </w:rPr>
        <w:t>essential terms agree</w:t>
      </w:r>
    </w:p>
    <w:p w:rsidR="00E95E2C" w:rsidRPr="00E84A22" w:rsidRDefault="00722A1D" w:rsidP="007E2803">
      <w:pPr>
        <w:numPr>
          <w:ilvl w:val="0"/>
          <w:numId w:val="48"/>
        </w:numPr>
        <w:tabs>
          <w:tab w:val="clear" w:pos="720"/>
        </w:tabs>
        <w:ind w:left="1440"/>
        <w:rPr>
          <w:rFonts w:cs="Times New Roman"/>
        </w:rPr>
      </w:pPr>
      <w:r w:rsidRPr="00E84A22">
        <w:rPr>
          <w:rFonts w:cs="Times New Roman"/>
          <w:b/>
          <w:u w:val="single"/>
        </w:rPr>
        <w:t>Counter-offer</w:t>
      </w:r>
      <w:r w:rsidRPr="00E84A22">
        <w:rPr>
          <w:rFonts w:cs="Times New Roman"/>
        </w:rPr>
        <w:t xml:space="preserve"> i</w:t>
      </w:r>
      <w:r w:rsidR="00E95E2C" w:rsidRPr="00E84A22">
        <w:rPr>
          <w:rFonts w:cs="Times New Roman"/>
        </w:rPr>
        <w:t xml:space="preserve">f terms differ radically or </w:t>
      </w:r>
      <w:r w:rsidR="00E95E2C" w:rsidRPr="00E84A22">
        <w:rPr>
          <w:rFonts w:cs="Times New Roman"/>
          <w:b/>
        </w:rPr>
        <w:t>expressed condition of assent</w:t>
      </w:r>
    </w:p>
    <w:p w:rsidR="00E95E2C" w:rsidRPr="00E84A22" w:rsidRDefault="00E95E2C" w:rsidP="007E2803">
      <w:pPr>
        <w:numPr>
          <w:ilvl w:val="0"/>
          <w:numId w:val="48"/>
        </w:numPr>
        <w:tabs>
          <w:tab w:val="clear" w:pos="720"/>
        </w:tabs>
        <w:ind w:left="1440"/>
        <w:rPr>
          <w:rFonts w:cs="Times New Roman"/>
        </w:rPr>
      </w:pPr>
      <w:r w:rsidRPr="00E84A22">
        <w:rPr>
          <w:rFonts w:cs="Times New Roman"/>
          <w:b/>
          <w:u w:val="single"/>
        </w:rPr>
        <w:t>Expressly conditional?</w:t>
      </w:r>
      <w:r w:rsidRPr="00E84A22">
        <w:rPr>
          <w:rFonts w:cs="Times New Roman"/>
        </w:rPr>
        <w:t xml:space="preserve"> – dependant upon commercial context of transaction</w:t>
      </w:r>
      <w:r w:rsidR="00722A1D" w:rsidRPr="00E84A22">
        <w:rPr>
          <w:rFonts w:cs="Times New Roman"/>
        </w:rPr>
        <w:t xml:space="preserve"> </w:t>
      </w:r>
      <w:r w:rsidR="00722A1D" w:rsidRPr="00E84A22">
        <w:rPr>
          <w:rFonts w:cs="Times New Roman"/>
        </w:rPr>
        <w:sym w:font="Wingdings" w:char="F0E0"/>
      </w:r>
    </w:p>
    <w:p w:rsidR="00E95E2C" w:rsidRPr="00E84A22" w:rsidRDefault="00E95E2C" w:rsidP="00722A1D">
      <w:pPr>
        <w:ind w:left="1440"/>
        <w:rPr>
          <w:rFonts w:cs="Times New Roman"/>
        </w:rPr>
      </w:pPr>
      <w:r w:rsidRPr="00E84A22">
        <w:rPr>
          <w:rFonts w:cs="Times New Roman"/>
        </w:rPr>
        <w:t>Can offeror reas’ly believe that in context of commer</w:t>
      </w:r>
      <w:r w:rsidR="00722A1D" w:rsidRPr="00E84A22">
        <w:rPr>
          <w:rFonts w:cs="Times New Roman"/>
        </w:rPr>
        <w:t xml:space="preserve">cial setting in which they were </w:t>
      </w:r>
      <w:r w:rsidRPr="00E84A22">
        <w:rPr>
          <w:rFonts w:cs="Times New Roman"/>
        </w:rPr>
        <w:t>acting, that a K had been formed?</w:t>
      </w:r>
    </w:p>
    <w:p w:rsidR="00CA2ED5" w:rsidRPr="00E84A22" w:rsidRDefault="00CA2ED5" w:rsidP="00E84A22">
      <w:pPr>
        <w:ind w:left="1080"/>
        <w:rPr>
          <w:rFonts w:cs="Times New Roman"/>
          <w:b/>
        </w:rPr>
      </w:pPr>
      <w:r w:rsidRPr="00E84A22">
        <w:rPr>
          <w:rFonts w:cs="Times New Roman"/>
          <w:b/>
        </w:rPr>
        <w:t xml:space="preserve">2)    </w:t>
      </w:r>
      <w:r w:rsidRPr="00E84A22">
        <w:rPr>
          <w:rFonts w:cs="Times New Roman"/>
          <w:b/>
          <w:u w:val="single"/>
        </w:rPr>
        <w:t>Additional Terms in Acceptance become part of K (b/t merchants) unless</w:t>
      </w:r>
      <w:r w:rsidRPr="00E84A22">
        <w:rPr>
          <w:rFonts w:cs="Times New Roman"/>
          <w:b/>
        </w:rPr>
        <w:t>…</w:t>
      </w:r>
    </w:p>
    <w:p w:rsidR="00CA2ED5" w:rsidRPr="00E84A22" w:rsidRDefault="00CA2ED5" w:rsidP="00E84A22">
      <w:pPr>
        <w:pStyle w:val="Heading4"/>
        <w:tabs>
          <w:tab w:val="clear" w:pos="1980"/>
        </w:tabs>
        <w:ind w:left="1800" w:hanging="360"/>
        <w:rPr>
          <w:b w:val="0"/>
          <w:u w:val="none"/>
        </w:rPr>
      </w:pPr>
      <w:r w:rsidRPr="00E84A22">
        <w:rPr>
          <w:b w:val="0"/>
          <w:u w:val="none"/>
        </w:rPr>
        <w:t xml:space="preserve">Offer expressly </w:t>
      </w:r>
      <w:r w:rsidRPr="00E84A22">
        <w:rPr>
          <w:u w:val="none"/>
        </w:rPr>
        <w:t>limits</w:t>
      </w:r>
      <w:r w:rsidRPr="00E84A22">
        <w:rPr>
          <w:b w:val="0"/>
          <w:u w:val="none"/>
        </w:rPr>
        <w:t xml:space="preserve"> acceptance to terms of offer;</w:t>
      </w:r>
    </w:p>
    <w:p w:rsidR="00CA2ED5" w:rsidRPr="00E84A22" w:rsidRDefault="00CA2ED5" w:rsidP="00E84A22">
      <w:pPr>
        <w:pStyle w:val="Heading4"/>
        <w:tabs>
          <w:tab w:val="clear" w:pos="1980"/>
        </w:tabs>
        <w:ind w:left="1800" w:hanging="360"/>
        <w:rPr>
          <w:b w:val="0"/>
          <w:u w:val="none"/>
        </w:rPr>
      </w:pPr>
      <w:r w:rsidRPr="00E84A22">
        <w:rPr>
          <w:b w:val="0"/>
          <w:u w:val="none"/>
        </w:rPr>
        <w:t xml:space="preserve">They </w:t>
      </w:r>
      <w:r w:rsidRPr="00E84A22">
        <w:rPr>
          <w:u w:val="none"/>
        </w:rPr>
        <w:t>materially alter</w:t>
      </w:r>
      <w:r w:rsidRPr="00E84A22">
        <w:rPr>
          <w:b w:val="0"/>
          <w:u w:val="none"/>
        </w:rPr>
        <w:t xml:space="preserve"> it</w:t>
      </w:r>
    </w:p>
    <w:p w:rsidR="00CA2ED5" w:rsidRPr="00E84A22" w:rsidRDefault="00CA2ED5" w:rsidP="007E2803">
      <w:pPr>
        <w:pStyle w:val="ListParagraph"/>
        <w:numPr>
          <w:ilvl w:val="0"/>
          <w:numId w:val="49"/>
        </w:numPr>
        <w:ind w:left="2160"/>
        <w:rPr>
          <w:rFonts w:cs="Times New Roman"/>
        </w:rPr>
      </w:pPr>
      <w:r w:rsidRPr="00E84A22">
        <w:rPr>
          <w:rFonts w:cs="Times New Roman"/>
        </w:rPr>
        <w:t>if it would result in ‘surprise or hardship’ (i.e. indemnity clause w/o express awareness)</w:t>
      </w:r>
    </w:p>
    <w:p w:rsidR="00CA2ED5" w:rsidRPr="00E84A22" w:rsidRDefault="00CA2ED5" w:rsidP="007E2803">
      <w:pPr>
        <w:numPr>
          <w:ilvl w:val="0"/>
          <w:numId w:val="49"/>
        </w:numPr>
        <w:ind w:left="2160"/>
        <w:rPr>
          <w:rFonts w:cs="Times New Roman"/>
        </w:rPr>
      </w:pPr>
      <w:r w:rsidRPr="00E84A22">
        <w:rPr>
          <w:rFonts w:cs="Times New Roman"/>
        </w:rPr>
        <w:t xml:space="preserve">Acceptance must be </w:t>
      </w:r>
      <w:r w:rsidRPr="00E84A22">
        <w:rPr>
          <w:rFonts w:cs="Times New Roman"/>
          <w:i/>
        </w:rPr>
        <w:t xml:space="preserve">expressly </w:t>
      </w:r>
      <w:r w:rsidRPr="00E84A22">
        <w:rPr>
          <w:rFonts w:cs="Times New Roman"/>
        </w:rPr>
        <w:t xml:space="preserve">conditional on </w:t>
      </w:r>
      <w:r w:rsidRPr="00E84A22">
        <w:rPr>
          <w:rFonts w:cs="Times New Roman"/>
          <w:i/>
        </w:rPr>
        <w:t>assent</w:t>
      </w:r>
      <w:r w:rsidRPr="00E84A22">
        <w:rPr>
          <w:rFonts w:cs="Times New Roman"/>
        </w:rPr>
        <w:t xml:space="preserve"> to new terms</w:t>
      </w:r>
    </w:p>
    <w:p w:rsidR="00CA2ED5" w:rsidRPr="00E84A22" w:rsidRDefault="00CA2ED5" w:rsidP="007E2803">
      <w:pPr>
        <w:numPr>
          <w:ilvl w:val="0"/>
          <w:numId w:val="49"/>
        </w:numPr>
        <w:ind w:left="2160"/>
        <w:rPr>
          <w:rFonts w:cs="Times New Roman"/>
        </w:rPr>
      </w:pPr>
      <w:r w:rsidRPr="00E84A22">
        <w:rPr>
          <w:rFonts w:cs="Times New Roman"/>
        </w:rPr>
        <w:t>Or, offeree must demonstrate unwillingness to proceed w/ transaction unless the add’l or diff. terms are included in the K</w:t>
      </w:r>
    </w:p>
    <w:p w:rsidR="00CA2ED5" w:rsidRPr="00E84A22" w:rsidRDefault="00CA2ED5" w:rsidP="00E84A22">
      <w:pPr>
        <w:pStyle w:val="Heading4"/>
        <w:tabs>
          <w:tab w:val="clear" w:pos="1980"/>
        </w:tabs>
        <w:ind w:left="1800" w:hanging="360"/>
        <w:rPr>
          <w:b w:val="0"/>
          <w:u w:val="none"/>
        </w:rPr>
      </w:pPr>
      <w:r w:rsidRPr="00E84A22">
        <w:rPr>
          <w:b w:val="0"/>
          <w:u w:val="none"/>
        </w:rPr>
        <w:t xml:space="preserve">Give notification of </w:t>
      </w:r>
      <w:r w:rsidRPr="00E84A22">
        <w:rPr>
          <w:u w:val="none"/>
        </w:rPr>
        <w:t>objection</w:t>
      </w:r>
      <w:r w:rsidRPr="00E84A22">
        <w:rPr>
          <w:b w:val="0"/>
          <w:u w:val="none"/>
        </w:rPr>
        <w:t xml:space="preserve"> w/n reasonable time</w:t>
      </w:r>
    </w:p>
    <w:p w:rsidR="00DD47E2" w:rsidRPr="00E84A22" w:rsidRDefault="00DD47E2" w:rsidP="00E84A22">
      <w:pPr>
        <w:ind w:left="1080"/>
        <w:rPr>
          <w:rFonts w:cs="Times New Roman"/>
        </w:rPr>
      </w:pPr>
      <w:r w:rsidRPr="00E84A22">
        <w:rPr>
          <w:rFonts w:cs="Times New Roman"/>
          <w:b/>
        </w:rPr>
        <w:t xml:space="preserve">3)    </w:t>
      </w:r>
      <w:r w:rsidRPr="00E84A22">
        <w:rPr>
          <w:rFonts w:cs="Times New Roman"/>
          <w:b/>
          <w:u w:val="single"/>
        </w:rPr>
        <w:t>Conduct</w:t>
      </w:r>
      <w:r w:rsidRPr="00E84A22">
        <w:rPr>
          <w:rFonts w:cs="Times New Roman"/>
        </w:rPr>
        <w:t xml:space="preserve"> recognizing existence of K is sufficient, even if writings don’t </w:t>
      </w:r>
    </w:p>
    <w:p w:rsidR="00DD47E2" w:rsidRPr="00E84A22" w:rsidRDefault="00DD47E2" w:rsidP="007E2803">
      <w:pPr>
        <w:pStyle w:val="ListParagraph"/>
        <w:numPr>
          <w:ilvl w:val="0"/>
          <w:numId w:val="50"/>
        </w:numPr>
        <w:ind w:left="1800"/>
        <w:rPr>
          <w:rFonts w:cs="Times New Roman"/>
          <w:b/>
        </w:rPr>
      </w:pPr>
      <w:r w:rsidRPr="00E84A22">
        <w:rPr>
          <w:rFonts w:cs="Times New Roman"/>
        </w:rPr>
        <w:t xml:space="preserve">K will include consistent terms, plus supplemented by other </w:t>
      </w:r>
      <w:r w:rsidR="00E84A22">
        <w:rPr>
          <w:rFonts w:cs="Times New Roman"/>
        </w:rPr>
        <w:t>provisions</w:t>
      </w:r>
    </w:p>
    <w:p w:rsidR="00722A1D" w:rsidRPr="00E84A22" w:rsidRDefault="00722A1D" w:rsidP="00DD47E2">
      <w:pPr>
        <w:ind w:left="2430" w:hanging="1710"/>
        <w:rPr>
          <w:rFonts w:cs="Times New Roman"/>
        </w:rPr>
      </w:pPr>
      <w:r w:rsidRPr="00E84A22">
        <w:rPr>
          <w:rFonts w:cs="Times New Roman"/>
          <w:b/>
          <w:u w:val="thick" w:color="FF0000"/>
        </w:rPr>
        <w:t>Knock-out rule</w:t>
      </w:r>
      <w:r w:rsidRPr="00E84A22">
        <w:rPr>
          <w:rFonts w:cs="Times New Roman"/>
        </w:rPr>
        <w:t xml:space="preserve">: conflicting terms cancel each other out </w:t>
      </w:r>
      <w:r w:rsidR="00DD47E2" w:rsidRPr="00E84A22">
        <w:rPr>
          <w:rFonts w:cs="Times New Roman"/>
        </w:rPr>
        <w:t xml:space="preserve">and other provisions of UCC control </w:t>
      </w:r>
      <w:r w:rsidRPr="00E84A22">
        <w:rPr>
          <w:rFonts w:cs="Times New Roman"/>
          <w:b/>
          <w:color w:val="CC0099"/>
        </w:rPr>
        <w:t>(Comment 6)</w:t>
      </w:r>
    </w:p>
    <w:p w:rsidR="00A51B21" w:rsidRPr="00E84A22" w:rsidRDefault="00C87A3B" w:rsidP="00A51B21">
      <w:pPr>
        <w:pStyle w:val="Heading1"/>
      </w:pPr>
      <w:r>
        <w:rPr>
          <w:noProof/>
        </w:rPr>
        <w:pict>
          <v:roundrect id="_x0000_s1153" style="position:absolute;left:0;text-align:left;margin-left:30pt;margin-top:3pt;width:127.5pt;height:21pt;z-index:251786240" arcsize="10923f" filled="f" strokecolor="#09f" strokeweight="2.25pt"/>
        </w:pict>
      </w:r>
      <w:r w:rsidR="00A51B21" w:rsidRPr="00E84A22">
        <w:t>Duty to Read Rule:</w:t>
      </w:r>
    </w:p>
    <w:p w:rsidR="00A51B21" w:rsidRPr="00E84A22" w:rsidRDefault="00A51B21" w:rsidP="007E2803">
      <w:pPr>
        <w:pStyle w:val="ListParagraph"/>
        <w:numPr>
          <w:ilvl w:val="0"/>
          <w:numId w:val="50"/>
        </w:numPr>
        <w:tabs>
          <w:tab w:val="left" w:pos="1800"/>
        </w:tabs>
        <w:rPr>
          <w:rFonts w:cs="Times New Roman"/>
          <w:b/>
        </w:rPr>
      </w:pPr>
      <w:r w:rsidRPr="00E84A22">
        <w:rPr>
          <w:rFonts w:cs="Times New Roman"/>
        </w:rPr>
        <w:t xml:space="preserve"> a person cannot avoid terms of a K on the ground that he failed to read it before signing.</w:t>
      </w:r>
      <w:r w:rsidRPr="00E84A22">
        <w:rPr>
          <w:rFonts w:cs="Times New Roman"/>
          <w:b/>
        </w:rPr>
        <w:t xml:space="preserve"> </w:t>
      </w:r>
      <w:r w:rsidRPr="00E84A22">
        <w:rPr>
          <w:rFonts w:cs="Times New Roman"/>
          <w:b/>
          <w:color w:val="008000"/>
        </w:rPr>
        <w:t>(</w:t>
      </w:r>
      <w:r w:rsidRPr="00E84A22">
        <w:rPr>
          <w:rFonts w:cs="Times New Roman"/>
          <w:b/>
          <w:color w:val="008000"/>
          <w:u w:val="single"/>
        </w:rPr>
        <w:t>RST § 201</w:t>
      </w:r>
      <w:r w:rsidRPr="00E84A22">
        <w:rPr>
          <w:rFonts w:cs="Times New Roman"/>
          <w:b/>
          <w:color w:val="008000"/>
        </w:rPr>
        <w:t>)</w:t>
      </w:r>
    </w:p>
    <w:p w:rsidR="00E95E2C" w:rsidRPr="00E84A22" w:rsidRDefault="00A51B21" w:rsidP="00E84A22">
      <w:pPr>
        <w:ind w:left="2250" w:hanging="1170"/>
        <w:rPr>
          <w:rFonts w:cs="Times New Roman"/>
        </w:rPr>
      </w:pPr>
      <w:r w:rsidRPr="00E84A22">
        <w:rPr>
          <w:rFonts w:cs="Times New Roman"/>
          <w:b/>
          <w:u w:val="single"/>
        </w:rPr>
        <w:t>Exception</w:t>
      </w:r>
      <w:r w:rsidRPr="00E84A22">
        <w:rPr>
          <w:rFonts w:cs="Times New Roman"/>
        </w:rPr>
        <w:t>: when writing does not appear to be a K and the terms are not called to the attention of the recipient.  No K is formed w/ respect to the undisclosed term.</w:t>
      </w:r>
    </w:p>
    <w:p w:rsidR="00E95E2C" w:rsidRPr="00E84A22" w:rsidRDefault="00E95E2C" w:rsidP="00E95E2C">
      <w:pPr>
        <w:tabs>
          <w:tab w:val="left" w:pos="900"/>
        </w:tabs>
        <w:rPr>
          <w:rFonts w:cs="Times New Roman"/>
          <w:color w:val="943634"/>
        </w:rPr>
      </w:pPr>
      <w:r w:rsidRPr="00E84A22">
        <w:rPr>
          <w:rFonts w:cs="Times New Roman"/>
          <w:color w:val="943634"/>
        </w:rPr>
        <w:t>BINARY ANALYSIS of § 2-207</w:t>
      </w:r>
    </w:p>
    <w:p w:rsidR="00E95E2C" w:rsidRPr="00E84A22" w:rsidRDefault="00E95E2C" w:rsidP="00E95E2C">
      <w:pPr>
        <w:tabs>
          <w:tab w:val="left" w:pos="900"/>
        </w:tabs>
        <w:rPr>
          <w:rFonts w:cs="Times New Roman"/>
          <w:color w:val="943634"/>
        </w:rPr>
      </w:pPr>
      <w:r w:rsidRPr="00E84A22">
        <w:rPr>
          <w:rFonts w:cs="Times New Roman"/>
          <w:color w:val="943634"/>
        </w:rPr>
        <w:t>Q</w:t>
      </w:r>
      <w:r w:rsidRPr="00E84A22">
        <w:rPr>
          <w:rFonts w:cs="Times New Roman"/>
          <w:color w:val="943634"/>
          <w:vertAlign w:val="subscript"/>
        </w:rPr>
        <w:t>1</w:t>
      </w:r>
      <w:r w:rsidRPr="00E84A22">
        <w:rPr>
          <w:rFonts w:cs="Times New Roman"/>
          <w:color w:val="943634"/>
        </w:rPr>
        <w:t>: Was there an acceptance? Or, is 2</w:t>
      </w:r>
      <w:r w:rsidRPr="00E84A22">
        <w:rPr>
          <w:rFonts w:cs="Times New Roman"/>
          <w:color w:val="943634"/>
          <w:vertAlign w:val="superscript"/>
        </w:rPr>
        <w:t>nd</w:t>
      </w:r>
      <w:r w:rsidRPr="00E84A22">
        <w:rPr>
          <w:rFonts w:cs="Times New Roman"/>
          <w:color w:val="943634"/>
        </w:rPr>
        <w:t xml:space="preserve"> communication a counter-offer?</w:t>
      </w:r>
    </w:p>
    <w:p w:rsidR="00E95E2C" w:rsidRPr="00E84A22" w:rsidRDefault="00E95E2C" w:rsidP="00E95E2C">
      <w:pPr>
        <w:tabs>
          <w:tab w:val="left" w:pos="900"/>
        </w:tabs>
        <w:rPr>
          <w:rFonts w:cs="Times New Roman"/>
          <w:color w:val="943634"/>
        </w:rPr>
      </w:pPr>
      <w:r w:rsidRPr="00E84A22">
        <w:rPr>
          <w:rFonts w:cs="Times New Roman"/>
          <w:color w:val="943634"/>
        </w:rPr>
        <w:t>Q</w:t>
      </w:r>
      <w:r w:rsidRPr="00E84A22">
        <w:rPr>
          <w:rFonts w:cs="Times New Roman"/>
          <w:color w:val="943634"/>
          <w:vertAlign w:val="subscript"/>
        </w:rPr>
        <w:t>2</w:t>
      </w:r>
      <w:r w:rsidRPr="00E84A22">
        <w:rPr>
          <w:rFonts w:cs="Times New Roman"/>
          <w:color w:val="943634"/>
        </w:rPr>
        <w:t>: Was acceptance conditional on assent to add’l/diff. terms?</w:t>
      </w:r>
    </w:p>
    <w:p w:rsidR="00E95E2C" w:rsidRPr="00E84A22" w:rsidRDefault="00E95E2C" w:rsidP="00E95E2C">
      <w:pPr>
        <w:tabs>
          <w:tab w:val="left" w:pos="900"/>
        </w:tabs>
        <w:rPr>
          <w:rFonts w:cs="Times New Roman"/>
          <w:color w:val="943634"/>
        </w:rPr>
      </w:pPr>
      <w:r w:rsidRPr="00E84A22">
        <w:rPr>
          <w:rFonts w:cs="Times New Roman"/>
          <w:color w:val="943634"/>
        </w:rPr>
        <w:t>Q</w:t>
      </w:r>
      <w:r w:rsidRPr="00E84A22">
        <w:rPr>
          <w:rFonts w:cs="Times New Roman"/>
          <w:color w:val="943634"/>
          <w:vertAlign w:val="subscript"/>
        </w:rPr>
        <w:t>3</w:t>
      </w:r>
      <w:r w:rsidRPr="00E84A22">
        <w:rPr>
          <w:rFonts w:cs="Times New Roman"/>
          <w:color w:val="943634"/>
        </w:rPr>
        <w:t xml:space="preserve">: if yes, counter-offer </w:t>
      </w:r>
      <w:r w:rsidRPr="00E84A22">
        <w:rPr>
          <w:rFonts w:cs="Times New Roman"/>
          <w:color w:val="943634"/>
        </w:rPr>
        <w:sym w:font="Wingdings" w:char="F0E0"/>
      </w:r>
      <w:r w:rsidRPr="00E84A22">
        <w:rPr>
          <w:rFonts w:cs="Times New Roman"/>
          <w:color w:val="943634"/>
        </w:rPr>
        <w:t xml:space="preserve"> was c/o accepted by other party?</w:t>
      </w:r>
    </w:p>
    <w:p w:rsidR="00E95E2C" w:rsidRPr="00E84A22" w:rsidRDefault="00E95E2C" w:rsidP="00E95E2C">
      <w:pPr>
        <w:tabs>
          <w:tab w:val="left" w:pos="900"/>
        </w:tabs>
        <w:rPr>
          <w:rFonts w:cs="Times New Roman"/>
          <w:color w:val="943634"/>
        </w:rPr>
      </w:pPr>
      <w:r w:rsidRPr="00E84A22">
        <w:rPr>
          <w:rFonts w:cs="Times New Roman"/>
          <w:color w:val="943634"/>
        </w:rPr>
        <w:tab/>
        <w:t>If no, are there add’l terms, or are they different? Diff = Conflicting</w:t>
      </w:r>
    </w:p>
    <w:p w:rsidR="00E95E2C" w:rsidRPr="00E84A22" w:rsidRDefault="00E95E2C" w:rsidP="00E95E2C">
      <w:pPr>
        <w:tabs>
          <w:tab w:val="left" w:pos="900"/>
        </w:tabs>
        <w:rPr>
          <w:rFonts w:cs="Times New Roman"/>
          <w:color w:val="943634"/>
        </w:rPr>
      </w:pPr>
      <w:r w:rsidRPr="00E84A22">
        <w:rPr>
          <w:rFonts w:cs="Times New Roman"/>
          <w:color w:val="943634"/>
        </w:rPr>
        <w:t>Q</w:t>
      </w:r>
      <w:r w:rsidRPr="00E84A22">
        <w:rPr>
          <w:rFonts w:cs="Times New Roman"/>
          <w:color w:val="943634"/>
          <w:vertAlign w:val="subscript"/>
        </w:rPr>
        <w:t>4</w:t>
      </w:r>
      <w:r w:rsidRPr="00E84A22">
        <w:rPr>
          <w:rFonts w:cs="Times New Roman"/>
          <w:color w:val="943634"/>
        </w:rPr>
        <w:t xml:space="preserve">: If add’l, is K b/t merchants? </w:t>
      </w:r>
      <w:r w:rsidRPr="00E84A22">
        <w:rPr>
          <w:rFonts w:cs="Times New Roman"/>
          <w:color w:val="943634"/>
        </w:rPr>
        <w:sym w:font="Wingdings" w:char="F0E0"/>
      </w:r>
      <w:r w:rsidRPr="00E84A22">
        <w:rPr>
          <w:rFonts w:cs="Times New Roman"/>
          <w:color w:val="943634"/>
        </w:rPr>
        <w:t xml:space="preserve"> YES </w:t>
      </w:r>
      <w:r w:rsidRPr="00E84A22">
        <w:rPr>
          <w:rFonts w:cs="Times New Roman"/>
          <w:color w:val="943634"/>
        </w:rPr>
        <w:sym w:font="Wingdings" w:char="F0E0"/>
      </w:r>
      <w:r w:rsidRPr="00E84A22">
        <w:rPr>
          <w:rFonts w:cs="Times New Roman"/>
          <w:color w:val="943634"/>
        </w:rPr>
        <w:t xml:space="preserve"> do any exceptions apply (i.e. materially alter)</w:t>
      </w:r>
    </w:p>
    <w:p w:rsidR="00E95E2C" w:rsidRPr="00E84A22" w:rsidRDefault="00E95E2C" w:rsidP="00E95E2C">
      <w:pPr>
        <w:tabs>
          <w:tab w:val="left" w:pos="900"/>
        </w:tabs>
        <w:rPr>
          <w:rFonts w:cs="Times New Roman"/>
          <w:color w:val="943634"/>
        </w:rPr>
      </w:pPr>
      <w:r w:rsidRPr="00E84A22">
        <w:rPr>
          <w:rFonts w:cs="Times New Roman"/>
          <w:color w:val="943634"/>
        </w:rPr>
        <w:tab/>
        <w:t xml:space="preserve">If diff. </w:t>
      </w:r>
      <w:r w:rsidRPr="00E84A22">
        <w:rPr>
          <w:rFonts w:cs="Times New Roman"/>
          <w:color w:val="943634"/>
        </w:rPr>
        <w:sym w:font="Wingdings" w:char="F0E0"/>
      </w:r>
      <w:r w:rsidRPr="00E84A22">
        <w:rPr>
          <w:rFonts w:cs="Times New Roman"/>
          <w:color w:val="943634"/>
        </w:rPr>
        <w:t xml:space="preserve"> “knock-out” rule (Comment 6) – majority rule</w:t>
      </w:r>
    </w:p>
    <w:p w:rsidR="00BA6A50" w:rsidRPr="00E84A22" w:rsidRDefault="00C87A3B" w:rsidP="00BA6A50">
      <w:pPr>
        <w:pStyle w:val="Heading1"/>
      </w:pPr>
      <w:r>
        <w:rPr>
          <w:noProof/>
        </w:rPr>
        <w:lastRenderedPageBreak/>
        <w:pict>
          <v:roundrect id="_x0000_s1154" style="position:absolute;left:0;text-align:left;margin-left:24.75pt;margin-top:-.75pt;width:110.25pt;height:17.25pt;z-index:251788288" arcsize="10923f" filled="f" strokecolor="#09f" strokeweight="2.25pt"/>
        </w:pict>
      </w:r>
      <w:r w:rsidR="00BA6A50" w:rsidRPr="00E84A22">
        <w:t>Interpretation:</w:t>
      </w:r>
      <w:r w:rsidR="00BA6A50" w:rsidRPr="00E84A22">
        <w:tab/>
      </w:r>
      <w:r w:rsidR="00BA6A50" w:rsidRPr="00E84A22">
        <w:rPr>
          <w:b w:val="0"/>
          <w:sz w:val="24"/>
          <w:szCs w:val="24"/>
        </w:rPr>
        <w:t>ascertainment of meaning of promise/agreement</w:t>
      </w:r>
      <w:r w:rsidR="00BA6A50" w:rsidRPr="00E84A22">
        <w:t xml:space="preserve"> </w:t>
      </w:r>
      <w:r w:rsidR="00BA6A50" w:rsidRPr="00E84A22">
        <w:rPr>
          <w:color w:val="008000"/>
          <w:sz w:val="24"/>
        </w:rPr>
        <w:t>(</w:t>
      </w:r>
      <w:r w:rsidR="00BA6A50" w:rsidRPr="00E84A22">
        <w:rPr>
          <w:color w:val="008000"/>
          <w:sz w:val="24"/>
          <w:u w:val="single"/>
        </w:rPr>
        <w:t>RST §200</w:t>
      </w:r>
      <w:r w:rsidR="00BA6A50" w:rsidRPr="00E84A22">
        <w:rPr>
          <w:color w:val="008000"/>
          <w:sz w:val="24"/>
        </w:rPr>
        <w:t>)</w:t>
      </w:r>
    </w:p>
    <w:p w:rsidR="00BA6A50" w:rsidRPr="00E84A22" w:rsidRDefault="00BA6A50" w:rsidP="007E2803">
      <w:pPr>
        <w:pStyle w:val="ListParagraph"/>
        <w:numPr>
          <w:ilvl w:val="0"/>
          <w:numId w:val="13"/>
        </w:numPr>
        <w:tabs>
          <w:tab w:val="left" w:pos="720"/>
        </w:tabs>
        <w:rPr>
          <w:rFonts w:cs="Times New Roman"/>
          <w:b/>
          <w:smallCaps/>
          <w:sz w:val="28"/>
          <w:u w:val="single"/>
        </w:rPr>
      </w:pPr>
      <w:r w:rsidRPr="00E84A22">
        <w:rPr>
          <w:rFonts w:cs="Times New Roman"/>
          <w:szCs w:val="28"/>
        </w:rPr>
        <w:t xml:space="preserve">Only intention that matters is the one </w:t>
      </w:r>
      <w:r w:rsidRPr="00E84A22">
        <w:rPr>
          <w:rFonts w:cs="Times New Roman"/>
          <w:b/>
          <w:szCs w:val="28"/>
        </w:rPr>
        <w:t>manifested outwardly</w:t>
      </w:r>
      <w:r w:rsidRPr="00E84A22">
        <w:rPr>
          <w:rFonts w:cs="Times New Roman"/>
          <w:szCs w:val="28"/>
        </w:rPr>
        <w:t xml:space="preserve">. Any undisclosed intention is irrelevant to interpretation. </w:t>
      </w:r>
      <w:r w:rsidRPr="00E84A22">
        <w:rPr>
          <w:rFonts w:cs="Times New Roman"/>
          <w:color w:val="008000"/>
          <w:szCs w:val="28"/>
        </w:rPr>
        <w:t>(comment b)</w:t>
      </w:r>
    </w:p>
    <w:p w:rsidR="00BA6A50" w:rsidRPr="00E84A22" w:rsidRDefault="00BA6A50" w:rsidP="00BA6A50">
      <w:pPr>
        <w:ind w:left="2970" w:hanging="2250"/>
        <w:rPr>
          <w:rFonts w:cs="Times New Roman"/>
        </w:rPr>
      </w:pPr>
      <w:r w:rsidRPr="00E84A22">
        <w:rPr>
          <w:rFonts w:cs="Times New Roman"/>
          <w:b/>
          <w:u w:val="single"/>
        </w:rPr>
        <w:t>Plain Meaning Rule</w:t>
      </w:r>
      <w:r w:rsidRPr="00E84A22">
        <w:rPr>
          <w:rFonts w:cs="Times New Roman"/>
        </w:rPr>
        <w:t xml:space="preserve"> – classical rule that K interpreted based on words used, unless ambiguous</w:t>
      </w:r>
    </w:p>
    <w:p w:rsidR="00BA6A50" w:rsidRPr="00E84A22" w:rsidRDefault="00BA6A50" w:rsidP="00BA6A50">
      <w:pPr>
        <w:ind w:left="2790"/>
        <w:rPr>
          <w:rFonts w:cs="Times New Roman"/>
        </w:rPr>
      </w:pPr>
      <w:r w:rsidRPr="00E84A22">
        <w:rPr>
          <w:rFonts w:cs="Times New Roman"/>
        </w:rPr>
        <w:t>POLICY: allowed people to rely that K’s will be enforced based on words in K, and not later be construed as meaning something else.</w:t>
      </w:r>
    </w:p>
    <w:p w:rsidR="00BA6A50" w:rsidRPr="00E84A22" w:rsidRDefault="00BA6A50" w:rsidP="00BA6A50">
      <w:pPr>
        <w:rPr>
          <w:rFonts w:cs="Times New Roman"/>
        </w:rPr>
      </w:pPr>
      <w:r w:rsidRPr="00E84A22">
        <w:rPr>
          <w:rFonts w:cs="Times New Roman"/>
          <w:b/>
          <w:u w:val="single"/>
        </w:rPr>
        <w:t>Modern View</w:t>
      </w:r>
      <w:r w:rsidRPr="00E84A22">
        <w:rPr>
          <w:rFonts w:cs="Times New Roman"/>
        </w:rPr>
        <w:t>:</w:t>
      </w:r>
    </w:p>
    <w:p w:rsidR="00BA6A50" w:rsidRPr="00E84A22" w:rsidRDefault="00BA6A50" w:rsidP="007E2803">
      <w:pPr>
        <w:numPr>
          <w:ilvl w:val="0"/>
          <w:numId w:val="12"/>
        </w:numPr>
        <w:tabs>
          <w:tab w:val="left" w:pos="900"/>
        </w:tabs>
        <w:rPr>
          <w:rFonts w:cs="Times New Roman"/>
        </w:rPr>
      </w:pPr>
      <w:r w:rsidRPr="00E84A22">
        <w:rPr>
          <w:rFonts w:cs="Times New Roman"/>
        </w:rPr>
        <w:t xml:space="preserve">Must avoid placing court’s meaning instead of parties’ </w:t>
      </w:r>
    </w:p>
    <w:p w:rsidR="00BA6A50" w:rsidRPr="00E84A22" w:rsidRDefault="00BA6A50" w:rsidP="007E2803">
      <w:pPr>
        <w:numPr>
          <w:ilvl w:val="0"/>
          <w:numId w:val="12"/>
        </w:numPr>
        <w:tabs>
          <w:tab w:val="left" w:pos="900"/>
        </w:tabs>
        <w:rPr>
          <w:rFonts w:cs="Times New Roman"/>
        </w:rPr>
      </w:pPr>
      <w:r w:rsidRPr="00E84A22">
        <w:rPr>
          <w:rFonts w:cs="Times New Roman"/>
        </w:rPr>
        <w:t>If ev. shows that K susceptible to 2 poss. meanings, then ev. should be allowed</w:t>
      </w:r>
    </w:p>
    <w:p w:rsidR="00BA6A50" w:rsidRPr="00E84A22" w:rsidRDefault="00BA6A50" w:rsidP="007E2803">
      <w:pPr>
        <w:numPr>
          <w:ilvl w:val="0"/>
          <w:numId w:val="12"/>
        </w:numPr>
        <w:tabs>
          <w:tab w:val="left" w:pos="900"/>
        </w:tabs>
        <w:rPr>
          <w:rFonts w:cs="Times New Roman"/>
        </w:rPr>
      </w:pPr>
      <w:r w:rsidRPr="00E84A22">
        <w:rPr>
          <w:rFonts w:cs="Times New Roman"/>
        </w:rPr>
        <w:t>Extrinsic ev. is broader than parol ev.</w:t>
      </w:r>
    </w:p>
    <w:p w:rsidR="00BA6A50" w:rsidRPr="00E84A22" w:rsidRDefault="00BA6A50" w:rsidP="007E2803">
      <w:pPr>
        <w:numPr>
          <w:ilvl w:val="0"/>
          <w:numId w:val="12"/>
        </w:numPr>
        <w:tabs>
          <w:tab w:val="left" w:pos="900"/>
        </w:tabs>
        <w:rPr>
          <w:rFonts w:cs="Times New Roman"/>
        </w:rPr>
      </w:pPr>
      <w:r w:rsidRPr="00E84A22">
        <w:rPr>
          <w:rFonts w:cs="Times New Roman"/>
        </w:rPr>
        <w:t>Extrinsic includes ev. of other agreements and circumstances</w:t>
      </w:r>
    </w:p>
    <w:p w:rsidR="00BA6A50" w:rsidRPr="00E84A22" w:rsidRDefault="00BA6A50" w:rsidP="00BA6A50">
      <w:pPr>
        <w:tabs>
          <w:tab w:val="left" w:pos="720"/>
        </w:tabs>
        <w:ind w:hanging="360"/>
        <w:jc w:val="center"/>
        <w:rPr>
          <w:rFonts w:cs="Times New Roman"/>
          <w:b/>
          <w:smallCaps/>
          <w:spacing w:val="24"/>
          <w:sz w:val="28"/>
          <w:u w:val="single"/>
        </w:rPr>
      </w:pPr>
      <w:r w:rsidRPr="00E84A22">
        <w:rPr>
          <w:rFonts w:cs="Times New Roman"/>
          <w:b/>
          <w:smallCaps/>
          <w:spacing w:val="24"/>
          <w:sz w:val="28"/>
          <w:u w:val="single"/>
        </w:rPr>
        <w:t>4 Principles of Interpretation:</w:t>
      </w:r>
    </w:p>
    <w:p w:rsidR="00BA6A50" w:rsidRPr="00E84A22" w:rsidRDefault="00BA6A50" w:rsidP="007E2803">
      <w:pPr>
        <w:numPr>
          <w:ilvl w:val="1"/>
          <w:numId w:val="12"/>
        </w:numPr>
        <w:tabs>
          <w:tab w:val="clear" w:pos="1440"/>
          <w:tab w:val="left" w:pos="2880"/>
        </w:tabs>
        <w:ind w:left="720"/>
        <w:rPr>
          <w:rFonts w:cs="Times New Roman"/>
        </w:rPr>
      </w:pPr>
      <w:r w:rsidRPr="00E84A22">
        <w:rPr>
          <w:rFonts w:cs="Times New Roman"/>
          <w:b/>
          <w:color w:val="008000"/>
          <w:u w:val="single"/>
        </w:rPr>
        <w:t>RST § 201(2)(b)</w:t>
      </w:r>
      <w:r w:rsidRPr="00E84A22">
        <w:rPr>
          <w:rFonts w:cs="Times New Roman"/>
          <w:b/>
          <w:color w:val="008000"/>
        </w:rPr>
        <w:t xml:space="preserve">: </w:t>
      </w:r>
      <w:r w:rsidRPr="00E84A22">
        <w:rPr>
          <w:rFonts w:cs="Times New Roman"/>
        </w:rPr>
        <w:t xml:space="preserve">If parties attach </w:t>
      </w:r>
      <w:r w:rsidRPr="00E84A22">
        <w:rPr>
          <w:rFonts w:cs="Times New Roman"/>
          <w:b/>
        </w:rPr>
        <w:t>diff</w:t>
      </w:r>
      <w:r w:rsidRPr="00E84A22">
        <w:rPr>
          <w:rFonts w:cs="Times New Roman"/>
        </w:rPr>
        <w:t xml:space="preserve">. meanings, neither knows the other attaches a </w:t>
      </w:r>
    </w:p>
    <w:p w:rsidR="00BA6A50" w:rsidRPr="00E84A22" w:rsidRDefault="00BA6A50" w:rsidP="00BA6A50">
      <w:pPr>
        <w:tabs>
          <w:tab w:val="left" w:pos="2430"/>
        </w:tabs>
        <w:rPr>
          <w:rFonts w:cs="Times New Roman"/>
        </w:rPr>
      </w:pPr>
      <w:r w:rsidRPr="00E84A22">
        <w:rPr>
          <w:rFonts w:cs="Times New Roman"/>
          <w:b/>
          <w:color w:val="008000"/>
        </w:rPr>
        <w:tab/>
      </w:r>
      <w:r w:rsidRPr="00E84A22">
        <w:rPr>
          <w:rFonts w:cs="Times New Roman"/>
        </w:rPr>
        <w:t>diff. meaning, and</w:t>
      </w:r>
      <w:r w:rsidRPr="00E84A22">
        <w:rPr>
          <w:rFonts w:cs="Times New Roman"/>
          <w:color w:val="0000FF"/>
        </w:rPr>
        <w:t xml:space="preserve"> </w:t>
      </w:r>
      <w:r w:rsidRPr="00E84A22">
        <w:rPr>
          <w:rFonts w:cs="Times New Roman"/>
        </w:rPr>
        <w:t xml:space="preserve">2 meanings are </w:t>
      </w:r>
      <w:r w:rsidRPr="00E84A22">
        <w:rPr>
          <w:rFonts w:cs="Times New Roman"/>
          <w:b/>
        </w:rPr>
        <w:t>not equally reasonable</w:t>
      </w:r>
      <w:r w:rsidRPr="00E84A22">
        <w:rPr>
          <w:rFonts w:cs="Times New Roman"/>
        </w:rPr>
        <w:t xml:space="preserve">, the </w:t>
      </w:r>
    </w:p>
    <w:p w:rsidR="00BA6A50" w:rsidRPr="00E84A22" w:rsidRDefault="00BA6A50" w:rsidP="00BA6A50">
      <w:pPr>
        <w:tabs>
          <w:tab w:val="left" w:pos="2430"/>
        </w:tabs>
        <w:rPr>
          <w:rFonts w:cs="Times New Roman"/>
        </w:rPr>
      </w:pPr>
      <w:r w:rsidRPr="00E84A22">
        <w:rPr>
          <w:rFonts w:cs="Times New Roman"/>
        </w:rPr>
        <w:tab/>
      </w:r>
      <w:r w:rsidRPr="00E84A22">
        <w:rPr>
          <w:rFonts w:cs="Times New Roman"/>
          <w:b/>
          <w:i/>
        </w:rPr>
        <w:t>more</w:t>
      </w:r>
      <w:r w:rsidRPr="00E84A22">
        <w:rPr>
          <w:rFonts w:cs="Times New Roman"/>
          <w:b/>
        </w:rPr>
        <w:t xml:space="preserve"> </w:t>
      </w:r>
      <w:r w:rsidRPr="00E84A22">
        <w:rPr>
          <w:rFonts w:cs="Times New Roman"/>
          <w:b/>
          <w:i/>
        </w:rPr>
        <w:t>reasonable</w:t>
      </w:r>
      <w:r w:rsidRPr="00E84A22">
        <w:rPr>
          <w:rFonts w:cs="Times New Roman"/>
          <w:b/>
        </w:rPr>
        <w:t xml:space="preserve"> </w:t>
      </w:r>
      <w:r w:rsidRPr="00E84A22">
        <w:rPr>
          <w:rFonts w:cs="Times New Roman"/>
        </w:rPr>
        <w:t xml:space="preserve">meaning prevails </w:t>
      </w:r>
      <w:r w:rsidRPr="00E84A22">
        <w:rPr>
          <w:rFonts w:cs="Times New Roman"/>
          <w:color w:val="7F7F7F" w:themeColor="text1" w:themeTint="80"/>
        </w:rPr>
        <w:t>(</w:t>
      </w:r>
      <w:r w:rsidRPr="00E84A22">
        <w:rPr>
          <w:rFonts w:cs="Times New Roman"/>
          <w:i/>
          <w:color w:val="7F7F7F" w:themeColor="text1" w:themeTint="80"/>
        </w:rPr>
        <w:t>Frigaliment</w:t>
      </w:r>
      <w:r w:rsidRPr="00E84A22">
        <w:rPr>
          <w:rFonts w:cs="Times New Roman"/>
          <w:color w:val="7F7F7F" w:themeColor="text1" w:themeTint="80"/>
        </w:rPr>
        <w:t xml:space="preserve"> chicken case)</w:t>
      </w:r>
    </w:p>
    <w:p w:rsidR="00BA6A50" w:rsidRPr="00E84A22" w:rsidRDefault="00BA6A50" w:rsidP="007E2803">
      <w:pPr>
        <w:numPr>
          <w:ilvl w:val="1"/>
          <w:numId w:val="12"/>
        </w:numPr>
        <w:tabs>
          <w:tab w:val="clear" w:pos="1440"/>
          <w:tab w:val="left" w:pos="720"/>
        </w:tabs>
        <w:ind w:left="720"/>
        <w:rPr>
          <w:rFonts w:cs="Times New Roman"/>
        </w:rPr>
      </w:pPr>
      <w:r w:rsidRPr="00E84A22">
        <w:rPr>
          <w:rFonts w:cs="Times New Roman"/>
          <w:b/>
          <w:color w:val="008000"/>
          <w:u w:val="single"/>
        </w:rPr>
        <w:t>RST § 20(1)</w:t>
      </w:r>
      <w:r w:rsidRPr="00E84A22">
        <w:rPr>
          <w:rFonts w:cs="Times New Roman"/>
          <w:b/>
          <w:color w:val="008000"/>
        </w:rPr>
        <w:t xml:space="preserve">: </w:t>
      </w:r>
      <w:r w:rsidRPr="00E84A22">
        <w:rPr>
          <w:rFonts w:cs="Times New Roman"/>
        </w:rPr>
        <w:t xml:space="preserve">If parties attach </w:t>
      </w:r>
      <w:r w:rsidRPr="00E84A22">
        <w:rPr>
          <w:rFonts w:cs="Times New Roman"/>
          <w:b/>
        </w:rPr>
        <w:t>diff</w:t>
      </w:r>
      <w:r w:rsidRPr="00E84A22">
        <w:rPr>
          <w:rFonts w:cs="Times New Roman"/>
        </w:rPr>
        <w:t xml:space="preserve">. meanings, neither knows the other attached a diff. </w:t>
      </w:r>
    </w:p>
    <w:p w:rsidR="00BA6A50" w:rsidRPr="00E84A22" w:rsidRDefault="00BA6A50" w:rsidP="00BA6A50">
      <w:pPr>
        <w:tabs>
          <w:tab w:val="left" w:pos="2070"/>
        </w:tabs>
        <w:rPr>
          <w:rFonts w:cs="Times New Roman"/>
        </w:rPr>
      </w:pPr>
      <w:r w:rsidRPr="00E84A22">
        <w:rPr>
          <w:rFonts w:cs="Times New Roman"/>
          <w:b/>
          <w:color w:val="008000"/>
        </w:rPr>
        <w:tab/>
      </w:r>
      <w:r w:rsidRPr="00E84A22">
        <w:rPr>
          <w:rFonts w:cs="Times New Roman"/>
        </w:rPr>
        <w:t>meaning, and</w:t>
      </w:r>
      <w:r w:rsidRPr="00E84A22">
        <w:rPr>
          <w:rFonts w:cs="Times New Roman"/>
          <w:color w:val="0000FF"/>
        </w:rPr>
        <w:t xml:space="preserve"> </w:t>
      </w:r>
      <w:r w:rsidRPr="00E84A22">
        <w:rPr>
          <w:rFonts w:cs="Times New Roman"/>
        </w:rPr>
        <w:t xml:space="preserve">2 are </w:t>
      </w:r>
      <w:r w:rsidRPr="00E84A22">
        <w:rPr>
          <w:rFonts w:cs="Times New Roman"/>
          <w:b/>
        </w:rPr>
        <w:t>equally reasonable</w:t>
      </w:r>
      <w:r w:rsidRPr="00E84A22">
        <w:rPr>
          <w:rFonts w:cs="Times New Roman"/>
        </w:rPr>
        <w:t xml:space="preserve">, </w:t>
      </w:r>
      <w:r w:rsidRPr="00E84A22">
        <w:rPr>
          <w:rFonts w:cs="Times New Roman"/>
          <w:b/>
          <w:i/>
        </w:rPr>
        <w:t>neither</w:t>
      </w:r>
      <w:r w:rsidRPr="00E84A22">
        <w:rPr>
          <w:rFonts w:cs="Times New Roman"/>
        </w:rPr>
        <w:t xml:space="preserve"> meaning prevails.</w:t>
      </w:r>
    </w:p>
    <w:p w:rsidR="00BA6A50" w:rsidRPr="00E84A22" w:rsidRDefault="00BA6A50" w:rsidP="00BA6A50">
      <w:pPr>
        <w:tabs>
          <w:tab w:val="left" w:pos="2070"/>
        </w:tabs>
        <w:rPr>
          <w:rFonts w:cs="Times New Roman"/>
        </w:rPr>
      </w:pPr>
      <w:r w:rsidRPr="00E84A22">
        <w:rPr>
          <w:rFonts w:cs="Times New Roman"/>
        </w:rPr>
        <w:tab/>
      </w:r>
      <w:r w:rsidRPr="00E84A22">
        <w:rPr>
          <w:rFonts w:cs="Times New Roman"/>
          <w:i/>
          <w:color w:val="808080"/>
        </w:rPr>
        <w:t>(Raffles v. Wichelhouse – 2 ships named Peerless sailing at diff. times)</w:t>
      </w:r>
    </w:p>
    <w:p w:rsidR="00BA6A50" w:rsidRPr="00E84A22" w:rsidRDefault="00BA6A50" w:rsidP="007E2803">
      <w:pPr>
        <w:numPr>
          <w:ilvl w:val="1"/>
          <w:numId w:val="12"/>
        </w:numPr>
        <w:tabs>
          <w:tab w:val="clear" w:pos="1440"/>
          <w:tab w:val="left" w:pos="2610"/>
        </w:tabs>
        <w:ind w:left="720"/>
        <w:rPr>
          <w:rFonts w:cs="Times New Roman"/>
        </w:rPr>
      </w:pPr>
      <w:r w:rsidRPr="00E84A22">
        <w:rPr>
          <w:rFonts w:cs="Times New Roman"/>
          <w:b/>
          <w:color w:val="008000"/>
          <w:u w:val="single"/>
        </w:rPr>
        <w:t>RST § 201(1)</w:t>
      </w:r>
      <w:r w:rsidRPr="00E84A22">
        <w:rPr>
          <w:rFonts w:cs="Times New Roman"/>
          <w:b/>
          <w:color w:val="008000"/>
        </w:rPr>
        <w:t xml:space="preserve">: </w:t>
      </w:r>
      <w:r w:rsidRPr="00E84A22">
        <w:rPr>
          <w:rFonts w:cs="Times New Roman"/>
        </w:rPr>
        <w:t xml:space="preserve">If parties attach </w:t>
      </w:r>
      <w:r w:rsidRPr="00E84A22">
        <w:rPr>
          <w:rFonts w:cs="Times New Roman"/>
          <w:b/>
        </w:rPr>
        <w:t>same</w:t>
      </w:r>
      <w:r w:rsidRPr="00E84A22">
        <w:rPr>
          <w:rFonts w:cs="Times New Roman"/>
        </w:rPr>
        <w:t xml:space="preserve"> meaning, that meaning prevails, </w:t>
      </w:r>
    </w:p>
    <w:p w:rsidR="00BA6A50" w:rsidRPr="00E84A22" w:rsidRDefault="00BA6A50" w:rsidP="00BA6A50">
      <w:pPr>
        <w:tabs>
          <w:tab w:val="left" w:pos="2160"/>
        </w:tabs>
        <w:rPr>
          <w:rFonts w:cs="Times New Roman"/>
        </w:rPr>
      </w:pPr>
      <w:r w:rsidRPr="00E84A22">
        <w:rPr>
          <w:rFonts w:cs="Times New Roman"/>
          <w:b/>
          <w:color w:val="008000"/>
        </w:rPr>
        <w:tab/>
      </w:r>
      <w:r w:rsidRPr="00E84A22">
        <w:rPr>
          <w:rFonts w:cs="Times New Roman"/>
          <w:b/>
          <w:i/>
        </w:rPr>
        <w:t>even if unreasonable</w:t>
      </w:r>
      <w:r w:rsidRPr="00E84A22">
        <w:rPr>
          <w:rFonts w:cs="Times New Roman"/>
        </w:rPr>
        <w:t>.</w:t>
      </w:r>
    </w:p>
    <w:p w:rsidR="00BA6A50" w:rsidRPr="00E84A22" w:rsidRDefault="00BA6A50" w:rsidP="007E2803">
      <w:pPr>
        <w:numPr>
          <w:ilvl w:val="1"/>
          <w:numId w:val="12"/>
        </w:numPr>
        <w:tabs>
          <w:tab w:val="clear" w:pos="1440"/>
          <w:tab w:val="left" w:pos="2250"/>
        </w:tabs>
        <w:ind w:left="720"/>
        <w:rPr>
          <w:rFonts w:cs="Times New Roman"/>
        </w:rPr>
      </w:pPr>
      <w:r w:rsidRPr="00E84A22">
        <w:rPr>
          <w:rFonts w:cs="Times New Roman"/>
          <w:b/>
          <w:color w:val="008000"/>
          <w:u w:val="single"/>
        </w:rPr>
        <w:t>RST § 201(2)</w:t>
      </w:r>
      <w:r w:rsidRPr="00E84A22">
        <w:rPr>
          <w:rFonts w:cs="Times New Roman"/>
          <w:b/>
          <w:color w:val="008000"/>
        </w:rPr>
        <w:t xml:space="preserve">: </w:t>
      </w:r>
      <w:r w:rsidRPr="00E84A22">
        <w:rPr>
          <w:rFonts w:cs="Times New Roman"/>
        </w:rPr>
        <w:t xml:space="preserve">If parties attach </w:t>
      </w:r>
      <w:r w:rsidRPr="00E84A22">
        <w:rPr>
          <w:rFonts w:cs="Times New Roman"/>
          <w:b/>
        </w:rPr>
        <w:t>diff</w:t>
      </w:r>
      <w:r w:rsidRPr="00E84A22">
        <w:rPr>
          <w:rFonts w:cs="Times New Roman"/>
        </w:rPr>
        <w:t xml:space="preserve">. meanings, and </w:t>
      </w:r>
      <w:r w:rsidRPr="00E84A22">
        <w:rPr>
          <w:rFonts w:cs="Times New Roman"/>
          <w:b/>
        </w:rPr>
        <w:t>1 knows</w:t>
      </w:r>
      <w:r w:rsidRPr="00E84A22">
        <w:rPr>
          <w:rFonts w:cs="Times New Roman"/>
        </w:rPr>
        <w:t xml:space="preserve"> (or has reason to know) the </w:t>
      </w:r>
    </w:p>
    <w:p w:rsidR="00BA6A50" w:rsidRPr="00E84A22" w:rsidRDefault="00BA6A50" w:rsidP="00BA6A50">
      <w:pPr>
        <w:tabs>
          <w:tab w:val="left" w:pos="2250"/>
        </w:tabs>
        <w:rPr>
          <w:rFonts w:cs="Times New Roman"/>
        </w:rPr>
      </w:pPr>
      <w:r w:rsidRPr="00E84A22">
        <w:rPr>
          <w:rFonts w:cs="Times New Roman"/>
          <w:b/>
          <w:color w:val="008000"/>
        </w:rPr>
        <w:tab/>
      </w:r>
      <w:r w:rsidRPr="00E84A22">
        <w:rPr>
          <w:rFonts w:cs="Times New Roman"/>
        </w:rPr>
        <w:t xml:space="preserve">other has diff. meaning, but the other is unaware, the meaning attached </w:t>
      </w:r>
    </w:p>
    <w:p w:rsidR="00BA6A50" w:rsidRPr="00E84A22" w:rsidRDefault="00BA6A50" w:rsidP="00BA6A50">
      <w:pPr>
        <w:tabs>
          <w:tab w:val="left" w:pos="2250"/>
        </w:tabs>
        <w:rPr>
          <w:rFonts w:cs="Times New Roman"/>
        </w:rPr>
      </w:pPr>
      <w:r w:rsidRPr="00E84A22">
        <w:rPr>
          <w:rFonts w:cs="Times New Roman"/>
        </w:rPr>
        <w:tab/>
        <w:t xml:space="preserve">by the </w:t>
      </w:r>
      <w:r w:rsidRPr="00E84A22">
        <w:rPr>
          <w:rFonts w:cs="Times New Roman"/>
          <w:b/>
          <w:i/>
        </w:rPr>
        <w:t>latter prevails</w:t>
      </w:r>
      <w:r w:rsidRPr="00E84A22">
        <w:rPr>
          <w:rFonts w:cs="Times New Roman"/>
        </w:rPr>
        <w:t xml:space="preserve">, </w:t>
      </w:r>
      <w:r w:rsidRPr="00E84A22">
        <w:rPr>
          <w:rFonts w:cs="Times New Roman"/>
          <w:b/>
          <w:i/>
        </w:rPr>
        <w:t>even if less reasonable</w:t>
      </w:r>
      <w:r w:rsidRPr="00E84A22">
        <w:rPr>
          <w:rFonts w:cs="Times New Roman"/>
        </w:rPr>
        <w:t>.</w:t>
      </w:r>
      <w:r w:rsidRPr="00E84A22">
        <w:rPr>
          <w:rFonts w:cs="Times New Roman"/>
        </w:rPr>
        <w:tab/>
      </w:r>
    </w:p>
    <w:p w:rsidR="00BA6A50" w:rsidRPr="00E84A22" w:rsidRDefault="00BA6A50" w:rsidP="00BA6A50">
      <w:pPr>
        <w:tabs>
          <w:tab w:val="left" w:pos="2250"/>
        </w:tabs>
        <w:rPr>
          <w:rFonts w:cs="Times New Roman"/>
        </w:rPr>
      </w:pPr>
      <w:r w:rsidRPr="00E84A22">
        <w:rPr>
          <w:rFonts w:cs="Times New Roman"/>
        </w:rPr>
        <w:tab/>
      </w:r>
      <w:r w:rsidRPr="00E84A22">
        <w:rPr>
          <w:rFonts w:cs="Times New Roman"/>
          <w:i/>
          <w:color w:val="808080"/>
        </w:rPr>
        <w:t>(Lucy v. Zehmer – claimed K to sell land was joke)</w:t>
      </w:r>
    </w:p>
    <w:p w:rsidR="00BA6A50" w:rsidRPr="00E84A22" w:rsidRDefault="00BA6A50" w:rsidP="00BA6A50">
      <w:pPr>
        <w:rPr>
          <w:rFonts w:cs="Times New Roman"/>
        </w:rPr>
      </w:pPr>
      <w:r w:rsidRPr="00E84A22">
        <w:rPr>
          <w:rFonts w:cs="Times New Roman"/>
          <w:b/>
          <w:color w:val="008000"/>
          <w:u w:val="single"/>
        </w:rPr>
        <w:t>To Determine Meaning – RST § 202</w:t>
      </w:r>
      <w:r w:rsidRPr="00E84A22">
        <w:rPr>
          <w:rFonts w:cs="Times New Roman"/>
        </w:rPr>
        <w:t>:</w:t>
      </w:r>
    </w:p>
    <w:p w:rsidR="00BA6A50" w:rsidRPr="00E84A22" w:rsidRDefault="00BA6A50" w:rsidP="007E2803">
      <w:pPr>
        <w:pStyle w:val="ListParagraph"/>
        <w:numPr>
          <w:ilvl w:val="0"/>
          <w:numId w:val="14"/>
        </w:numPr>
        <w:rPr>
          <w:rFonts w:cs="Times New Roman"/>
        </w:rPr>
      </w:pPr>
      <w:r w:rsidRPr="00E84A22">
        <w:rPr>
          <w:rFonts w:cs="Times New Roman"/>
        </w:rPr>
        <w:t>Look at word in K</w:t>
      </w:r>
    </w:p>
    <w:p w:rsidR="00BA6A50" w:rsidRPr="00E84A22" w:rsidRDefault="00BA6A50" w:rsidP="007E2803">
      <w:pPr>
        <w:pStyle w:val="ListParagraph"/>
        <w:numPr>
          <w:ilvl w:val="0"/>
          <w:numId w:val="14"/>
        </w:numPr>
        <w:rPr>
          <w:rFonts w:cs="Times New Roman"/>
        </w:rPr>
      </w:pPr>
      <w:r w:rsidRPr="00E84A22">
        <w:rPr>
          <w:rFonts w:cs="Times New Roman"/>
        </w:rPr>
        <w:t>Other written correspondence b/t the parties in the transaction</w:t>
      </w:r>
    </w:p>
    <w:p w:rsidR="00BA6A50" w:rsidRPr="00E84A22" w:rsidRDefault="00BA6A50" w:rsidP="007E2803">
      <w:pPr>
        <w:pStyle w:val="ListParagraph"/>
        <w:numPr>
          <w:ilvl w:val="0"/>
          <w:numId w:val="14"/>
        </w:numPr>
        <w:rPr>
          <w:rFonts w:cs="Times New Roman"/>
        </w:rPr>
      </w:pPr>
      <w:r w:rsidRPr="00E84A22">
        <w:rPr>
          <w:rFonts w:cs="Times New Roman"/>
        </w:rPr>
        <w:t>General prevailing meaning, trade usage (expert testimony)</w:t>
      </w:r>
    </w:p>
    <w:p w:rsidR="00BA6A50" w:rsidRPr="00E84A22" w:rsidRDefault="00BA6A50" w:rsidP="007E2803">
      <w:pPr>
        <w:pStyle w:val="ListParagraph"/>
        <w:numPr>
          <w:ilvl w:val="0"/>
          <w:numId w:val="14"/>
        </w:numPr>
        <w:rPr>
          <w:rFonts w:cs="Times New Roman"/>
        </w:rPr>
      </w:pPr>
      <w:r w:rsidRPr="00E84A22">
        <w:rPr>
          <w:rFonts w:cs="Times New Roman"/>
        </w:rPr>
        <w:t>Course of performance (how parties have acted)</w:t>
      </w:r>
    </w:p>
    <w:p w:rsidR="00BA6A50" w:rsidRPr="00E84A22" w:rsidRDefault="00BA6A50" w:rsidP="007E2803">
      <w:pPr>
        <w:pStyle w:val="ListParagraph"/>
        <w:numPr>
          <w:ilvl w:val="0"/>
          <w:numId w:val="14"/>
        </w:numPr>
        <w:rPr>
          <w:rFonts w:cs="Times New Roman"/>
        </w:rPr>
      </w:pPr>
      <w:r w:rsidRPr="00E84A22">
        <w:rPr>
          <w:rFonts w:cs="Times New Roman"/>
        </w:rPr>
        <w:t>When reasonable, intentions of parties should be consistent w/ each other, course of performance, course of dealing, trade usage.</w:t>
      </w:r>
    </w:p>
    <w:p w:rsidR="00BA6A50" w:rsidRPr="00E84A22" w:rsidRDefault="00BA6A50" w:rsidP="00BA6A50">
      <w:pPr>
        <w:rPr>
          <w:rFonts w:cs="Times New Roman"/>
          <w:b/>
          <w:color w:val="008000"/>
          <w:u w:val="single"/>
        </w:rPr>
      </w:pPr>
    </w:p>
    <w:p w:rsidR="00BA6A50" w:rsidRPr="00E84A22" w:rsidRDefault="00BA6A50" w:rsidP="00BA6A50">
      <w:pPr>
        <w:rPr>
          <w:rFonts w:cs="Times New Roman"/>
          <w:b/>
          <w:color w:val="008000"/>
          <w:u w:val="single"/>
        </w:rPr>
      </w:pPr>
      <w:r w:rsidRPr="00E84A22">
        <w:rPr>
          <w:rFonts w:cs="Times New Roman"/>
          <w:b/>
          <w:color w:val="008000"/>
          <w:u w:val="single"/>
        </w:rPr>
        <w:t>RST § 203(b): Standards of Preference:</w:t>
      </w:r>
    </w:p>
    <w:p w:rsidR="00BA6A50" w:rsidRPr="00E84A22" w:rsidRDefault="00BA6A50" w:rsidP="00BA6A50">
      <w:pPr>
        <w:ind w:left="0"/>
        <w:rPr>
          <w:rFonts w:cs="Times New Roman"/>
        </w:rPr>
      </w:pPr>
      <w:r w:rsidRPr="00E84A22">
        <w:rPr>
          <w:rFonts w:cs="Times New Roman"/>
          <w:b/>
          <w:sz w:val="36"/>
        </w:rPr>
        <w:t>Express terms</w:t>
      </w:r>
      <w:r w:rsidRPr="00E84A22">
        <w:rPr>
          <w:rFonts w:cs="Times New Roman"/>
          <w:sz w:val="36"/>
        </w:rPr>
        <w:t xml:space="preserve"> </w:t>
      </w:r>
      <w:r w:rsidRPr="00E84A22">
        <w:rPr>
          <w:rFonts w:cs="Times New Roman"/>
        </w:rPr>
        <w:sym w:font="Wingdings" w:char="F0E0"/>
      </w:r>
      <w:r w:rsidRPr="00E84A22">
        <w:rPr>
          <w:rFonts w:cs="Times New Roman"/>
          <w:b/>
          <w:sz w:val="32"/>
        </w:rPr>
        <w:t>course of performance</w:t>
      </w:r>
      <w:r w:rsidRPr="00E84A22">
        <w:rPr>
          <w:rFonts w:cs="Times New Roman"/>
          <w:sz w:val="32"/>
        </w:rPr>
        <w:t xml:space="preserve"> </w:t>
      </w:r>
      <w:r w:rsidRPr="00E84A22">
        <w:rPr>
          <w:rFonts w:cs="Times New Roman"/>
        </w:rPr>
        <w:sym w:font="Wingdings" w:char="F0E0"/>
      </w:r>
      <w:r w:rsidRPr="00E84A22">
        <w:rPr>
          <w:rFonts w:cs="Times New Roman"/>
        </w:rPr>
        <w:t xml:space="preserve"> </w:t>
      </w:r>
      <w:r w:rsidRPr="00E84A22">
        <w:rPr>
          <w:rFonts w:cs="Times New Roman"/>
          <w:sz w:val="28"/>
        </w:rPr>
        <w:t xml:space="preserve">course of dealing </w:t>
      </w:r>
      <w:r w:rsidRPr="00E84A22">
        <w:rPr>
          <w:rFonts w:cs="Times New Roman"/>
        </w:rPr>
        <w:sym w:font="Wingdings" w:char="F0E0"/>
      </w:r>
      <w:r w:rsidRPr="00E84A22">
        <w:rPr>
          <w:rFonts w:cs="Times New Roman"/>
        </w:rPr>
        <w:t xml:space="preserve"> trade usage</w:t>
      </w:r>
    </w:p>
    <w:p w:rsidR="00BA6A50" w:rsidRPr="00E84A22" w:rsidRDefault="00BA6A50" w:rsidP="00BA6A50">
      <w:pPr>
        <w:ind w:left="0"/>
        <w:rPr>
          <w:rFonts w:cs="Times New Roman"/>
        </w:rPr>
      </w:pPr>
      <w:r w:rsidRPr="00E84A22">
        <w:rPr>
          <w:rFonts w:cs="Times New Roman"/>
        </w:rPr>
        <w:tab/>
        <w:t>(Same as UCC. See above.)</w:t>
      </w:r>
    </w:p>
    <w:p w:rsidR="00BA6A50" w:rsidRPr="00E84A22" w:rsidRDefault="00BA6A50" w:rsidP="007E2803">
      <w:pPr>
        <w:pStyle w:val="ListParagraph"/>
        <w:numPr>
          <w:ilvl w:val="0"/>
          <w:numId w:val="13"/>
        </w:numPr>
        <w:rPr>
          <w:rFonts w:cs="Times New Roman"/>
          <w:color w:val="008000"/>
        </w:rPr>
      </w:pPr>
      <w:r w:rsidRPr="00E84A22">
        <w:rPr>
          <w:rFonts w:cs="Times New Roman"/>
        </w:rPr>
        <w:t>Terms supplied on forms given less weight than negotiated terms</w:t>
      </w:r>
    </w:p>
    <w:p w:rsidR="00BA6A50" w:rsidRPr="00E84A22" w:rsidRDefault="00BA6A50" w:rsidP="007E2803">
      <w:pPr>
        <w:pStyle w:val="ListParagraph"/>
        <w:numPr>
          <w:ilvl w:val="0"/>
          <w:numId w:val="13"/>
        </w:numPr>
        <w:rPr>
          <w:rFonts w:cs="Times New Roman"/>
          <w:color w:val="008000"/>
        </w:rPr>
      </w:pPr>
      <w:r w:rsidRPr="00E84A22">
        <w:rPr>
          <w:rFonts w:cs="Times New Roman"/>
        </w:rPr>
        <w:t xml:space="preserve">Meaning of </w:t>
      </w:r>
      <w:r w:rsidRPr="00E84A22">
        <w:rPr>
          <w:rFonts w:cs="Times New Roman"/>
          <w:b/>
        </w:rPr>
        <w:t>missing term essential</w:t>
      </w:r>
      <w:r w:rsidRPr="00E84A22">
        <w:rPr>
          <w:rFonts w:cs="Times New Roman"/>
        </w:rPr>
        <w:t xml:space="preserve"> to K supplied by the court </w:t>
      </w:r>
      <w:r w:rsidRPr="00E84A22">
        <w:rPr>
          <w:rFonts w:cs="Times New Roman"/>
          <w:b/>
          <w:color w:val="008000"/>
          <w:u w:val="single"/>
        </w:rPr>
        <w:t>RST § 204</w:t>
      </w:r>
    </w:p>
    <w:p w:rsidR="00BA6A50" w:rsidRPr="00E84A22" w:rsidRDefault="00BA6A50" w:rsidP="007E2803">
      <w:pPr>
        <w:pStyle w:val="ListParagraph"/>
        <w:numPr>
          <w:ilvl w:val="0"/>
          <w:numId w:val="12"/>
        </w:numPr>
        <w:tabs>
          <w:tab w:val="clear" w:pos="720"/>
        </w:tabs>
        <w:ind w:left="1440"/>
        <w:rPr>
          <w:rFonts w:cs="Times New Roman"/>
          <w:color w:val="7F7F7F" w:themeColor="text1" w:themeTint="80"/>
        </w:rPr>
      </w:pPr>
      <w:r w:rsidRPr="00E84A22">
        <w:rPr>
          <w:rFonts w:cs="Times New Roman"/>
        </w:rPr>
        <w:t xml:space="preserve">If missing term is for duration of K, ct will determine </w:t>
      </w:r>
      <w:r w:rsidRPr="00E84A22">
        <w:rPr>
          <w:rFonts w:cs="Times New Roman"/>
          <w:i/>
        </w:rPr>
        <w:t>reasonable</w:t>
      </w:r>
      <w:r w:rsidRPr="00E84A22">
        <w:rPr>
          <w:rFonts w:cs="Times New Roman"/>
        </w:rPr>
        <w:t xml:space="preserve"> amount of time </w:t>
      </w:r>
      <w:r w:rsidRPr="00E84A22">
        <w:rPr>
          <w:rFonts w:cs="Times New Roman"/>
          <w:color w:val="7F7F7F" w:themeColor="text1" w:themeTint="80"/>
        </w:rPr>
        <w:t>(</w:t>
      </w:r>
      <w:r w:rsidRPr="00E84A22">
        <w:rPr>
          <w:rFonts w:cs="Times New Roman"/>
          <w:i/>
          <w:color w:val="7F7F7F" w:themeColor="text1" w:themeTint="80"/>
        </w:rPr>
        <w:t>Haines v. NY</w:t>
      </w:r>
      <w:r w:rsidRPr="00E84A22">
        <w:rPr>
          <w:rFonts w:cs="Times New Roman"/>
          <w:color w:val="7F7F7F" w:themeColor="text1" w:themeTint="80"/>
        </w:rPr>
        <w:t xml:space="preserve"> – extending sewage line, no perpetual performance)</w:t>
      </w:r>
    </w:p>
    <w:p w:rsidR="002134B2" w:rsidRPr="00E84A22" w:rsidRDefault="002134B2" w:rsidP="001E6ADD">
      <w:pPr>
        <w:ind w:left="0"/>
        <w:rPr>
          <w:rFonts w:cs="Times New Roman"/>
        </w:rPr>
      </w:pPr>
    </w:p>
    <w:p w:rsidR="00BA6A50" w:rsidRDefault="00BA6A50">
      <w:pPr>
        <w:rPr>
          <w:rFonts w:cs="Times New Roman"/>
        </w:rPr>
      </w:pPr>
      <w:r>
        <w:rPr>
          <w:rFonts w:cs="Times New Roman"/>
        </w:rPr>
        <w:br w:type="page"/>
      </w:r>
    </w:p>
    <w:p w:rsidR="002134B2" w:rsidRDefault="00C87A3B" w:rsidP="004D29F8">
      <w:pPr>
        <w:pStyle w:val="Heading1"/>
        <w:spacing w:after="120"/>
      </w:pPr>
      <w:r>
        <w:rPr>
          <w:noProof/>
        </w:rPr>
        <w:lastRenderedPageBreak/>
        <w:pict>
          <v:roundrect id="_x0000_s1171" style="position:absolute;left:0;text-align:left;margin-left:30pt;margin-top:-1.5pt;width:59.25pt;height:17.25pt;z-index:251796480" arcsize="10923f" filled="f" strokecolor="#09f" strokeweight="2.25pt"/>
        </w:pict>
      </w:r>
      <w:r w:rsidR="00BA6A50">
        <w:t>Mistake</w:t>
      </w:r>
    </w:p>
    <w:p w:rsidR="004D29F8" w:rsidRDefault="004D29F8" w:rsidP="004D29F8">
      <w:pPr>
        <w:rPr>
          <w:b/>
          <w:color w:val="008000"/>
          <w:u w:val="single"/>
        </w:rPr>
      </w:pPr>
      <w:r w:rsidRPr="004D29F8">
        <w:rPr>
          <w:b/>
          <w:u w:val="single"/>
        </w:rPr>
        <w:t>Mistake</w:t>
      </w:r>
      <w:r w:rsidRPr="004D29F8">
        <w:rPr>
          <w:b/>
        </w:rPr>
        <w:t>: A belief that is not in accord with the facts</w:t>
      </w:r>
      <w:r>
        <w:rPr>
          <w:b/>
        </w:rPr>
        <w:t xml:space="preserve"> </w:t>
      </w:r>
      <w:r w:rsidRPr="004D29F8">
        <w:rPr>
          <w:b/>
        </w:rPr>
        <w:sym w:font="Wingdings" w:char="F0E0"/>
      </w:r>
      <w:r>
        <w:rPr>
          <w:b/>
        </w:rPr>
        <w:t xml:space="preserve"> </w:t>
      </w:r>
      <w:r w:rsidRPr="004D29F8">
        <w:rPr>
          <w:b/>
          <w:color w:val="008000"/>
          <w:u w:val="single"/>
        </w:rPr>
        <w:t>RST § 151</w:t>
      </w:r>
    </w:p>
    <w:p w:rsidR="00E824CB" w:rsidRPr="00E824CB" w:rsidRDefault="00E824CB" w:rsidP="004D29F8">
      <w:pPr>
        <w:rPr>
          <w:b/>
        </w:rPr>
      </w:pPr>
      <w:r w:rsidRPr="00E824CB">
        <w:rPr>
          <w:b/>
        </w:rPr>
        <w:t>Mistakes are made BEFORE K formation! (unexpected circumstances AFTER)</w:t>
      </w:r>
    </w:p>
    <w:p w:rsidR="00BA6A50" w:rsidRDefault="00C87A3B" w:rsidP="00BA6A50">
      <w:pPr>
        <w:pStyle w:val="Heading2"/>
      </w:pPr>
      <w:r>
        <w:rPr>
          <w:noProof/>
        </w:rPr>
        <w:pict>
          <v:roundrect id="_x0000_s1172" style="position:absolute;left:0;text-align:left;margin-left:58.5pt;margin-top:4.9pt;width:230.25pt;height:17.25pt;z-index:251797504" arcsize="10923f" filled="f" strokecolor="#09f" strokeweight="1pt"/>
        </w:pict>
      </w:r>
      <w:r w:rsidR="00BA6A50">
        <w:t>Unilateral Mistake (Mechanical Errors)</w:t>
      </w:r>
      <w:r w:rsidR="007A391E">
        <w:tab/>
      </w:r>
      <w:r w:rsidR="007A391E">
        <w:tab/>
      </w:r>
    </w:p>
    <w:p w:rsidR="007A391E" w:rsidRPr="007A391E" w:rsidRDefault="007A391E" w:rsidP="007A391E">
      <w:pPr>
        <w:ind w:left="1170"/>
        <w:rPr>
          <w:color w:val="7F7F7F" w:themeColor="text1" w:themeTint="80"/>
        </w:rPr>
      </w:pPr>
      <w:r w:rsidRPr="007A391E">
        <w:rPr>
          <w:color w:val="7F7F7F" w:themeColor="text1" w:themeTint="80"/>
        </w:rPr>
        <w:t>(</w:t>
      </w:r>
      <w:r w:rsidRPr="007A391E">
        <w:rPr>
          <w:i/>
          <w:color w:val="7F7F7F" w:themeColor="text1" w:themeTint="80"/>
        </w:rPr>
        <w:t xml:space="preserve">Donovan v. RRL Corp. </w:t>
      </w:r>
      <w:r w:rsidRPr="007A391E">
        <w:rPr>
          <w:color w:val="7F7F7F" w:themeColor="text1" w:themeTint="80"/>
        </w:rPr>
        <w:t>– ad for Jaguar at really low price)</w:t>
      </w:r>
    </w:p>
    <w:p w:rsidR="00FC3CD4" w:rsidRDefault="00FC3CD4" w:rsidP="00FC3CD4">
      <w:pPr>
        <w:pStyle w:val="Heading3"/>
      </w:pPr>
      <w:r>
        <w:t xml:space="preserve">K is </w:t>
      </w:r>
      <w:r w:rsidRPr="007A391E">
        <w:rPr>
          <w:u w:val="thick" w:color="FF0000"/>
        </w:rPr>
        <w:t>Voidable</w:t>
      </w:r>
      <w:r>
        <w:t xml:space="preserve"> when…</w:t>
      </w:r>
      <w:r w:rsidR="007A391E">
        <w:tab/>
      </w:r>
      <w:r w:rsidR="007A391E" w:rsidRPr="007A391E">
        <w:rPr>
          <w:color w:val="008000"/>
          <w:u w:val="thick"/>
        </w:rPr>
        <w:t>RST § 153</w:t>
      </w:r>
    </w:p>
    <w:p w:rsidR="00BA6A50" w:rsidRDefault="00FC3CD4" w:rsidP="00FC3CD4">
      <w:pPr>
        <w:ind w:left="1260"/>
      </w:pPr>
      <w:r>
        <w:t>A mistake of 1 party at time K made as to a basic assumption on which he made K</w:t>
      </w:r>
    </w:p>
    <w:p w:rsidR="00FC3CD4" w:rsidRDefault="00FC3CD4" w:rsidP="007E2803">
      <w:pPr>
        <w:pStyle w:val="ListParagraph"/>
        <w:numPr>
          <w:ilvl w:val="0"/>
          <w:numId w:val="12"/>
        </w:numPr>
        <w:tabs>
          <w:tab w:val="clear" w:pos="720"/>
        </w:tabs>
        <w:ind w:left="1800"/>
      </w:pPr>
      <w:r>
        <w:t>w/ material effect on agreed exchange of performances that is adverse to him</w:t>
      </w:r>
    </w:p>
    <w:p w:rsidR="00FC3CD4" w:rsidRDefault="00FC3CD4" w:rsidP="007E2803">
      <w:pPr>
        <w:pStyle w:val="ListParagraph"/>
        <w:numPr>
          <w:ilvl w:val="0"/>
          <w:numId w:val="12"/>
        </w:numPr>
        <w:tabs>
          <w:tab w:val="clear" w:pos="720"/>
        </w:tabs>
        <w:ind w:left="1800"/>
      </w:pPr>
      <w:r>
        <w:t xml:space="preserve">K is voidable by him IF he does not bear risk of mistake, and </w:t>
      </w:r>
    </w:p>
    <w:p w:rsidR="00FC3CD4" w:rsidRDefault="00FC3CD4" w:rsidP="007E2803">
      <w:pPr>
        <w:pStyle w:val="ListParagraph"/>
        <w:numPr>
          <w:ilvl w:val="2"/>
          <w:numId w:val="12"/>
        </w:numPr>
      </w:pPr>
      <w:r>
        <w:t>Effect of mistake would make K unconscionable, OR</w:t>
      </w:r>
    </w:p>
    <w:p w:rsidR="00FC3CD4" w:rsidRDefault="00FC3CD4" w:rsidP="007E2803">
      <w:pPr>
        <w:pStyle w:val="ListParagraph"/>
        <w:numPr>
          <w:ilvl w:val="2"/>
          <w:numId w:val="12"/>
        </w:numPr>
      </w:pPr>
      <w:r>
        <w:t>Other party had reason to know of mistake, or it was his fault</w:t>
      </w:r>
    </w:p>
    <w:p w:rsidR="00FC3CD4" w:rsidRDefault="00FC3CD4" w:rsidP="00FC3CD4">
      <w:pPr>
        <w:pStyle w:val="Heading3"/>
      </w:pPr>
      <w:r>
        <w:t xml:space="preserve">Party Bears </w:t>
      </w:r>
      <w:r w:rsidRPr="007A391E">
        <w:rPr>
          <w:u w:val="thick" w:color="FF0000"/>
        </w:rPr>
        <w:t>Risk of Mistake</w:t>
      </w:r>
      <w:r>
        <w:t xml:space="preserve"> when…</w:t>
      </w:r>
      <w:r w:rsidR="007A391E">
        <w:tab/>
      </w:r>
      <w:r w:rsidR="007A391E" w:rsidRPr="007A391E">
        <w:rPr>
          <w:color w:val="008000"/>
          <w:u w:val="thick"/>
        </w:rPr>
        <w:t>RST § 15</w:t>
      </w:r>
      <w:r w:rsidR="007A391E">
        <w:rPr>
          <w:color w:val="008000"/>
          <w:u w:val="thick"/>
        </w:rPr>
        <w:t>4</w:t>
      </w:r>
    </w:p>
    <w:p w:rsidR="00FC3CD4" w:rsidRDefault="00FC3CD4" w:rsidP="007E2803">
      <w:pPr>
        <w:pStyle w:val="ListParagraph"/>
        <w:numPr>
          <w:ilvl w:val="0"/>
          <w:numId w:val="12"/>
        </w:numPr>
        <w:tabs>
          <w:tab w:val="clear" w:pos="720"/>
        </w:tabs>
        <w:ind w:left="1800"/>
      </w:pPr>
      <w:r>
        <w:t xml:space="preserve">Risk </w:t>
      </w:r>
      <w:r w:rsidRPr="007A391E">
        <w:rPr>
          <w:u w:val="single"/>
        </w:rPr>
        <w:t>allocated</w:t>
      </w:r>
      <w:r>
        <w:t xml:space="preserve"> to him in agreement</w:t>
      </w:r>
    </w:p>
    <w:p w:rsidR="00FC3CD4" w:rsidRDefault="007A391E" w:rsidP="007E2803">
      <w:pPr>
        <w:pStyle w:val="ListParagraph"/>
        <w:numPr>
          <w:ilvl w:val="0"/>
          <w:numId w:val="12"/>
        </w:numPr>
        <w:tabs>
          <w:tab w:val="clear" w:pos="720"/>
        </w:tabs>
        <w:ind w:left="1800"/>
      </w:pPr>
      <w:r>
        <w:t xml:space="preserve">Knew that he had </w:t>
      </w:r>
      <w:r w:rsidRPr="007A391E">
        <w:rPr>
          <w:u w:val="single"/>
        </w:rPr>
        <w:t>limited knowledge</w:t>
      </w:r>
      <w:r>
        <w:t xml:space="preserve"> of facts relating to mistake when K was made, but treated it as sufficient</w:t>
      </w:r>
    </w:p>
    <w:p w:rsidR="007A391E" w:rsidRDefault="007A391E" w:rsidP="007E2803">
      <w:pPr>
        <w:pStyle w:val="ListParagraph"/>
        <w:numPr>
          <w:ilvl w:val="0"/>
          <w:numId w:val="12"/>
        </w:numPr>
        <w:tabs>
          <w:tab w:val="clear" w:pos="720"/>
        </w:tabs>
        <w:ind w:left="1800"/>
      </w:pPr>
      <w:r>
        <w:t>Court allocates risk to him b/c reasonable (</w:t>
      </w:r>
      <w:r w:rsidRPr="007A391E">
        <w:rPr>
          <w:i/>
        </w:rPr>
        <w:t>public policy</w:t>
      </w:r>
      <w:r>
        <w:t>)</w:t>
      </w:r>
    </w:p>
    <w:p w:rsidR="007A391E" w:rsidRPr="007A391E" w:rsidRDefault="007A391E" w:rsidP="007E2803">
      <w:pPr>
        <w:pStyle w:val="ListParagraph"/>
        <w:numPr>
          <w:ilvl w:val="0"/>
          <w:numId w:val="52"/>
        </w:numPr>
        <w:tabs>
          <w:tab w:val="left" w:pos="1800"/>
        </w:tabs>
        <w:ind w:left="1530"/>
      </w:pPr>
      <w:r w:rsidRPr="007A391E">
        <w:rPr>
          <w:b/>
        </w:rPr>
        <w:t>Reliance dmgs</w:t>
      </w:r>
      <w:r w:rsidRPr="007A391E">
        <w:t xml:space="preserve"> sometimes available for party who did not make mistake, if offer is then rescinded. (promissory estoppel)</w:t>
      </w:r>
    </w:p>
    <w:p w:rsidR="007A391E" w:rsidRPr="007A391E" w:rsidRDefault="007A391E" w:rsidP="007E2803">
      <w:pPr>
        <w:pStyle w:val="ListParagraph"/>
        <w:numPr>
          <w:ilvl w:val="0"/>
          <w:numId w:val="52"/>
        </w:numPr>
        <w:ind w:left="1530"/>
      </w:pPr>
      <w:r w:rsidRPr="007A391E">
        <w:rPr>
          <w:noProof/>
        </w:rPr>
        <w:t xml:space="preserve">Also look to see if ther was </w:t>
      </w:r>
      <w:r w:rsidRPr="007A391E">
        <w:rPr>
          <w:b/>
          <w:noProof/>
        </w:rPr>
        <w:t>unjust enrichment</w:t>
      </w:r>
      <w:r w:rsidRPr="007A391E">
        <w:rPr>
          <w:noProof/>
        </w:rPr>
        <w:t>.</w:t>
      </w:r>
    </w:p>
    <w:p w:rsidR="00BA6A50" w:rsidRDefault="00C87A3B" w:rsidP="00BA6A50">
      <w:pPr>
        <w:pStyle w:val="Heading2"/>
      </w:pPr>
      <w:r>
        <w:rPr>
          <w:noProof/>
        </w:rPr>
        <w:pict>
          <v:roundrect id="_x0000_s1173" style="position:absolute;left:0;text-align:left;margin-left:58.5pt;margin-top:4.65pt;width:236.25pt;height:17.25pt;z-index:251798528" arcsize="10923f" filled="f" strokecolor="#09f" strokeweight="1pt"/>
        </w:pict>
      </w:r>
      <w:r w:rsidR="007A391E">
        <w:t xml:space="preserve">Mistake in Transcription </w:t>
      </w:r>
      <w:r w:rsidR="007A391E">
        <w:sym w:font="Wingdings" w:char="F0E0"/>
      </w:r>
      <w:r w:rsidR="00BA6A50">
        <w:t>Reformation</w:t>
      </w:r>
    </w:p>
    <w:p w:rsidR="005A566F" w:rsidRPr="005A566F" w:rsidRDefault="005A566F" w:rsidP="005A566F">
      <w:pPr>
        <w:ind w:left="1170"/>
        <w:rPr>
          <w:color w:val="7F7F7F" w:themeColor="text1" w:themeTint="80"/>
        </w:rPr>
      </w:pPr>
      <w:r w:rsidRPr="007A391E">
        <w:rPr>
          <w:color w:val="7F7F7F" w:themeColor="text1" w:themeTint="80"/>
        </w:rPr>
        <w:t>(</w:t>
      </w:r>
      <w:r w:rsidR="004D29F8">
        <w:rPr>
          <w:i/>
          <w:color w:val="7F7F7F" w:themeColor="text1" w:themeTint="80"/>
        </w:rPr>
        <w:t>Traveler’s Ins.</w:t>
      </w:r>
      <w:r w:rsidRPr="007A391E">
        <w:rPr>
          <w:i/>
          <w:color w:val="7F7F7F" w:themeColor="text1" w:themeTint="80"/>
        </w:rPr>
        <w:t xml:space="preserve"> v. </w:t>
      </w:r>
      <w:r w:rsidR="004D29F8">
        <w:rPr>
          <w:i/>
          <w:color w:val="7F7F7F" w:themeColor="text1" w:themeTint="80"/>
        </w:rPr>
        <w:t>Baily</w:t>
      </w:r>
      <w:r w:rsidRPr="007A391E">
        <w:rPr>
          <w:i/>
          <w:color w:val="7F7F7F" w:themeColor="text1" w:themeTint="80"/>
        </w:rPr>
        <w:t xml:space="preserve"> </w:t>
      </w:r>
      <w:r w:rsidRPr="007A391E">
        <w:rPr>
          <w:color w:val="7F7F7F" w:themeColor="text1" w:themeTint="80"/>
        </w:rPr>
        <w:t xml:space="preserve">– </w:t>
      </w:r>
      <w:r w:rsidR="004D29F8">
        <w:rPr>
          <w:color w:val="7F7F7F" w:themeColor="text1" w:themeTint="80"/>
        </w:rPr>
        <w:t>wrong terms on form for life insurance policy when child</w:t>
      </w:r>
      <w:r w:rsidRPr="007A391E">
        <w:rPr>
          <w:color w:val="7F7F7F" w:themeColor="text1" w:themeTint="80"/>
        </w:rPr>
        <w:t>)</w:t>
      </w:r>
    </w:p>
    <w:p w:rsidR="00BA6A50" w:rsidRDefault="005A566F" w:rsidP="005A566F">
      <w:pPr>
        <w:ind w:left="1260"/>
      </w:pPr>
      <w:r>
        <w:t>A mistake in transcribing the K may be corrected, under some circumstances, by reforming the K.</w:t>
      </w:r>
    </w:p>
    <w:p w:rsidR="005A566F" w:rsidRDefault="005A566F" w:rsidP="007E2803">
      <w:pPr>
        <w:pStyle w:val="ListParagraph"/>
        <w:numPr>
          <w:ilvl w:val="0"/>
          <w:numId w:val="12"/>
        </w:numPr>
        <w:tabs>
          <w:tab w:val="clear" w:pos="720"/>
        </w:tabs>
        <w:ind w:left="1620"/>
      </w:pPr>
      <w:r w:rsidRPr="005A566F">
        <w:t xml:space="preserve">Party seeking reformation has duty of establishing </w:t>
      </w:r>
      <w:r w:rsidRPr="005A566F">
        <w:rPr>
          <w:b/>
        </w:rPr>
        <w:t>beyond reasonable doubt</w:t>
      </w:r>
      <w:r w:rsidRPr="005A566F">
        <w:t>, the true agreement to which K in Q is to be reformed</w:t>
      </w:r>
    </w:p>
    <w:p w:rsidR="005A566F" w:rsidRPr="005A566F" w:rsidRDefault="005A566F" w:rsidP="007E2803">
      <w:pPr>
        <w:pStyle w:val="ListParagraph"/>
        <w:numPr>
          <w:ilvl w:val="0"/>
          <w:numId w:val="12"/>
        </w:numPr>
        <w:tabs>
          <w:tab w:val="clear" w:pos="720"/>
        </w:tabs>
        <w:ind w:left="1620"/>
      </w:pPr>
      <w:r w:rsidRPr="005A566F">
        <w:t>Generally, neither parol ev. rule nor the Statute of Frauds applies to bar proof</w:t>
      </w:r>
    </w:p>
    <w:p w:rsidR="005A566F" w:rsidRPr="005A566F" w:rsidRDefault="005A566F" w:rsidP="007E2803">
      <w:pPr>
        <w:pStyle w:val="ListParagraph"/>
        <w:numPr>
          <w:ilvl w:val="0"/>
          <w:numId w:val="12"/>
        </w:numPr>
        <w:tabs>
          <w:tab w:val="clear" w:pos="720"/>
        </w:tabs>
        <w:ind w:left="1620"/>
      </w:pPr>
      <w:r w:rsidRPr="005A566F">
        <w:t>Reformation based on mistake not allowed when parties purposefully K based upon uncertain or contingent events</w:t>
      </w:r>
    </w:p>
    <w:p w:rsidR="005A566F" w:rsidRDefault="005A566F" w:rsidP="007E2803">
      <w:pPr>
        <w:pStyle w:val="ListParagraph"/>
        <w:numPr>
          <w:ilvl w:val="0"/>
          <w:numId w:val="12"/>
        </w:numPr>
        <w:tabs>
          <w:tab w:val="clear" w:pos="720"/>
        </w:tabs>
        <w:ind w:left="1620"/>
      </w:pPr>
      <w:r w:rsidRPr="005A566F">
        <w:t>V. high order of ev. is required to overcome presumption that writing was manifestation of true mutual intentions.</w:t>
      </w:r>
    </w:p>
    <w:p w:rsidR="005A566F" w:rsidRPr="005A566F" w:rsidRDefault="005A566F" w:rsidP="005A566F">
      <w:pPr>
        <w:ind w:left="1260"/>
        <w:rPr>
          <w:b/>
          <w:u w:val="thick"/>
        </w:rPr>
      </w:pPr>
      <w:r w:rsidRPr="005A566F">
        <w:rPr>
          <w:b/>
          <w:u w:val="thick"/>
        </w:rPr>
        <w:t>Reformation Okay When</w:t>
      </w:r>
      <w:r w:rsidRPr="005A566F">
        <w:rPr>
          <w:b/>
        </w:rPr>
        <w:t xml:space="preserve">: </w:t>
      </w:r>
      <w:r w:rsidRPr="005A566F">
        <w:rPr>
          <w:b/>
          <w:color w:val="008000"/>
          <w:u w:val="thick"/>
        </w:rPr>
        <w:t>RST § 155</w:t>
      </w:r>
    </w:p>
    <w:p w:rsidR="005A566F" w:rsidRDefault="005A566F" w:rsidP="007E2803">
      <w:pPr>
        <w:pStyle w:val="ListParagraph"/>
        <w:numPr>
          <w:ilvl w:val="0"/>
          <w:numId w:val="53"/>
        </w:numPr>
        <w:ind w:left="1800"/>
      </w:pPr>
      <w:r>
        <w:t>Writing fails to express agreement of b/c mutual mistake</w:t>
      </w:r>
    </w:p>
    <w:p w:rsidR="005A566F" w:rsidRDefault="005A566F" w:rsidP="005A566F">
      <w:pPr>
        <w:pStyle w:val="ListParagraph"/>
        <w:numPr>
          <w:ilvl w:val="0"/>
          <w:numId w:val="0"/>
        </w:numPr>
        <w:ind w:left="1800"/>
      </w:pPr>
      <w:r>
        <w:t>(if mistake unknown to both parties, it is mutual)</w:t>
      </w:r>
    </w:p>
    <w:p w:rsidR="005A566F" w:rsidRPr="005A566F" w:rsidRDefault="005A566F" w:rsidP="007E2803">
      <w:pPr>
        <w:pStyle w:val="ListParagraph"/>
        <w:numPr>
          <w:ilvl w:val="0"/>
          <w:numId w:val="53"/>
        </w:numPr>
        <w:ind w:left="1800"/>
      </w:pPr>
      <w:r>
        <w:t>No 3</w:t>
      </w:r>
      <w:r w:rsidRPr="005A566F">
        <w:rPr>
          <w:vertAlign w:val="superscript"/>
        </w:rPr>
        <w:t>rd</w:t>
      </w:r>
      <w:r>
        <w:t xml:space="preserve"> parties unfairly affected</w:t>
      </w:r>
    </w:p>
    <w:p w:rsidR="00BA6A50" w:rsidRDefault="00C87A3B" w:rsidP="00BA6A50">
      <w:pPr>
        <w:pStyle w:val="Heading2"/>
        <w:rPr>
          <w:color w:val="008000"/>
          <w:u w:val="single"/>
        </w:rPr>
      </w:pPr>
      <w:r w:rsidRPr="00C87A3B">
        <w:rPr>
          <w:noProof/>
        </w:rPr>
        <w:pict>
          <v:roundrect id="_x0000_s1174" style="position:absolute;left:0;text-align:left;margin-left:58.5pt;margin-top:3.65pt;width:99.75pt;height:17.25pt;z-index:251799552" arcsize="10923f" filled="f" strokecolor="#09f" strokeweight="1pt"/>
        </w:pict>
      </w:r>
      <w:r w:rsidR="00BA6A50">
        <w:t>Mutual Mistake</w:t>
      </w:r>
      <w:r w:rsidR="000E14EC">
        <w:tab/>
      </w:r>
      <w:r w:rsidR="000E14EC" w:rsidRPr="000E14EC">
        <w:rPr>
          <w:color w:val="008000"/>
          <w:u w:val="single"/>
        </w:rPr>
        <w:t>RST § 152</w:t>
      </w:r>
    </w:p>
    <w:p w:rsidR="00020EE6" w:rsidRPr="00CC4A5D" w:rsidRDefault="00020EE6" w:rsidP="00020EE6">
      <w:pPr>
        <w:ind w:left="1260"/>
        <w:rPr>
          <w:color w:val="7F7F7F" w:themeColor="text1" w:themeTint="80"/>
        </w:rPr>
      </w:pPr>
      <w:r w:rsidRPr="00CC4A5D">
        <w:rPr>
          <w:color w:val="7F7F7F" w:themeColor="text1" w:themeTint="80"/>
        </w:rPr>
        <w:t>(</w:t>
      </w:r>
      <w:r w:rsidRPr="00CC4A5D">
        <w:rPr>
          <w:i/>
          <w:color w:val="7F7F7F" w:themeColor="text1" w:themeTint="80"/>
        </w:rPr>
        <w:t xml:space="preserve">Sherwood v. Walker </w:t>
      </w:r>
      <w:r w:rsidR="00CC4A5D" w:rsidRPr="00CC4A5D">
        <w:rPr>
          <w:color w:val="7F7F7F" w:themeColor="text1" w:themeTint="80"/>
        </w:rPr>
        <w:t>– barren cow is basic, material assumption)</w:t>
      </w:r>
    </w:p>
    <w:p w:rsidR="00BA6A50" w:rsidRDefault="000E14EC" w:rsidP="000E14EC">
      <w:pPr>
        <w:pStyle w:val="ListParagraph"/>
        <w:numPr>
          <w:ilvl w:val="0"/>
          <w:numId w:val="12"/>
        </w:numPr>
        <w:tabs>
          <w:tab w:val="clear" w:pos="720"/>
        </w:tabs>
        <w:ind w:left="1620"/>
        <w:rPr>
          <w:color w:val="000000" w:themeColor="text1"/>
        </w:rPr>
      </w:pPr>
      <w:r w:rsidRPr="000E14EC">
        <w:rPr>
          <w:color w:val="000000" w:themeColor="text1"/>
        </w:rPr>
        <w:t xml:space="preserve">If </w:t>
      </w:r>
      <w:r w:rsidRPr="000E14EC">
        <w:rPr>
          <w:b/>
          <w:color w:val="000000" w:themeColor="text1"/>
        </w:rPr>
        <w:t>mutual</w:t>
      </w:r>
      <w:r w:rsidRPr="000E14EC">
        <w:rPr>
          <w:color w:val="000000" w:themeColor="text1"/>
        </w:rPr>
        <w:t xml:space="preserve"> mistake about </w:t>
      </w:r>
      <w:r w:rsidRPr="000E14EC">
        <w:rPr>
          <w:b/>
          <w:color w:val="000000" w:themeColor="text1"/>
        </w:rPr>
        <w:t>material</w:t>
      </w:r>
      <w:r w:rsidRPr="000E14EC">
        <w:rPr>
          <w:color w:val="000000" w:themeColor="text1"/>
        </w:rPr>
        <w:t xml:space="preserve"> fact, K is voidable by adversely affected party, </w:t>
      </w:r>
      <w:r w:rsidRPr="000E14EC">
        <w:rPr>
          <w:i/>
          <w:color w:val="000000" w:themeColor="text1"/>
        </w:rPr>
        <w:t>unless</w:t>
      </w:r>
      <w:r w:rsidRPr="000E14EC">
        <w:rPr>
          <w:color w:val="000000" w:themeColor="text1"/>
        </w:rPr>
        <w:t xml:space="preserve"> he bears the risk of mistake</w:t>
      </w:r>
      <w:r>
        <w:rPr>
          <w:color w:val="000000" w:themeColor="text1"/>
        </w:rPr>
        <w:t xml:space="preserve"> </w:t>
      </w:r>
      <w:r w:rsidRPr="000E14EC">
        <w:rPr>
          <w:color w:val="008000"/>
        </w:rPr>
        <w:t>(above, RST § 154)</w:t>
      </w:r>
    </w:p>
    <w:p w:rsidR="000E14EC" w:rsidRDefault="000E14EC" w:rsidP="000E14EC">
      <w:pPr>
        <w:pStyle w:val="ListParagraph"/>
        <w:numPr>
          <w:ilvl w:val="0"/>
          <w:numId w:val="12"/>
        </w:numPr>
        <w:tabs>
          <w:tab w:val="clear" w:pos="720"/>
        </w:tabs>
        <w:ind w:left="1620"/>
        <w:rPr>
          <w:color w:val="000000" w:themeColor="text1"/>
        </w:rPr>
      </w:pPr>
      <w:r>
        <w:rPr>
          <w:color w:val="000000" w:themeColor="text1"/>
        </w:rPr>
        <w:t>To determine whether mistake has material effect, account is taken of any relief of any relief by way of reformation, restitution, or otherwise.</w:t>
      </w:r>
    </w:p>
    <w:p w:rsidR="00020EE6" w:rsidRDefault="00020EE6" w:rsidP="00020EE6">
      <w:pPr>
        <w:pStyle w:val="ListParagraph"/>
        <w:numPr>
          <w:ilvl w:val="2"/>
          <w:numId w:val="12"/>
        </w:numPr>
        <w:rPr>
          <w:color w:val="000000" w:themeColor="text1"/>
        </w:rPr>
      </w:pPr>
      <w:r>
        <w:rPr>
          <w:color w:val="000000" w:themeColor="text1"/>
        </w:rPr>
        <w:t xml:space="preserve">To void, mistake must be about </w:t>
      </w:r>
      <w:r w:rsidRPr="00020EE6">
        <w:rPr>
          <w:b/>
          <w:color w:val="000000" w:themeColor="text1"/>
          <w:u w:val="single"/>
        </w:rPr>
        <w:t xml:space="preserve">basic assumption </w:t>
      </w:r>
      <w:r>
        <w:rPr>
          <w:color w:val="000000" w:themeColor="text1"/>
        </w:rPr>
        <w:t xml:space="preserve">(changes in market and financial situation of parties usually don’t count) </w:t>
      </w:r>
      <w:r w:rsidRPr="00020EE6">
        <w:rPr>
          <w:color w:val="008000"/>
        </w:rPr>
        <w:t>(comment b)</w:t>
      </w:r>
    </w:p>
    <w:p w:rsidR="00020EE6" w:rsidRPr="000E14EC" w:rsidRDefault="00020EE6" w:rsidP="00020EE6">
      <w:pPr>
        <w:pStyle w:val="ListParagraph"/>
        <w:numPr>
          <w:ilvl w:val="2"/>
          <w:numId w:val="12"/>
        </w:numPr>
        <w:rPr>
          <w:color w:val="000000" w:themeColor="text1"/>
        </w:rPr>
      </w:pPr>
      <w:r>
        <w:rPr>
          <w:color w:val="000000" w:themeColor="text1"/>
        </w:rPr>
        <w:t xml:space="preserve">Compare to breach of warranty – that’s usually better for buyers </w:t>
      </w:r>
      <w:r w:rsidRPr="00020EE6">
        <w:rPr>
          <w:color w:val="008000"/>
        </w:rPr>
        <w:t>(cm</w:t>
      </w:r>
      <w:r>
        <w:rPr>
          <w:color w:val="008000"/>
        </w:rPr>
        <w:t>nt. g)</w:t>
      </w:r>
    </w:p>
    <w:p w:rsidR="00BA6A50" w:rsidRDefault="00C87A3B" w:rsidP="00BA6A50">
      <w:pPr>
        <w:pStyle w:val="Heading2"/>
      </w:pPr>
      <w:r>
        <w:rPr>
          <w:noProof/>
        </w:rPr>
        <w:lastRenderedPageBreak/>
        <w:pict>
          <v:roundrect id="_x0000_s1175" style="position:absolute;left:0;text-align:left;margin-left:58.5pt;margin-top:-1.5pt;width:193.5pt;height:17.25pt;z-index:251800576" arcsize="10923f" filled="f" strokecolor="#09f" strokeweight="1pt"/>
        </w:pict>
      </w:r>
      <w:r w:rsidR="00BA6A50">
        <w:t>Nondisclosure</w:t>
      </w:r>
      <w:r w:rsidR="00CC4A5D">
        <w:t>/Misrepresentation</w:t>
      </w:r>
    </w:p>
    <w:p w:rsidR="00CC4A5D" w:rsidRDefault="00CC4A5D" w:rsidP="00CC4A5D">
      <w:pPr>
        <w:ind w:firstLine="540"/>
        <w:rPr>
          <w:b/>
          <w:color w:val="008000"/>
        </w:rPr>
      </w:pPr>
      <w:r w:rsidRPr="00CC4A5D">
        <w:rPr>
          <w:b/>
          <w:u w:val="single"/>
        </w:rPr>
        <w:t>Misrepresentation</w:t>
      </w:r>
      <w:r>
        <w:t xml:space="preserve">: an assertion that is not in accord w/ the facts </w:t>
      </w:r>
      <w:r w:rsidRPr="00CC4A5D">
        <w:rPr>
          <w:b/>
          <w:color w:val="008000"/>
        </w:rPr>
        <w:t>(</w:t>
      </w:r>
      <w:r w:rsidRPr="00CC4A5D">
        <w:rPr>
          <w:b/>
          <w:color w:val="008000"/>
          <w:u w:val="single"/>
        </w:rPr>
        <w:t>RST § 159</w:t>
      </w:r>
      <w:r w:rsidRPr="00CC4A5D">
        <w:rPr>
          <w:b/>
          <w:color w:val="008000"/>
        </w:rPr>
        <w:t>)</w:t>
      </w:r>
    </w:p>
    <w:p w:rsidR="00FC06C3" w:rsidRPr="00FC06C3" w:rsidRDefault="00FC06C3" w:rsidP="00FC06C3">
      <w:pPr>
        <w:pStyle w:val="ListParagraph"/>
        <w:numPr>
          <w:ilvl w:val="0"/>
          <w:numId w:val="12"/>
        </w:numPr>
        <w:tabs>
          <w:tab w:val="clear" w:pos="720"/>
        </w:tabs>
        <w:ind w:left="1620"/>
        <w:rPr>
          <w:b/>
          <w:color w:val="008000"/>
        </w:rPr>
      </w:pPr>
      <w:r>
        <w:t>Includes element of reliance</w:t>
      </w:r>
    </w:p>
    <w:p w:rsidR="00B42F77" w:rsidRDefault="00B42F77" w:rsidP="00B42F77">
      <w:pPr>
        <w:ind w:left="2520" w:hanging="1260"/>
        <w:rPr>
          <w:b/>
          <w:color w:val="008000"/>
        </w:rPr>
      </w:pPr>
      <w:r>
        <w:rPr>
          <w:b/>
          <w:u w:val="single"/>
        </w:rPr>
        <w:t>Concealment</w:t>
      </w:r>
      <w:r>
        <w:rPr>
          <w:b/>
        </w:rPr>
        <w:t xml:space="preserve">: </w:t>
      </w:r>
      <w:r>
        <w:t xml:space="preserve">action intended/known to be likely to prevent another from learning a fact is equivalent to </w:t>
      </w:r>
      <w:r w:rsidR="00A013BB">
        <w:t>misrepresentation</w:t>
      </w:r>
      <w:r>
        <w:t xml:space="preserve"> </w:t>
      </w:r>
      <w:r w:rsidRPr="00CC4A5D">
        <w:rPr>
          <w:b/>
          <w:color w:val="008000"/>
        </w:rPr>
        <w:t>(</w:t>
      </w:r>
      <w:r w:rsidRPr="00CC4A5D">
        <w:rPr>
          <w:b/>
          <w:color w:val="008000"/>
          <w:u w:val="single"/>
        </w:rPr>
        <w:t>RST § 1</w:t>
      </w:r>
      <w:r>
        <w:rPr>
          <w:b/>
          <w:color w:val="008000"/>
          <w:u w:val="single"/>
        </w:rPr>
        <w:t>60</w:t>
      </w:r>
      <w:r w:rsidRPr="00CC4A5D">
        <w:rPr>
          <w:b/>
          <w:color w:val="008000"/>
        </w:rPr>
        <w:t>)</w:t>
      </w:r>
    </w:p>
    <w:p w:rsidR="00A013BB" w:rsidRPr="00A013BB" w:rsidRDefault="00A013BB" w:rsidP="00A013BB">
      <w:pPr>
        <w:numPr>
          <w:ilvl w:val="0"/>
          <w:numId w:val="60"/>
        </w:numPr>
        <w:ind w:left="1620"/>
      </w:pPr>
      <w:r w:rsidRPr="00A013BB">
        <w:t>Idea that bargains should be enforced according to their terms is most secure on a foundation of complete info.</w:t>
      </w:r>
    </w:p>
    <w:p w:rsidR="00A013BB" w:rsidRPr="00A013BB" w:rsidRDefault="00A013BB" w:rsidP="00A013BB">
      <w:pPr>
        <w:numPr>
          <w:ilvl w:val="0"/>
          <w:numId w:val="60"/>
        </w:numPr>
        <w:ind w:left="1620"/>
      </w:pPr>
      <w:r w:rsidRPr="00A013BB">
        <w:t>Requiring disclosure avoids socially wasteful transaction costs</w:t>
      </w:r>
    </w:p>
    <w:p w:rsidR="00A013BB" w:rsidRDefault="00A013BB" w:rsidP="00B42F77">
      <w:pPr>
        <w:ind w:left="2520" w:hanging="1260"/>
      </w:pPr>
    </w:p>
    <w:p w:rsidR="00B42F77" w:rsidRDefault="00B42F77" w:rsidP="00B42F77">
      <w:pPr>
        <w:ind w:left="2520" w:hanging="1260"/>
        <w:rPr>
          <w:b/>
        </w:rPr>
      </w:pPr>
      <w:r w:rsidRPr="00522544">
        <w:rPr>
          <w:b/>
          <w:u w:val="thick" w:color="FF0000"/>
        </w:rPr>
        <w:t>NONDISCLOSURE</w:t>
      </w:r>
      <w:r>
        <w:rPr>
          <w:b/>
        </w:rPr>
        <w:t xml:space="preserve">:   </w:t>
      </w:r>
      <w:r w:rsidRPr="00CC4A5D">
        <w:rPr>
          <w:b/>
          <w:color w:val="008000"/>
          <w:u w:val="single"/>
        </w:rPr>
        <w:t>RST § 1</w:t>
      </w:r>
      <w:r>
        <w:rPr>
          <w:b/>
          <w:color w:val="008000"/>
          <w:u w:val="single"/>
        </w:rPr>
        <w:t>61</w:t>
      </w:r>
    </w:p>
    <w:p w:rsidR="00B42F77" w:rsidRDefault="00FC06C3" w:rsidP="00B42F77">
      <w:pPr>
        <w:pStyle w:val="ListParagraph"/>
        <w:numPr>
          <w:ilvl w:val="0"/>
          <w:numId w:val="12"/>
        </w:numPr>
        <w:tabs>
          <w:tab w:val="clear" w:pos="720"/>
        </w:tabs>
        <w:ind w:left="1620"/>
      </w:pPr>
      <w:r>
        <w:t>Nondisclosure = Misrepresentation (disclosure required) when</w:t>
      </w:r>
      <w:r w:rsidR="00B42F77">
        <w:t>:</w:t>
      </w:r>
    </w:p>
    <w:p w:rsidR="00B42F77" w:rsidRDefault="00B42F77" w:rsidP="00B42F77">
      <w:pPr>
        <w:pStyle w:val="ListParagraph"/>
        <w:numPr>
          <w:ilvl w:val="0"/>
          <w:numId w:val="0"/>
        </w:numPr>
        <w:ind w:left="1980" w:hanging="360"/>
        <w:rPr>
          <w:b/>
          <w:i/>
        </w:rPr>
      </w:pPr>
      <w:r w:rsidRPr="00A013BB">
        <w:rPr>
          <w:b/>
          <w:color w:val="008000"/>
        </w:rPr>
        <w:t>(a)</w:t>
      </w:r>
      <w:r>
        <w:t xml:space="preserve"> necessary to prevent assertion from being a </w:t>
      </w:r>
      <w:r w:rsidRPr="00A013BB">
        <w:rPr>
          <w:b/>
          <w:i/>
        </w:rPr>
        <w:t>misrepresentation</w:t>
      </w:r>
      <w:r>
        <w:t xml:space="preserve"> or from being </w:t>
      </w:r>
      <w:r w:rsidRPr="00A013BB">
        <w:rPr>
          <w:b/>
          <w:i/>
        </w:rPr>
        <w:t>fraudulent</w:t>
      </w:r>
      <w:r>
        <w:t xml:space="preserve"> or </w:t>
      </w:r>
      <w:r w:rsidRPr="00A013BB">
        <w:rPr>
          <w:b/>
          <w:i/>
        </w:rPr>
        <w:t>material</w:t>
      </w:r>
    </w:p>
    <w:p w:rsidR="005362E2" w:rsidRDefault="005362E2" w:rsidP="005362E2">
      <w:pPr>
        <w:pStyle w:val="ListParagraph"/>
        <w:numPr>
          <w:ilvl w:val="0"/>
          <w:numId w:val="0"/>
        </w:numPr>
        <w:ind w:left="2520" w:hanging="180"/>
      </w:pPr>
      <w:r>
        <w:t xml:space="preserve">- duty to disclose when discover statement was not true, is no longer true, or learn of reliance on statement </w:t>
      </w:r>
      <w:r w:rsidRPr="005362E2">
        <w:rPr>
          <w:b/>
          <w:color w:val="008000"/>
        </w:rPr>
        <w:t>(comment c)</w:t>
      </w:r>
    </w:p>
    <w:p w:rsidR="005362E2" w:rsidRDefault="00B42F77" w:rsidP="00FC06C3">
      <w:pPr>
        <w:pStyle w:val="ListParagraph"/>
        <w:numPr>
          <w:ilvl w:val="0"/>
          <w:numId w:val="0"/>
        </w:numPr>
        <w:ind w:left="1980" w:hanging="360"/>
      </w:pPr>
      <w:r w:rsidRPr="00A013BB">
        <w:rPr>
          <w:b/>
          <w:color w:val="008000"/>
        </w:rPr>
        <w:t>(b)</w:t>
      </w:r>
      <w:r>
        <w:t xml:space="preserve"> would correct mistake of other party as to </w:t>
      </w:r>
      <w:r w:rsidRPr="00FC06C3">
        <w:rPr>
          <w:b/>
          <w:i/>
        </w:rPr>
        <w:t xml:space="preserve">basic assumption </w:t>
      </w:r>
      <w:r w:rsidR="00FC06C3">
        <w:t>of</w:t>
      </w:r>
      <w:r>
        <w:t xml:space="preserve"> K, and nondisclosure would be failure to act in </w:t>
      </w:r>
      <w:r w:rsidRPr="00FC06C3">
        <w:rPr>
          <w:b/>
          <w:i/>
        </w:rPr>
        <w:t xml:space="preserve">good faith </w:t>
      </w:r>
      <w:r w:rsidRPr="00A013BB">
        <w:t xml:space="preserve">and </w:t>
      </w:r>
      <w:r w:rsidR="005362E2">
        <w:t xml:space="preserve">in accordance </w:t>
      </w:r>
    </w:p>
    <w:p w:rsidR="00B42F77" w:rsidRDefault="00B42F77" w:rsidP="005362E2">
      <w:pPr>
        <w:pStyle w:val="ListParagraph"/>
        <w:numPr>
          <w:ilvl w:val="0"/>
          <w:numId w:val="0"/>
        </w:numPr>
        <w:ind w:left="1980"/>
        <w:rPr>
          <w:b/>
          <w:i/>
        </w:rPr>
      </w:pPr>
      <w:r w:rsidRPr="00A013BB">
        <w:t>w/</w:t>
      </w:r>
      <w:r w:rsidRPr="00FC06C3">
        <w:rPr>
          <w:b/>
          <w:i/>
        </w:rPr>
        <w:t xml:space="preserve"> fair dealing</w:t>
      </w:r>
    </w:p>
    <w:p w:rsidR="005362E2" w:rsidRDefault="005362E2" w:rsidP="005362E2">
      <w:pPr>
        <w:pStyle w:val="ListParagraph"/>
        <w:numPr>
          <w:ilvl w:val="0"/>
          <w:numId w:val="0"/>
        </w:numPr>
        <w:ind w:left="2430" w:hanging="90"/>
      </w:pPr>
      <w:r>
        <w:t xml:space="preserve">- seller expected to disclose defects of quality that would probably prevent buyer from buying at K price </w:t>
      </w:r>
      <w:r w:rsidRPr="005362E2">
        <w:rPr>
          <w:b/>
          <w:color w:val="008000"/>
        </w:rPr>
        <w:t>(comment d)</w:t>
      </w:r>
    </w:p>
    <w:p w:rsidR="005362E2" w:rsidRPr="005362E2" w:rsidRDefault="005362E2" w:rsidP="005362E2">
      <w:pPr>
        <w:pStyle w:val="ListParagraph"/>
        <w:numPr>
          <w:ilvl w:val="0"/>
          <w:numId w:val="0"/>
        </w:numPr>
        <w:ind w:left="2430" w:hanging="90"/>
      </w:pPr>
      <w:r>
        <w:t xml:space="preserve">- Don’t have to disclose everything. Expect other party to take normal steps to inform himself and to draw his own conclusions </w:t>
      </w:r>
      <w:r w:rsidRPr="005362E2">
        <w:rPr>
          <w:b/>
          <w:color w:val="008000"/>
        </w:rPr>
        <w:t>(comment d)</w:t>
      </w:r>
    </w:p>
    <w:p w:rsidR="00B42F77" w:rsidRDefault="00B42F77" w:rsidP="00B42F77">
      <w:pPr>
        <w:pStyle w:val="ListParagraph"/>
        <w:numPr>
          <w:ilvl w:val="0"/>
          <w:numId w:val="0"/>
        </w:numPr>
        <w:ind w:left="1980" w:hanging="360"/>
      </w:pPr>
      <w:r w:rsidRPr="00A013BB">
        <w:rPr>
          <w:b/>
          <w:color w:val="008000"/>
        </w:rPr>
        <w:t>(c)</w:t>
      </w:r>
      <w:r>
        <w:t xml:space="preserve"> </w:t>
      </w:r>
      <w:r w:rsidR="00A013BB">
        <w:t xml:space="preserve">would correct mistake of other party as to the </w:t>
      </w:r>
      <w:r w:rsidR="00A013BB" w:rsidRPr="00A013BB">
        <w:rPr>
          <w:b/>
          <w:i/>
        </w:rPr>
        <w:t>contents/effect of a writing</w:t>
      </w:r>
      <w:r w:rsidR="00A013BB">
        <w:t xml:space="preserve"> of the agreement</w:t>
      </w:r>
    </w:p>
    <w:p w:rsidR="00A013BB" w:rsidRDefault="00A013BB" w:rsidP="00B42F77">
      <w:pPr>
        <w:pStyle w:val="ListParagraph"/>
        <w:numPr>
          <w:ilvl w:val="0"/>
          <w:numId w:val="0"/>
        </w:numPr>
        <w:ind w:left="1980" w:hanging="360"/>
      </w:pPr>
      <w:r w:rsidRPr="00A013BB">
        <w:rPr>
          <w:b/>
          <w:color w:val="008000"/>
        </w:rPr>
        <w:t>(d)</w:t>
      </w:r>
      <w:r>
        <w:t xml:space="preserve"> other person is entitled to know the fact b/c of a </w:t>
      </w:r>
      <w:r w:rsidRPr="00A013BB">
        <w:rPr>
          <w:b/>
          <w:i/>
        </w:rPr>
        <w:t>relation of trust</w:t>
      </w:r>
      <w:r>
        <w:t xml:space="preserve"> and confidence b/t them</w:t>
      </w:r>
    </w:p>
    <w:p w:rsidR="00502FA5" w:rsidRPr="00502FA5" w:rsidRDefault="00502FA5" w:rsidP="00502FA5">
      <w:pPr>
        <w:pStyle w:val="ListParagraph"/>
        <w:numPr>
          <w:ilvl w:val="0"/>
          <w:numId w:val="0"/>
        </w:numPr>
        <w:ind w:left="2520" w:hanging="180"/>
      </w:pPr>
      <w:r w:rsidRPr="00502FA5">
        <w:t xml:space="preserve">- </w:t>
      </w:r>
      <w:r>
        <w:t>normally b/t members of same family, doctor/patient, suretyship or guaranty, joint venture, etc.</w:t>
      </w:r>
    </w:p>
    <w:p w:rsidR="00FC06C3" w:rsidRDefault="00FC06C3" w:rsidP="00502FA5">
      <w:pPr>
        <w:pStyle w:val="ListParagraph"/>
        <w:numPr>
          <w:ilvl w:val="0"/>
          <w:numId w:val="12"/>
        </w:numPr>
        <w:tabs>
          <w:tab w:val="clear" w:pos="720"/>
        </w:tabs>
        <w:ind w:left="1620"/>
      </w:pPr>
      <w:r>
        <w:t xml:space="preserve">If disclosure expected, not enough to make reasonable effort to disclose. Must be ACTUAL </w:t>
      </w:r>
      <w:r w:rsidRPr="00FC06C3">
        <w:rPr>
          <w:b/>
          <w:color w:val="008000"/>
        </w:rPr>
        <w:t>(comment a)</w:t>
      </w:r>
    </w:p>
    <w:p w:rsidR="00A013BB" w:rsidRPr="00502FA5" w:rsidRDefault="00A013BB" w:rsidP="00502FA5">
      <w:pPr>
        <w:pStyle w:val="ListParagraph"/>
        <w:numPr>
          <w:ilvl w:val="0"/>
          <w:numId w:val="12"/>
        </w:numPr>
        <w:tabs>
          <w:tab w:val="left" w:pos="1800"/>
        </w:tabs>
        <w:rPr>
          <w:b/>
        </w:rPr>
      </w:pPr>
      <w:r w:rsidRPr="00502FA5">
        <w:rPr>
          <w:b/>
        </w:rPr>
        <w:t>Liability is narrower for nondisclosure than for misrepresentation.</w:t>
      </w:r>
    </w:p>
    <w:p w:rsidR="00502FA5" w:rsidRDefault="00502FA5" w:rsidP="00502FA5">
      <w:pPr>
        <w:pStyle w:val="ListParagraph"/>
        <w:numPr>
          <w:ilvl w:val="0"/>
          <w:numId w:val="0"/>
        </w:numPr>
        <w:ind w:left="1260"/>
        <w:rPr>
          <w:b/>
          <w:u w:val="thick" w:color="FF0000"/>
        </w:rPr>
      </w:pPr>
    </w:p>
    <w:p w:rsidR="00A013BB" w:rsidRDefault="00502FA5" w:rsidP="00502FA5">
      <w:pPr>
        <w:pStyle w:val="ListParagraph"/>
        <w:numPr>
          <w:ilvl w:val="0"/>
          <w:numId w:val="0"/>
        </w:numPr>
        <w:ind w:left="1260"/>
      </w:pPr>
      <w:r w:rsidRPr="00502FA5">
        <w:rPr>
          <w:b/>
          <w:u w:val="thick" w:color="FF0000"/>
        </w:rPr>
        <w:t>MISREPRESENTATION</w:t>
      </w:r>
      <w:r>
        <w:t>:</w:t>
      </w:r>
    </w:p>
    <w:p w:rsidR="00502FA5" w:rsidRDefault="00C87A3B" w:rsidP="00502FA5">
      <w:pPr>
        <w:pStyle w:val="ListParagraph"/>
        <w:numPr>
          <w:ilvl w:val="0"/>
          <w:numId w:val="61"/>
        </w:numPr>
      </w:pPr>
      <w:r>
        <w:rPr>
          <w:noProof/>
        </w:rPr>
        <w:pict>
          <v:group id="_x0000_s1197" style="position:absolute;left:0;text-align:left;margin-left:13.65pt;margin-top:.75pt;width:44.85pt;height:51pt;z-index:251817984" coordorigin="1713,10740" coordsize="897,1020">
            <v:shape id="_x0000_s1195" type="#_x0000_t87" style="position:absolute;left:2445;top:10740;width:165;height:1020" strokecolor="green" strokeweight="1.5pt"/>
            <v:shape id="_x0000_s1196" type="#_x0000_t202" style="position:absolute;left:1713;top:10890;width:897;height:870;mso-width-relative:margin;mso-height-relative:margin" filled="f" stroked="f">
              <v:textbox>
                <w:txbxContent>
                  <w:p w:rsidR="008A2FC2" w:rsidRDefault="008A2FC2" w:rsidP="00502FA5">
                    <w:pPr>
                      <w:ind w:left="0"/>
                      <w:rPr>
                        <w:b/>
                        <w:color w:val="008000"/>
                        <w:u w:val="thick"/>
                      </w:rPr>
                    </w:pPr>
                    <w:r w:rsidRPr="00502FA5">
                      <w:rPr>
                        <w:b/>
                        <w:color w:val="008000"/>
                        <w:u w:val="thick"/>
                      </w:rPr>
                      <w:t xml:space="preserve">RST </w:t>
                    </w:r>
                  </w:p>
                  <w:p w:rsidR="008A2FC2" w:rsidRPr="00502FA5" w:rsidRDefault="008A2FC2" w:rsidP="00502FA5">
                    <w:pPr>
                      <w:ind w:left="0"/>
                      <w:rPr>
                        <w:b/>
                        <w:color w:val="008000"/>
                        <w:u w:val="thick"/>
                      </w:rPr>
                    </w:pPr>
                    <w:r w:rsidRPr="00502FA5">
                      <w:rPr>
                        <w:b/>
                        <w:color w:val="008000"/>
                        <w:u w:val="thick"/>
                      </w:rPr>
                      <w:t>§ 162</w:t>
                    </w:r>
                  </w:p>
                </w:txbxContent>
              </v:textbox>
            </v:shape>
          </v:group>
        </w:pict>
      </w:r>
      <w:r w:rsidR="00502FA5" w:rsidRPr="00502FA5">
        <w:rPr>
          <w:b/>
          <w:u w:val="single"/>
        </w:rPr>
        <w:t>Fraudulent</w:t>
      </w:r>
      <w:r w:rsidR="00502FA5">
        <w:t xml:space="preserve"> when: intends assertion to induce assent and knows/believes assertion is misrepresentation, or does not have confidence in assertion that he seems to have, or knows he does not have basis for assertion</w:t>
      </w:r>
    </w:p>
    <w:p w:rsidR="00502FA5" w:rsidRDefault="00502FA5" w:rsidP="00502FA5">
      <w:pPr>
        <w:pStyle w:val="ListParagraph"/>
        <w:numPr>
          <w:ilvl w:val="0"/>
          <w:numId w:val="61"/>
        </w:numPr>
      </w:pPr>
      <w:r>
        <w:rPr>
          <w:b/>
          <w:u w:val="single"/>
        </w:rPr>
        <w:t>Material</w:t>
      </w:r>
      <w:r w:rsidRPr="00502FA5">
        <w:t xml:space="preserve"> when: </w:t>
      </w:r>
      <w:r>
        <w:t>likely to induce reasonable person to manifest assent</w:t>
      </w:r>
    </w:p>
    <w:p w:rsidR="00502FA5" w:rsidRDefault="00502FA5" w:rsidP="00502FA5">
      <w:pPr>
        <w:ind w:left="1260"/>
        <w:rPr>
          <w:b/>
          <w:color w:val="008000"/>
        </w:rPr>
      </w:pPr>
      <w:r w:rsidRPr="00502FA5">
        <w:rPr>
          <w:b/>
          <w:u w:val="single"/>
        </w:rPr>
        <w:t>No K formed when</w:t>
      </w:r>
      <w:r>
        <w:t xml:space="preserve">: goes to character of essential terms and induces  assent by one who neither knows or has reason to know of true character – Conduct NOT effective as manifestation of assent </w:t>
      </w:r>
      <w:r w:rsidRPr="00502FA5">
        <w:rPr>
          <w:b/>
          <w:color w:val="008000"/>
        </w:rPr>
        <w:t>(RST § 163)</w:t>
      </w:r>
    </w:p>
    <w:p w:rsidR="00B72A9B" w:rsidRDefault="00B72A9B" w:rsidP="00502FA5">
      <w:pPr>
        <w:ind w:left="1260"/>
      </w:pPr>
      <w:r>
        <w:rPr>
          <w:b/>
          <w:u w:val="single"/>
        </w:rPr>
        <w:t>Voids K when</w:t>
      </w:r>
      <w:r>
        <w:rPr>
          <w:b/>
        </w:rPr>
        <w:t xml:space="preserve">: </w:t>
      </w:r>
      <w:r>
        <w:rPr>
          <w:b/>
        </w:rPr>
        <w:tab/>
        <w:t xml:space="preserve">   </w:t>
      </w:r>
      <w:r w:rsidRPr="00B72A9B">
        <w:rPr>
          <w:b/>
          <w:color w:val="008000"/>
        </w:rPr>
        <w:t>(RST § 164)</w:t>
      </w:r>
    </w:p>
    <w:p w:rsidR="00B72A9B" w:rsidRPr="00B72A9B" w:rsidRDefault="00B72A9B" w:rsidP="00B72A9B">
      <w:pPr>
        <w:pStyle w:val="ListParagraph"/>
        <w:numPr>
          <w:ilvl w:val="0"/>
          <w:numId w:val="62"/>
        </w:numPr>
        <w:ind w:left="1980"/>
        <w:rPr>
          <w:b/>
        </w:rPr>
      </w:pPr>
      <w:r>
        <w:t>Manifestation of assent induced by fraudulent/material misrep., w/ justifiable reliance</w:t>
      </w:r>
    </w:p>
    <w:p w:rsidR="00916DC5" w:rsidRPr="00B72A9B" w:rsidRDefault="00B72A9B" w:rsidP="00B72A9B">
      <w:pPr>
        <w:pStyle w:val="ListParagraph"/>
        <w:numPr>
          <w:ilvl w:val="0"/>
          <w:numId w:val="62"/>
        </w:numPr>
        <w:ind w:left="1980"/>
        <w:rPr>
          <w:rFonts w:cs="Times New Roman"/>
        </w:rPr>
      </w:pPr>
      <w:r>
        <w:t>3</w:t>
      </w:r>
      <w:r w:rsidRPr="00B72A9B">
        <w:rPr>
          <w:vertAlign w:val="superscript"/>
        </w:rPr>
        <w:t>rd</w:t>
      </w:r>
      <w:r>
        <w:t xml:space="preserve"> party makes fraudulent/material misrep. Causing assent w/ justifiable reliance, unless other party to transaction gives good value or relies materially on transaction w/ good faith and no knowledge of misrep</w:t>
      </w:r>
    </w:p>
    <w:p w:rsidR="00916DC5" w:rsidRPr="00E84A22" w:rsidRDefault="00916DC5" w:rsidP="00916DC5">
      <w:pPr>
        <w:rPr>
          <w:rFonts w:cs="Times New Roman"/>
        </w:rPr>
        <w:sectPr w:rsidR="00916DC5" w:rsidRPr="00E84A22" w:rsidSect="00FA6C27">
          <w:headerReference w:type="default" r:id="rId33"/>
          <w:pgSz w:w="12240" w:h="15840"/>
          <w:pgMar w:top="1440" w:right="1440" w:bottom="1440" w:left="1440" w:header="720" w:footer="720" w:gutter="0"/>
          <w:cols w:space="720"/>
          <w:docGrid w:linePitch="360"/>
        </w:sectPr>
      </w:pPr>
    </w:p>
    <w:p w:rsidR="00BA6A50" w:rsidRPr="00E84A22" w:rsidRDefault="00C87A3B" w:rsidP="00BA6A50">
      <w:pPr>
        <w:pStyle w:val="Heading1"/>
        <w:numPr>
          <w:ilvl w:val="0"/>
          <w:numId w:val="4"/>
        </w:numPr>
        <w:spacing w:after="120"/>
        <w:ind w:left="720" w:hanging="720"/>
      </w:pPr>
      <w:r w:rsidRPr="00C87A3B">
        <w:rPr>
          <w:noProof/>
          <w:color w:val="008000"/>
        </w:rPr>
        <w:lastRenderedPageBreak/>
        <w:pict>
          <v:roundrect id="_x0000_s1163" style="position:absolute;left:0;text-align:left;margin-left:28.5pt;margin-top:3.35pt;width:154.5pt;height:21.45pt;z-index:251790336" arcsize="10923f" filled="f" strokecolor="#09f" strokeweight="2.25pt"/>
        </w:pict>
      </w:r>
      <w:r w:rsidR="00BA6A50" w:rsidRPr="00E84A22">
        <w:t>Parol Evidence Rule…</w:t>
      </w:r>
    </w:p>
    <w:p w:rsidR="00BA6A50" w:rsidRPr="00E84A22" w:rsidRDefault="00BA6A50" w:rsidP="00BA6A50">
      <w:pPr>
        <w:rPr>
          <w:rFonts w:cs="Times New Roman"/>
          <w:i/>
          <w:color w:val="000000"/>
          <w:szCs w:val="20"/>
        </w:rPr>
      </w:pPr>
      <w:r w:rsidRPr="00E84A22">
        <w:rPr>
          <w:rFonts w:cs="Times New Roman"/>
          <w:i/>
          <w:color w:val="000000"/>
          <w:szCs w:val="20"/>
        </w:rPr>
        <w:t xml:space="preserve">The </w:t>
      </w:r>
      <w:hyperlink r:id="rId34" w:history="1">
        <w:r w:rsidRPr="00E84A22">
          <w:rPr>
            <w:rStyle w:val="Hyperlink"/>
            <w:i/>
            <w:sz w:val="24"/>
            <w:u w:val="none"/>
          </w:rPr>
          <w:t>common-law</w:t>
        </w:r>
      </w:hyperlink>
      <w:r w:rsidRPr="00E84A22">
        <w:rPr>
          <w:rFonts w:cs="Times New Roman"/>
          <w:i/>
          <w:color w:val="000000"/>
          <w:szCs w:val="20"/>
        </w:rPr>
        <w:t xml:space="preserve"> </w:t>
      </w:r>
      <w:hyperlink r:id="rId35" w:history="1">
        <w:r w:rsidRPr="00E84A22">
          <w:rPr>
            <w:rStyle w:val="Hyperlink"/>
            <w:i/>
            <w:sz w:val="24"/>
            <w:u w:val="none"/>
          </w:rPr>
          <w:t>principle</w:t>
        </w:r>
      </w:hyperlink>
      <w:r w:rsidRPr="00E84A22">
        <w:rPr>
          <w:rFonts w:cs="Times New Roman"/>
          <w:i/>
          <w:color w:val="000000"/>
          <w:szCs w:val="20"/>
        </w:rPr>
        <w:t xml:space="preserve"> that a </w:t>
      </w:r>
      <w:hyperlink r:id="rId36" w:history="1">
        <w:r w:rsidRPr="00E84A22">
          <w:rPr>
            <w:rStyle w:val="Hyperlink"/>
            <w:i/>
            <w:sz w:val="24"/>
            <w:u w:val="none"/>
          </w:rPr>
          <w:t>writing</w:t>
        </w:r>
      </w:hyperlink>
      <w:r w:rsidRPr="00E84A22">
        <w:rPr>
          <w:rFonts w:cs="Times New Roman"/>
          <w:i/>
          <w:color w:val="000000"/>
          <w:szCs w:val="20"/>
        </w:rPr>
        <w:t xml:space="preserve"> intended by the parties to be a </w:t>
      </w:r>
      <w:hyperlink r:id="rId37" w:history="1">
        <w:r w:rsidRPr="00E84A22">
          <w:rPr>
            <w:rStyle w:val="Hyperlink"/>
            <w:i/>
            <w:sz w:val="24"/>
            <w:u w:val="none"/>
          </w:rPr>
          <w:t>final</w:t>
        </w:r>
      </w:hyperlink>
      <w:r w:rsidRPr="00E84A22">
        <w:rPr>
          <w:rFonts w:cs="Times New Roman"/>
          <w:i/>
          <w:color w:val="000000"/>
          <w:szCs w:val="20"/>
        </w:rPr>
        <w:t xml:space="preserve"> </w:t>
      </w:r>
      <w:hyperlink r:id="rId38" w:history="1">
        <w:r w:rsidRPr="00E84A22">
          <w:rPr>
            <w:rStyle w:val="Hyperlink"/>
            <w:i/>
            <w:sz w:val="24"/>
            <w:u w:val="none"/>
          </w:rPr>
          <w:t>embodiment</w:t>
        </w:r>
      </w:hyperlink>
      <w:r w:rsidRPr="00E84A22">
        <w:rPr>
          <w:rFonts w:cs="Times New Roman"/>
          <w:i/>
          <w:color w:val="000000"/>
          <w:szCs w:val="20"/>
        </w:rPr>
        <w:t xml:space="preserve"> of their </w:t>
      </w:r>
      <w:hyperlink r:id="rId39" w:history="1">
        <w:r w:rsidRPr="00E84A22">
          <w:rPr>
            <w:rStyle w:val="Hyperlink"/>
            <w:i/>
            <w:sz w:val="24"/>
            <w:u w:val="none"/>
          </w:rPr>
          <w:t>agreement</w:t>
        </w:r>
      </w:hyperlink>
      <w:r w:rsidRPr="00E84A22">
        <w:rPr>
          <w:rFonts w:cs="Times New Roman"/>
          <w:i/>
          <w:color w:val="000000"/>
          <w:szCs w:val="20"/>
        </w:rPr>
        <w:t xml:space="preserve"> </w:t>
      </w:r>
      <w:r w:rsidRPr="00E84A22">
        <w:rPr>
          <w:rFonts w:cs="Times New Roman"/>
          <w:b/>
          <w:i/>
          <w:color w:val="000000"/>
          <w:szCs w:val="20"/>
        </w:rPr>
        <w:t xml:space="preserve">cannot be modified by </w:t>
      </w:r>
      <w:hyperlink r:id="rId40" w:history="1">
        <w:r w:rsidRPr="00E84A22">
          <w:rPr>
            <w:rStyle w:val="Hyperlink"/>
            <w:b/>
            <w:i/>
            <w:sz w:val="24"/>
            <w:u w:val="none"/>
          </w:rPr>
          <w:t>evidence</w:t>
        </w:r>
      </w:hyperlink>
      <w:r w:rsidRPr="00E84A22">
        <w:rPr>
          <w:rFonts w:cs="Times New Roman"/>
          <w:b/>
          <w:i/>
          <w:color w:val="000000"/>
          <w:szCs w:val="20"/>
        </w:rPr>
        <w:t xml:space="preserve"> of earlier or contemporaneous agreements</w:t>
      </w:r>
      <w:r w:rsidRPr="00E84A22">
        <w:rPr>
          <w:rFonts w:cs="Times New Roman"/>
          <w:i/>
          <w:color w:val="000000"/>
          <w:szCs w:val="20"/>
        </w:rPr>
        <w:t xml:space="preserve"> that might </w:t>
      </w:r>
      <w:hyperlink r:id="rId41" w:history="1">
        <w:r w:rsidRPr="00E84A22">
          <w:rPr>
            <w:rStyle w:val="Hyperlink"/>
            <w:i/>
            <w:sz w:val="24"/>
            <w:u w:val="none"/>
          </w:rPr>
          <w:t>add</w:t>
        </w:r>
      </w:hyperlink>
      <w:r w:rsidRPr="00E84A22">
        <w:rPr>
          <w:rFonts w:cs="Times New Roman"/>
          <w:i/>
          <w:color w:val="000000"/>
          <w:szCs w:val="20"/>
        </w:rPr>
        <w:t xml:space="preserve"> to, vary, or contradict the writing. Usually </w:t>
      </w:r>
      <w:hyperlink r:id="rId42" w:history="1">
        <w:r w:rsidRPr="00E84A22">
          <w:rPr>
            <w:rStyle w:val="Hyperlink"/>
            <w:i/>
            <w:sz w:val="24"/>
            <w:u w:val="none"/>
          </w:rPr>
          <w:t>prevent</w:t>
        </w:r>
      </w:hyperlink>
      <w:r w:rsidRPr="00E84A22">
        <w:rPr>
          <w:rFonts w:cs="Times New Roman"/>
          <w:i/>
          <w:color w:val="000000"/>
          <w:szCs w:val="20"/>
        </w:rPr>
        <w:t xml:space="preserve">s a </w:t>
      </w:r>
      <w:hyperlink r:id="rId43" w:history="1">
        <w:r w:rsidRPr="00E84A22">
          <w:rPr>
            <w:rStyle w:val="Hyperlink"/>
            <w:i/>
            <w:sz w:val="24"/>
            <w:u w:val="none"/>
          </w:rPr>
          <w:t>party</w:t>
        </w:r>
      </w:hyperlink>
      <w:r w:rsidRPr="00E84A22">
        <w:rPr>
          <w:rFonts w:cs="Times New Roman"/>
          <w:i/>
          <w:color w:val="000000"/>
          <w:szCs w:val="20"/>
        </w:rPr>
        <w:t xml:space="preserve"> from introducing </w:t>
      </w:r>
      <w:hyperlink r:id="rId44" w:history="1">
        <w:r w:rsidRPr="00E84A22">
          <w:rPr>
            <w:rStyle w:val="Hyperlink"/>
            <w:i/>
            <w:sz w:val="24"/>
            <w:u w:val="none"/>
          </w:rPr>
          <w:t>extrinsic evidence</w:t>
        </w:r>
      </w:hyperlink>
      <w:r w:rsidRPr="00E84A22">
        <w:rPr>
          <w:rFonts w:cs="Times New Roman"/>
          <w:i/>
          <w:color w:val="000000"/>
          <w:szCs w:val="20"/>
        </w:rPr>
        <w:t xml:space="preserve"> of negotiations that occurred before or while the agreement was being reduced to its final written </w:t>
      </w:r>
      <w:hyperlink r:id="rId45" w:history="1">
        <w:r w:rsidRPr="00E84A22">
          <w:rPr>
            <w:rStyle w:val="Hyperlink"/>
            <w:i/>
            <w:sz w:val="24"/>
            <w:u w:val="none"/>
          </w:rPr>
          <w:t>form</w:t>
        </w:r>
      </w:hyperlink>
      <w:r w:rsidRPr="00E84A22">
        <w:rPr>
          <w:rFonts w:cs="Times New Roman"/>
          <w:i/>
          <w:color w:val="000000"/>
          <w:szCs w:val="20"/>
        </w:rPr>
        <w:t>. (from Black’s)</w:t>
      </w:r>
    </w:p>
    <w:p w:rsidR="00BA6A50" w:rsidRPr="00E84A22" w:rsidRDefault="00BA6A50" w:rsidP="007E2803">
      <w:pPr>
        <w:pStyle w:val="ListParagraph"/>
        <w:numPr>
          <w:ilvl w:val="0"/>
          <w:numId w:val="34"/>
        </w:numPr>
        <w:ind w:left="1080"/>
        <w:rPr>
          <w:rFonts w:cs="Times New Roman"/>
        </w:rPr>
      </w:pPr>
      <w:r w:rsidRPr="00E84A22">
        <w:rPr>
          <w:rFonts w:cs="Times New Roman"/>
        </w:rPr>
        <w:t>deviations prior to or contemporaneous to written K = parol evidence problem.</w:t>
      </w:r>
    </w:p>
    <w:p w:rsidR="00BA6A50" w:rsidRPr="00E84A22" w:rsidRDefault="00BA6A50" w:rsidP="007E2803">
      <w:pPr>
        <w:pStyle w:val="ListParagraph"/>
        <w:numPr>
          <w:ilvl w:val="0"/>
          <w:numId w:val="34"/>
        </w:numPr>
        <w:ind w:left="1080"/>
        <w:rPr>
          <w:rFonts w:cs="Times New Roman"/>
        </w:rPr>
      </w:pPr>
      <w:r w:rsidRPr="00E84A22">
        <w:rPr>
          <w:rFonts w:cs="Times New Roman"/>
        </w:rPr>
        <w:t>deviations after K = modification problem</w:t>
      </w:r>
    </w:p>
    <w:p w:rsidR="00BA6A50" w:rsidRPr="00E84A22" w:rsidRDefault="00BA6A50" w:rsidP="00BA6A50">
      <w:pPr>
        <w:pStyle w:val="ListParagraph"/>
        <w:numPr>
          <w:ilvl w:val="0"/>
          <w:numId w:val="0"/>
        </w:numPr>
        <w:ind w:left="1080"/>
        <w:rPr>
          <w:rFonts w:cs="Times New Roman"/>
        </w:rPr>
      </w:pPr>
    </w:p>
    <w:p w:rsidR="00BA6A50" w:rsidRPr="00E84A22" w:rsidRDefault="00BA6A50" w:rsidP="00BA6A50">
      <w:pPr>
        <w:pStyle w:val="ListParagraph"/>
        <w:numPr>
          <w:ilvl w:val="0"/>
          <w:numId w:val="0"/>
        </w:numPr>
        <w:ind w:left="2340" w:hanging="1620"/>
        <w:rPr>
          <w:rFonts w:cs="Times New Roman"/>
        </w:rPr>
      </w:pPr>
      <w:r w:rsidRPr="00E84A22">
        <w:rPr>
          <w:rFonts w:cs="Times New Roman"/>
          <w:b/>
          <w:u w:val="thick" w:color="FF0000"/>
        </w:rPr>
        <w:t>Merger Clause</w:t>
      </w:r>
      <w:r w:rsidRPr="00E84A22">
        <w:rPr>
          <w:rFonts w:cs="Times New Roman"/>
          <w:b/>
        </w:rPr>
        <w:t xml:space="preserve">: </w:t>
      </w:r>
      <w:r w:rsidRPr="00E84A22">
        <w:rPr>
          <w:rFonts w:cs="Times New Roman"/>
        </w:rPr>
        <w:t xml:space="preserve">clause saying that K is completely integrated </w:t>
      </w:r>
      <w:r w:rsidR="0050163A">
        <w:rPr>
          <w:rFonts w:cs="Times New Roman"/>
        </w:rPr>
        <w:t>– final expression</w:t>
      </w:r>
    </w:p>
    <w:p w:rsidR="00BA6A50" w:rsidRPr="00E84A22" w:rsidRDefault="00BA6A50" w:rsidP="007E2803">
      <w:pPr>
        <w:pStyle w:val="ListParagraph"/>
        <w:numPr>
          <w:ilvl w:val="0"/>
          <w:numId w:val="50"/>
        </w:numPr>
        <w:rPr>
          <w:rFonts w:cs="Times New Roman"/>
        </w:rPr>
      </w:pPr>
      <w:r w:rsidRPr="00E84A22">
        <w:rPr>
          <w:rFonts w:cs="Times New Roman"/>
        </w:rPr>
        <w:t>Does not necessarily entail that the K is integrated.  Can sometimes argue that a party was not aware that the clause was there (if it is in fine print on back, etc.)</w:t>
      </w:r>
    </w:p>
    <w:p w:rsidR="00BA6A50" w:rsidRPr="00E84A22" w:rsidRDefault="00BA6A50" w:rsidP="00BA6A50">
      <w:pPr>
        <w:pStyle w:val="Heading2"/>
        <w:rPr>
          <w:color w:val="008000"/>
          <w:u w:val="single" w:color="008000"/>
        </w:rPr>
      </w:pPr>
      <w:r w:rsidRPr="00E84A22">
        <w:rPr>
          <w:u w:val="thick"/>
        </w:rPr>
        <w:t>Integrated Agreements</w:t>
      </w:r>
      <w:r w:rsidRPr="00E84A22">
        <w:t>:</w:t>
      </w:r>
      <w:r w:rsidRPr="00E84A22">
        <w:tab/>
      </w:r>
    </w:p>
    <w:p w:rsidR="00BA6A50" w:rsidRPr="00E84A22" w:rsidRDefault="00BA6A50" w:rsidP="007E2803">
      <w:pPr>
        <w:pStyle w:val="ListParagraph"/>
        <w:numPr>
          <w:ilvl w:val="0"/>
          <w:numId w:val="33"/>
        </w:numPr>
        <w:rPr>
          <w:rFonts w:cs="Times New Roman"/>
          <w:b/>
        </w:rPr>
      </w:pPr>
      <w:r w:rsidRPr="00E84A22">
        <w:rPr>
          <w:rFonts w:cs="Times New Roman"/>
          <w:b/>
        </w:rPr>
        <w:t xml:space="preserve">If writing is determined to be fully integrated, parol evidence is not admissible. </w:t>
      </w:r>
    </w:p>
    <w:p w:rsidR="00BA6A50" w:rsidRPr="00E84A22" w:rsidRDefault="00BA6A50" w:rsidP="007E2803">
      <w:pPr>
        <w:pStyle w:val="ListParagraph"/>
        <w:numPr>
          <w:ilvl w:val="0"/>
          <w:numId w:val="33"/>
        </w:numPr>
        <w:rPr>
          <w:rFonts w:cs="Times New Roman"/>
        </w:rPr>
      </w:pPr>
      <w:r w:rsidRPr="00E84A22">
        <w:rPr>
          <w:rFonts w:cs="Times New Roman"/>
        </w:rPr>
        <w:t>When only part is integrated, same applies to that part.</w:t>
      </w:r>
    </w:p>
    <w:p w:rsidR="00BA6A50" w:rsidRPr="00E84A22" w:rsidRDefault="00BA6A50" w:rsidP="007E2803">
      <w:pPr>
        <w:pStyle w:val="ListParagraph"/>
        <w:numPr>
          <w:ilvl w:val="0"/>
          <w:numId w:val="33"/>
        </w:numPr>
        <w:rPr>
          <w:rFonts w:cs="Times New Roman"/>
        </w:rPr>
      </w:pPr>
      <w:r w:rsidRPr="00E84A22">
        <w:rPr>
          <w:rFonts w:cs="Times New Roman"/>
        </w:rPr>
        <w:t xml:space="preserve">Q for COURT </w:t>
      </w:r>
      <w:r w:rsidRPr="00E84A22">
        <w:rPr>
          <w:rFonts w:cs="Times New Roman"/>
        </w:rPr>
        <w:sym w:font="Wingdings" w:char="F0E0"/>
      </w:r>
      <w:r w:rsidRPr="00E84A22">
        <w:rPr>
          <w:rFonts w:cs="Times New Roman"/>
        </w:rPr>
        <w:t xml:space="preserve"> If partially integrated, supp. terms, etc. are given to jury to determine intent/meaning</w:t>
      </w:r>
    </w:p>
    <w:p w:rsidR="00BA6A50" w:rsidRPr="00E84A22" w:rsidRDefault="00BA6A50" w:rsidP="00BA6A50">
      <w:pPr>
        <w:pStyle w:val="ListParagraph"/>
        <w:numPr>
          <w:ilvl w:val="0"/>
          <w:numId w:val="0"/>
        </w:numPr>
        <w:ind w:left="1440" w:hanging="360"/>
        <w:rPr>
          <w:rFonts w:cs="Times New Roman"/>
          <w:b/>
        </w:rPr>
      </w:pPr>
      <w:r w:rsidRPr="00E84A22">
        <w:rPr>
          <w:rFonts w:cs="Times New Roman"/>
          <w:b/>
          <w:color w:val="008000"/>
          <w:u w:val="single" w:color="008000"/>
        </w:rPr>
        <w:t>RST § 209</w:t>
      </w:r>
      <w:r w:rsidRPr="00E84A22">
        <w:rPr>
          <w:rFonts w:cs="Times New Roman"/>
          <w:b/>
          <w:color w:val="008000"/>
          <w:u w:color="008000"/>
        </w:rPr>
        <w:t>:</w:t>
      </w:r>
    </w:p>
    <w:p w:rsidR="00BA6A50" w:rsidRPr="00E84A22" w:rsidRDefault="00BA6A50" w:rsidP="007E2803">
      <w:pPr>
        <w:pStyle w:val="ListParagraph"/>
        <w:numPr>
          <w:ilvl w:val="0"/>
          <w:numId w:val="32"/>
        </w:numPr>
        <w:ind w:left="1440"/>
        <w:rPr>
          <w:rFonts w:cs="Times New Roman"/>
        </w:rPr>
      </w:pPr>
      <w:r w:rsidRPr="00E84A22">
        <w:rPr>
          <w:rFonts w:cs="Times New Roman"/>
        </w:rPr>
        <w:t xml:space="preserve">writing that is a </w:t>
      </w:r>
      <w:r w:rsidRPr="00E84A22">
        <w:rPr>
          <w:rFonts w:cs="Times New Roman"/>
          <w:b/>
          <w:u w:val="single"/>
        </w:rPr>
        <w:t>final expression</w:t>
      </w:r>
      <w:r w:rsidRPr="00E84A22">
        <w:rPr>
          <w:rFonts w:cs="Times New Roman"/>
        </w:rPr>
        <w:t xml:space="preserve"> of one or more terms of an agreement </w:t>
      </w:r>
    </w:p>
    <w:p w:rsidR="00BA6A50" w:rsidRPr="00E84A22" w:rsidRDefault="00BA6A50" w:rsidP="007E2803">
      <w:pPr>
        <w:pStyle w:val="ListParagraph"/>
        <w:numPr>
          <w:ilvl w:val="0"/>
          <w:numId w:val="32"/>
        </w:numPr>
        <w:ind w:left="1440"/>
        <w:rPr>
          <w:rFonts w:cs="Times New Roman"/>
        </w:rPr>
      </w:pPr>
      <w:r w:rsidRPr="00E84A22">
        <w:rPr>
          <w:rFonts w:cs="Times New Roman"/>
        </w:rPr>
        <w:t>determine whether integrated before Q of interpretation or application of parol ev.</w:t>
      </w:r>
    </w:p>
    <w:p w:rsidR="00BA6A50" w:rsidRPr="00E84A22" w:rsidRDefault="00BA6A50" w:rsidP="007E2803">
      <w:pPr>
        <w:pStyle w:val="ListParagraph"/>
        <w:numPr>
          <w:ilvl w:val="0"/>
          <w:numId w:val="32"/>
        </w:numPr>
        <w:ind w:left="1440"/>
        <w:rPr>
          <w:rFonts w:cs="Times New Roman"/>
        </w:rPr>
      </w:pPr>
      <w:r w:rsidRPr="00E84A22">
        <w:rPr>
          <w:rFonts w:cs="Times New Roman"/>
        </w:rPr>
        <w:t xml:space="preserve">if parties have agreement in writing that is </w:t>
      </w:r>
      <w:r w:rsidRPr="00E84A22">
        <w:rPr>
          <w:rFonts w:cs="Times New Roman"/>
          <w:b/>
          <w:u w:val="single"/>
        </w:rPr>
        <w:t>complete and specific</w:t>
      </w:r>
      <w:r w:rsidRPr="00E84A22">
        <w:rPr>
          <w:rFonts w:cs="Times New Roman"/>
        </w:rPr>
        <w:t xml:space="preserve"> enough to appear to be a complete agreement, taken as integrated unless it is established by other ev. that writing ≠ final expression</w:t>
      </w:r>
    </w:p>
    <w:p w:rsidR="00BA6A50" w:rsidRPr="00E84A22" w:rsidRDefault="00BA6A50" w:rsidP="00BA6A50">
      <w:pPr>
        <w:pStyle w:val="ListParagraph"/>
        <w:numPr>
          <w:ilvl w:val="0"/>
          <w:numId w:val="0"/>
        </w:numPr>
        <w:ind w:left="1440" w:hanging="360"/>
        <w:rPr>
          <w:rFonts w:cs="Times New Roman"/>
          <w:b/>
        </w:rPr>
      </w:pPr>
      <w:r w:rsidRPr="00E84A22">
        <w:rPr>
          <w:rFonts w:cs="Times New Roman"/>
          <w:b/>
          <w:color w:val="008000"/>
          <w:u w:val="single" w:color="008000"/>
        </w:rPr>
        <w:t>RST § 210</w:t>
      </w:r>
      <w:r w:rsidRPr="00E84A22">
        <w:rPr>
          <w:rFonts w:cs="Times New Roman"/>
          <w:b/>
          <w:color w:val="008000"/>
          <w:u w:color="008000"/>
        </w:rPr>
        <w:t>:</w:t>
      </w:r>
    </w:p>
    <w:p w:rsidR="00BA6A50" w:rsidRPr="00E84A22" w:rsidRDefault="00BA6A50" w:rsidP="007E2803">
      <w:pPr>
        <w:pStyle w:val="ListParagraph"/>
        <w:numPr>
          <w:ilvl w:val="0"/>
          <w:numId w:val="35"/>
        </w:numPr>
        <w:ind w:left="1440"/>
        <w:rPr>
          <w:rFonts w:cs="Times New Roman"/>
        </w:rPr>
      </w:pPr>
      <w:r w:rsidRPr="00E84A22">
        <w:rPr>
          <w:rFonts w:cs="Times New Roman"/>
          <w:b/>
          <w:u w:val="single"/>
        </w:rPr>
        <w:t>Completely integrated</w:t>
      </w:r>
      <w:r w:rsidRPr="00E84A22">
        <w:rPr>
          <w:rFonts w:cs="Times New Roman"/>
        </w:rPr>
        <w:t xml:space="preserve"> agreement is adopted by parties as complete and exclusive statement of terms</w:t>
      </w:r>
    </w:p>
    <w:p w:rsidR="00BA6A50" w:rsidRPr="00E84A22" w:rsidRDefault="00BA6A50" w:rsidP="007E2803">
      <w:pPr>
        <w:pStyle w:val="ListParagraph"/>
        <w:numPr>
          <w:ilvl w:val="0"/>
          <w:numId w:val="53"/>
        </w:numPr>
        <w:ind w:left="1800"/>
        <w:rPr>
          <w:rFonts w:cs="Times New Roman"/>
        </w:rPr>
      </w:pPr>
      <w:r w:rsidRPr="00E84A22">
        <w:rPr>
          <w:rFonts w:cs="Times New Roman"/>
        </w:rPr>
        <w:t xml:space="preserve">Consistent additional terms not reduced to writing may still be shown </w:t>
      </w:r>
      <w:r w:rsidRPr="00E84A22">
        <w:rPr>
          <w:rFonts w:cs="Times New Roman"/>
          <w:color w:val="008000"/>
        </w:rPr>
        <w:t>(Comment a)</w:t>
      </w:r>
    </w:p>
    <w:p w:rsidR="00BA6A50" w:rsidRPr="00E84A22" w:rsidRDefault="00BA6A50" w:rsidP="007E2803">
      <w:pPr>
        <w:pStyle w:val="ListParagraph"/>
        <w:numPr>
          <w:ilvl w:val="0"/>
          <w:numId w:val="35"/>
        </w:numPr>
        <w:ind w:left="1440"/>
        <w:rPr>
          <w:rFonts w:cs="Times New Roman"/>
        </w:rPr>
      </w:pPr>
      <w:r w:rsidRPr="00E84A22">
        <w:rPr>
          <w:rFonts w:cs="Times New Roman"/>
          <w:b/>
          <w:u w:val="single"/>
        </w:rPr>
        <w:t>Partially integrated</w:t>
      </w:r>
      <w:r w:rsidRPr="00E84A22">
        <w:rPr>
          <w:rFonts w:cs="Times New Roman"/>
        </w:rPr>
        <w:t xml:space="preserve"> agreement </w:t>
      </w:r>
      <w:r w:rsidRPr="00E84A22">
        <w:rPr>
          <w:rFonts w:cs="Times New Roman"/>
        </w:rPr>
        <w:sym w:font="Wingdings" w:char="F0E0"/>
      </w:r>
      <w:r w:rsidRPr="00E84A22">
        <w:rPr>
          <w:rFonts w:cs="Times New Roman"/>
        </w:rPr>
        <w:t>any agreement integrated, but not completely</w:t>
      </w:r>
    </w:p>
    <w:p w:rsidR="00BA6A50" w:rsidRPr="00E84A22" w:rsidRDefault="00BA6A50" w:rsidP="007E2803">
      <w:pPr>
        <w:pStyle w:val="ListParagraph"/>
        <w:numPr>
          <w:ilvl w:val="0"/>
          <w:numId w:val="35"/>
        </w:numPr>
        <w:ind w:left="1440"/>
        <w:rPr>
          <w:rFonts w:cs="Times New Roman"/>
        </w:rPr>
      </w:pPr>
      <w:r w:rsidRPr="00E84A22">
        <w:rPr>
          <w:rFonts w:cs="Times New Roman"/>
        </w:rPr>
        <w:t>Determined by ct. b4 interpretation or app. of parol ev. rule</w:t>
      </w:r>
    </w:p>
    <w:p w:rsidR="00BA6A50" w:rsidRPr="00E84A22" w:rsidRDefault="00BA6A50" w:rsidP="00BA6A50">
      <w:pPr>
        <w:pStyle w:val="Heading2"/>
      </w:pPr>
      <w:r w:rsidRPr="00E84A22">
        <w:rPr>
          <w:u w:val="thick"/>
        </w:rPr>
        <w:t>Parol Evidence Rule</w:t>
      </w:r>
      <w:r w:rsidRPr="00E84A22">
        <w:t>:</w:t>
      </w:r>
    </w:p>
    <w:p w:rsidR="00BA6A50" w:rsidRPr="00E84A22" w:rsidRDefault="00BA6A50" w:rsidP="007E2803">
      <w:pPr>
        <w:numPr>
          <w:ilvl w:val="0"/>
          <w:numId w:val="53"/>
        </w:numPr>
        <w:ind w:left="1440"/>
        <w:rPr>
          <w:rFonts w:cs="Times New Roman"/>
        </w:rPr>
      </w:pPr>
      <w:r w:rsidRPr="00E84A22">
        <w:rPr>
          <w:rFonts w:cs="Times New Roman"/>
        </w:rPr>
        <w:t>Parol ev. can be used to prove elements not in writing</w:t>
      </w:r>
    </w:p>
    <w:p w:rsidR="00BA6A50" w:rsidRPr="00E84A22" w:rsidRDefault="00BA6A50" w:rsidP="007E2803">
      <w:pPr>
        <w:numPr>
          <w:ilvl w:val="0"/>
          <w:numId w:val="53"/>
        </w:numPr>
        <w:ind w:left="1440"/>
        <w:rPr>
          <w:rFonts w:cs="Times New Roman"/>
        </w:rPr>
      </w:pPr>
      <w:r w:rsidRPr="00E84A22">
        <w:rPr>
          <w:rFonts w:cs="Times New Roman"/>
        </w:rPr>
        <w:t>allow consistent additional terms to be proven (if only partially integrated)</w:t>
      </w:r>
    </w:p>
    <w:p w:rsidR="00BA6A50" w:rsidRPr="00E84A22" w:rsidRDefault="00BA6A50" w:rsidP="00BA6A50">
      <w:pPr>
        <w:pStyle w:val="ListParagraph"/>
        <w:numPr>
          <w:ilvl w:val="0"/>
          <w:numId w:val="0"/>
        </w:numPr>
        <w:ind w:left="1080"/>
        <w:rPr>
          <w:rFonts w:cs="Times New Roman"/>
          <w:b/>
        </w:rPr>
      </w:pPr>
      <w:r w:rsidRPr="00E84A22">
        <w:rPr>
          <w:rFonts w:cs="Times New Roman"/>
          <w:b/>
          <w:color w:val="008000"/>
          <w:u w:val="single" w:color="008000"/>
        </w:rPr>
        <w:t>RST § 213</w:t>
      </w:r>
      <w:r w:rsidRPr="00E84A22">
        <w:rPr>
          <w:rFonts w:cs="Times New Roman"/>
          <w:b/>
          <w:color w:val="008000"/>
          <w:u w:color="008000"/>
        </w:rPr>
        <w:t>:</w:t>
      </w:r>
    </w:p>
    <w:p w:rsidR="00BA6A50" w:rsidRPr="00E84A22" w:rsidRDefault="00BA6A50" w:rsidP="007E2803">
      <w:pPr>
        <w:pStyle w:val="ListParagraph"/>
        <w:numPr>
          <w:ilvl w:val="0"/>
          <w:numId w:val="36"/>
        </w:numPr>
        <w:ind w:left="1440"/>
        <w:rPr>
          <w:rFonts w:cs="Times New Roman"/>
        </w:rPr>
      </w:pPr>
      <w:r w:rsidRPr="00E84A22">
        <w:rPr>
          <w:rFonts w:cs="Times New Roman"/>
        </w:rPr>
        <w:t xml:space="preserve">No ev. of prior agreements allowed if </w:t>
      </w:r>
      <w:r w:rsidRPr="00E84A22">
        <w:rPr>
          <w:rFonts w:cs="Times New Roman"/>
          <w:b/>
          <w:u w:val="single"/>
        </w:rPr>
        <w:t>inconsistent</w:t>
      </w:r>
      <w:r w:rsidRPr="00E84A22">
        <w:rPr>
          <w:rFonts w:cs="Times New Roman"/>
        </w:rPr>
        <w:t xml:space="preserve"> w/ integrated agreement</w:t>
      </w:r>
    </w:p>
    <w:p w:rsidR="00BA6A50" w:rsidRPr="00E84A22" w:rsidRDefault="00BA6A50" w:rsidP="00BA6A50">
      <w:pPr>
        <w:pStyle w:val="ListParagraph"/>
        <w:numPr>
          <w:ilvl w:val="0"/>
          <w:numId w:val="0"/>
        </w:numPr>
        <w:ind w:left="1440"/>
        <w:rPr>
          <w:rFonts w:cs="Times New Roman"/>
          <w:color w:val="7F7F7F" w:themeColor="text1" w:themeTint="80"/>
        </w:rPr>
      </w:pPr>
      <w:r w:rsidRPr="00E84A22">
        <w:rPr>
          <w:rFonts w:cs="Times New Roman"/>
          <w:color w:val="7F7F7F" w:themeColor="text1" w:themeTint="80"/>
        </w:rPr>
        <w:t>(</w:t>
      </w:r>
      <w:r w:rsidRPr="00E84A22">
        <w:rPr>
          <w:rFonts w:cs="Times New Roman"/>
          <w:i/>
          <w:color w:val="7F7F7F" w:themeColor="text1" w:themeTint="80"/>
        </w:rPr>
        <w:t>Masterson</w:t>
      </w:r>
      <w:r w:rsidRPr="00E84A22">
        <w:rPr>
          <w:rFonts w:cs="Times New Roman"/>
          <w:color w:val="7F7F7F" w:themeColor="text1" w:themeTint="80"/>
        </w:rPr>
        <w:t xml:space="preserve"> – allowed ev. that deed not meant to be assignable b/c consistent)</w:t>
      </w:r>
    </w:p>
    <w:p w:rsidR="00BA6A50" w:rsidRPr="00E84A22" w:rsidRDefault="00BA6A50" w:rsidP="007E2803">
      <w:pPr>
        <w:pStyle w:val="ListParagraph"/>
        <w:numPr>
          <w:ilvl w:val="0"/>
          <w:numId w:val="36"/>
        </w:numPr>
        <w:ind w:left="1440"/>
        <w:rPr>
          <w:rFonts w:cs="Times New Roman"/>
        </w:rPr>
      </w:pPr>
      <w:r w:rsidRPr="00E84A22">
        <w:rPr>
          <w:rFonts w:cs="Times New Roman"/>
        </w:rPr>
        <w:t xml:space="preserve">No ev. of prior agreements </w:t>
      </w:r>
      <w:r w:rsidRPr="00E84A22">
        <w:rPr>
          <w:rFonts w:cs="Times New Roman"/>
          <w:b/>
          <w:u w:val="single"/>
        </w:rPr>
        <w:t>w/n scope</w:t>
      </w:r>
      <w:r w:rsidRPr="00E84A22">
        <w:rPr>
          <w:rFonts w:cs="Times New Roman"/>
        </w:rPr>
        <w:t xml:space="preserve"> of integrated agreement</w:t>
      </w:r>
    </w:p>
    <w:p w:rsidR="00BA6A50" w:rsidRPr="00E84A22" w:rsidRDefault="00BA6A50" w:rsidP="00BA6A50">
      <w:pPr>
        <w:pStyle w:val="ListParagraph"/>
        <w:numPr>
          <w:ilvl w:val="0"/>
          <w:numId w:val="0"/>
        </w:numPr>
        <w:ind w:left="1440"/>
        <w:rPr>
          <w:rFonts w:cs="Times New Roman"/>
          <w:color w:val="7F7F7F" w:themeColor="text1" w:themeTint="80"/>
        </w:rPr>
      </w:pPr>
      <w:r w:rsidRPr="00E84A22">
        <w:rPr>
          <w:rFonts w:cs="Times New Roman"/>
          <w:color w:val="7F7F7F" w:themeColor="text1" w:themeTint="80"/>
        </w:rPr>
        <w:t>(</w:t>
      </w:r>
      <w:r w:rsidRPr="00E84A22">
        <w:rPr>
          <w:rFonts w:cs="Times New Roman"/>
          <w:i/>
          <w:color w:val="7F7F7F" w:themeColor="text1" w:themeTint="80"/>
        </w:rPr>
        <w:t>Mitchell v. Lath</w:t>
      </w:r>
      <w:r w:rsidRPr="00E84A22">
        <w:rPr>
          <w:rFonts w:cs="Times New Roman"/>
          <w:color w:val="7F7F7F" w:themeColor="text1" w:themeTint="80"/>
        </w:rPr>
        <w:t xml:space="preserve"> – ev. of promise to remove icehouse not allowed b/c should have been in written agreement)</w:t>
      </w:r>
    </w:p>
    <w:p w:rsidR="00BA6A50" w:rsidRPr="00E84A22" w:rsidRDefault="00BA6A50" w:rsidP="007E2803">
      <w:pPr>
        <w:pStyle w:val="ListParagraph"/>
        <w:numPr>
          <w:ilvl w:val="0"/>
          <w:numId w:val="36"/>
        </w:numPr>
        <w:ind w:left="1440"/>
        <w:rPr>
          <w:rFonts w:cs="Times New Roman"/>
        </w:rPr>
      </w:pPr>
      <w:r w:rsidRPr="00E84A22">
        <w:rPr>
          <w:rFonts w:cs="Times New Roman"/>
        </w:rPr>
        <w:t>If integrated agreement not binding or voidable, parol ev. okay, but terms in int. agreement given more weight.</w:t>
      </w:r>
    </w:p>
    <w:p w:rsidR="00BA6A50" w:rsidRPr="00E84A22" w:rsidRDefault="00BA6A50" w:rsidP="00BA6A50">
      <w:pPr>
        <w:rPr>
          <w:rFonts w:cs="Times New Roman"/>
          <w:b/>
          <w:u w:val="single"/>
        </w:rPr>
      </w:pPr>
      <w:r w:rsidRPr="00E84A22">
        <w:rPr>
          <w:rFonts w:cs="Times New Roman"/>
          <w:b/>
          <w:u w:val="single"/>
        </w:rPr>
        <w:br w:type="page"/>
      </w:r>
    </w:p>
    <w:p w:rsidR="00BA6A50" w:rsidRPr="00E84A22" w:rsidRDefault="00BA6A50" w:rsidP="00BA6A50">
      <w:pPr>
        <w:ind w:left="900" w:firstLine="720"/>
        <w:rPr>
          <w:rFonts w:cs="Times New Roman"/>
          <w:b/>
        </w:rPr>
      </w:pPr>
      <w:r w:rsidRPr="00E84A22">
        <w:rPr>
          <w:rFonts w:cs="Times New Roman"/>
          <w:b/>
          <w:u w:val="single"/>
        </w:rPr>
        <w:lastRenderedPageBreak/>
        <w:t>Parol Evidence Allowed to Establish…</w:t>
      </w:r>
      <w:r w:rsidRPr="00E84A22">
        <w:rPr>
          <w:rFonts w:cs="Times New Roman"/>
          <w:b/>
        </w:rPr>
        <w:tab/>
      </w:r>
      <w:r w:rsidRPr="00E84A22">
        <w:rPr>
          <w:rFonts w:cs="Times New Roman"/>
          <w:b/>
          <w:color w:val="008000"/>
          <w:u w:val="single" w:color="008000"/>
        </w:rPr>
        <w:t>RST § 214</w:t>
      </w:r>
    </w:p>
    <w:p w:rsidR="00BA6A50" w:rsidRPr="00E84A22" w:rsidRDefault="00BA6A50" w:rsidP="00BA6A50">
      <w:pPr>
        <w:pStyle w:val="Heading4"/>
        <w:numPr>
          <w:ilvl w:val="3"/>
          <w:numId w:val="4"/>
        </w:numPr>
        <w:ind w:left="1620"/>
        <w:rPr>
          <w:b w:val="0"/>
          <w:u w:val="none"/>
        </w:rPr>
      </w:pPr>
      <w:r w:rsidRPr="00E84A22">
        <w:rPr>
          <w:b w:val="0"/>
          <w:u w:val="none"/>
        </w:rPr>
        <w:t xml:space="preserve">that writing is or is not an integrated agreement </w:t>
      </w:r>
    </w:p>
    <w:p w:rsidR="00BA6A50" w:rsidRPr="00E84A22" w:rsidRDefault="00BA6A50" w:rsidP="00BA6A50">
      <w:pPr>
        <w:pStyle w:val="Heading4"/>
        <w:numPr>
          <w:ilvl w:val="3"/>
          <w:numId w:val="4"/>
        </w:numPr>
        <w:ind w:left="1620"/>
        <w:rPr>
          <w:b w:val="0"/>
          <w:u w:val="none"/>
        </w:rPr>
      </w:pPr>
      <w:r w:rsidRPr="00E84A22">
        <w:rPr>
          <w:b w:val="0"/>
          <w:u w:val="none"/>
        </w:rPr>
        <w:t>whether completely/partially integrated</w:t>
      </w:r>
    </w:p>
    <w:p w:rsidR="00BA6A50" w:rsidRPr="00E84A22" w:rsidRDefault="00BA6A50" w:rsidP="00BA6A50">
      <w:pPr>
        <w:pStyle w:val="Heading4"/>
        <w:numPr>
          <w:ilvl w:val="3"/>
          <w:numId w:val="4"/>
        </w:numPr>
        <w:ind w:left="1620"/>
        <w:rPr>
          <w:b w:val="0"/>
          <w:u w:val="none"/>
        </w:rPr>
      </w:pPr>
      <w:r w:rsidRPr="00E84A22">
        <w:rPr>
          <w:b w:val="0"/>
          <w:u w:val="none"/>
        </w:rPr>
        <w:t xml:space="preserve">The </w:t>
      </w:r>
      <w:r w:rsidRPr="00E84A22">
        <w:rPr>
          <w:u w:val="single"/>
        </w:rPr>
        <w:t>meaning</w:t>
      </w:r>
      <w:r w:rsidRPr="00E84A22">
        <w:rPr>
          <w:b w:val="0"/>
          <w:u w:val="none"/>
        </w:rPr>
        <w:t xml:space="preserve"> of writing, whether or not integrated</w:t>
      </w:r>
    </w:p>
    <w:p w:rsidR="00BA6A50" w:rsidRPr="00E84A22" w:rsidRDefault="00BA6A50" w:rsidP="00BA6A50">
      <w:pPr>
        <w:pStyle w:val="Heading4"/>
        <w:numPr>
          <w:ilvl w:val="3"/>
          <w:numId w:val="4"/>
        </w:numPr>
        <w:ind w:left="1620"/>
        <w:rPr>
          <w:b w:val="0"/>
          <w:u w:val="none"/>
        </w:rPr>
      </w:pPr>
      <w:r w:rsidRPr="00E84A22">
        <w:rPr>
          <w:b w:val="0"/>
          <w:u w:val="none"/>
        </w:rPr>
        <w:t>Illegality, fraud, duress, mistake, lack of consideration, etc.</w:t>
      </w:r>
    </w:p>
    <w:p w:rsidR="00BA6A50" w:rsidRPr="00E84A22" w:rsidRDefault="00BA6A50" w:rsidP="00BA6A50">
      <w:pPr>
        <w:pStyle w:val="Heading4"/>
        <w:numPr>
          <w:ilvl w:val="3"/>
          <w:numId w:val="4"/>
        </w:numPr>
        <w:ind w:left="1980" w:hanging="360"/>
        <w:rPr>
          <w:b w:val="0"/>
          <w:u w:val="none"/>
        </w:rPr>
      </w:pPr>
      <w:r w:rsidRPr="00E84A22">
        <w:rPr>
          <w:b w:val="0"/>
          <w:u w:val="none"/>
        </w:rPr>
        <w:t>Ground for granting/denying rescission, reformation, spec. perf., or other remedy</w:t>
      </w:r>
    </w:p>
    <w:p w:rsidR="00BA6A50" w:rsidRPr="00E84A22" w:rsidRDefault="00BA6A50" w:rsidP="007E2803">
      <w:pPr>
        <w:pStyle w:val="ListParagraph"/>
        <w:numPr>
          <w:ilvl w:val="0"/>
          <w:numId w:val="37"/>
        </w:numPr>
        <w:tabs>
          <w:tab w:val="left" w:pos="2970"/>
        </w:tabs>
        <w:rPr>
          <w:rFonts w:cs="Times New Roman"/>
        </w:rPr>
      </w:pPr>
      <w:r w:rsidRPr="00E84A22">
        <w:rPr>
          <w:rFonts w:cs="Times New Roman"/>
          <w:b/>
          <w:u w:val="single"/>
        </w:rPr>
        <w:t>Contradictory</w:t>
      </w:r>
      <w:r w:rsidRPr="00E84A22">
        <w:rPr>
          <w:rFonts w:cs="Times New Roman"/>
        </w:rPr>
        <w:t xml:space="preserve"> evidence prior to/contemporaneous with integrated terms not </w:t>
      </w:r>
    </w:p>
    <w:p w:rsidR="00BA6A50" w:rsidRPr="00E84A22" w:rsidRDefault="00BA6A50" w:rsidP="00BA6A50">
      <w:pPr>
        <w:pStyle w:val="ListParagraph"/>
        <w:numPr>
          <w:ilvl w:val="0"/>
          <w:numId w:val="0"/>
        </w:numPr>
        <w:tabs>
          <w:tab w:val="left" w:pos="2970"/>
        </w:tabs>
        <w:ind w:left="1440"/>
        <w:rPr>
          <w:rFonts w:cs="Times New Roman"/>
        </w:rPr>
      </w:pPr>
      <w:r w:rsidRPr="00E84A22">
        <w:rPr>
          <w:rFonts w:cs="Times New Roman"/>
          <w:b/>
        </w:rPr>
        <w:tab/>
      </w:r>
      <w:r w:rsidRPr="00E84A22">
        <w:rPr>
          <w:rFonts w:cs="Times New Roman"/>
        </w:rPr>
        <w:t xml:space="preserve">allowed    </w:t>
      </w:r>
      <w:r w:rsidRPr="00E84A22">
        <w:rPr>
          <w:rFonts w:cs="Times New Roman"/>
          <w:b/>
          <w:color w:val="008000"/>
          <w:u w:val="single" w:color="008000"/>
        </w:rPr>
        <w:t>RST § 215</w:t>
      </w:r>
    </w:p>
    <w:p w:rsidR="00BA6A50" w:rsidRPr="00E84A22" w:rsidRDefault="00C87A3B" w:rsidP="007E2803">
      <w:pPr>
        <w:pStyle w:val="ListParagraph"/>
        <w:numPr>
          <w:ilvl w:val="0"/>
          <w:numId w:val="37"/>
        </w:numPr>
        <w:rPr>
          <w:rFonts w:cs="Times New Roman"/>
        </w:rPr>
      </w:pPr>
      <w:r w:rsidRPr="00C87A3B">
        <w:rPr>
          <w:rFonts w:cs="Times New Roman"/>
          <w:b/>
          <w:noProof/>
          <w:u w:val="single"/>
        </w:rPr>
        <w:pict>
          <v:group id="_x0000_s1164" style="position:absolute;left:0;text-align:left;margin-left:-31.35pt;margin-top:2.95pt;width:83.85pt;height:52.5pt;z-index:251791360" coordorigin="813,11340" coordsize="1677,1050">
            <v:shape id="_x0000_s1165" type="#_x0000_t87" style="position:absolute;left:2155;top:11340;width:335;height:1050" strokecolor="green" strokeweight="1.5pt"/>
            <v:shape id="_x0000_s1166" type="#_x0000_t202" style="position:absolute;left:813;top:11640;width:1465;height:420;mso-height-percent:200;mso-height-percent:200;mso-width-relative:margin;mso-height-relative:margin" filled="f" stroked="f">
              <v:textbox style="mso-next-textbox:#_x0000_s1166;mso-fit-shape-to-text:t">
                <w:txbxContent>
                  <w:p w:rsidR="008A2FC2" w:rsidRDefault="008A2FC2" w:rsidP="00BA6A50">
                    <w:pPr>
                      <w:ind w:left="0"/>
                    </w:pPr>
                    <w:r w:rsidRPr="00007B2E">
                      <w:rPr>
                        <w:b/>
                        <w:color w:val="008000"/>
                        <w:u w:val="single" w:color="008000"/>
                      </w:rPr>
                      <w:t>RST § 2</w:t>
                    </w:r>
                    <w:r>
                      <w:rPr>
                        <w:b/>
                        <w:color w:val="008000"/>
                        <w:u w:val="single" w:color="008000"/>
                      </w:rPr>
                      <w:t>16</w:t>
                    </w:r>
                  </w:p>
                </w:txbxContent>
              </v:textbox>
            </v:shape>
          </v:group>
        </w:pict>
      </w:r>
      <w:r w:rsidR="00BA6A50" w:rsidRPr="00E84A22">
        <w:rPr>
          <w:rFonts w:cs="Times New Roman"/>
          <w:b/>
          <w:u w:val="single"/>
        </w:rPr>
        <w:t>Consistent add’l terms</w:t>
      </w:r>
      <w:r w:rsidR="00BA6A50" w:rsidRPr="00E84A22">
        <w:rPr>
          <w:rFonts w:cs="Times New Roman"/>
        </w:rPr>
        <w:t xml:space="preserve"> allowed to supplement, unless completely integrated</w:t>
      </w:r>
    </w:p>
    <w:p w:rsidR="00BA6A50" w:rsidRPr="00E84A22" w:rsidRDefault="00BA6A50" w:rsidP="007E2803">
      <w:pPr>
        <w:pStyle w:val="ListParagraph"/>
        <w:numPr>
          <w:ilvl w:val="0"/>
          <w:numId w:val="37"/>
        </w:numPr>
        <w:rPr>
          <w:rFonts w:cs="Times New Roman"/>
        </w:rPr>
      </w:pPr>
      <w:r w:rsidRPr="00E84A22">
        <w:rPr>
          <w:rFonts w:cs="Times New Roman"/>
          <w:b/>
          <w:u w:val="single"/>
        </w:rPr>
        <w:t>NOT completely integrated</w:t>
      </w:r>
      <w:r w:rsidRPr="00E84A22">
        <w:rPr>
          <w:rFonts w:cs="Times New Roman"/>
        </w:rPr>
        <w:t xml:space="preserve"> if it omits a consistent add’l term which </w:t>
      </w:r>
    </w:p>
    <w:p w:rsidR="00BA6A50" w:rsidRPr="00E84A22" w:rsidRDefault="00BA6A50" w:rsidP="007E2803">
      <w:pPr>
        <w:pStyle w:val="ListParagraph"/>
        <w:numPr>
          <w:ilvl w:val="1"/>
          <w:numId w:val="37"/>
        </w:numPr>
        <w:rPr>
          <w:rFonts w:cs="Times New Roman"/>
        </w:rPr>
      </w:pPr>
      <w:r w:rsidRPr="00E84A22">
        <w:rPr>
          <w:rFonts w:cs="Times New Roman"/>
        </w:rPr>
        <w:t xml:space="preserve">is agreed to for separate consideration or </w:t>
      </w:r>
    </w:p>
    <w:p w:rsidR="00BA6A50" w:rsidRPr="00E84A22" w:rsidRDefault="00BA6A50" w:rsidP="007E2803">
      <w:pPr>
        <w:pStyle w:val="ListParagraph"/>
        <w:numPr>
          <w:ilvl w:val="1"/>
          <w:numId w:val="37"/>
        </w:numPr>
        <w:rPr>
          <w:rFonts w:cs="Times New Roman"/>
        </w:rPr>
      </w:pPr>
      <w:r w:rsidRPr="00E84A22">
        <w:rPr>
          <w:rFonts w:cs="Times New Roman"/>
        </w:rPr>
        <w:t>might naturally be omitted under circumstances</w:t>
      </w:r>
    </w:p>
    <w:p w:rsidR="00BA6A50" w:rsidRPr="00E84A22" w:rsidRDefault="00BA6A50" w:rsidP="007E2803">
      <w:pPr>
        <w:numPr>
          <w:ilvl w:val="0"/>
          <w:numId w:val="37"/>
        </w:numPr>
        <w:ind w:left="1170" w:hanging="270"/>
        <w:rPr>
          <w:rFonts w:cs="Times New Roman"/>
        </w:rPr>
      </w:pPr>
      <w:r w:rsidRPr="00E84A22">
        <w:rPr>
          <w:rFonts w:cs="Times New Roman"/>
        </w:rPr>
        <w:t xml:space="preserve">Cts are liberal in allowing admission of consistent terms and recognizing those terms as consistent </w:t>
      </w:r>
      <w:r w:rsidRPr="00E84A22">
        <w:rPr>
          <w:rFonts w:cs="Times New Roman"/>
        </w:rPr>
        <w:sym w:font="Wingdings" w:char="F0E0"/>
      </w:r>
      <w:r w:rsidRPr="00E84A22">
        <w:rPr>
          <w:rFonts w:cs="Times New Roman"/>
        </w:rPr>
        <w:t xml:space="preserve"> indicates that they are not too fond of P.E. Rule (as Corbin)</w:t>
      </w:r>
    </w:p>
    <w:p w:rsidR="00BA6A50" w:rsidRPr="00E84A22" w:rsidRDefault="00BA6A50" w:rsidP="00BA6A50">
      <w:pPr>
        <w:tabs>
          <w:tab w:val="left" w:pos="900"/>
        </w:tabs>
        <w:ind w:left="0"/>
        <w:rPr>
          <w:rFonts w:cs="Times New Roman"/>
        </w:rPr>
      </w:pPr>
    </w:p>
    <w:p w:rsidR="00BA6A50" w:rsidRPr="00E84A22" w:rsidRDefault="00C87A3B" w:rsidP="00BA6A50">
      <w:pPr>
        <w:tabs>
          <w:tab w:val="left" w:pos="900"/>
        </w:tabs>
        <w:ind w:left="0"/>
        <w:rPr>
          <w:rFonts w:cs="Times New Roman"/>
        </w:rPr>
      </w:pPr>
      <w:r>
        <w:rPr>
          <w:rFonts w:cs="Times New Roman"/>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68" type="#_x0000_t176" style="position:absolute;margin-left:56.75pt;margin-top:0;width:407.5pt;height:114.9pt;z-index:251793408;mso-width-relative:margin;mso-height-relative:margin" strokeweight="1.5pt">
            <v:textbox style="mso-next-textbox:#_x0000_s1168">
              <w:txbxContent>
                <w:p w:rsidR="008A2FC2" w:rsidRPr="00BC4017" w:rsidRDefault="008A2FC2" w:rsidP="00BA6A50">
                  <w:pPr>
                    <w:ind w:left="0"/>
                    <w:jc w:val="center"/>
                  </w:pPr>
                  <w:r w:rsidRPr="00BC4017">
                    <w:rPr>
                      <w:b/>
                      <w:color w:val="008000"/>
                    </w:rPr>
                    <w:t>YES</w:t>
                  </w:r>
                  <w:r w:rsidRPr="00BC4017">
                    <w:rPr>
                      <w:color w:val="008000"/>
                    </w:rPr>
                    <w:t>--------------</w:t>
                  </w:r>
                  <w:r>
                    <w:rPr>
                      <w:color w:val="008000"/>
                    </w:rPr>
                    <w:t xml:space="preserve"> </w:t>
                  </w:r>
                  <w:r w:rsidRPr="00BC4017">
                    <w:rPr>
                      <w:b/>
                      <w:sz w:val="28"/>
                      <w:u w:val="single"/>
                    </w:rPr>
                    <w:t>Is K integrated?</w:t>
                  </w:r>
                  <w:r w:rsidRPr="00BC4017">
                    <w:rPr>
                      <w:sz w:val="28"/>
                    </w:rPr>
                    <w:t xml:space="preserve"> </w:t>
                  </w:r>
                  <w:r w:rsidRPr="00BC4017">
                    <w:rPr>
                      <w:color w:val="FF0000"/>
                    </w:rPr>
                    <w:t>------------</w:t>
                  </w:r>
                  <w:r w:rsidRPr="00BC4017">
                    <w:rPr>
                      <w:b/>
                      <w:color w:val="FF0000"/>
                    </w:rPr>
                    <w:t>NO</w:t>
                  </w:r>
                  <w:r w:rsidRPr="00BC4017">
                    <w:t xml:space="preserve"> (PE admissible)</w:t>
                  </w:r>
                </w:p>
                <w:p w:rsidR="008A2FC2" w:rsidRPr="00BC4017" w:rsidRDefault="008A2FC2" w:rsidP="00BA6A50">
                  <w:pPr>
                    <w:pStyle w:val="ListParagraph"/>
                    <w:numPr>
                      <w:ilvl w:val="0"/>
                      <w:numId w:val="0"/>
                    </w:numPr>
                    <w:ind w:left="720"/>
                    <w:rPr>
                      <w:b/>
                      <w:color w:val="008000"/>
                    </w:rPr>
                  </w:pPr>
                  <w:r w:rsidRPr="00BC4017">
                    <w:rPr>
                      <w:b/>
                      <w:color w:val="008000"/>
                    </w:rPr>
                    <w:sym w:font="Wingdings" w:char="F0E2"/>
                  </w:r>
                  <w:r w:rsidRPr="00BC4017">
                    <w:rPr>
                      <w:b/>
                      <w:color w:val="008000"/>
                    </w:rPr>
                    <w:t xml:space="preserve">   </w:t>
                  </w:r>
                </w:p>
                <w:p w:rsidR="008A2FC2" w:rsidRPr="00BC4017" w:rsidRDefault="008A2FC2" w:rsidP="00BA6A50">
                  <w:pPr>
                    <w:ind w:left="0"/>
                  </w:pPr>
                  <w:r w:rsidRPr="00BC4017">
                    <w:t xml:space="preserve">      </w:t>
                  </w:r>
                  <w:r w:rsidRPr="00BC4017">
                    <w:rPr>
                      <w:color w:val="008000"/>
                    </w:rPr>
                    <w:t>Complete</w:t>
                  </w:r>
                  <w:r w:rsidRPr="00BC4017">
                    <w:t xml:space="preserve"> or </w:t>
                  </w:r>
                  <w:r w:rsidRPr="00BC4017">
                    <w:rPr>
                      <w:color w:val="FF0000"/>
                    </w:rPr>
                    <w:t xml:space="preserve">Partial? </w:t>
                  </w:r>
                  <w:r w:rsidRPr="00BC4017">
                    <w:rPr>
                      <w:b/>
                      <w:color w:val="FF0000"/>
                    </w:rPr>
                    <w:sym w:font="Wingdings" w:char="F0E0"/>
                  </w:r>
                  <w:r w:rsidRPr="00BC4017">
                    <w:t xml:space="preserve"> Does it contradict? (§ 215)</w:t>
                  </w:r>
                  <w:r w:rsidRPr="00BC4017">
                    <w:rPr>
                      <w:b/>
                      <w:color w:val="FF0000"/>
                    </w:rPr>
                    <w:sym w:font="Wingdings" w:char="F0E0"/>
                  </w:r>
                  <w:r w:rsidRPr="00BC4017">
                    <w:t xml:space="preserve"> </w:t>
                  </w:r>
                  <w:r w:rsidRPr="00BC4017">
                    <w:rPr>
                      <w:b/>
                      <w:color w:val="FF0000"/>
                    </w:rPr>
                    <w:t>NO</w:t>
                  </w:r>
                  <w:r w:rsidRPr="00BC4017">
                    <w:t xml:space="preserve"> (PE admissible)</w:t>
                  </w:r>
                </w:p>
                <w:p w:rsidR="008A2FC2" w:rsidRPr="00BC4017" w:rsidRDefault="008A2FC2" w:rsidP="00BA6A50">
                  <w:pPr>
                    <w:ind w:left="0"/>
                  </w:pPr>
                  <w:r w:rsidRPr="00BC4017">
                    <w:tab/>
                  </w:r>
                  <w:r w:rsidRPr="00BC4017">
                    <w:rPr>
                      <w:b/>
                      <w:color w:val="008000"/>
                    </w:rPr>
                    <w:sym w:font="Wingdings" w:char="F0E2"/>
                  </w:r>
                  <w:r w:rsidRPr="00BC4017">
                    <w:tab/>
                  </w:r>
                  <w:r w:rsidRPr="00BC4017">
                    <w:tab/>
                  </w:r>
                  <w:r w:rsidRPr="00BC4017">
                    <w:tab/>
                  </w:r>
                  <w:r w:rsidRPr="00BC4017">
                    <w:tab/>
                  </w:r>
                  <w:r w:rsidRPr="00BC4017">
                    <w:tab/>
                    <w:t xml:space="preserve">            </w:t>
                  </w:r>
                  <w:r w:rsidRPr="00BC4017">
                    <w:rPr>
                      <w:b/>
                      <w:color w:val="008000"/>
                    </w:rPr>
                    <w:sym w:font="Wingdings" w:char="F0E2"/>
                  </w:r>
                  <w:r w:rsidRPr="00BC4017">
                    <w:tab/>
                  </w:r>
                  <w:r w:rsidRPr="00BC4017">
                    <w:tab/>
                  </w:r>
                </w:p>
                <w:p w:rsidR="008A2FC2" w:rsidRPr="00BC4017" w:rsidRDefault="008A2FC2" w:rsidP="00BA6A50">
                  <w:pPr>
                    <w:ind w:left="0"/>
                  </w:pPr>
                  <w:r w:rsidRPr="00BC4017">
                    <w:t xml:space="preserve">      Is ev. w/n scope? </w:t>
                  </w:r>
                  <w:r w:rsidRPr="00BC4017">
                    <w:rPr>
                      <w:b/>
                      <w:color w:val="FF0000"/>
                    </w:rPr>
                    <w:sym w:font="Wingdings" w:char="F0E0"/>
                  </w:r>
                  <w:r w:rsidRPr="00BC4017">
                    <w:rPr>
                      <w:b/>
                      <w:color w:val="FF0000"/>
                    </w:rPr>
                    <w:t>NO</w:t>
                  </w:r>
                  <w:r w:rsidRPr="00BC4017">
                    <w:t xml:space="preserve"> (PE ok) </w:t>
                  </w:r>
                  <w:r w:rsidRPr="00BC4017">
                    <w:tab/>
                    <w:t xml:space="preserve">          </w:t>
                  </w:r>
                  <w:r w:rsidRPr="00BC4017">
                    <w:tab/>
                    <w:t xml:space="preserve">         </w:t>
                  </w:r>
                  <w:r w:rsidRPr="00BC4017">
                    <w:rPr>
                      <w:b/>
                      <w:color w:val="008000"/>
                    </w:rPr>
                    <w:t>YES</w:t>
                  </w:r>
                  <w:r w:rsidRPr="00BC4017">
                    <w:t xml:space="preserve"> (No P.E.)</w:t>
                  </w:r>
                  <w:r w:rsidRPr="00BC4017">
                    <w:tab/>
                  </w:r>
                  <w:r w:rsidRPr="00BC4017">
                    <w:tab/>
                    <w:t xml:space="preserve">     </w:t>
                  </w:r>
                </w:p>
                <w:p w:rsidR="008A2FC2" w:rsidRPr="00BC4017" w:rsidRDefault="008A2FC2" w:rsidP="00BA6A50">
                  <w:pPr>
                    <w:ind w:left="0"/>
                    <w:rPr>
                      <w:b/>
                      <w:color w:val="008000"/>
                    </w:rPr>
                  </w:pPr>
                  <w:r w:rsidRPr="00BC4017">
                    <w:tab/>
                  </w:r>
                  <w:r w:rsidRPr="00BC4017">
                    <w:rPr>
                      <w:b/>
                      <w:color w:val="008000"/>
                    </w:rPr>
                    <w:sym w:font="Wingdings" w:char="F0E2"/>
                  </w:r>
                  <w:r w:rsidRPr="00BC4017">
                    <w:rPr>
                      <w:b/>
                      <w:color w:val="008000"/>
                    </w:rPr>
                    <w:tab/>
                  </w:r>
                  <w:r w:rsidRPr="00BC4017">
                    <w:rPr>
                      <w:b/>
                      <w:color w:val="008000"/>
                    </w:rPr>
                    <w:tab/>
                  </w:r>
                  <w:r w:rsidRPr="00BC4017">
                    <w:rPr>
                      <w:b/>
                      <w:color w:val="008000"/>
                    </w:rPr>
                    <w:tab/>
                  </w:r>
                  <w:r w:rsidRPr="00BC4017">
                    <w:rPr>
                      <w:b/>
                      <w:color w:val="008000"/>
                    </w:rPr>
                    <w:tab/>
                  </w:r>
                  <w:r w:rsidRPr="00BC4017">
                    <w:rPr>
                      <w:b/>
                      <w:color w:val="008000"/>
                    </w:rPr>
                    <w:tab/>
                  </w:r>
                </w:p>
                <w:p w:rsidR="008A2FC2" w:rsidRDefault="008A2FC2" w:rsidP="00BA6A50">
                  <w:pPr>
                    <w:ind w:left="0"/>
                  </w:pPr>
                  <w:r w:rsidRPr="00BC4017">
                    <w:rPr>
                      <w:b/>
                      <w:color w:val="008000"/>
                    </w:rPr>
                    <w:t xml:space="preserve">      YES</w:t>
                  </w:r>
                  <w:r w:rsidRPr="00BC4017">
                    <w:t xml:space="preserve"> (No P.E.)</w:t>
                  </w:r>
                  <w:r>
                    <w:rPr>
                      <w:color w:val="800000"/>
                    </w:rPr>
                    <w:tab/>
                  </w:r>
                  <w:r>
                    <w:rPr>
                      <w:color w:val="800000"/>
                    </w:rPr>
                    <w:tab/>
                  </w:r>
                </w:p>
              </w:txbxContent>
            </v:textbox>
          </v:shape>
        </w:pict>
      </w:r>
    </w:p>
    <w:p w:rsidR="00BA6A50" w:rsidRPr="00E84A22" w:rsidRDefault="00BA6A50" w:rsidP="00BA6A50">
      <w:pPr>
        <w:tabs>
          <w:tab w:val="left" w:pos="900"/>
        </w:tabs>
        <w:ind w:left="0"/>
        <w:rPr>
          <w:rFonts w:cs="Times New Roman"/>
        </w:rPr>
      </w:pPr>
    </w:p>
    <w:p w:rsidR="00BA6A50" w:rsidRPr="00E84A22" w:rsidRDefault="00BA6A50" w:rsidP="00BA6A50">
      <w:pPr>
        <w:tabs>
          <w:tab w:val="left" w:pos="900"/>
        </w:tabs>
        <w:ind w:left="0"/>
        <w:rPr>
          <w:rFonts w:cs="Times New Roman"/>
        </w:rPr>
      </w:pPr>
    </w:p>
    <w:p w:rsidR="00BA6A50" w:rsidRPr="00E84A22" w:rsidRDefault="00BA6A50" w:rsidP="00BA6A50">
      <w:pPr>
        <w:tabs>
          <w:tab w:val="left" w:pos="900"/>
        </w:tabs>
        <w:ind w:left="0"/>
        <w:rPr>
          <w:rFonts w:cs="Times New Roman"/>
        </w:rPr>
      </w:pPr>
    </w:p>
    <w:p w:rsidR="00BA6A50" w:rsidRPr="00E84A22" w:rsidRDefault="00BA6A50" w:rsidP="00BA6A50">
      <w:pPr>
        <w:tabs>
          <w:tab w:val="left" w:pos="900"/>
        </w:tabs>
        <w:ind w:left="0"/>
        <w:rPr>
          <w:rFonts w:cs="Times New Roman"/>
        </w:rPr>
      </w:pPr>
    </w:p>
    <w:p w:rsidR="00BA6A50" w:rsidRPr="00E84A22" w:rsidRDefault="00BA6A50" w:rsidP="00BA6A50">
      <w:pPr>
        <w:tabs>
          <w:tab w:val="left" w:pos="900"/>
        </w:tabs>
        <w:ind w:left="0"/>
        <w:rPr>
          <w:rFonts w:cs="Times New Roman"/>
        </w:rPr>
      </w:pPr>
    </w:p>
    <w:p w:rsidR="00BA6A50" w:rsidRPr="00E84A22" w:rsidRDefault="00BA6A50" w:rsidP="00BA6A50">
      <w:pPr>
        <w:tabs>
          <w:tab w:val="left" w:pos="900"/>
        </w:tabs>
        <w:ind w:left="0"/>
        <w:rPr>
          <w:rFonts w:cs="Times New Roman"/>
        </w:rPr>
      </w:pPr>
    </w:p>
    <w:p w:rsidR="00BA6A50" w:rsidRPr="00E84A22" w:rsidRDefault="00BA6A50" w:rsidP="00BA6A50">
      <w:pPr>
        <w:ind w:left="0"/>
        <w:rPr>
          <w:rFonts w:cs="Times New Roman"/>
        </w:rPr>
      </w:pPr>
    </w:p>
    <w:p w:rsidR="00BA6A50" w:rsidRPr="00E84A22" w:rsidRDefault="00BA6A50" w:rsidP="00BA6A50">
      <w:pPr>
        <w:ind w:left="0"/>
        <w:rPr>
          <w:rFonts w:cs="Times New Roman"/>
        </w:rPr>
      </w:pPr>
    </w:p>
    <w:p w:rsidR="00BA6A50" w:rsidRPr="00E84A22" w:rsidRDefault="00C87A3B" w:rsidP="00BA6A50">
      <w:pPr>
        <w:pStyle w:val="Heading2"/>
      </w:pPr>
      <w:r>
        <w:rPr>
          <w:noProof/>
        </w:rPr>
        <w:pict>
          <v:rect id="_x0000_s1167" style="position:absolute;left:0;text-align:left;margin-left:52.5pt;margin-top:4.8pt;width:417pt;height:192.75pt;z-index:251792384" filled="f" strokecolor="#c09" strokeweight="1.5pt">
            <v:stroke dashstyle="1 1" endcap="round"/>
          </v:rect>
        </w:pict>
      </w:r>
      <w:r w:rsidR="00BA6A50" w:rsidRPr="00E84A22">
        <w:t>Parol Evidence in Sale of Goods</w:t>
      </w:r>
      <w:r w:rsidR="00BA6A50" w:rsidRPr="00E84A22">
        <w:tab/>
      </w:r>
      <w:r w:rsidR="00BA6A50" w:rsidRPr="00E84A22">
        <w:rPr>
          <w:color w:val="CC0099"/>
          <w:u w:color="CC0099"/>
        </w:rPr>
        <w:t>UCC § 2-202</w:t>
      </w:r>
    </w:p>
    <w:p w:rsidR="00BA6A50" w:rsidRPr="00E84A22" w:rsidRDefault="00BA6A50" w:rsidP="00BA6A50">
      <w:pPr>
        <w:ind w:left="1170"/>
        <w:rPr>
          <w:rFonts w:cs="Times New Roman"/>
        </w:rPr>
      </w:pPr>
      <w:r w:rsidRPr="00E84A22">
        <w:rPr>
          <w:rFonts w:cs="Times New Roman"/>
        </w:rPr>
        <w:t>Express terms in writing intended by parties as a final expression of their agreement may not be contradicted by ev. of any prior or contemporaneous agreement, but may be explained/supplemented by:</w:t>
      </w:r>
    </w:p>
    <w:p w:rsidR="00BA6A50" w:rsidRPr="00E84A22" w:rsidRDefault="00BA6A50" w:rsidP="00BA6A50">
      <w:pPr>
        <w:ind w:left="1170"/>
        <w:rPr>
          <w:rFonts w:cs="Times New Roman"/>
        </w:rPr>
      </w:pPr>
      <w:r w:rsidRPr="00E84A22">
        <w:rPr>
          <w:rFonts w:cs="Times New Roman"/>
        </w:rPr>
        <w:t xml:space="preserve">(a)  </w:t>
      </w:r>
      <w:r w:rsidRPr="00E84A22">
        <w:rPr>
          <w:rFonts w:cs="Times New Roman"/>
          <w:b/>
          <w:u w:val="single"/>
        </w:rPr>
        <w:t>Course of performance</w:t>
      </w:r>
      <w:r w:rsidRPr="00E84A22">
        <w:rPr>
          <w:rFonts w:cs="Times New Roman"/>
        </w:rPr>
        <w:t xml:space="preserve">, </w:t>
      </w:r>
      <w:r w:rsidRPr="00E84A22">
        <w:rPr>
          <w:rFonts w:cs="Times New Roman"/>
          <w:b/>
          <w:u w:val="single"/>
        </w:rPr>
        <w:t>course of dealing</w:t>
      </w:r>
      <w:r w:rsidRPr="00E84A22">
        <w:rPr>
          <w:rFonts w:cs="Times New Roman"/>
        </w:rPr>
        <w:t xml:space="preserve">, </w:t>
      </w:r>
      <w:r w:rsidRPr="00E84A22">
        <w:rPr>
          <w:rFonts w:cs="Times New Roman"/>
          <w:b/>
          <w:u w:val="single"/>
        </w:rPr>
        <w:t>usage of trade</w:t>
      </w:r>
    </w:p>
    <w:p w:rsidR="00BA6A50" w:rsidRPr="00E84A22" w:rsidRDefault="00BA6A50" w:rsidP="007E2803">
      <w:pPr>
        <w:pStyle w:val="ListParagraph"/>
        <w:numPr>
          <w:ilvl w:val="0"/>
          <w:numId w:val="38"/>
        </w:numPr>
        <w:rPr>
          <w:rFonts w:cs="Times New Roman"/>
        </w:rPr>
      </w:pPr>
      <w:r w:rsidRPr="00E84A22">
        <w:rPr>
          <w:rFonts w:cs="Times New Roman"/>
        </w:rPr>
        <w:t>assumption that these were taken for granted when writing created, so unless carefully negated, they become an element of meaning of words used</w:t>
      </w:r>
    </w:p>
    <w:p w:rsidR="00BA6A50" w:rsidRPr="00E84A22" w:rsidRDefault="00BA6A50" w:rsidP="007E2803">
      <w:pPr>
        <w:pStyle w:val="ListParagraph"/>
        <w:numPr>
          <w:ilvl w:val="0"/>
          <w:numId w:val="38"/>
        </w:numPr>
        <w:rPr>
          <w:rFonts w:cs="Times New Roman"/>
        </w:rPr>
      </w:pPr>
      <w:r w:rsidRPr="00E84A22">
        <w:rPr>
          <w:rFonts w:cs="Times New Roman"/>
        </w:rPr>
        <w:t xml:space="preserve">course of performance considered best indication of intentions </w:t>
      </w:r>
      <w:r w:rsidRPr="00E84A22">
        <w:rPr>
          <w:rFonts w:cs="Times New Roman"/>
          <w:color w:val="CC0099"/>
        </w:rPr>
        <w:t>(comment 2)</w:t>
      </w:r>
    </w:p>
    <w:p w:rsidR="00BA6A50" w:rsidRPr="00E84A22" w:rsidRDefault="00BA6A50" w:rsidP="00BA6A50">
      <w:pPr>
        <w:ind w:left="1530" w:hanging="360"/>
        <w:rPr>
          <w:rFonts w:cs="Times New Roman"/>
        </w:rPr>
      </w:pPr>
      <w:r w:rsidRPr="00E84A22">
        <w:rPr>
          <w:rFonts w:cs="Times New Roman"/>
        </w:rPr>
        <w:t xml:space="preserve">(b)  Ev. of </w:t>
      </w:r>
      <w:r w:rsidRPr="00E84A22">
        <w:rPr>
          <w:rFonts w:cs="Times New Roman"/>
          <w:b/>
          <w:u w:val="single"/>
        </w:rPr>
        <w:t>consistent add’l terms</w:t>
      </w:r>
      <w:r w:rsidRPr="00E84A22">
        <w:rPr>
          <w:rFonts w:cs="Times New Roman"/>
        </w:rPr>
        <w:t xml:space="preserve">, unless writing was complete and exclusive statement of terms of agreement </w:t>
      </w:r>
    </w:p>
    <w:p w:rsidR="00BA6A50" w:rsidRPr="00E84A22" w:rsidRDefault="00BA6A50" w:rsidP="00BA6A50">
      <w:pPr>
        <w:ind w:left="1530" w:hanging="90"/>
        <w:rPr>
          <w:rFonts w:cs="Times New Roman"/>
          <w:color w:val="7F7F7F" w:themeColor="text1" w:themeTint="80"/>
        </w:rPr>
      </w:pPr>
      <w:r w:rsidRPr="00E84A22">
        <w:rPr>
          <w:rFonts w:cs="Times New Roman"/>
          <w:color w:val="7F7F7F" w:themeColor="text1" w:themeTint="80"/>
        </w:rPr>
        <w:t>(</w:t>
      </w:r>
      <w:r w:rsidRPr="00E84A22">
        <w:rPr>
          <w:rFonts w:cs="Times New Roman"/>
          <w:i/>
          <w:color w:val="7F7F7F" w:themeColor="text1" w:themeTint="80"/>
        </w:rPr>
        <w:t>Hunt Foods</w:t>
      </w:r>
      <w:r w:rsidRPr="00E84A22">
        <w:rPr>
          <w:rFonts w:cs="Times New Roman"/>
          <w:color w:val="7F7F7F" w:themeColor="text1" w:themeTint="80"/>
        </w:rPr>
        <w:t xml:space="preserve"> – ev. allowed that option only to be used if Δ solicited outside offer)</w:t>
      </w:r>
    </w:p>
    <w:p w:rsidR="00BA6A50" w:rsidRPr="00E84A22" w:rsidRDefault="00BA6A50" w:rsidP="007E2803">
      <w:pPr>
        <w:pStyle w:val="ListParagraph"/>
        <w:numPr>
          <w:ilvl w:val="0"/>
          <w:numId w:val="39"/>
        </w:numPr>
        <w:ind w:left="1890" w:hanging="450"/>
        <w:rPr>
          <w:rFonts w:cs="Times New Roman"/>
        </w:rPr>
      </w:pPr>
      <w:r w:rsidRPr="00E84A22">
        <w:rPr>
          <w:rFonts w:cs="Times New Roman"/>
        </w:rPr>
        <w:t xml:space="preserve">If consistent add’l terms would definitely have been included, must be kept from trier of fact </w:t>
      </w:r>
      <w:r w:rsidRPr="00E84A22">
        <w:rPr>
          <w:rFonts w:cs="Times New Roman"/>
          <w:color w:val="CC0099"/>
        </w:rPr>
        <w:t>(comment 3)</w:t>
      </w:r>
    </w:p>
    <w:p w:rsidR="00BA6A50" w:rsidRPr="00E84A22" w:rsidRDefault="00C87A3B" w:rsidP="00BA6A50">
      <w:pPr>
        <w:ind w:left="0"/>
        <w:rPr>
          <w:rFonts w:cs="Times New Roman"/>
        </w:rPr>
      </w:pPr>
      <w:r>
        <w:rPr>
          <w:rFonts w:cs="Times New Roman"/>
          <w:noProof/>
        </w:rPr>
        <w:pict>
          <v:rect id="_x0000_s1169" style="position:absolute;margin-left:52.5pt;margin-top:5pt;width:417pt;height:85.55pt;z-index:251794432" filled="f" strokecolor="#c09" strokeweight="1.5pt">
            <v:stroke dashstyle="1 1" endcap="round"/>
          </v:rect>
        </w:pict>
      </w:r>
    </w:p>
    <w:p w:rsidR="00BA6A50" w:rsidRPr="00E84A22" w:rsidRDefault="00BA6A50" w:rsidP="00BA6A50">
      <w:pPr>
        <w:ind w:left="2880" w:hanging="1710"/>
        <w:rPr>
          <w:rFonts w:cs="Times New Roman"/>
        </w:rPr>
      </w:pPr>
      <w:r w:rsidRPr="00E84A22">
        <w:rPr>
          <w:rFonts w:cs="Times New Roman"/>
          <w:b/>
          <w:u w:val="single"/>
        </w:rPr>
        <w:t>Course of performance</w:t>
      </w:r>
      <w:r w:rsidRPr="00E84A22">
        <w:rPr>
          <w:rFonts w:cs="Times New Roman"/>
          <w:b/>
        </w:rPr>
        <w:t xml:space="preserve">: </w:t>
      </w:r>
      <w:r w:rsidRPr="00E84A22">
        <w:rPr>
          <w:rFonts w:cs="Times New Roman"/>
        </w:rPr>
        <w:t xml:space="preserve">action of parties in carrying out K at issue </w:t>
      </w:r>
      <w:r w:rsidRPr="00E84A22">
        <w:rPr>
          <w:rFonts w:cs="Times New Roman"/>
          <w:b/>
          <w:color w:val="CC0099"/>
        </w:rPr>
        <w:t>(UCC § 2-208)</w:t>
      </w:r>
    </w:p>
    <w:p w:rsidR="00BA6A50" w:rsidRPr="00E84A22" w:rsidRDefault="00BA6A50" w:rsidP="00BA6A50">
      <w:pPr>
        <w:ind w:left="2880" w:hanging="1710"/>
        <w:rPr>
          <w:rFonts w:cs="Times New Roman"/>
        </w:rPr>
      </w:pPr>
      <w:r w:rsidRPr="00E84A22">
        <w:rPr>
          <w:rFonts w:cs="Times New Roman"/>
          <w:b/>
          <w:u w:val="single"/>
        </w:rPr>
        <w:t>Course of dealing</w:t>
      </w:r>
      <w:r w:rsidRPr="00E84A22">
        <w:rPr>
          <w:rFonts w:cs="Times New Roman"/>
        </w:rPr>
        <w:t xml:space="preserve">: relations b/t parties </w:t>
      </w:r>
      <w:r w:rsidRPr="00E84A22">
        <w:rPr>
          <w:rFonts w:cs="Times New Roman"/>
          <w:i/>
        </w:rPr>
        <w:t xml:space="preserve">prior </w:t>
      </w:r>
      <w:r w:rsidRPr="00E84A22">
        <w:rPr>
          <w:rFonts w:cs="Times New Roman"/>
        </w:rPr>
        <w:t xml:space="preserve">to signing that K </w:t>
      </w:r>
      <w:r w:rsidRPr="00E84A22">
        <w:rPr>
          <w:rFonts w:cs="Times New Roman"/>
          <w:color w:val="CC0099"/>
        </w:rPr>
        <w:t>(</w:t>
      </w:r>
      <w:r w:rsidRPr="00E84A22">
        <w:rPr>
          <w:rFonts w:cs="Times New Roman"/>
          <w:b/>
          <w:color w:val="CC0099"/>
        </w:rPr>
        <w:t>UCC § 1-205)</w:t>
      </w:r>
    </w:p>
    <w:p w:rsidR="00BA6A50" w:rsidRPr="00E84A22" w:rsidRDefault="00BA6A50" w:rsidP="00BA6A50">
      <w:pPr>
        <w:ind w:left="2880" w:hanging="1710"/>
        <w:rPr>
          <w:rFonts w:cs="Times New Roman"/>
          <w:b/>
          <w:color w:val="CC0099"/>
        </w:rPr>
      </w:pPr>
      <w:r w:rsidRPr="00E84A22">
        <w:rPr>
          <w:rFonts w:cs="Times New Roman"/>
          <w:b/>
          <w:u w:val="single"/>
        </w:rPr>
        <w:t>Usage of Trade</w:t>
      </w:r>
      <w:r w:rsidRPr="00E84A22">
        <w:rPr>
          <w:rFonts w:cs="Times New Roman"/>
          <w:b/>
        </w:rPr>
        <w:t xml:space="preserve">: </w:t>
      </w:r>
      <w:r w:rsidRPr="00E84A22">
        <w:rPr>
          <w:rFonts w:cs="Times New Roman"/>
        </w:rPr>
        <w:t xml:space="preserve">practice/method of dealing regularly observed in a place, vocation, or trade, so as to justify expectation that it will be observed in transaction in question </w:t>
      </w:r>
      <w:r w:rsidRPr="00E84A22">
        <w:rPr>
          <w:rFonts w:cs="Times New Roman"/>
          <w:color w:val="CC0099"/>
        </w:rPr>
        <w:t>(</w:t>
      </w:r>
      <w:r w:rsidRPr="00E84A22">
        <w:rPr>
          <w:rFonts w:cs="Times New Roman"/>
          <w:b/>
          <w:color w:val="CC0099"/>
        </w:rPr>
        <w:t>UCC § 1-205)</w:t>
      </w:r>
    </w:p>
    <w:p w:rsidR="00BA6A50" w:rsidRPr="00E84A22" w:rsidRDefault="00C87A3B" w:rsidP="00BA6A50">
      <w:pPr>
        <w:ind w:left="1620" w:hanging="1260"/>
        <w:rPr>
          <w:rFonts w:cs="Times New Roman"/>
        </w:rPr>
      </w:pPr>
      <w:r>
        <w:rPr>
          <w:rFonts w:cs="Times New Roman"/>
          <w:noProof/>
        </w:rPr>
        <w:lastRenderedPageBreak/>
        <w:pict>
          <v:rect id="_x0000_s1170" style="position:absolute;left:0;text-align:left;margin-left:6pt;margin-top:-5.3pt;width:453pt;height:167.3pt;z-index:251795456" filled="f" strokecolor="#c09" strokeweight="1.5pt">
            <v:stroke dashstyle="1 1" endcap="round"/>
          </v:rect>
        </w:pict>
      </w:r>
      <w:r w:rsidR="00BA6A50" w:rsidRPr="00E84A22">
        <w:rPr>
          <w:rFonts w:cs="Times New Roman"/>
          <w:b/>
          <w:color w:val="CC0099"/>
          <w:u w:val="single"/>
        </w:rPr>
        <w:t>Agreement</w:t>
      </w:r>
      <w:r w:rsidR="00BA6A50" w:rsidRPr="00E84A22">
        <w:rPr>
          <w:rFonts w:cs="Times New Roman"/>
          <w:color w:val="CC0099"/>
        </w:rPr>
        <w:t>:</w:t>
      </w:r>
      <w:r w:rsidR="00BA6A50" w:rsidRPr="00E84A22">
        <w:rPr>
          <w:rFonts w:cs="Times New Roman"/>
        </w:rPr>
        <w:t xml:space="preserve"> bargain in fact as found in parties’ language or implication from other circumstances including course of dealing, usage of trade, or course of perf. </w:t>
      </w:r>
      <w:r w:rsidR="00BA6A50" w:rsidRPr="00E84A22">
        <w:rPr>
          <w:rFonts w:cs="Times New Roman"/>
          <w:b/>
          <w:color w:val="CC0099"/>
        </w:rPr>
        <w:t>(UCC § 1-201 – definitions)</w:t>
      </w:r>
    </w:p>
    <w:p w:rsidR="00BA6A50" w:rsidRPr="00E84A22" w:rsidRDefault="00BA6A50" w:rsidP="007E2803">
      <w:pPr>
        <w:pStyle w:val="ListParagraph"/>
        <w:numPr>
          <w:ilvl w:val="0"/>
          <w:numId w:val="41"/>
        </w:numPr>
        <w:ind w:left="720"/>
        <w:rPr>
          <w:rFonts w:cs="Times New Roman"/>
          <w:b/>
          <w:u w:val="single"/>
        </w:rPr>
      </w:pPr>
      <w:r w:rsidRPr="00E84A22">
        <w:rPr>
          <w:rFonts w:cs="Times New Roman"/>
        </w:rPr>
        <w:t>Order of preference to consider is based upon the importance given to the intent of the particular parties in the particular K or agreement.</w:t>
      </w:r>
    </w:p>
    <w:p w:rsidR="00BA6A50" w:rsidRPr="00E84A22" w:rsidRDefault="00BA6A50" w:rsidP="007E2803">
      <w:pPr>
        <w:pStyle w:val="ListParagraph"/>
        <w:numPr>
          <w:ilvl w:val="0"/>
          <w:numId w:val="41"/>
        </w:numPr>
        <w:ind w:left="720"/>
        <w:rPr>
          <w:rFonts w:cs="Times New Roman"/>
          <w:b/>
          <w:u w:val="single"/>
        </w:rPr>
      </w:pPr>
      <w:r w:rsidRPr="00E84A22">
        <w:rPr>
          <w:rFonts w:cs="Times New Roman"/>
        </w:rPr>
        <w:t xml:space="preserve">can always consider usage of trade, course of perf., course of dealing, but </w:t>
      </w:r>
    </w:p>
    <w:p w:rsidR="00BA6A50" w:rsidRPr="00E84A22" w:rsidRDefault="00BA6A50" w:rsidP="00BA6A50">
      <w:pPr>
        <w:pStyle w:val="ListParagraph"/>
        <w:numPr>
          <w:ilvl w:val="0"/>
          <w:numId w:val="0"/>
        </w:numPr>
        <w:ind w:left="720"/>
        <w:rPr>
          <w:rFonts w:cs="Times New Roman"/>
          <w:b/>
          <w:u w:val="single"/>
        </w:rPr>
      </w:pPr>
      <w:r w:rsidRPr="00E84A22">
        <w:rPr>
          <w:rFonts w:cs="Times New Roman"/>
        </w:rPr>
        <w:t>EXPRESS TERMS TRUMP ALL</w:t>
      </w:r>
    </w:p>
    <w:p w:rsidR="00BA6A50" w:rsidRPr="00E84A22" w:rsidRDefault="00BA6A50" w:rsidP="007E2803">
      <w:pPr>
        <w:numPr>
          <w:ilvl w:val="0"/>
          <w:numId w:val="40"/>
        </w:numPr>
        <w:tabs>
          <w:tab w:val="clear" w:pos="780"/>
        </w:tabs>
        <w:ind w:left="720"/>
        <w:rPr>
          <w:rFonts w:cs="Times New Roman"/>
        </w:rPr>
      </w:pPr>
      <w:r w:rsidRPr="00E84A22">
        <w:rPr>
          <w:rFonts w:cs="Times New Roman"/>
        </w:rPr>
        <w:t xml:space="preserve">These are imp. enough to </w:t>
      </w:r>
      <w:r w:rsidRPr="00E84A22">
        <w:rPr>
          <w:rFonts w:cs="Times New Roman"/>
          <w:i/>
        </w:rPr>
        <w:t>always</w:t>
      </w:r>
      <w:r w:rsidRPr="00E84A22">
        <w:rPr>
          <w:rFonts w:cs="Times New Roman"/>
        </w:rPr>
        <w:t xml:space="preserve"> be admitted, even for final/complete agreement.  But, not binding on parties if cannot reasonably be reconciled w/ express terms of K.</w:t>
      </w:r>
    </w:p>
    <w:p w:rsidR="00BA6A50" w:rsidRPr="00E84A22" w:rsidRDefault="00BA6A50" w:rsidP="007E2803">
      <w:pPr>
        <w:numPr>
          <w:ilvl w:val="0"/>
          <w:numId w:val="40"/>
        </w:numPr>
        <w:tabs>
          <w:tab w:val="clear" w:pos="780"/>
        </w:tabs>
        <w:ind w:left="720"/>
        <w:rPr>
          <w:rFonts w:cs="Times New Roman"/>
        </w:rPr>
      </w:pPr>
      <w:r w:rsidRPr="00E84A22">
        <w:rPr>
          <w:rFonts w:cs="Times New Roman"/>
        </w:rPr>
        <w:t>Express terms control if inconsistent, but if not in conflict, they don’t have to control</w:t>
      </w:r>
    </w:p>
    <w:p w:rsidR="00BA6A50" w:rsidRPr="00E84A22" w:rsidRDefault="00BA6A50" w:rsidP="007E2803">
      <w:pPr>
        <w:numPr>
          <w:ilvl w:val="0"/>
          <w:numId w:val="40"/>
        </w:numPr>
        <w:tabs>
          <w:tab w:val="clear" w:pos="780"/>
        </w:tabs>
        <w:ind w:left="720"/>
        <w:rPr>
          <w:rFonts w:cs="Times New Roman"/>
        </w:rPr>
      </w:pPr>
      <w:r w:rsidRPr="00E84A22">
        <w:rPr>
          <w:rFonts w:cs="Times New Roman"/>
        </w:rPr>
        <w:t>Whether express terms and usage of trade contradict or conflict is the hard Q!</w:t>
      </w:r>
    </w:p>
    <w:p w:rsidR="00BA6A50" w:rsidRDefault="00BA6A50" w:rsidP="00BA6A50">
      <w:pPr>
        <w:pStyle w:val="Heading1"/>
        <w:numPr>
          <w:ilvl w:val="0"/>
          <w:numId w:val="0"/>
        </w:numPr>
      </w:pPr>
    </w:p>
    <w:p w:rsidR="00195D60" w:rsidRDefault="00D63C5E" w:rsidP="00D63C5E">
      <w:pPr>
        <w:pStyle w:val="Heading1"/>
        <w:spacing w:after="120"/>
      </w:pPr>
      <w:r>
        <w:rPr>
          <w:noProof/>
        </w:rPr>
        <w:pict>
          <v:roundrect id="_x0000_s1206" style="position:absolute;left:0;text-align:left;margin-left:28.5pt;margin-top:4.05pt;width:112.5pt;height:17.25pt;z-index:251828224" arcsize="10923f" filled="f" strokecolor="#c06" strokeweight="2.25pt"/>
        </w:pict>
      </w:r>
      <w:r w:rsidR="00195D60">
        <w:t>WARRANTIES</w:t>
      </w:r>
    </w:p>
    <w:p w:rsidR="00D63C5E" w:rsidRDefault="00D63C5E" w:rsidP="00D63C5E">
      <w:pPr>
        <w:pStyle w:val="ListParagraph"/>
        <w:numPr>
          <w:ilvl w:val="0"/>
          <w:numId w:val="68"/>
        </w:numPr>
        <w:ind w:left="1080"/>
      </w:pPr>
      <w:r>
        <w:t xml:space="preserve">K’s for sale include warranty that seller is rightful owner, and have no liens, etc. unless expressly stated otherwise in K. </w:t>
      </w:r>
      <w:r w:rsidRPr="008A2FC2">
        <w:rPr>
          <w:b/>
          <w:color w:val="D60093"/>
        </w:rPr>
        <w:t>(UCC § 2-312)</w:t>
      </w:r>
    </w:p>
    <w:p w:rsidR="00D63C5E" w:rsidRPr="00327403" w:rsidRDefault="00327403" w:rsidP="008A2FC2">
      <w:pPr>
        <w:pStyle w:val="Heading2"/>
      </w:pPr>
      <w:r w:rsidRPr="00327403">
        <w:rPr>
          <w:u w:val="thick" w:color="D60093"/>
        </w:rPr>
        <w:t>Express Warranties</w:t>
      </w:r>
      <w:r w:rsidRPr="00327403">
        <w:t>:</w:t>
      </w:r>
      <w:r>
        <w:tab/>
        <w:t xml:space="preserve">   </w:t>
      </w:r>
      <w:r w:rsidRPr="008A2FC2">
        <w:rPr>
          <w:color w:val="D60093"/>
        </w:rPr>
        <w:t>(UCC § 2-313)</w:t>
      </w:r>
    </w:p>
    <w:p w:rsidR="00327403" w:rsidRDefault="00327403" w:rsidP="00327403">
      <w:pPr>
        <w:pStyle w:val="ListParagraph"/>
        <w:numPr>
          <w:ilvl w:val="0"/>
          <w:numId w:val="39"/>
        </w:numPr>
      </w:pPr>
      <w:r>
        <w:t xml:space="preserve">Goods </w:t>
      </w:r>
      <w:r w:rsidRPr="00327403">
        <w:rPr>
          <w:b/>
          <w:u w:val="single"/>
        </w:rPr>
        <w:t>shall conform</w:t>
      </w:r>
      <w:r>
        <w:t xml:space="preserve"> to any affirmation of fact, promise, description of goods, sample or model, on which bargain is based.</w:t>
      </w:r>
    </w:p>
    <w:p w:rsidR="00327403" w:rsidRDefault="00327403" w:rsidP="00327403">
      <w:pPr>
        <w:pStyle w:val="ListParagraph"/>
        <w:numPr>
          <w:ilvl w:val="0"/>
          <w:numId w:val="39"/>
        </w:numPr>
      </w:pPr>
      <w:r>
        <w:t>Statement of seller’s opinion ≠ warranty</w:t>
      </w:r>
    </w:p>
    <w:p w:rsidR="006B3431" w:rsidRDefault="006B3431" w:rsidP="00327403">
      <w:pPr>
        <w:pStyle w:val="ListParagraph"/>
        <w:numPr>
          <w:ilvl w:val="0"/>
          <w:numId w:val="39"/>
        </w:numPr>
      </w:pPr>
      <w:r>
        <w:t>But, don’t have to use words ‘warranty,’ ‘guarantee,’ etc.</w:t>
      </w:r>
    </w:p>
    <w:p w:rsidR="006B3431" w:rsidRDefault="006B3431" w:rsidP="006B3431">
      <w:pPr>
        <w:pStyle w:val="ListParagraph"/>
        <w:numPr>
          <w:ilvl w:val="1"/>
          <w:numId w:val="39"/>
        </w:numPr>
      </w:pPr>
      <w:r>
        <w:t xml:space="preserve">Rests on “dickered terms” </w:t>
      </w:r>
      <w:r>
        <w:sym w:font="Wingdings" w:char="F0E0"/>
      </w:r>
      <w:r>
        <w:t xml:space="preserve"> disclaimer on form repugnant to individual bargain </w:t>
      </w:r>
      <w:r w:rsidRPr="006B3431">
        <w:rPr>
          <w:b/>
          <w:color w:val="D60093"/>
        </w:rPr>
        <w:t>(comment 1)</w:t>
      </w:r>
    </w:p>
    <w:p w:rsidR="00D63C5E" w:rsidRDefault="008A2FC2" w:rsidP="008A2FC2">
      <w:pPr>
        <w:pStyle w:val="Heading2"/>
      </w:pPr>
      <w:r w:rsidRPr="00445592">
        <w:rPr>
          <w:u w:color="D60093"/>
        </w:rPr>
        <w:t>Implied Warranties</w:t>
      </w:r>
      <w:r w:rsidR="00445592" w:rsidRPr="00445592">
        <w:rPr>
          <w:u w:color="D60093"/>
        </w:rPr>
        <w:t xml:space="preserve"> of</w:t>
      </w:r>
      <w:r w:rsidR="00445592">
        <w:rPr>
          <w:u w:val="thick" w:color="D60093"/>
        </w:rPr>
        <w:t xml:space="preserve"> MERCHANTABILITY</w:t>
      </w:r>
      <w:r>
        <w:t xml:space="preserve">:   </w:t>
      </w:r>
      <w:r w:rsidRPr="008A2FC2">
        <w:rPr>
          <w:color w:val="D60093"/>
        </w:rPr>
        <w:t>(UCC § 2-314)</w:t>
      </w:r>
    </w:p>
    <w:p w:rsidR="008A2FC2" w:rsidRDefault="008A2FC2" w:rsidP="008A2FC2">
      <w:pPr>
        <w:pStyle w:val="ListParagraph"/>
        <w:numPr>
          <w:ilvl w:val="0"/>
          <w:numId w:val="39"/>
        </w:numPr>
        <w:rPr>
          <w:sz w:val="22"/>
        </w:rPr>
      </w:pPr>
      <w:r w:rsidRPr="008A2FC2">
        <w:rPr>
          <w:rFonts w:eastAsiaTheme="majorEastAsia" w:cs="Times New Roman"/>
          <w:bCs/>
          <w:szCs w:val="26"/>
          <w:u w:color="D60093"/>
        </w:rPr>
        <w:t>Goods</w:t>
      </w:r>
      <w:r>
        <w:rPr>
          <w:rFonts w:eastAsiaTheme="majorEastAsia" w:cs="Times New Roman"/>
          <w:bCs/>
          <w:szCs w:val="26"/>
          <w:u w:color="D60093"/>
        </w:rPr>
        <w:t xml:space="preserve"> sold by merchants have implied warranty of </w:t>
      </w:r>
      <w:r w:rsidRPr="008A2FC2">
        <w:rPr>
          <w:rFonts w:eastAsiaTheme="majorEastAsia" w:cs="Times New Roman"/>
          <w:b/>
          <w:bCs/>
          <w:szCs w:val="26"/>
          <w:u w:val="single" w:color="000000" w:themeColor="text1"/>
        </w:rPr>
        <w:t>merchantability</w:t>
      </w:r>
      <w:r>
        <w:rPr>
          <w:rFonts w:eastAsiaTheme="majorEastAsia" w:cs="Times New Roman"/>
          <w:bCs/>
          <w:szCs w:val="26"/>
          <w:u w:color="D60093"/>
        </w:rPr>
        <w:t>. (includes food)</w:t>
      </w:r>
      <w:r>
        <w:rPr>
          <w:sz w:val="22"/>
        </w:rPr>
        <w:t xml:space="preserve"> Must T4 at least…</w:t>
      </w:r>
    </w:p>
    <w:p w:rsidR="008A2FC2" w:rsidRDefault="008A2FC2" w:rsidP="008A2FC2">
      <w:pPr>
        <w:pStyle w:val="ListParagraph"/>
        <w:numPr>
          <w:ilvl w:val="1"/>
          <w:numId w:val="39"/>
        </w:numPr>
        <w:rPr>
          <w:sz w:val="22"/>
        </w:rPr>
      </w:pPr>
      <w:r>
        <w:rPr>
          <w:sz w:val="22"/>
        </w:rPr>
        <w:t>Pass w/o objection into trade under K description</w:t>
      </w:r>
    </w:p>
    <w:p w:rsidR="008A2FC2" w:rsidRDefault="008A2FC2" w:rsidP="008A2FC2">
      <w:pPr>
        <w:pStyle w:val="ListParagraph"/>
        <w:numPr>
          <w:ilvl w:val="1"/>
          <w:numId w:val="39"/>
        </w:numPr>
        <w:rPr>
          <w:sz w:val="22"/>
        </w:rPr>
      </w:pPr>
      <w:r>
        <w:rPr>
          <w:sz w:val="22"/>
        </w:rPr>
        <w:t xml:space="preserve">Fungible goods </w:t>
      </w:r>
      <w:r w:rsidRPr="008A2FC2">
        <w:rPr>
          <w:sz w:val="22"/>
        </w:rPr>
        <w:sym w:font="Wingdings" w:char="F0E0"/>
      </w:r>
      <w:r>
        <w:rPr>
          <w:sz w:val="22"/>
        </w:rPr>
        <w:t xml:space="preserve"> fair average quality w/n the description</w:t>
      </w:r>
    </w:p>
    <w:p w:rsidR="008A2FC2" w:rsidRDefault="008A2FC2" w:rsidP="008A2FC2">
      <w:pPr>
        <w:pStyle w:val="ListParagraph"/>
        <w:numPr>
          <w:ilvl w:val="1"/>
          <w:numId w:val="39"/>
        </w:numPr>
        <w:rPr>
          <w:sz w:val="22"/>
        </w:rPr>
      </w:pPr>
      <w:r>
        <w:rPr>
          <w:sz w:val="22"/>
        </w:rPr>
        <w:t>Fit for ordinary purposes for which such goods are to be used</w:t>
      </w:r>
    </w:p>
    <w:p w:rsidR="008A2FC2" w:rsidRDefault="008A2FC2" w:rsidP="008A2FC2">
      <w:pPr>
        <w:pStyle w:val="ListParagraph"/>
        <w:numPr>
          <w:ilvl w:val="1"/>
          <w:numId w:val="39"/>
        </w:numPr>
        <w:rPr>
          <w:sz w:val="22"/>
        </w:rPr>
      </w:pPr>
      <w:r>
        <w:rPr>
          <w:sz w:val="22"/>
        </w:rPr>
        <w:t xml:space="preserve">w/n variations of agreement, be of uniform kind, quality and quantity </w:t>
      </w:r>
    </w:p>
    <w:p w:rsidR="008A2FC2" w:rsidRDefault="008A2FC2" w:rsidP="008A2FC2">
      <w:pPr>
        <w:pStyle w:val="ListParagraph"/>
        <w:numPr>
          <w:ilvl w:val="1"/>
          <w:numId w:val="39"/>
        </w:numPr>
        <w:rPr>
          <w:sz w:val="22"/>
        </w:rPr>
      </w:pPr>
      <w:r>
        <w:rPr>
          <w:sz w:val="22"/>
        </w:rPr>
        <w:t>be adequately contained, packaged, and labeled as required by agreement</w:t>
      </w:r>
    </w:p>
    <w:p w:rsidR="008A2FC2" w:rsidRDefault="008A2FC2" w:rsidP="008A2FC2">
      <w:pPr>
        <w:pStyle w:val="ListParagraph"/>
        <w:numPr>
          <w:ilvl w:val="1"/>
          <w:numId w:val="39"/>
        </w:numPr>
        <w:rPr>
          <w:sz w:val="22"/>
        </w:rPr>
      </w:pPr>
      <w:r>
        <w:rPr>
          <w:sz w:val="22"/>
        </w:rPr>
        <w:t>conform to promises or statements of fact made on container/label</w:t>
      </w:r>
    </w:p>
    <w:p w:rsidR="008A2FC2" w:rsidRDefault="00445592" w:rsidP="00445592">
      <w:pPr>
        <w:pStyle w:val="ListParagraph"/>
        <w:numPr>
          <w:ilvl w:val="0"/>
          <w:numId w:val="39"/>
        </w:numPr>
        <w:rPr>
          <w:sz w:val="22"/>
        </w:rPr>
      </w:pPr>
      <w:r>
        <w:rPr>
          <w:sz w:val="22"/>
        </w:rPr>
        <w:t xml:space="preserve">other implied warranties may arise from </w:t>
      </w:r>
      <w:r w:rsidRPr="00445592">
        <w:rPr>
          <w:b/>
          <w:sz w:val="22"/>
          <w:u w:val="single"/>
        </w:rPr>
        <w:t>course of dealing</w:t>
      </w:r>
      <w:r>
        <w:rPr>
          <w:sz w:val="22"/>
        </w:rPr>
        <w:t xml:space="preserve"> or </w:t>
      </w:r>
      <w:r w:rsidRPr="00445592">
        <w:rPr>
          <w:b/>
          <w:sz w:val="22"/>
          <w:u w:val="single"/>
        </w:rPr>
        <w:t>usage of trade</w:t>
      </w:r>
      <w:r>
        <w:rPr>
          <w:sz w:val="22"/>
        </w:rPr>
        <w:t xml:space="preserve"> (unless excluded or modified)</w:t>
      </w:r>
    </w:p>
    <w:p w:rsidR="00445592" w:rsidRDefault="00445592" w:rsidP="00445592">
      <w:pPr>
        <w:pStyle w:val="Heading2"/>
        <w:rPr>
          <w:color w:val="D60093"/>
        </w:rPr>
      </w:pPr>
      <w:r w:rsidRPr="00445592">
        <w:rPr>
          <w:u w:color="D60093"/>
        </w:rPr>
        <w:t>Implied Warranty:</w:t>
      </w:r>
      <w:r w:rsidRPr="00445592">
        <w:rPr>
          <w:u w:val="thick" w:color="D60093"/>
        </w:rPr>
        <w:t xml:space="preserve"> FITNESS for PURPOSE</w:t>
      </w:r>
      <w:r>
        <w:tab/>
      </w:r>
      <w:r w:rsidRPr="00445592">
        <w:rPr>
          <w:color w:val="D60093"/>
        </w:rPr>
        <w:t>(UCC § 2-31</w:t>
      </w:r>
      <w:r w:rsidR="001F4ACD">
        <w:rPr>
          <w:color w:val="D60093"/>
        </w:rPr>
        <w:t>5</w:t>
      </w:r>
      <w:r w:rsidRPr="00445592">
        <w:rPr>
          <w:color w:val="D60093"/>
        </w:rPr>
        <w:t>)</w:t>
      </w:r>
    </w:p>
    <w:p w:rsidR="00445592" w:rsidRPr="00445592" w:rsidRDefault="00445592" w:rsidP="00445592">
      <w:pPr>
        <w:pStyle w:val="ListParagraph"/>
        <w:numPr>
          <w:ilvl w:val="0"/>
          <w:numId w:val="39"/>
        </w:numPr>
        <w:rPr>
          <w:sz w:val="22"/>
        </w:rPr>
      </w:pPr>
      <w:r w:rsidRPr="00445592">
        <w:rPr>
          <w:rFonts w:eastAsiaTheme="majorEastAsia" w:cs="Times New Roman"/>
          <w:bCs/>
          <w:szCs w:val="26"/>
          <w:u w:color="D60093"/>
        </w:rPr>
        <w:t>If seller has reason to know</w:t>
      </w:r>
      <w:r>
        <w:rPr>
          <w:rFonts w:eastAsiaTheme="majorEastAsia" w:cs="Times New Roman"/>
          <w:bCs/>
          <w:szCs w:val="26"/>
          <w:u w:color="D60093"/>
        </w:rPr>
        <w:t xml:space="preserve"> buyer is </w:t>
      </w:r>
      <w:r w:rsidRPr="00445592">
        <w:rPr>
          <w:rFonts w:eastAsiaTheme="majorEastAsia" w:cs="Times New Roman"/>
          <w:b/>
          <w:bCs/>
          <w:szCs w:val="26"/>
          <w:u w:color="D60093"/>
        </w:rPr>
        <w:t>RELYING</w:t>
      </w:r>
      <w:r>
        <w:rPr>
          <w:rFonts w:eastAsiaTheme="majorEastAsia" w:cs="Times New Roman"/>
          <w:bCs/>
          <w:szCs w:val="26"/>
          <w:u w:color="D60093"/>
        </w:rPr>
        <w:t xml:space="preserve"> </w:t>
      </w:r>
      <w:r w:rsidRPr="00445592">
        <w:rPr>
          <w:rFonts w:eastAsiaTheme="majorEastAsia" w:cs="Times New Roman"/>
          <w:b/>
          <w:bCs/>
          <w:szCs w:val="26"/>
          <w:u w:color="D60093"/>
        </w:rPr>
        <w:t>on his judgment</w:t>
      </w:r>
      <w:r>
        <w:rPr>
          <w:rFonts w:eastAsiaTheme="majorEastAsia" w:cs="Times New Roman"/>
          <w:bCs/>
          <w:szCs w:val="26"/>
          <w:u w:color="D60093"/>
        </w:rPr>
        <w:t xml:space="preserve"> to select suitable goods for particular purpose, there is </w:t>
      </w:r>
      <w:r w:rsidRPr="00445592">
        <w:rPr>
          <w:rFonts w:eastAsiaTheme="majorEastAsia" w:cs="Times New Roman"/>
          <w:b/>
          <w:bCs/>
          <w:szCs w:val="26"/>
          <w:u w:color="D60093"/>
        </w:rPr>
        <w:t>implied warranty</w:t>
      </w:r>
      <w:r>
        <w:rPr>
          <w:rFonts w:eastAsiaTheme="majorEastAsia" w:cs="Times New Roman"/>
          <w:bCs/>
          <w:szCs w:val="26"/>
          <w:u w:color="D60093"/>
        </w:rPr>
        <w:t xml:space="preserve"> that goods shall be fit for such purpose.</w:t>
      </w:r>
    </w:p>
    <w:p w:rsidR="00445592" w:rsidRDefault="00445592" w:rsidP="00445592">
      <w:pPr>
        <w:pStyle w:val="Heading2"/>
        <w:rPr>
          <w:color w:val="D60093"/>
        </w:rPr>
      </w:pPr>
      <w:r w:rsidRPr="00445592">
        <w:rPr>
          <w:u w:val="single" w:color="D60093"/>
        </w:rPr>
        <w:t>Exclusion or Modification</w:t>
      </w:r>
      <w:r>
        <w:t xml:space="preserve"> of Warranty:</w:t>
      </w:r>
      <w:r>
        <w:tab/>
      </w:r>
      <w:r w:rsidRPr="001F4ACD">
        <w:rPr>
          <w:color w:val="D60093"/>
        </w:rPr>
        <w:t>(UCC § 2-31</w:t>
      </w:r>
      <w:r w:rsidR="001F4ACD" w:rsidRPr="001F4ACD">
        <w:rPr>
          <w:color w:val="D60093"/>
        </w:rPr>
        <w:t>6</w:t>
      </w:r>
      <w:r w:rsidRPr="001F4ACD">
        <w:rPr>
          <w:color w:val="D60093"/>
        </w:rPr>
        <w:t>)</w:t>
      </w:r>
    </w:p>
    <w:p w:rsidR="001F4ACD" w:rsidRPr="001F4ACD" w:rsidRDefault="001F4ACD" w:rsidP="001F4ACD"/>
    <w:p w:rsidR="00F77EFA" w:rsidRPr="00E84A22" w:rsidRDefault="00D63C5E" w:rsidP="00BA6A50">
      <w:pPr>
        <w:pStyle w:val="Heading1"/>
      </w:pPr>
      <w:r w:rsidRPr="00C87A3B">
        <w:rPr>
          <w:noProof/>
          <w:color w:val="0000FF"/>
        </w:rPr>
        <w:lastRenderedPageBreak/>
        <w:pict>
          <v:roundrect id="_x0000_s1114" style="position:absolute;left:0;text-align:left;margin-left:24.75pt;margin-top:3.75pt;width:108.75pt;height:17.25pt;z-index:251741184" arcsize="10923f" filled="f" strokecolor="#09f" strokeweight="2.25pt"/>
        </w:pict>
      </w:r>
      <w:r w:rsidR="00195D60">
        <w:t>CONDITIONS</w:t>
      </w:r>
      <w:r w:rsidR="00610CBC">
        <w:tab/>
        <w:t xml:space="preserve">  </w:t>
      </w:r>
      <w:r w:rsidR="00610CBC" w:rsidRPr="00610CBC">
        <w:rPr>
          <w:b w:val="0"/>
          <w:sz w:val="24"/>
        </w:rPr>
        <w:t>An event, not certain to occur, which must occur, b4 performance under a K becomes due.</w:t>
      </w:r>
      <w:r w:rsidR="00610CBC" w:rsidRPr="00610CBC">
        <w:rPr>
          <w:sz w:val="24"/>
        </w:rPr>
        <w:t xml:space="preserve">  </w:t>
      </w:r>
      <w:r w:rsidR="00610CBC" w:rsidRPr="00610CBC">
        <w:rPr>
          <w:smallCaps/>
          <w:color w:val="008000"/>
          <w:sz w:val="24"/>
          <w:u w:val="thick"/>
        </w:rPr>
        <w:t xml:space="preserve">RST </w:t>
      </w:r>
      <w:r w:rsidR="00610CBC" w:rsidRPr="00610CBC">
        <w:rPr>
          <w:color w:val="008000"/>
          <w:sz w:val="24"/>
          <w:u w:val="thick"/>
        </w:rPr>
        <w:t>§ 224</w:t>
      </w:r>
    </w:p>
    <w:p w:rsidR="00F77EFA" w:rsidRPr="00E84A22" w:rsidRDefault="00F77EFA" w:rsidP="00F77EFA">
      <w:pPr>
        <w:ind w:left="1530" w:hanging="1170"/>
        <w:rPr>
          <w:rFonts w:cs="Times New Roman"/>
        </w:rPr>
      </w:pPr>
      <w:r w:rsidRPr="00E84A22">
        <w:rPr>
          <w:rFonts w:cs="Times New Roman"/>
          <w:b/>
          <w:smallCaps/>
          <w:color w:val="008000"/>
        </w:rPr>
        <w:t xml:space="preserve">           </w:t>
      </w:r>
      <w:r w:rsidRPr="00E84A22">
        <w:rPr>
          <w:rFonts w:cs="Times New Roman"/>
          <w:b/>
          <w:smallCaps/>
          <w:color w:val="008000"/>
          <w:u w:val="thick"/>
        </w:rPr>
        <w:t>§ 226</w:t>
      </w:r>
      <w:r w:rsidRPr="00E84A22">
        <w:rPr>
          <w:rFonts w:cs="Times New Roman"/>
          <w:b/>
          <w:smallCaps/>
          <w:color w:val="008000"/>
        </w:rPr>
        <w:t>:</w:t>
      </w:r>
      <w:r w:rsidRPr="00E84A22">
        <w:rPr>
          <w:rFonts w:cs="Times New Roman"/>
        </w:rPr>
        <w:t xml:space="preserve"> made either by agreement of parties (</w:t>
      </w:r>
      <w:r w:rsidRPr="00E84A22">
        <w:rPr>
          <w:rFonts w:cs="Times New Roman"/>
          <w:b/>
          <w:i/>
        </w:rPr>
        <w:t>expressed</w:t>
      </w:r>
      <w:r w:rsidRPr="00E84A22">
        <w:rPr>
          <w:rFonts w:cs="Times New Roman"/>
        </w:rPr>
        <w:t>) or term supplied by ct (</w:t>
      </w:r>
      <w:r w:rsidRPr="00E84A22">
        <w:rPr>
          <w:rFonts w:cs="Times New Roman"/>
          <w:b/>
          <w:i/>
        </w:rPr>
        <w:t>implied</w:t>
      </w:r>
      <w:r w:rsidRPr="00E84A22">
        <w:rPr>
          <w:rFonts w:cs="Times New Roman"/>
        </w:rPr>
        <w:t>)</w:t>
      </w:r>
    </w:p>
    <w:p w:rsidR="00F77EFA" w:rsidRPr="00E84A22" w:rsidRDefault="00F77EFA" w:rsidP="00F77EFA">
      <w:pPr>
        <w:ind w:left="1530" w:hanging="630"/>
        <w:rPr>
          <w:rFonts w:cs="Times New Roman"/>
          <w:b/>
          <w:i/>
        </w:rPr>
      </w:pPr>
      <w:r w:rsidRPr="00E84A22">
        <w:rPr>
          <w:rFonts w:cs="Times New Roman"/>
          <w:b/>
          <w:smallCaps/>
          <w:color w:val="008000"/>
          <w:u w:val="thick"/>
        </w:rPr>
        <w:t>§ 225</w:t>
      </w:r>
      <w:r w:rsidRPr="00E84A22">
        <w:rPr>
          <w:rFonts w:cs="Times New Roman"/>
          <w:b/>
          <w:smallCaps/>
          <w:color w:val="008000"/>
        </w:rPr>
        <w:t>: (</w:t>
      </w:r>
      <w:r w:rsidRPr="00E84A22">
        <w:rPr>
          <w:rFonts w:cs="Times New Roman"/>
          <w:b/>
          <w:color w:val="008000"/>
        </w:rPr>
        <w:t xml:space="preserve">1) </w:t>
      </w:r>
      <w:r w:rsidRPr="00E84A22">
        <w:rPr>
          <w:rFonts w:cs="Times New Roman"/>
        </w:rPr>
        <w:t xml:space="preserve">Obligation to perform is triggered by condition or excused by </w:t>
      </w:r>
      <w:r w:rsidRPr="00E84A22">
        <w:rPr>
          <w:rFonts w:cs="Times New Roman"/>
          <w:b/>
          <w:i/>
        </w:rPr>
        <w:t>waiver</w:t>
      </w:r>
    </w:p>
    <w:p w:rsidR="00F77EFA" w:rsidRPr="00E84A22" w:rsidRDefault="00F77EFA" w:rsidP="00F77EFA">
      <w:pPr>
        <w:ind w:left="1530" w:hanging="630"/>
        <w:rPr>
          <w:rFonts w:cs="Times New Roman"/>
        </w:rPr>
      </w:pPr>
      <w:r w:rsidRPr="00E84A22">
        <w:rPr>
          <w:rFonts w:cs="Times New Roman"/>
        </w:rPr>
        <w:tab/>
      </w:r>
      <w:r w:rsidRPr="00E84A22">
        <w:rPr>
          <w:rFonts w:cs="Times New Roman"/>
          <w:b/>
          <w:smallCaps/>
          <w:color w:val="008000"/>
        </w:rPr>
        <w:t>(</w:t>
      </w:r>
      <w:r w:rsidRPr="00E84A22">
        <w:rPr>
          <w:rFonts w:cs="Times New Roman"/>
          <w:b/>
          <w:color w:val="008000"/>
        </w:rPr>
        <w:t xml:space="preserve">2) </w:t>
      </w:r>
      <w:r w:rsidRPr="00E84A22">
        <w:rPr>
          <w:rFonts w:cs="Times New Roman"/>
        </w:rPr>
        <w:t xml:space="preserve">Non-occurrence of condition discharges duty </w:t>
      </w:r>
    </w:p>
    <w:p w:rsidR="00F77EFA" w:rsidRPr="00E84A22" w:rsidRDefault="00F77EFA" w:rsidP="00F77EFA">
      <w:pPr>
        <w:pStyle w:val="ListParagraph"/>
        <w:rPr>
          <w:rFonts w:cs="Times New Roman"/>
        </w:rPr>
      </w:pPr>
      <w:r w:rsidRPr="00E84A22">
        <w:rPr>
          <w:rFonts w:cs="Times New Roman"/>
        </w:rPr>
        <w:t>Must be accepted by both parties</w:t>
      </w:r>
    </w:p>
    <w:p w:rsidR="00F77EFA" w:rsidRPr="00E84A22" w:rsidRDefault="00F77EFA" w:rsidP="00F77EFA">
      <w:pPr>
        <w:pStyle w:val="ListParagraph"/>
        <w:rPr>
          <w:rFonts w:cs="Times New Roman"/>
        </w:rPr>
      </w:pPr>
      <w:r w:rsidRPr="00E84A22">
        <w:rPr>
          <w:rFonts w:cs="Times New Roman"/>
        </w:rPr>
        <w:t>K formed at agreement, obligation to perform after condition met</w:t>
      </w:r>
    </w:p>
    <w:p w:rsidR="00F77EFA" w:rsidRDefault="00F77EFA" w:rsidP="00F77EFA">
      <w:pPr>
        <w:pStyle w:val="ListParagraph"/>
        <w:numPr>
          <w:ilvl w:val="0"/>
          <w:numId w:val="0"/>
        </w:numPr>
        <w:ind w:left="1440"/>
        <w:rPr>
          <w:rFonts w:cs="Times New Roman"/>
          <w:color w:val="808080"/>
        </w:rPr>
      </w:pPr>
      <w:r w:rsidRPr="00E84A22">
        <w:rPr>
          <w:rFonts w:cs="Times New Roman"/>
          <w:color w:val="808080"/>
        </w:rPr>
        <w:t>(</w:t>
      </w:r>
      <w:smartTag w:uri="urn:schemas-microsoft-com:office:smarttags" w:element="place">
        <w:r w:rsidRPr="00E84A22">
          <w:rPr>
            <w:rFonts w:cs="Times New Roman"/>
            <w:i/>
            <w:color w:val="808080"/>
          </w:rPr>
          <w:t>Clark</w:t>
        </w:r>
      </w:smartTag>
      <w:r w:rsidRPr="00E84A22">
        <w:rPr>
          <w:rFonts w:cs="Times New Roman"/>
          <w:i/>
          <w:color w:val="808080"/>
        </w:rPr>
        <w:t xml:space="preserve"> v. West – </w:t>
      </w:r>
      <w:r w:rsidRPr="00E84A22">
        <w:rPr>
          <w:rFonts w:cs="Times New Roman"/>
          <w:color w:val="808080"/>
        </w:rPr>
        <w:t>wrote law books w/ condition to abstain from drinking)</w:t>
      </w:r>
    </w:p>
    <w:p w:rsidR="00610CBC" w:rsidRPr="00C01052" w:rsidRDefault="00C01052" w:rsidP="00C01052">
      <w:pPr>
        <w:pStyle w:val="ListParagraph"/>
        <w:rPr>
          <w:rFonts w:cs="Times New Roman"/>
        </w:rPr>
      </w:pPr>
      <w:r w:rsidRPr="00C01052">
        <w:t>failure to perform a condition does not itself give rise to dmgs!</w:t>
      </w:r>
    </w:p>
    <w:p w:rsidR="00C01052" w:rsidRPr="00C01052" w:rsidRDefault="00C01052" w:rsidP="00C01052">
      <w:pPr>
        <w:pStyle w:val="ListParagraph"/>
      </w:pPr>
      <w:r>
        <w:t>If not a condition, it is a promise, which breaching can still give rise to dmgs. Or, if a material breach, can still rescind the K</w:t>
      </w:r>
    </w:p>
    <w:p w:rsidR="00610CBC" w:rsidRDefault="00610CBC" w:rsidP="00610CBC">
      <w:pPr>
        <w:tabs>
          <w:tab w:val="left" w:pos="900"/>
        </w:tabs>
      </w:pPr>
      <w:r w:rsidRPr="00610CBC">
        <w:rPr>
          <w:b/>
          <w:u w:val="thick" w:color="FF0000"/>
        </w:rPr>
        <w:t>Express Condition</w:t>
      </w:r>
      <w:r>
        <w:t>: explicit contractual provision that either 1) a party does not come under a duty to perform unless and until some designated state of affairs occurs or fails to occur; or 2) if some designated state of affairs occurs or fails to occur, a party’s duty to perform is suspended or terminated</w:t>
      </w:r>
    </w:p>
    <w:p w:rsidR="00610CBC" w:rsidRPr="00610CBC" w:rsidRDefault="00610CBC" w:rsidP="00610CBC">
      <w:pPr>
        <w:tabs>
          <w:tab w:val="left" w:pos="900"/>
        </w:tabs>
        <w:ind w:left="1080"/>
      </w:pPr>
      <w:r w:rsidRPr="003F298C">
        <w:rPr>
          <w:b/>
        </w:rPr>
        <w:t>REASONING</w:t>
      </w:r>
      <w:r>
        <w:t xml:space="preserve">: neither party is willing to promise that the state of affairs in Q will occur, or to avoid the doctrine of </w:t>
      </w:r>
      <w:r w:rsidRPr="003F298C">
        <w:rPr>
          <w:i/>
        </w:rPr>
        <w:t>substantial performance</w:t>
      </w:r>
    </w:p>
    <w:p w:rsidR="00610CBC" w:rsidRPr="00610CBC" w:rsidRDefault="00610CBC" w:rsidP="00610CBC">
      <w:pPr>
        <w:ind w:left="2880" w:hanging="2160"/>
      </w:pPr>
      <w:r w:rsidRPr="00610CBC">
        <w:rPr>
          <w:b/>
          <w:i/>
          <w:u w:val="single"/>
        </w:rPr>
        <w:t>Condition precedent</w:t>
      </w:r>
      <w:r w:rsidRPr="00610CBC">
        <w:t>: an act or event, other than lapse of time, which, unless condition is excused, must occur before a duty to perform a promise in the agreement arises.</w:t>
      </w:r>
    </w:p>
    <w:p w:rsidR="00610CBC" w:rsidRPr="00610CBC" w:rsidRDefault="00610CBC" w:rsidP="00306214">
      <w:pPr>
        <w:numPr>
          <w:ilvl w:val="0"/>
          <w:numId w:val="66"/>
        </w:numPr>
        <w:ind w:left="1440"/>
      </w:pPr>
      <w:r w:rsidRPr="00610CBC">
        <w:t>Most describe acts/events that must occur before a party is obliged to perform a promise made pursuant to an existing K</w:t>
      </w:r>
    </w:p>
    <w:p w:rsidR="00610CBC" w:rsidRPr="00610CBC" w:rsidRDefault="00610CBC" w:rsidP="00306214">
      <w:pPr>
        <w:numPr>
          <w:ilvl w:val="0"/>
          <w:numId w:val="66"/>
        </w:numPr>
        <w:ind w:left="1440"/>
      </w:pPr>
      <w:r w:rsidRPr="00610CBC">
        <w:t>Some are condition to the formation of the K itself</w:t>
      </w:r>
    </w:p>
    <w:p w:rsidR="00610CBC" w:rsidRPr="00610CBC" w:rsidRDefault="00610CBC" w:rsidP="00610CBC">
      <w:pPr>
        <w:tabs>
          <w:tab w:val="left" w:pos="720"/>
        </w:tabs>
        <w:ind w:left="2700" w:hanging="1980"/>
      </w:pPr>
      <w:r w:rsidRPr="00610CBC">
        <w:rPr>
          <w:b/>
          <w:i/>
          <w:u w:val="single"/>
        </w:rPr>
        <w:t>Express Condition</w:t>
      </w:r>
      <w:r w:rsidRPr="00610CBC">
        <w:rPr>
          <w:b/>
          <w:i/>
        </w:rPr>
        <w:t xml:space="preserve">: </w:t>
      </w:r>
      <w:r w:rsidRPr="00610CBC">
        <w:t>agreed to and imposed by the parties themselves. Must be literally performed. Uses words “if,” “unless and until”</w:t>
      </w:r>
    </w:p>
    <w:p w:rsidR="00610CBC" w:rsidRPr="00610CBC" w:rsidRDefault="00610CBC" w:rsidP="00610CBC">
      <w:pPr>
        <w:tabs>
          <w:tab w:val="left" w:pos="720"/>
        </w:tabs>
        <w:ind w:left="2700" w:hanging="1980"/>
      </w:pPr>
      <w:r w:rsidRPr="00610CBC">
        <w:rPr>
          <w:b/>
          <w:i/>
          <w:u w:val="single"/>
        </w:rPr>
        <w:t>Implied Conditions</w:t>
      </w:r>
      <w:r w:rsidRPr="00610CBC">
        <w:rPr>
          <w:b/>
          <w:i/>
        </w:rPr>
        <w:t xml:space="preserve">: </w:t>
      </w:r>
      <w:r w:rsidRPr="00610CBC">
        <w:t>imposed by law to do justice; usually arise from language of promise. Subject to the precept that subst’l compliance is sufficient.</w:t>
      </w:r>
    </w:p>
    <w:p w:rsidR="00C01052" w:rsidRDefault="00C01052" w:rsidP="00C01052">
      <w:pPr>
        <w:tabs>
          <w:tab w:val="left" w:pos="1800"/>
        </w:tabs>
        <w:rPr>
          <w:color w:val="006600"/>
        </w:rPr>
      </w:pPr>
      <w:r w:rsidRPr="00C01052">
        <w:rPr>
          <w:b/>
          <w:u w:val="thick" w:color="FF0000"/>
        </w:rPr>
        <w:t>Interpretation of Conditions</w:t>
      </w:r>
      <w:r>
        <w:rPr>
          <w:color w:val="006600"/>
        </w:rPr>
        <w:t xml:space="preserve">  </w:t>
      </w:r>
      <w:r w:rsidRPr="00C01052">
        <w:rPr>
          <w:color w:val="006600"/>
        </w:rPr>
        <w:sym w:font="Wingdings" w:char="F0E0"/>
      </w:r>
      <w:r>
        <w:rPr>
          <w:color w:val="006600"/>
        </w:rPr>
        <w:t xml:space="preserve"> </w:t>
      </w:r>
      <w:r w:rsidRPr="00C01052">
        <w:rPr>
          <w:b/>
          <w:color w:val="006600"/>
        </w:rPr>
        <w:t>RST § 227</w:t>
      </w:r>
    </w:p>
    <w:p w:rsidR="00610CBC" w:rsidRPr="00C01052" w:rsidRDefault="00C01052" w:rsidP="00C01052">
      <w:pPr>
        <w:pStyle w:val="ListParagraph"/>
      </w:pPr>
      <w:r w:rsidRPr="00C01052">
        <w:rPr>
          <w:u w:color="FF0000"/>
        </w:rPr>
        <w:t>Inter</w:t>
      </w:r>
      <w:r>
        <w:rPr>
          <w:u w:color="FF0000"/>
        </w:rPr>
        <w:t>pretation preferred that reduces risk of forfeiture, unless assumed the risk or event is w/n his control</w:t>
      </w:r>
    </w:p>
    <w:p w:rsidR="00C01052" w:rsidRPr="00C01052" w:rsidRDefault="00C01052" w:rsidP="00C01052">
      <w:pPr>
        <w:pStyle w:val="ListParagraph"/>
      </w:pPr>
      <w:r>
        <w:rPr>
          <w:u w:color="FF0000"/>
        </w:rPr>
        <w:t xml:space="preserve">Prefer interpretation that duty imposed on oblige that an even occur, if w/n his control, rather than event being condition of obligor’s duty or combo of 2. </w:t>
      </w:r>
    </w:p>
    <w:p w:rsidR="00610CBC" w:rsidRPr="00610CBC" w:rsidRDefault="00610CBC" w:rsidP="00F77EFA">
      <w:pPr>
        <w:pStyle w:val="ListParagraph"/>
        <w:numPr>
          <w:ilvl w:val="0"/>
          <w:numId w:val="0"/>
        </w:numPr>
        <w:ind w:left="1440"/>
        <w:rPr>
          <w:rFonts w:cs="Times New Roman"/>
        </w:rPr>
      </w:pPr>
    </w:p>
    <w:p w:rsidR="00C01052" w:rsidRDefault="00C87A3B" w:rsidP="00442B69">
      <w:pPr>
        <w:pStyle w:val="Heading2"/>
      </w:pPr>
      <w:r>
        <w:rPr>
          <w:noProof/>
        </w:rPr>
        <w:pict>
          <v:roundrect id="_x0000_s1204" style="position:absolute;left:0;text-align:left;margin-left:54.75pt;margin-top:0;width:194.25pt;height:17.25pt;z-index:251827200" arcsize="10923f" filled="f" strokecolor="#09f" strokeweight="1pt"/>
        </w:pict>
      </w:r>
      <w:r w:rsidR="00C01052">
        <w:t>Satisfaction Clause as Condition:</w:t>
      </w:r>
      <w:r w:rsidR="00C01052">
        <w:tab/>
        <w:t xml:space="preserve">    </w:t>
      </w:r>
      <w:r w:rsidR="00C01052" w:rsidRPr="00C01052">
        <w:rPr>
          <w:color w:val="006600"/>
          <w:u w:val="single"/>
        </w:rPr>
        <w:t>RST §228</w:t>
      </w:r>
    </w:p>
    <w:p w:rsidR="00C3712B" w:rsidRPr="00C3712B" w:rsidRDefault="00C01052" w:rsidP="00306214">
      <w:pPr>
        <w:pStyle w:val="ListParagraph"/>
        <w:numPr>
          <w:ilvl w:val="0"/>
          <w:numId w:val="67"/>
        </w:numPr>
        <w:tabs>
          <w:tab w:val="left" w:pos="1800"/>
        </w:tabs>
      </w:pPr>
      <w:r w:rsidRPr="00C3712B">
        <w:t xml:space="preserve">if practicable to determine whether reas. person would be satisfied, interpretation is preferred from viewpoint of reas. person (Criteria not whether owner satisfied in fact, but whether reas. person should have been satisfied) </w:t>
      </w:r>
    </w:p>
    <w:p w:rsidR="00C3712B" w:rsidRPr="00C3712B" w:rsidRDefault="00C01052" w:rsidP="00306214">
      <w:pPr>
        <w:pStyle w:val="ListParagraph"/>
        <w:numPr>
          <w:ilvl w:val="0"/>
          <w:numId w:val="67"/>
        </w:numPr>
        <w:tabs>
          <w:tab w:val="left" w:pos="1800"/>
        </w:tabs>
      </w:pPr>
      <w:r w:rsidRPr="00C3712B">
        <w:t xml:space="preserve">Lack of approval must be 1) </w:t>
      </w:r>
      <w:r w:rsidRPr="00C3712B">
        <w:rPr>
          <w:b/>
          <w:u w:val="single"/>
        </w:rPr>
        <w:t>reasonable</w:t>
      </w:r>
      <w:r w:rsidRPr="00C3712B">
        <w:t xml:space="preserve"> and 2) done in </w:t>
      </w:r>
      <w:r w:rsidRPr="00C3712B">
        <w:rPr>
          <w:b/>
          <w:u w:val="single"/>
        </w:rPr>
        <w:t>good faith</w:t>
      </w:r>
      <w:r w:rsidRPr="00C3712B">
        <w:t xml:space="preserve"> (personal aesthetics/fancy)</w:t>
      </w:r>
    </w:p>
    <w:p w:rsidR="00C3712B" w:rsidRPr="00C3712B" w:rsidRDefault="00C01052" w:rsidP="00306214">
      <w:pPr>
        <w:pStyle w:val="ListParagraph"/>
        <w:numPr>
          <w:ilvl w:val="0"/>
          <w:numId w:val="67"/>
        </w:numPr>
        <w:tabs>
          <w:tab w:val="left" w:pos="1800"/>
        </w:tabs>
      </w:pPr>
      <w:r w:rsidRPr="00C3712B">
        <w:t>requirement not read into every K b/c not always reliable guide to parties’ intentions</w:t>
      </w:r>
    </w:p>
    <w:p w:rsidR="00C3712B" w:rsidRPr="00C3712B" w:rsidRDefault="00C01052" w:rsidP="00306214">
      <w:pPr>
        <w:pStyle w:val="ListParagraph"/>
        <w:numPr>
          <w:ilvl w:val="0"/>
          <w:numId w:val="67"/>
        </w:numPr>
        <w:tabs>
          <w:tab w:val="left" w:pos="1800"/>
        </w:tabs>
      </w:pPr>
      <w:r w:rsidRPr="00C3712B">
        <w:t xml:space="preserve">satisfaction clause = express condition </w:t>
      </w:r>
      <w:r w:rsidRPr="00C3712B">
        <w:sym w:font="Wingdings" w:char="F0E0"/>
      </w:r>
      <w:r w:rsidRPr="00C3712B">
        <w:t xml:space="preserve"> must be strictly performed</w:t>
      </w:r>
    </w:p>
    <w:p w:rsidR="00C01052" w:rsidRPr="00C3712B" w:rsidRDefault="00C01052" w:rsidP="00306214">
      <w:pPr>
        <w:pStyle w:val="ListParagraph"/>
        <w:numPr>
          <w:ilvl w:val="0"/>
          <w:numId w:val="67"/>
        </w:numPr>
        <w:tabs>
          <w:tab w:val="left" w:pos="1800"/>
        </w:tabs>
      </w:pPr>
      <w:r w:rsidRPr="00C3712B">
        <w:t xml:space="preserve">reasonable person standard does not apply when clear parties intended satisfaction dependent upon individual’s </w:t>
      </w:r>
      <w:r w:rsidRPr="00C3712B">
        <w:rPr>
          <w:b/>
          <w:u w:val="single"/>
        </w:rPr>
        <w:t>aesthetic taste</w:t>
      </w:r>
      <w:r w:rsidRPr="00C3712B">
        <w:t xml:space="preserve"> (painting house, etc.)</w:t>
      </w:r>
    </w:p>
    <w:p w:rsidR="00F77EFA" w:rsidRPr="00E84A22" w:rsidRDefault="00C87A3B" w:rsidP="00442B69">
      <w:pPr>
        <w:pStyle w:val="Heading2"/>
      </w:pPr>
      <w:r>
        <w:rPr>
          <w:noProof/>
        </w:rPr>
        <w:lastRenderedPageBreak/>
        <w:pict>
          <v:roundrect id="_x0000_s1115" style="position:absolute;left:0;text-align:left;margin-left:54.75pt;margin-top:5.75pt;width:57.75pt;height:17.25pt;z-index:251742208" arcsize="10923f" filled="f" strokecolor="#09f" strokeweight="1pt"/>
        </w:pict>
      </w:r>
      <w:r w:rsidR="00F77EFA" w:rsidRPr="00E84A22">
        <w:t xml:space="preserve">Waiver:   </w:t>
      </w:r>
      <w:r w:rsidR="00F77EFA" w:rsidRPr="00BA6A50">
        <w:rPr>
          <w:b w:val="0"/>
          <w:sz w:val="24"/>
          <w:szCs w:val="24"/>
        </w:rPr>
        <w:t>voluntary abandonment/relinquishment of some right/advantage</w:t>
      </w:r>
    </w:p>
    <w:p w:rsidR="00F77EFA" w:rsidRPr="00E84A22" w:rsidRDefault="00F77EFA" w:rsidP="00F77EFA">
      <w:pPr>
        <w:pStyle w:val="ListParagraph"/>
        <w:rPr>
          <w:rFonts w:cs="Times New Roman"/>
        </w:rPr>
      </w:pPr>
      <w:r w:rsidRPr="00E84A22">
        <w:rPr>
          <w:rFonts w:cs="Times New Roman"/>
        </w:rPr>
        <w:t xml:space="preserve">Expressed or implied through actions </w:t>
      </w:r>
      <w:r w:rsidRPr="00E84A22">
        <w:rPr>
          <w:rFonts w:cs="Times New Roman"/>
          <w:color w:val="808080"/>
        </w:rPr>
        <w:t>(</w:t>
      </w:r>
      <w:r w:rsidRPr="00E84A22">
        <w:rPr>
          <w:rFonts w:cs="Times New Roman"/>
          <w:i/>
          <w:color w:val="808080"/>
        </w:rPr>
        <w:t>Clark v. West</w:t>
      </w:r>
      <w:r w:rsidRPr="00E84A22">
        <w:rPr>
          <w:rFonts w:cs="Times New Roman"/>
          <w:color w:val="808080"/>
        </w:rPr>
        <w:t>)</w:t>
      </w:r>
    </w:p>
    <w:p w:rsidR="00F77EFA" w:rsidRPr="00E84A22" w:rsidRDefault="00F77EFA" w:rsidP="00F77EFA">
      <w:pPr>
        <w:pStyle w:val="ListParagraph"/>
        <w:rPr>
          <w:rFonts w:cs="Times New Roman"/>
        </w:rPr>
      </w:pPr>
      <w:r w:rsidRPr="00E84A22">
        <w:rPr>
          <w:rFonts w:cs="Times New Roman"/>
        </w:rPr>
        <w:t>Usually, waive conditions w/o consideration</w:t>
      </w:r>
    </w:p>
    <w:p w:rsidR="00F77EFA" w:rsidRPr="00E84A22" w:rsidRDefault="00F77EFA" w:rsidP="00F77EFA">
      <w:pPr>
        <w:ind w:left="1710" w:hanging="630"/>
        <w:rPr>
          <w:rFonts w:cs="Times New Roman"/>
        </w:rPr>
      </w:pPr>
      <w:r w:rsidRPr="00E84A22">
        <w:rPr>
          <w:rFonts w:cs="Times New Roman"/>
          <w:b/>
          <w:smallCaps/>
          <w:color w:val="CC00CC"/>
          <w:szCs w:val="24"/>
          <w:u w:val="thick"/>
        </w:rPr>
        <w:t xml:space="preserve">UCC </w:t>
      </w:r>
      <w:r w:rsidRPr="00E84A22">
        <w:rPr>
          <w:rFonts w:cs="Times New Roman"/>
          <w:b/>
          <w:color w:val="CC00CC"/>
          <w:szCs w:val="24"/>
          <w:u w:val="thick"/>
        </w:rPr>
        <w:t>§2-209(4)</w:t>
      </w:r>
      <w:r w:rsidRPr="00E84A22">
        <w:rPr>
          <w:rFonts w:cs="Times New Roman"/>
          <w:b/>
          <w:color w:val="CC00CC"/>
          <w:szCs w:val="24"/>
        </w:rPr>
        <w:t xml:space="preserve">: </w:t>
      </w:r>
      <w:r w:rsidRPr="00E84A22">
        <w:rPr>
          <w:rFonts w:cs="Times New Roman"/>
        </w:rPr>
        <w:t xml:space="preserve">Can be attempted modification/rescission that does not meet the statute of frauds </w:t>
      </w:r>
    </w:p>
    <w:p w:rsidR="00F77EFA" w:rsidRPr="00E84A22" w:rsidRDefault="00F77EFA" w:rsidP="00F77EFA">
      <w:pPr>
        <w:ind w:left="1440" w:hanging="360"/>
        <w:rPr>
          <w:rFonts w:cs="Times New Roman"/>
        </w:rPr>
      </w:pPr>
      <w:r w:rsidRPr="00E84A22">
        <w:rPr>
          <w:rFonts w:cs="Times New Roman"/>
          <w:b/>
          <w:smallCaps/>
          <w:color w:val="CC00CC"/>
          <w:szCs w:val="24"/>
          <w:u w:val="thick"/>
        </w:rPr>
        <w:t xml:space="preserve">UCC </w:t>
      </w:r>
      <w:r w:rsidRPr="00E84A22">
        <w:rPr>
          <w:rFonts w:cs="Times New Roman"/>
          <w:b/>
          <w:color w:val="CC00CC"/>
          <w:szCs w:val="24"/>
          <w:u w:val="thick"/>
        </w:rPr>
        <w:t>§2-209(5)</w:t>
      </w:r>
      <w:r w:rsidRPr="00E84A22">
        <w:rPr>
          <w:rFonts w:cs="Times New Roman"/>
          <w:b/>
          <w:color w:val="CC00CC"/>
          <w:szCs w:val="24"/>
        </w:rPr>
        <w:t xml:space="preserve">: </w:t>
      </w:r>
      <w:r w:rsidRPr="00E84A22">
        <w:rPr>
          <w:rFonts w:cs="Times New Roman"/>
        </w:rPr>
        <w:t xml:space="preserve">Can </w:t>
      </w:r>
      <w:r w:rsidRPr="00E84A22">
        <w:rPr>
          <w:rFonts w:cs="Times New Roman"/>
          <w:b/>
          <w:u w:val="single"/>
        </w:rPr>
        <w:t>retract</w:t>
      </w:r>
      <w:r w:rsidRPr="00E84A22">
        <w:rPr>
          <w:rFonts w:cs="Times New Roman"/>
        </w:rPr>
        <w:t xml:space="preserve"> waiver if reasonable notification rcvd by other party that strict performance will be required of any term waived</w:t>
      </w:r>
    </w:p>
    <w:p w:rsidR="00F77EFA" w:rsidRPr="00E84A22" w:rsidRDefault="00F77EFA" w:rsidP="00F77EFA">
      <w:pPr>
        <w:pStyle w:val="ListParagraph"/>
        <w:ind w:left="1800"/>
        <w:rPr>
          <w:rFonts w:cs="Times New Roman"/>
        </w:rPr>
      </w:pPr>
      <w:r w:rsidRPr="00E84A22">
        <w:rPr>
          <w:rFonts w:cs="Times New Roman"/>
        </w:rPr>
        <w:t xml:space="preserve">Cannot retract waiver if detrimental </w:t>
      </w:r>
      <w:r w:rsidRPr="00E84A22">
        <w:rPr>
          <w:rFonts w:cs="Times New Roman"/>
          <w:b/>
        </w:rPr>
        <w:t>reliance</w:t>
      </w:r>
      <w:r w:rsidRPr="00E84A22">
        <w:rPr>
          <w:rFonts w:cs="Times New Roman"/>
        </w:rPr>
        <w:t xml:space="preserve"> to other party</w:t>
      </w:r>
    </w:p>
    <w:p w:rsidR="00BA6A50" w:rsidRPr="00BA6A50" w:rsidRDefault="00C87A3B" w:rsidP="00442B69">
      <w:pPr>
        <w:pStyle w:val="Heading2"/>
        <w:rPr>
          <w:b w:val="0"/>
          <w:sz w:val="24"/>
          <w:szCs w:val="24"/>
        </w:rPr>
      </w:pPr>
      <w:r w:rsidRPr="00C87A3B">
        <w:rPr>
          <w:smallCaps/>
          <w:noProof/>
          <w:color w:val="CC00CC"/>
          <w:szCs w:val="24"/>
          <w:u w:val="thick"/>
        </w:rPr>
        <w:pict>
          <v:roundrect id="_x0000_s1116" style="position:absolute;left:0;text-align:left;margin-left:54.75pt;margin-top:4.2pt;width:74.25pt;height:17.25pt;z-index:251743232" arcsize="10923f" filled="f" strokecolor="#09f" strokeweight="1pt"/>
        </w:pict>
      </w:r>
      <w:r w:rsidR="00F77EFA" w:rsidRPr="00E84A22">
        <w:t xml:space="preserve">Forfeiture:  </w:t>
      </w:r>
    </w:p>
    <w:p w:rsidR="00F77EFA" w:rsidRPr="00C01052" w:rsidRDefault="00F77EFA" w:rsidP="00BA6A50">
      <w:pPr>
        <w:pStyle w:val="ListParagraph"/>
      </w:pPr>
      <w:r w:rsidRPr="00BA6A50">
        <w:rPr>
          <w:color w:val="000000"/>
        </w:rPr>
        <w:t xml:space="preserve">A </w:t>
      </w:r>
      <w:hyperlink r:id="rId46" w:history="1">
        <w:r w:rsidRPr="00BA6A50">
          <w:rPr>
            <w:rStyle w:val="Hyperlink"/>
            <w:sz w:val="24"/>
            <w:szCs w:val="24"/>
            <w:u w:val="none"/>
          </w:rPr>
          <w:t>destruction</w:t>
        </w:r>
      </w:hyperlink>
      <w:r w:rsidRPr="00BA6A50">
        <w:rPr>
          <w:color w:val="000000"/>
        </w:rPr>
        <w:t xml:space="preserve"> or </w:t>
      </w:r>
      <w:hyperlink r:id="rId47" w:history="1">
        <w:r w:rsidRPr="00BA6A50">
          <w:rPr>
            <w:rStyle w:val="Hyperlink"/>
            <w:sz w:val="24"/>
            <w:szCs w:val="24"/>
            <w:u w:val="none"/>
          </w:rPr>
          <w:t>deprivation</w:t>
        </w:r>
      </w:hyperlink>
      <w:r w:rsidRPr="00BA6A50">
        <w:rPr>
          <w:color w:val="000000"/>
        </w:rPr>
        <w:t xml:space="preserve"> of some </w:t>
      </w:r>
      <w:hyperlink r:id="rId48" w:history="1">
        <w:r w:rsidRPr="00BA6A50">
          <w:rPr>
            <w:rStyle w:val="Hyperlink"/>
            <w:sz w:val="24"/>
            <w:szCs w:val="24"/>
            <w:u w:val="none"/>
          </w:rPr>
          <w:t>estate</w:t>
        </w:r>
      </w:hyperlink>
      <w:r w:rsidRPr="00BA6A50">
        <w:rPr>
          <w:color w:val="000000"/>
        </w:rPr>
        <w:t xml:space="preserve"> or </w:t>
      </w:r>
      <w:hyperlink r:id="rId49" w:history="1">
        <w:r w:rsidRPr="00BA6A50">
          <w:rPr>
            <w:rStyle w:val="Hyperlink"/>
            <w:sz w:val="24"/>
            <w:szCs w:val="24"/>
            <w:u w:val="none"/>
          </w:rPr>
          <w:t>right</w:t>
        </w:r>
      </w:hyperlink>
      <w:r w:rsidRPr="00BA6A50">
        <w:rPr>
          <w:color w:val="000000"/>
        </w:rPr>
        <w:t xml:space="preserve"> because of the </w:t>
      </w:r>
      <w:hyperlink r:id="rId50" w:history="1">
        <w:r w:rsidRPr="00BA6A50">
          <w:rPr>
            <w:rStyle w:val="Hyperlink"/>
            <w:sz w:val="24"/>
            <w:szCs w:val="24"/>
            <w:u w:val="none"/>
          </w:rPr>
          <w:t>failure to perform</w:t>
        </w:r>
      </w:hyperlink>
      <w:r w:rsidRPr="00BA6A50">
        <w:rPr>
          <w:color w:val="000000"/>
        </w:rPr>
        <w:t xml:space="preserve"> some </w:t>
      </w:r>
      <w:hyperlink r:id="rId51" w:history="1">
        <w:r w:rsidRPr="00BA6A50">
          <w:rPr>
            <w:rStyle w:val="Hyperlink"/>
            <w:sz w:val="24"/>
            <w:szCs w:val="24"/>
            <w:u w:val="none"/>
          </w:rPr>
          <w:t>obligation</w:t>
        </w:r>
      </w:hyperlink>
      <w:r w:rsidRPr="00BA6A50">
        <w:rPr>
          <w:color w:val="000000"/>
        </w:rPr>
        <w:t xml:space="preserve"> or </w:t>
      </w:r>
      <w:hyperlink r:id="rId52" w:history="1">
        <w:r w:rsidRPr="00BA6A50">
          <w:rPr>
            <w:rStyle w:val="Hyperlink"/>
            <w:sz w:val="24"/>
            <w:szCs w:val="24"/>
            <w:u w:val="none"/>
          </w:rPr>
          <w:t>condition</w:t>
        </w:r>
      </w:hyperlink>
      <w:r w:rsidRPr="00BA6A50">
        <w:rPr>
          <w:color w:val="000000"/>
        </w:rPr>
        <w:t xml:space="preserve"> contained in a </w:t>
      </w:r>
      <w:hyperlink r:id="rId53" w:history="1">
        <w:r w:rsidRPr="00BA6A50">
          <w:rPr>
            <w:rStyle w:val="Hyperlink"/>
            <w:sz w:val="24"/>
            <w:szCs w:val="24"/>
            <w:u w:val="none"/>
          </w:rPr>
          <w:t>contract</w:t>
        </w:r>
      </w:hyperlink>
      <w:r w:rsidRPr="00BA6A50">
        <w:rPr>
          <w:color w:val="000000"/>
        </w:rPr>
        <w:t>.</w:t>
      </w:r>
    </w:p>
    <w:p w:rsidR="00C01052" w:rsidRPr="00BA6A50" w:rsidRDefault="00C01052" w:rsidP="00BA6A50">
      <w:pPr>
        <w:pStyle w:val="ListParagraph"/>
      </w:pPr>
      <w:r>
        <w:rPr>
          <w:color w:val="000000"/>
        </w:rPr>
        <w:t>General legal policy opposed to forfeitures</w:t>
      </w:r>
    </w:p>
    <w:p w:rsidR="00F77EFA" w:rsidRPr="00E84A22" w:rsidRDefault="00C87A3B" w:rsidP="00442B69">
      <w:pPr>
        <w:pStyle w:val="Heading2"/>
      </w:pPr>
      <w:r>
        <w:rPr>
          <w:noProof/>
        </w:rPr>
        <w:pict>
          <v:roundrect id="_x0000_s1117" style="position:absolute;left:0;text-align:left;margin-left:54.75pt;margin-top:5.5pt;width:85.5pt;height:17.25pt;z-index:251744256" arcsize="10923f" filled="f" strokecolor="#09f" strokeweight="1pt"/>
        </w:pict>
      </w:r>
      <w:r w:rsidR="00F77EFA" w:rsidRPr="00E84A22">
        <w:t xml:space="preserve">Modification: </w:t>
      </w:r>
    </w:p>
    <w:p w:rsidR="00F77EFA" w:rsidRPr="00E84A22" w:rsidRDefault="00F77EFA" w:rsidP="00F77EFA">
      <w:pPr>
        <w:ind w:left="1170"/>
        <w:rPr>
          <w:rFonts w:cs="Times New Roman"/>
        </w:rPr>
      </w:pPr>
      <w:r w:rsidRPr="00E84A22">
        <w:rPr>
          <w:rFonts w:cs="Times New Roman"/>
        </w:rPr>
        <w:t>1</w:t>
      </w:r>
      <w:r w:rsidRPr="00E84A22">
        <w:rPr>
          <w:rFonts w:cs="Times New Roman"/>
          <w:vertAlign w:val="superscript"/>
        </w:rPr>
        <w:t>st</w:t>
      </w:r>
      <w:r w:rsidRPr="00E84A22">
        <w:rPr>
          <w:rFonts w:cs="Times New Roman"/>
        </w:rPr>
        <w:t xml:space="preserve"> determine legal duty.  If honest dispute about pre-existing K, parties may create new K requiring different duties. This is modification.</w:t>
      </w:r>
    </w:p>
    <w:p w:rsidR="00F77EFA" w:rsidRPr="00E84A22" w:rsidRDefault="00F77EFA" w:rsidP="00F77EFA">
      <w:pPr>
        <w:ind w:left="2160" w:hanging="1080"/>
        <w:rPr>
          <w:rFonts w:cs="Times New Roman"/>
        </w:rPr>
      </w:pPr>
      <w:r w:rsidRPr="00E84A22">
        <w:rPr>
          <w:rFonts w:cs="Times New Roman"/>
          <w:b/>
          <w:smallCaps/>
          <w:color w:val="008000"/>
          <w:u w:val="thick"/>
        </w:rPr>
        <w:t xml:space="preserve">RST </w:t>
      </w:r>
      <w:r w:rsidRPr="00E84A22">
        <w:rPr>
          <w:rFonts w:cs="Times New Roman"/>
          <w:b/>
          <w:color w:val="008000"/>
          <w:u w:val="thick"/>
        </w:rPr>
        <w:t>§ 89</w:t>
      </w:r>
      <w:r w:rsidRPr="00E84A22">
        <w:rPr>
          <w:rFonts w:cs="Times New Roman"/>
          <w:b/>
          <w:color w:val="008000"/>
        </w:rPr>
        <w:t xml:space="preserve">: </w:t>
      </w:r>
      <w:r w:rsidRPr="00E84A22">
        <w:rPr>
          <w:rFonts w:cs="Times New Roman"/>
        </w:rPr>
        <w:t xml:space="preserve">Promise modifying duty under a K </w:t>
      </w:r>
      <w:r w:rsidRPr="00E84A22">
        <w:rPr>
          <w:rFonts w:cs="Times New Roman"/>
          <w:b/>
          <w:i/>
        </w:rPr>
        <w:t>not fully performed</w:t>
      </w:r>
      <w:r w:rsidRPr="00E84A22">
        <w:rPr>
          <w:rFonts w:cs="Times New Roman"/>
        </w:rPr>
        <w:t xml:space="preserve"> on either side is binding</w:t>
      </w:r>
    </w:p>
    <w:p w:rsidR="00F77EFA" w:rsidRPr="00E84A22" w:rsidRDefault="00F77EFA" w:rsidP="00F77EFA">
      <w:pPr>
        <w:ind w:left="2160" w:hanging="360"/>
        <w:rPr>
          <w:rFonts w:cs="Times New Roman"/>
        </w:rPr>
      </w:pPr>
      <w:r w:rsidRPr="00E84A22">
        <w:rPr>
          <w:rFonts w:cs="Times New Roman"/>
          <w:b/>
          <w:color w:val="008000"/>
        </w:rPr>
        <w:t xml:space="preserve">(a) </w:t>
      </w:r>
      <w:r w:rsidRPr="00E84A22">
        <w:rPr>
          <w:rFonts w:cs="Times New Roman"/>
        </w:rPr>
        <w:t>if it is fair and equitable in view of circumstances not anticipated by parties when K made; or</w:t>
      </w:r>
    </w:p>
    <w:p w:rsidR="00F77EFA" w:rsidRPr="00E84A22" w:rsidRDefault="00F77EFA" w:rsidP="00F77EFA">
      <w:pPr>
        <w:ind w:left="2160" w:hanging="360"/>
        <w:rPr>
          <w:rFonts w:cs="Times New Roman"/>
          <w:b/>
          <w:color w:val="008000"/>
        </w:rPr>
      </w:pPr>
      <w:r w:rsidRPr="00E84A22">
        <w:rPr>
          <w:rFonts w:cs="Times New Roman"/>
          <w:b/>
          <w:color w:val="008000"/>
        </w:rPr>
        <w:t xml:space="preserve">(b) </w:t>
      </w:r>
      <w:r w:rsidRPr="00E84A22">
        <w:rPr>
          <w:rFonts w:cs="Times New Roman"/>
        </w:rPr>
        <w:t>to extent covered by statute</w:t>
      </w:r>
    </w:p>
    <w:p w:rsidR="00F77EFA" w:rsidRPr="00E84A22" w:rsidRDefault="00F77EFA" w:rsidP="00F77EFA">
      <w:pPr>
        <w:ind w:left="2160" w:hanging="360"/>
        <w:rPr>
          <w:rFonts w:cs="Times New Roman"/>
        </w:rPr>
      </w:pPr>
      <w:r w:rsidRPr="00E84A22">
        <w:rPr>
          <w:rFonts w:cs="Times New Roman"/>
          <w:b/>
          <w:color w:val="008000"/>
        </w:rPr>
        <w:t xml:space="preserve">(c) </w:t>
      </w:r>
      <w:r w:rsidRPr="00E84A22">
        <w:rPr>
          <w:rFonts w:cs="Times New Roman"/>
        </w:rPr>
        <w:t>to extent justice requires in view of material change of position in reliance on the promise</w:t>
      </w:r>
    </w:p>
    <w:p w:rsidR="00F77EFA" w:rsidRPr="00E84A22" w:rsidRDefault="00F77EFA" w:rsidP="00F77EFA">
      <w:pPr>
        <w:numPr>
          <w:ilvl w:val="0"/>
          <w:numId w:val="9"/>
        </w:numPr>
        <w:tabs>
          <w:tab w:val="clear" w:pos="720"/>
        </w:tabs>
        <w:ind w:left="1440"/>
        <w:rPr>
          <w:rFonts w:cs="Times New Roman"/>
        </w:rPr>
      </w:pPr>
      <w:r w:rsidRPr="00E84A22">
        <w:rPr>
          <w:rFonts w:cs="Times New Roman"/>
        </w:rPr>
        <w:t>Must be modified before there is full performance on either side</w:t>
      </w:r>
    </w:p>
    <w:p w:rsidR="00F77EFA" w:rsidRPr="00E84A22" w:rsidRDefault="00F77EFA" w:rsidP="00F77EFA">
      <w:pPr>
        <w:ind w:left="1080"/>
        <w:rPr>
          <w:rFonts w:cs="Times New Roman"/>
          <w:b/>
        </w:rPr>
      </w:pPr>
      <w:r w:rsidRPr="00E84A22">
        <w:rPr>
          <w:rFonts w:cs="Times New Roman"/>
          <w:b/>
        </w:rPr>
        <w:t>Generally enforced when:</w:t>
      </w:r>
    </w:p>
    <w:p w:rsidR="00F77EFA" w:rsidRPr="00E84A22" w:rsidRDefault="00F77EFA" w:rsidP="00F77EFA">
      <w:pPr>
        <w:numPr>
          <w:ilvl w:val="0"/>
          <w:numId w:val="9"/>
        </w:numPr>
        <w:ind w:left="1440"/>
        <w:rPr>
          <w:rFonts w:cs="Times New Roman"/>
        </w:rPr>
      </w:pPr>
      <w:r w:rsidRPr="00E84A22">
        <w:rPr>
          <w:rFonts w:cs="Times New Roman"/>
        </w:rPr>
        <w:t>Unexpected/unanticipated difficulties arise during contract</w:t>
      </w:r>
    </w:p>
    <w:p w:rsidR="00F77EFA" w:rsidRPr="00E84A22" w:rsidRDefault="00F77EFA" w:rsidP="00F77EFA">
      <w:pPr>
        <w:numPr>
          <w:ilvl w:val="0"/>
          <w:numId w:val="9"/>
        </w:numPr>
        <w:ind w:left="1440"/>
        <w:rPr>
          <w:rFonts w:cs="Times New Roman"/>
        </w:rPr>
      </w:pPr>
      <w:r w:rsidRPr="00E84A22">
        <w:rPr>
          <w:rFonts w:cs="Times New Roman"/>
        </w:rPr>
        <w:t>Parties voluntarily agree to modification</w:t>
      </w:r>
    </w:p>
    <w:p w:rsidR="00F77EFA" w:rsidRPr="00E84A22" w:rsidRDefault="00F77EFA" w:rsidP="00F77EFA">
      <w:pPr>
        <w:numPr>
          <w:ilvl w:val="0"/>
          <w:numId w:val="9"/>
        </w:numPr>
        <w:ind w:left="1440"/>
        <w:rPr>
          <w:rFonts w:cs="Times New Roman"/>
        </w:rPr>
      </w:pPr>
      <w:r w:rsidRPr="00E84A22">
        <w:rPr>
          <w:rFonts w:cs="Times New Roman"/>
        </w:rPr>
        <w:t>No duress/coercion – fair and equitable</w:t>
      </w:r>
    </w:p>
    <w:p w:rsidR="00F77EFA" w:rsidRPr="00E84A22" w:rsidRDefault="00F77EFA" w:rsidP="00F77EFA">
      <w:pPr>
        <w:ind w:left="1800" w:hanging="720"/>
        <w:rPr>
          <w:rFonts w:cs="Times New Roman"/>
          <w:b/>
          <w:color w:val="CC00CC"/>
          <w:szCs w:val="24"/>
        </w:rPr>
      </w:pPr>
      <w:r w:rsidRPr="00E84A22">
        <w:rPr>
          <w:rFonts w:cs="Times New Roman"/>
          <w:b/>
          <w:color w:val="CC00CC"/>
          <w:szCs w:val="24"/>
          <w:u w:val="thick"/>
        </w:rPr>
        <w:t>UCC §2-209</w:t>
      </w:r>
      <w:r w:rsidRPr="00E84A22">
        <w:rPr>
          <w:rFonts w:cs="Times New Roman"/>
          <w:b/>
          <w:color w:val="CC00CC"/>
          <w:szCs w:val="24"/>
        </w:rPr>
        <w:t>:</w:t>
      </w:r>
    </w:p>
    <w:p w:rsidR="00F77EFA" w:rsidRPr="00E84A22" w:rsidRDefault="00F77EFA" w:rsidP="00F77EFA">
      <w:pPr>
        <w:ind w:left="2070" w:hanging="720"/>
        <w:rPr>
          <w:rFonts w:cs="Times New Roman"/>
          <w:szCs w:val="24"/>
        </w:rPr>
      </w:pPr>
      <w:r w:rsidRPr="00E84A22">
        <w:rPr>
          <w:rFonts w:cs="Times New Roman"/>
          <w:b/>
          <w:color w:val="CC00CC"/>
          <w:szCs w:val="24"/>
        </w:rPr>
        <w:tab/>
        <w:t xml:space="preserve">(1) </w:t>
      </w:r>
      <w:r w:rsidRPr="00E84A22">
        <w:rPr>
          <w:rFonts w:cs="Times New Roman"/>
          <w:szCs w:val="24"/>
        </w:rPr>
        <w:t>No consideration needed for modification</w:t>
      </w:r>
      <w:r w:rsidRPr="00E84A22">
        <w:rPr>
          <w:rFonts w:cs="Times New Roman"/>
          <w:szCs w:val="24"/>
        </w:rPr>
        <w:tab/>
      </w:r>
    </w:p>
    <w:p w:rsidR="00F77EFA" w:rsidRPr="00E84A22" w:rsidRDefault="00F77EFA" w:rsidP="00F77EFA">
      <w:pPr>
        <w:ind w:left="2070"/>
        <w:rPr>
          <w:rFonts w:cs="Times New Roman"/>
        </w:rPr>
      </w:pPr>
      <w:r w:rsidRPr="00E84A22">
        <w:rPr>
          <w:rFonts w:cs="Times New Roman"/>
          <w:b/>
          <w:color w:val="CC0099"/>
        </w:rPr>
        <w:t>(2)</w:t>
      </w:r>
      <w:r w:rsidRPr="00E84A22">
        <w:rPr>
          <w:rFonts w:cs="Times New Roman"/>
        </w:rPr>
        <w:t xml:space="preserve"> Original K can require modification/rescission to be in writing</w:t>
      </w:r>
    </w:p>
    <w:p w:rsidR="00F77EFA" w:rsidRPr="00E84A22" w:rsidRDefault="00F77EFA" w:rsidP="00F77EFA">
      <w:pPr>
        <w:ind w:left="2070"/>
        <w:rPr>
          <w:rFonts w:cs="Times New Roman"/>
        </w:rPr>
      </w:pPr>
      <w:r w:rsidRPr="00E84A22">
        <w:rPr>
          <w:rFonts w:cs="Times New Roman"/>
          <w:b/>
          <w:color w:val="CC0099"/>
        </w:rPr>
        <w:t>(3)</w:t>
      </w:r>
      <w:r w:rsidRPr="00E84A22">
        <w:rPr>
          <w:rFonts w:cs="Times New Roman"/>
        </w:rPr>
        <w:t xml:space="preserve"> Statute of frauds applies to modifications</w:t>
      </w:r>
    </w:p>
    <w:p w:rsidR="00F77EFA" w:rsidRPr="00E84A22" w:rsidRDefault="00F77EFA" w:rsidP="00F77EFA">
      <w:pPr>
        <w:ind w:left="1080"/>
        <w:rPr>
          <w:rFonts w:cs="Times New Roman"/>
        </w:rPr>
      </w:pPr>
      <w:r w:rsidRPr="00E84A22">
        <w:rPr>
          <w:rFonts w:cs="Times New Roman"/>
          <w:b/>
          <w:color w:val="CC0099"/>
        </w:rPr>
        <w:t>Comment 2:</w:t>
      </w:r>
      <w:r w:rsidRPr="00E84A22">
        <w:rPr>
          <w:rFonts w:cs="Times New Roman"/>
        </w:rPr>
        <w:t xml:space="preserve"> must meet test of good faith, even though no consideration </w:t>
      </w:r>
    </w:p>
    <w:p w:rsidR="00F77EFA" w:rsidRPr="00E84A22" w:rsidRDefault="00F77EFA" w:rsidP="00C3712B">
      <w:pPr>
        <w:ind w:left="0"/>
        <w:rPr>
          <w:rFonts w:cs="Times New Roman"/>
        </w:rPr>
        <w:sectPr w:rsidR="00F77EFA" w:rsidRPr="00E84A22" w:rsidSect="00FA6C27">
          <w:headerReference w:type="default" r:id="rId54"/>
          <w:pgSz w:w="12240" w:h="15840"/>
          <w:pgMar w:top="1440" w:right="1440" w:bottom="1440" w:left="1440" w:header="720" w:footer="720" w:gutter="0"/>
          <w:cols w:space="720"/>
          <w:docGrid w:linePitch="360"/>
        </w:sectPr>
      </w:pPr>
    </w:p>
    <w:p w:rsidR="00A011CB" w:rsidRDefault="00C87A3B" w:rsidP="007E2803">
      <w:pPr>
        <w:pStyle w:val="Heading1"/>
        <w:numPr>
          <w:ilvl w:val="0"/>
          <w:numId w:val="51"/>
        </w:numPr>
        <w:ind w:left="720" w:hanging="720"/>
      </w:pPr>
      <w:r>
        <w:rPr>
          <w:noProof/>
        </w:rPr>
        <w:lastRenderedPageBreak/>
        <w:pict>
          <v:roundrect id="_x0000_s1179" style="position:absolute;left:0;text-align:left;margin-left:29.25pt;margin-top:4.5pt;width:113.25pt;height:17.25pt;z-index:251804672" arcsize="10923f" filled="f" strokecolor="#09f" strokeweight="2.25pt"/>
        </w:pict>
      </w:r>
      <w:r w:rsidR="009E6F3C" w:rsidRPr="00E84A22">
        <w:t>Material Breach</w:t>
      </w:r>
    </w:p>
    <w:p w:rsidR="00FB78E2" w:rsidRPr="00F21D6A" w:rsidRDefault="00FB78E2" w:rsidP="00FB78E2">
      <w:pPr>
        <w:pStyle w:val="ListParagraph"/>
        <w:numPr>
          <w:ilvl w:val="0"/>
          <w:numId w:val="65"/>
        </w:numPr>
        <w:ind w:left="990" w:hanging="450"/>
      </w:pPr>
      <w:r w:rsidRPr="00F21D6A">
        <w:t xml:space="preserve">If one party breaches before they have substantially performed, the other party may </w:t>
      </w:r>
    </w:p>
    <w:p w:rsidR="00FB78E2" w:rsidRPr="00F21D6A" w:rsidRDefault="00FB78E2" w:rsidP="00FB78E2">
      <w:pPr>
        <w:pStyle w:val="ListParagraph"/>
        <w:numPr>
          <w:ilvl w:val="0"/>
          <w:numId w:val="0"/>
        </w:numPr>
        <w:ind w:left="990" w:firstLine="450"/>
      </w:pPr>
      <w:r w:rsidRPr="00F21D6A">
        <w:t xml:space="preserve">1) rescind the K </w:t>
      </w:r>
      <w:r w:rsidRPr="00F21D6A">
        <w:sym w:font="Wingdings" w:char="F0E0"/>
      </w:r>
      <w:r w:rsidRPr="00F21D6A">
        <w:t xml:space="preserve"> breaching party will not be allowed to sue for dmgs </w:t>
      </w:r>
    </w:p>
    <w:p w:rsidR="00FB78E2" w:rsidRPr="00F21D6A" w:rsidRDefault="00FB78E2" w:rsidP="00FB78E2">
      <w:pPr>
        <w:pStyle w:val="ListParagraph"/>
        <w:numPr>
          <w:ilvl w:val="0"/>
          <w:numId w:val="0"/>
        </w:numPr>
        <w:ind w:left="990" w:firstLine="450"/>
      </w:pPr>
      <w:r w:rsidRPr="00F21D6A">
        <w:t xml:space="preserve">2) sue for specific perf., </w:t>
      </w:r>
    </w:p>
    <w:p w:rsidR="00FB78E2" w:rsidRPr="00F21D6A" w:rsidRDefault="00FB78E2" w:rsidP="00F21D6A">
      <w:pPr>
        <w:pStyle w:val="ListParagraph"/>
        <w:numPr>
          <w:ilvl w:val="0"/>
          <w:numId w:val="0"/>
        </w:numPr>
        <w:ind w:left="990" w:firstLine="450"/>
      </w:pPr>
      <w:r w:rsidRPr="00F21D6A">
        <w:t>3) sue for dmgs</w:t>
      </w:r>
    </w:p>
    <w:p w:rsidR="00FB78E2" w:rsidRDefault="00FB78E2" w:rsidP="00FB78E2">
      <w:pPr>
        <w:numPr>
          <w:ilvl w:val="0"/>
          <w:numId w:val="12"/>
        </w:numPr>
        <w:tabs>
          <w:tab w:val="left" w:pos="900"/>
        </w:tabs>
      </w:pPr>
      <w:r w:rsidRPr="00F21D6A">
        <w:t xml:space="preserve">When material breach, but not </w:t>
      </w:r>
      <w:r w:rsidR="00F21D6A">
        <w:t>substantial</w:t>
      </w:r>
      <w:r w:rsidRPr="00F21D6A">
        <w:t xml:space="preserve"> per</w:t>
      </w:r>
      <w:r w:rsidR="00F21D6A">
        <w:t>formance</w:t>
      </w:r>
      <w:r w:rsidRPr="00F21D6A">
        <w:t>, breaching party is entitled to restitution for value of any benefit conferred on the other party.</w:t>
      </w:r>
    </w:p>
    <w:p w:rsidR="00C3712B" w:rsidRDefault="00C3712B" w:rsidP="00C3712B">
      <w:pPr>
        <w:pStyle w:val="Heading2"/>
      </w:pPr>
      <w:r w:rsidRPr="00C3712B">
        <w:rPr>
          <w:u w:val="thick"/>
        </w:rPr>
        <w:t>Factors Determining Whether Breach is Material</w:t>
      </w:r>
      <w:r>
        <w:t xml:space="preserve">     </w:t>
      </w:r>
      <w:r w:rsidRPr="00C3712B">
        <w:rPr>
          <w:color w:val="008000"/>
        </w:rPr>
        <w:t>(RST § 241)</w:t>
      </w:r>
    </w:p>
    <w:p w:rsidR="00C3712B" w:rsidRPr="00C3712B" w:rsidRDefault="00C3712B" w:rsidP="00C3712B">
      <w:pPr>
        <w:pStyle w:val="ListParagraph"/>
        <w:numPr>
          <w:ilvl w:val="0"/>
          <w:numId w:val="12"/>
        </w:numPr>
        <w:tabs>
          <w:tab w:val="clear" w:pos="720"/>
        </w:tabs>
        <w:ind w:left="1620"/>
        <w:rPr>
          <w:sz w:val="22"/>
        </w:rPr>
      </w:pPr>
      <w:r w:rsidRPr="00C3712B">
        <w:rPr>
          <w:rFonts w:eastAsiaTheme="majorEastAsia" w:cs="Times New Roman"/>
          <w:bCs/>
          <w:szCs w:val="26"/>
          <w:u w:color="FF0000"/>
        </w:rPr>
        <w:t>Extent injured party will be deprived of benefit of bargain</w:t>
      </w:r>
    </w:p>
    <w:p w:rsidR="00C3712B" w:rsidRDefault="00C3712B" w:rsidP="00C3712B">
      <w:pPr>
        <w:pStyle w:val="ListParagraph"/>
        <w:numPr>
          <w:ilvl w:val="0"/>
          <w:numId w:val="12"/>
        </w:numPr>
        <w:tabs>
          <w:tab w:val="clear" w:pos="720"/>
        </w:tabs>
        <w:ind w:left="1620"/>
        <w:rPr>
          <w:sz w:val="22"/>
        </w:rPr>
      </w:pPr>
      <w:r>
        <w:rPr>
          <w:sz w:val="22"/>
        </w:rPr>
        <w:t>Extent to which compensation is possible for benefit deprived</w:t>
      </w:r>
    </w:p>
    <w:p w:rsidR="00C3712B" w:rsidRDefault="00C3712B" w:rsidP="00C3712B">
      <w:pPr>
        <w:pStyle w:val="ListParagraph"/>
        <w:numPr>
          <w:ilvl w:val="0"/>
          <w:numId w:val="12"/>
        </w:numPr>
        <w:tabs>
          <w:tab w:val="clear" w:pos="720"/>
        </w:tabs>
        <w:ind w:left="1620"/>
        <w:rPr>
          <w:sz w:val="22"/>
        </w:rPr>
      </w:pPr>
      <w:r>
        <w:rPr>
          <w:sz w:val="22"/>
        </w:rPr>
        <w:t>Extent to which party not performing will suffer forfeiture</w:t>
      </w:r>
    </w:p>
    <w:p w:rsidR="00C3712B" w:rsidRDefault="00C3712B" w:rsidP="00C3712B">
      <w:pPr>
        <w:pStyle w:val="ListParagraph"/>
        <w:numPr>
          <w:ilvl w:val="0"/>
          <w:numId w:val="12"/>
        </w:numPr>
        <w:tabs>
          <w:tab w:val="clear" w:pos="720"/>
        </w:tabs>
        <w:ind w:left="1620"/>
        <w:rPr>
          <w:sz w:val="22"/>
        </w:rPr>
      </w:pPr>
      <w:r>
        <w:rPr>
          <w:sz w:val="22"/>
        </w:rPr>
        <w:t>Likelihood of cure</w:t>
      </w:r>
    </w:p>
    <w:p w:rsidR="00C3712B" w:rsidRPr="00C3712B" w:rsidRDefault="00C3712B" w:rsidP="00C3712B">
      <w:pPr>
        <w:pStyle w:val="ListParagraph"/>
        <w:numPr>
          <w:ilvl w:val="0"/>
          <w:numId w:val="12"/>
        </w:numPr>
        <w:tabs>
          <w:tab w:val="clear" w:pos="720"/>
        </w:tabs>
        <w:ind w:left="1620"/>
        <w:rPr>
          <w:sz w:val="22"/>
        </w:rPr>
      </w:pPr>
      <w:r>
        <w:rPr>
          <w:sz w:val="22"/>
        </w:rPr>
        <w:t>Existence of good faith/fair dealing</w:t>
      </w:r>
    </w:p>
    <w:p w:rsidR="00F21D6A" w:rsidRDefault="00F21D6A" w:rsidP="00521218">
      <w:pPr>
        <w:pStyle w:val="Heading2"/>
        <w:rPr>
          <w:b w:val="0"/>
          <w:sz w:val="24"/>
          <w:szCs w:val="24"/>
        </w:rPr>
      </w:pPr>
      <w:r w:rsidRPr="00F21D6A">
        <w:rPr>
          <w:u w:val="single"/>
        </w:rPr>
        <w:t>Perfect-Tender Rule</w:t>
      </w:r>
      <w:r w:rsidRPr="00F21D6A">
        <w:t xml:space="preserve">: </w:t>
      </w:r>
      <w:r w:rsidRPr="00521218">
        <w:rPr>
          <w:b w:val="0"/>
          <w:sz w:val="24"/>
          <w:szCs w:val="24"/>
        </w:rPr>
        <w:t>common-law rule that buyer could reject any tender of delivery that was not perfect. (replaces doctrine of subst’l perf.)</w:t>
      </w:r>
    </w:p>
    <w:p w:rsidR="00521218" w:rsidRPr="00521218" w:rsidRDefault="00521218" w:rsidP="00521218">
      <w:pPr>
        <w:ind w:left="1260"/>
        <w:rPr>
          <w:szCs w:val="24"/>
        </w:rPr>
      </w:pPr>
      <w:r w:rsidRPr="00521218">
        <w:rPr>
          <w:rFonts w:eastAsiaTheme="majorEastAsia" w:cs="Times New Roman"/>
          <w:b/>
          <w:bCs/>
          <w:color w:val="CC0099"/>
          <w:szCs w:val="24"/>
          <w:u w:val="thick"/>
        </w:rPr>
        <w:t>UCC § 2-</w:t>
      </w:r>
      <w:r w:rsidRPr="00521218">
        <w:rPr>
          <w:b/>
          <w:color w:val="CC0099"/>
          <w:szCs w:val="24"/>
          <w:u w:val="thick"/>
        </w:rPr>
        <w:t>601</w:t>
      </w:r>
      <w:r w:rsidRPr="00521218">
        <w:rPr>
          <w:szCs w:val="24"/>
        </w:rPr>
        <w:t xml:space="preserve">: </w:t>
      </w:r>
      <w:r>
        <w:rPr>
          <w:szCs w:val="24"/>
        </w:rPr>
        <w:t>Buyer may reject goods/tender that fail in any respect to conform to K, BUT harshness of this section is mitigated by other provisions (subject to)</w:t>
      </w:r>
    </w:p>
    <w:p w:rsidR="00606B1A" w:rsidRDefault="00521218" w:rsidP="00521218">
      <w:pPr>
        <w:pStyle w:val="Heading2"/>
      </w:pPr>
      <w:r w:rsidRPr="00521218">
        <w:rPr>
          <w:u w:val="thick"/>
        </w:rPr>
        <w:t>Breach of Warranty</w:t>
      </w:r>
      <w:r>
        <w:t>:</w:t>
      </w:r>
    </w:p>
    <w:p w:rsidR="00521218" w:rsidRDefault="00C87A3B" w:rsidP="00521218">
      <w:pPr>
        <w:pStyle w:val="ListParagraph"/>
        <w:numPr>
          <w:ilvl w:val="0"/>
          <w:numId w:val="65"/>
        </w:numPr>
      </w:pPr>
      <w:r>
        <w:rPr>
          <w:noProof/>
        </w:rPr>
        <w:pict>
          <v:group id="_x0000_s1203" style="position:absolute;left:0;text-align:left;margin-left:-3.95pt;margin-top:2.2pt;width:58.7pt;height:49.5pt;z-index:251826176" coordorigin="1361,5505" coordsize="1174,990">
            <v:shape id="_x0000_s1201" type="#_x0000_t87" style="position:absolute;left:2310;top:5505;width:225;height:990" strokecolor="#c09" strokeweight="1pt"/>
            <v:shape id="_x0000_s1202" type="#_x0000_t202" style="position:absolute;left:1361;top:5635;width:1057;height:696;mso-height-percent:200;mso-height-percent:200;mso-width-relative:margin;mso-height-relative:margin" filled="f" stroked="f">
              <v:textbox style="mso-fit-shape-to-text:t">
                <w:txbxContent>
                  <w:p w:rsidR="008A2FC2" w:rsidRPr="00521218" w:rsidRDefault="008A2FC2" w:rsidP="00854DD4">
                    <w:pPr>
                      <w:ind w:left="0"/>
                      <w:jc w:val="center"/>
                      <w:rPr>
                        <w:b/>
                        <w:color w:val="CC0099"/>
                        <w:u w:val="thick"/>
                      </w:rPr>
                    </w:pPr>
                    <w:r w:rsidRPr="00521218">
                      <w:rPr>
                        <w:b/>
                        <w:color w:val="CC0099"/>
                        <w:u w:val="thick"/>
                      </w:rPr>
                      <w:t>UCC</w:t>
                    </w:r>
                  </w:p>
                  <w:p w:rsidR="008A2FC2" w:rsidRPr="00521218" w:rsidRDefault="008A2FC2" w:rsidP="00854DD4">
                    <w:pPr>
                      <w:ind w:left="0"/>
                      <w:jc w:val="center"/>
                      <w:rPr>
                        <w:color w:val="CC0099"/>
                        <w:u w:val="thick"/>
                      </w:rPr>
                    </w:pPr>
                    <w:r w:rsidRPr="00521218">
                      <w:rPr>
                        <w:b/>
                        <w:color w:val="CC0099"/>
                        <w:u w:val="thick"/>
                      </w:rPr>
                      <w:t>§ 2-608</w:t>
                    </w:r>
                  </w:p>
                </w:txbxContent>
              </v:textbox>
            </v:shape>
          </v:group>
        </w:pict>
      </w:r>
      <w:r w:rsidR="00521218">
        <w:t xml:space="preserve">buyer may </w:t>
      </w:r>
      <w:r w:rsidR="00521218" w:rsidRPr="00521218">
        <w:rPr>
          <w:b/>
          <w:u w:val="single"/>
        </w:rPr>
        <w:t>revoke acceptance</w:t>
      </w:r>
      <w:r w:rsidR="00521218">
        <w:t xml:space="preserve"> only if nonconformity subst’ly impairs value of goods</w:t>
      </w:r>
    </w:p>
    <w:p w:rsidR="00521218" w:rsidRDefault="00521218" w:rsidP="00521218">
      <w:pPr>
        <w:numPr>
          <w:ilvl w:val="0"/>
          <w:numId w:val="12"/>
        </w:numPr>
        <w:tabs>
          <w:tab w:val="clear" w:pos="720"/>
        </w:tabs>
        <w:ind w:left="1800"/>
      </w:pPr>
      <w:r>
        <w:t>If buyer knew goods nonconforming, can only revoke acceptance if she reasonably assumed it would be cured.</w:t>
      </w:r>
    </w:p>
    <w:p w:rsidR="00854DD4" w:rsidRPr="00854DD4" w:rsidRDefault="00854DD4" w:rsidP="00854DD4">
      <w:pPr>
        <w:pStyle w:val="ListParagraph"/>
        <w:numPr>
          <w:ilvl w:val="0"/>
          <w:numId w:val="65"/>
        </w:numPr>
      </w:pPr>
      <w:r>
        <w:t xml:space="preserve">Can only reject </w:t>
      </w:r>
      <w:r>
        <w:rPr>
          <w:b/>
        </w:rPr>
        <w:t xml:space="preserve">installment </w:t>
      </w:r>
      <w:r>
        <w:t xml:space="preserve">if substantially impairs value and can’t be cured </w:t>
      </w:r>
      <w:r w:rsidRPr="00854DD4">
        <w:rPr>
          <w:b/>
          <w:color w:val="CC0099"/>
        </w:rPr>
        <w:t>(</w:t>
      </w:r>
      <w:r w:rsidRPr="00854DD4">
        <w:rPr>
          <w:b/>
          <w:color w:val="CC0099"/>
          <w:u w:val="single"/>
        </w:rPr>
        <w:t>UCC § 2-612</w:t>
      </w:r>
      <w:r w:rsidRPr="00854DD4">
        <w:rPr>
          <w:b/>
          <w:color w:val="CC0099"/>
        </w:rPr>
        <w:t>)</w:t>
      </w:r>
    </w:p>
    <w:p w:rsidR="00521218" w:rsidRPr="00854DD4" w:rsidRDefault="00854DD4" w:rsidP="00854DD4">
      <w:pPr>
        <w:pStyle w:val="ListParagraph"/>
        <w:numPr>
          <w:ilvl w:val="0"/>
          <w:numId w:val="65"/>
        </w:numPr>
      </w:pPr>
      <w:r w:rsidRPr="00854DD4">
        <w:rPr>
          <w:b/>
          <w:u w:val="single" w:color="FF0000"/>
        </w:rPr>
        <w:t>CURE</w:t>
      </w:r>
      <w:r>
        <w:t xml:space="preserve">: </w:t>
      </w:r>
      <w:r>
        <w:tab/>
      </w:r>
      <w:r w:rsidRPr="00854DD4">
        <w:rPr>
          <w:b/>
          <w:color w:val="CC0099"/>
          <w:u w:val="single"/>
        </w:rPr>
        <w:t>UCC § 2-508</w:t>
      </w:r>
    </w:p>
    <w:p w:rsidR="00854DD4" w:rsidRDefault="00854DD4" w:rsidP="00854DD4">
      <w:pPr>
        <w:pStyle w:val="ListParagraph"/>
        <w:numPr>
          <w:ilvl w:val="0"/>
          <w:numId w:val="12"/>
        </w:numPr>
        <w:tabs>
          <w:tab w:val="clear" w:pos="720"/>
        </w:tabs>
        <w:ind w:left="1800"/>
      </w:pPr>
      <w:r>
        <w:t xml:space="preserve">seller may </w:t>
      </w:r>
      <w:r w:rsidRPr="00854DD4">
        <w:rPr>
          <w:b/>
          <w:sz w:val="28"/>
          <w:u w:val="single"/>
        </w:rPr>
        <w:t>cure</w:t>
      </w:r>
      <w:r>
        <w:t xml:space="preserve"> defect by making conforming delivery w/n K time, OR if goods rejected and seller had reasonable grounds to believe that they would be accepted, can cure w/n reasonable time, even after K time has expired</w:t>
      </w:r>
    </w:p>
    <w:p w:rsidR="00854DD4" w:rsidRPr="00854DD4" w:rsidRDefault="00854DD4" w:rsidP="00854DD4">
      <w:pPr>
        <w:ind w:left="1440" w:firstLine="360"/>
        <w:rPr>
          <w:color w:val="7F7F7F" w:themeColor="text1" w:themeTint="80"/>
        </w:rPr>
      </w:pPr>
      <w:r w:rsidRPr="00854DD4">
        <w:rPr>
          <w:color w:val="7F7F7F" w:themeColor="text1" w:themeTint="80"/>
        </w:rPr>
        <w:t>(</w:t>
      </w:r>
      <w:r w:rsidRPr="00854DD4">
        <w:rPr>
          <w:i/>
          <w:color w:val="7F7F7F" w:themeColor="text1" w:themeTint="80"/>
        </w:rPr>
        <w:t>TW Oil</w:t>
      </w:r>
      <w:r w:rsidRPr="00854DD4">
        <w:rPr>
          <w:color w:val="7F7F7F" w:themeColor="text1" w:themeTint="80"/>
        </w:rPr>
        <w:t xml:space="preserve"> – oil w/ .9% sulfur content allowed to cure)</w:t>
      </w:r>
    </w:p>
    <w:p w:rsidR="00854DD4" w:rsidRDefault="00854DD4" w:rsidP="00854DD4">
      <w:pPr>
        <w:numPr>
          <w:ilvl w:val="0"/>
          <w:numId w:val="12"/>
        </w:numPr>
        <w:tabs>
          <w:tab w:val="clear" w:pos="720"/>
        </w:tabs>
        <w:ind w:left="1800"/>
      </w:pPr>
      <w:r>
        <w:t>Cure must meet perfect tender requirement to be valid</w:t>
      </w:r>
    </w:p>
    <w:p w:rsidR="00854DD4" w:rsidRDefault="00854DD4" w:rsidP="00854DD4">
      <w:pPr>
        <w:ind w:left="2430" w:hanging="990"/>
      </w:pPr>
      <w:r w:rsidRPr="00854DD4">
        <w:rPr>
          <w:b/>
          <w:u w:val="single"/>
        </w:rPr>
        <w:t>Purpose</w:t>
      </w:r>
      <w:r w:rsidRPr="00710208">
        <w:t>: safeguard seller against surprise as a result of sudden technicality on part of the buyer.</w:t>
      </w:r>
    </w:p>
    <w:p w:rsidR="00854DD4" w:rsidRDefault="00854DD4" w:rsidP="00854DD4">
      <w:pPr>
        <w:pStyle w:val="ListParagraph"/>
        <w:numPr>
          <w:ilvl w:val="1"/>
          <w:numId w:val="65"/>
        </w:numPr>
      </w:pPr>
      <w:r>
        <w:t>Revised in 2003, but not adopted by any states. (replaced seller believing that goods would be acceptable w/ acting in good faith)</w:t>
      </w:r>
    </w:p>
    <w:p w:rsidR="00C3712B" w:rsidRDefault="00C3712B" w:rsidP="00C3712B">
      <w:pPr>
        <w:pStyle w:val="Heading2"/>
      </w:pPr>
      <w:r w:rsidRPr="00C3712B">
        <w:rPr>
          <w:u w:val="thick"/>
        </w:rPr>
        <w:t>Order of Performance</w:t>
      </w:r>
      <w:r>
        <w:t xml:space="preserve">  </w:t>
      </w:r>
      <w:r>
        <w:rPr>
          <w:color w:val="006600"/>
          <w:u w:val="single"/>
        </w:rPr>
        <w:tab/>
      </w:r>
      <w:r w:rsidRPr="00C3712B">
        <w:rPr>
          <w:color w:val="006600"/>
          <w:u w:val="single"/>
        </w:rPr>
        <w:t>RST §234</w:t>
      </w:r>
    </w:p>
    <w:p w:rsidR="00C3712B" w:rsidRPr="00C3712B" w:rsidRDefault="00C3712B" w:rsidP="00C3712B">
      <w:pPr>
        <w:ind w:left="1440" w:hanging="180"/>
      </w:pPr>
      <w:r w:rsidRPr="00C3712B">
        <w:t xml:space="preserve">1) if possible, performances of both parties due simultaneously. </w:t>
      </w:r>
    </w:p>
    <w:p w:rsidR="00C3712B" w:rsidRPr="00C3712B" w:rsidRDefault="00C3712B" w:rsidP="00C3712B">
      <w:pPr>
        <w:ind w:left="1440" w:hanging="180"/>
      </w:pPr>
      <w:r w:rsidRPr="00C3712B">
        <w:t>2) If 1 party’s performance requires a period of time, his performance is due at an earlier time than the other party.</w:t>
      </w:r>
    </w:p>
    <w:p w:rsidR="00C3712B" w:rsidRDefault="00C3712B" w:rsidP="00C3712B">
      <w:pPr>
        <w:tabs>
          <w:tab w:val="left" w:pos="900"/>
        </w:tabs>
        <w:rPr>
          <w:b/>
          <w:color w:val="006600"/>
        </w:rPr>
      </w:pPr>
    </w:p>
    <w:p w:rsidR="00C3712B" w:rsidRPr="001E6FE8" w:rsidRDefault="00C3712B" w:rsidP="00C3712B">
      <w:pPr>
        <w:tabs>
          <w:tab w:val="left" w:pos="900"/>
        </w:tabs>
        <w:rPr>
          <w:color w:val="006600"/>
        </w:rPr>
      </w:pPr>
      <w:r>
        <w:rPr>
          <w:b/>
          <w:color w:val="006600"/>
        </w:rPr>
        <w:tab/>
      </w:r>
      <w:r>
        <w:rPr>
          <w:b/>
          <w:color w:val="006600"/>
        </w:rPr>
        <w:tab/>
        <w:t>UCC §2-507; 2-511</w:t>
      </w:r>
    </w:p>
    <w:p w:rsidR="00C3712B" w:rsidRPr="00C3712B" w:rsidRDefault="00C3712B" w:rsidP="00C3712B"/>
    <w:p w:rsidR="00BA6A50" w:rsidRPr="00F21D6A" w:rsidRDefault="00C87A3B" w:rsidP="00BA6A50">
      <w:pPr>
        <w:pStyle w:val="Heading1"/>
      </w:pPr>
      <w:r>
        <w:rPr>
          <w:noProof/>
        </w:rPr>
        <w:lastRenderedPageBreak/>
        <w:pict>
          <v:roundrect id="_x0000_s1180" style="position:absolute;left:0;text-align:left;margin-left:29.25pt;margin-top:-2.15pt;width:160.5pt;height:17.25pt;z-index:251805696" arcsize="10923f" filled="f" strokecolor="#09f" strokeweight="2.25pt"/>
        </w:pict>
      </w:r>
      <w:r w:rsidR="00BA6A50" w:rsidRPr="00F21D6A">
        <w:t>Substantial Performance</w:t>
      </w:r>
    </w:p>
    <w:p w:rsidR="00610CBC" w:rsidRDefault="00610CBC" w:rsidP="00610CBC">
      <w:pPr>
        <w:tabs>
          <w:tab w:val="left" w:pos="900"/>
        </w:tabs>
      </w:pPr>
      <w:r w:rsidRPr="00F21D6A">
        <w:t>*Sometimes said that there is an implied condition of subs</w:t>
      </w:r>
      <w:r>
        <w:t>t’l perf. in every K.</w:t>
      </w:r>
    </w:p>
    <w:p w:rsidR="00F21D6A" w:rsidRPr="00F21D6A" w:rsidRDefault="00FB78E2" w:rsidP="00F21D6A">
      <w:pPr>
        <w:pStyle w:val="ListParagraph"/>
        <w:numPr>
          <w:ilvl w:val="0"/>
          <w:numId w:val="65"/>
        </w:numPr>
        <w:ind w:left="990" w:hanging="450"/>
      </w:pPr>
      <w:r w:rsidRPr="00F21D6A">
        <w:t>If one party substantially performs under a K, the other party may not rescind the K.</w:t>
      </w:r>
    </w:p>
    <w:p w:rsidR="00F21D6A" w:rsidRPr="00F21D6A" w:rsidRDefault="00FB78E2" w:rsidP="00F21D6A">
      <w:pPr>
        <w:pStyle w:val="ListParagraph"/>
        <w:numPr>
          <w:ilvl w:val="0"/>
          <w:numId w:val="65"/>
        </w:numPr>
        <w:ind w:left="990" w:hanging="450"/>
      </w:pPr>
      <w:r w:rsidRPr="00F21D6A">
        <w:t>Converse is material breach, which can lead to rescission. (</w:t>
      </w:r>
      <w:r w:rsidR="00F21D6A" w:rsidRPr="00F21D6A">
        <w:t>see</w:t>
      </w:r>
      <w:r w:rsidRPr="00F21D6A">
        <w:t xml:space="preserve"> above)</w:t>
      </w:r>
    </w:p>
    <w:p w:rsidR="00F21D6A" w:rsidRPr="00F21D6A" w:rsidRDefault="00F21D6A" w:rsidP="00F21D6A">
      <w:pPr>
        <w:pStyle w:val="ListParagraph"/>
        <w:numPr>
          <w:ilvl w:val="0"/>
          <w:numId w:val="65"/>
        </w:numPr>
        <w:ind w:left="990" w:hanging="450"/>
      </w:pPr>
      <w:r w:rsidRPr="00F21D6A">
        <w:t>Gen. rule for building K’s requires complete performance. Subst’l perf. is exception.</w:t>
      </w:r>
    </w:p>
    <w:p w:rsidR="00F21D6A" w:rsidRPr="00F21D6A" w:rsidRDefault="00F21D6A" w:rsidP="00610CBC">
      <w:pPr>
        <w:numPr>
          <w:ilvl w:val="0"/>
          <w:numId w:val="65"/>
        </w:numPr>
        <w:tabs>
          <w:tab w:val="left" w:pos="1800"/>
        </w:tabs>
      </w:pPr>
      <w:r w:rsidRPr="00F21D6A">
        <w:t>Contractor must have made a good faith effort to perform and have subst’ly performed. Only granted on this theory when problems inconsiderable and not fault of contractor.</w:t>
      </w:r>
    </w:p>
    <w:p w:rsidR="004C2388" w:rsidRPr="00FB78E2" w:rsidRDefault="004C2388" w:rsidP="004C2388">
      <w:pPr>
        <w:tabs>
          <w:tab w:val="left" w:pos="1800"/>
        </w:tabs>
        <w:rPr>
          <w:color w:val="7F7F7F" w:themeColor="text1" w:themeTint="80"/>
          <w:sz w:val="20"/>
        </w:rPr>
      </w:pPr>
      <w:r w:rsidRPr="00FB78E2">
        <w:rPr>
          <w:b/>
          <w:i/>
          <w:color w:val="7F7F7F" w:themeColor="text1" w:themeTint="80"/>
          <w:szCs w:val="32"/>
          <w:u w:val="single"/>
        </w:rPr>
        <w:t>Jacob &amp; Youngs v. Kent</w:t>
      </w:r>
      <w:r w:rsidR="00FB78E2">
        <w:rPr>
          <w:i/>
          <w:color w:val="7F7F7F" w:themeColor="text1" w:themeTint="80"/>
          <w:szCs w:val="32"/>
        </w:rPr>
        <w:t xml:space="preserve"> </w:t>
      </w:r>
      <w:r w:rsidR="00FB78E2">
        <w:rPr>
          <w:color w:val="7F7F7F" w:themeColor="text1" w:themeTint="80"/>
          <w:szCs w:val="32"/>
        </w:rPr>
        <w:t>(diff. brand of pipe in house)</w:t>
      </w:r>
    </w:p>
    <w:p w:rsidR="004C2388" w:rsidRPr="00FB78E2" w:rsidRDefault="004C2388" w:rsidP="00FB78E2">
      <w:pPr>
        <w:tabs>
          <w:tab w:val="left" w:pos="1800"/>
        </w:tabs>
        <w:ind w:left="1530" w:hanging="810"/>
      </w:pPr>
      <w:r w:rsidRPr="00FB78E2">
        <w:rPr>
          <w:b/>
          <w:u w:val="single"/>
        </w:rPr>
        <w:t>Weigh</w:t>
      </w:r>
      <w:r w:rsidR="00FB78E2" w:rsidRPr="00FB78E2">
        <w:t>: 1)</w:t>
      </w:r>
      <w:r w:rsidRPr="00FB78E2">
        <w:t xml:space="preserve"> purpose to be served, </w:t>
      </w:r>
      <w:r w:rsidR="00FB78E2" w:rsidRPr="00FB78E2">
        <w:t xml:space="preserve">2) </w:t>
      </w:r>
      <w:r w:rsidRPr="00FB78E2">
        <w:t xml:space="preserve">desire to be gratified, </w:t>
      </w:r>
      <w:r w:rsidR="00FB78E2" w:rsidRPr="00FB78E2">
        <w:t xml:space="preserve">3) </w:t>
      </w:r>
      <w:r w:rsidRPr="00FB78E2">
        <w:t xml:space="preserve">excuse for deviation from the letter, </w:t>
      </w:r>
      <w:r w:rsidR="00FB78E2" w:rsidRPr="00FB78E2">
        <w:t>4)</w:t>
      </w:r>
      <w:r w:rsidR="00610CBC">
        <w:t xml:space="preserve"> </w:t>
      </w:r>
      <w:r w:rsidRPr="00FB78E2">
        <w:t>the cruelty of enforced adherence.</w:t>
      </w:r>
    </w:p>
    <w:p w:rsidR="00FB78E2" w:rsidRPr="00FB78E2" w:rsidRDefault="004C2388" w:rsidP="004C2388">
      <w:pPr>
        <w:numPr>
          <w:ilvl w:val="0"/>
          <w:numId w:val="12"/>
        </w:numPr>
        <w:tabs>
          <w:tab w:val="clear" w:pos="720"/>
        </w:tabs>
        <w:ind w:left="1080"/>
        <w:rPr>
          <w:i/>
        </w:rPr>
      </w:pPr>
      <w:r w:rsidRPr="00FB78E2">
        <w:t>If willful detour from K, penalty enforced in full</w:t>
      </w:r>
    </w:p>
    <w:p w:rsidR="00606B1A" w:rsidRPr="00FB78E2" w:rsidRDefault="00FB78E2" w:rsidP="004C2388">
      <w:pPr>
        <w:numPr>
          <w:ilvl w:val="0"/>
          <w:numId w:val="12"/>
        </w:numPr>
        <w:tabs>
          <w:tab w:val="clear" w:pos="720"/>
        </w:tabs>
        <w:ind w:left="1080"/>
        <w:rPr>
          <w:i/>
        </w:rPr>
      </w:pPr>
      <w:r>
        <w:t>BUT i</w:t>
      </w:r>
      <w:r w:rsidR="004C2388" w:rsidRPr="00FB78E2">
        <w:t xml:space="preserve">f </w:t>
      </w:r>
      <w:r w:rsidR="004C2388" w:rsidRPr="00FB78E2">
        <w:rPr>
          <w:b/>
        </w:rPr>
        <w:t>unintentional/trivial</w:t>
      </w:r>
      <w:r w:rsidR="004C2388" w:rsidRPr="00FB78E2">
        <w:t xml:space="preserve">, can be shown mercy </w:t>
      </w:r>
      <w:r w:rsidR="004C2388" w:rsidRPr="00FB78E2">
        <w:sym w:font="Wingdings" w:char="F0E0"/>
      </w:r>
      <w:r w:rsidR="004C2388" w:rsidRPr="00FB78E2">
        <w:t xml:space="preserve"> pay for diff. in value instead of cost of replacement </w:t>
      </w:r>
      <w:r w:rsidR="004C2388" w:rsidRPr="00FB78E2">
        <w:rPr>
          <w:i/>
        </w:rPr>
        <w:t>(like Peevyhouse)</w:t>
      </w:r>
    </w:p>
    <w:p w:rsidR="004C2388" w:rsidRDefault="004C2388" w:rsidP="00F21D6A">
      <w:pPr>
        <w:ind w:left="0"/>
      </w:pPr>
    </w:p>
    <w:p w:rsidR="004C2388" w:rsidRDefault="004C2388" w:rsidP="004C2388">
      <w:pPr>
        <w:tabs>
          <w:tab w:val="left" w:pos="1800"/>
        </w:tabs>
        <w:rPr>
          <w:color w:val="006600"/>
        </w:rPr>
      </w:pPr>
      <w:r w:rsidRPr="00995902">
        <w:rPr>
          <w:b/>
          <w:i/>
          <w:u w:val="single" w:color="FFC000"/>
        </w:rPr>
        <w:t>Grun Roofing</w:t>
      </w:r>
      <w:r>
        <w:rPr>
          <w:b/>
          <w:i/>
          <w:u w:val="single" w:color="FFC000"/>
        </w:rPr>
        <w:t xml:space="preserve"> (1975)</w:t>
      </w:r>
      <w:r>
        <w:rPr>
          <w:color w:val="006600"/>
        </w:rPr>
        <w:t xml:space="preserve">: </w:t>
      </w:r>
      <w:r w:rsidRPr="00995902">
        <w:t>(yellow-streaked roof)</w:t>
      </w:r>
      <w:r>
        <w:rPr>
          <w:color w:val="006600"/>
        </w:rPr>
        <w:t xml:space="preserve"> </w:t>
      </w:r>
    </w:p>
    <w:p w:rsidR="004C2388" w:rsidRDefault="004C2388" w:rsidP="004C2388">
      <w:pPr>
        <w:numPr>
          <w:ilvl w:val="0"/>
          <w:numId w:val="12"/>
        </w:numPr>
        <w:tabs>
          <w:tab w:val="left" w:pos="1800"/>
        </w:tabs>
      </w:pPr>
      <w:r>
        <w:t>buyer should not be compelled to accept something less than what he K’d for. T4, especially w/ homes, variations are unacceptable; but, incompleteness or deviations that are easily remedied may constitute substantial performance.</w:t>
      </w:r>
    </w:p>
    <w:p w:rsidR="004C2388" w:rsidRPr="00995902" w:rsidRDefault="004C2388" w:rsidP="004C2388">
      <w:pPr>
        <w:numPr>
          <w:ilvl w:val="0"/>
          <w:numId w:val="12"/>
        </w:numPr>
        <w:tabs>
          <w:tab w:val="left" w:pos="1800"/>
        </w:tabs>
      </w:pPr>
      <w:r>
        <w:t>No restitution if buyer has to replace completely, b/c no benefit.</w:t>
      </w:r>
    </w:p>
    <w:p w:rsidR="004C2388" w:rsidRPr="00606B1A" w:rsidRDefault="004C2388" w:rsidP="004C2388"/>
    <w:p w:rsidR="00BA6A50" w:rsidRDefault="00C87A3B" w:rsidP="00BA6A50">
      <w:pPr>
        <w:pStyle w:val="Heading1"/>
      </w:pPr>
      <w:r>
        <w:rPr>
          <w:noProof/>
        </w:rPr>
        <w:pict>
          <v:roundrect id="_x0000_s1181" style="position:absolute;left:0;text-align:left;margin-left:29.25pt;margin-top:4.7pt;width:80.25pt;height:17.25pt;z-index:251806720" arcsize="10923f" filled="f" strokecolor="#09f" strokeweight="2.25pt"/>
        </w:pict>
      </w:r>
      <w:r w:rsidR="00606B1A">
        <w:t>Good Faith</w:t>
      </w:r>
    </w:p>
    <w:p w:rsidR="004F4FED" w:rsidRPr="004F4FED" w:rsidRDefault="004F4FED" w:rsidP="004F4FED">
      <w:pPr>
        <w:tabs>
          <w:tab w:val="left" w:pos="1800"/>
        </w:tabs>
        <w:ind w:left="540"/>
        <w:jc w:val="center"/>
        <w:rPr>
          <w:b/>
          <w:color w:val="008000"/>
          <w:sz w:val="28"/>
        </w:rPr>
      </w:pPr>
      <w:r w:rsidRPr="004F4FED">
        <w:rPr>
          <w:b/>
          <w:color w:val="008000"/>
          <w:sz w:val="28"/>
        </w:rPr>
        <w:t xml:space="preserve">“Every K imposes upon each party a duty of good faith and fair dealing in its performance and enforcement” </w:t>
      </w:r>
      <w:r w:rsidRPr="004F4FED">
        <w:rPr>
          <w:b/>
          <w:color w:val="008000"/>
          <w:sz w:val="28"/>
        </w:rPr>
        <w:sym w:font="Wingdings" w:char="F0E0"/>
      </w:r>
      <w:r w:rsidRPr="004F4FED">
        <w:rPr>
          <w:b/>
          <w:color w:val="008000"/>
          <w:sz w:val="28"/>
        </w:rPr>
        <w:t xml:space="preserve"> RST § 205</w:t>
      </w:r>
    </w:p>
    <w:p w:rsidR="00711D69" w:rsidRDefault="00711D69" w:rsidP="00711D69">
      <w:pPr>
        <w:tabs>
          <w:tab w:val="left" w:pos="1800"/>
        </w:tabs>
        <w:ind w:left="540"/>
        <w:rPr>
          <w:b/>
          <w:color w:val="CC0099"/>
        </w:rPr>
      </w:pPr>
      <w:r>
        <w:rPr>
          <w:b/>
          <w:u w:val="single"/>
        </w:rPr>
        <w:t>Good Faith</w:t>
      </w:r>
      <w:r>
        <w:rPr>
          <w:b/>
        </w:rPr>
        <w:t xml:space="preserve">: </w:t>
      </w:r>
      <w:r w:rsidRPr="00711D69">
        <w:t>honesty in fact in the conduct or transaction concerned</w:t>
      </w:r>
      <w:r>
        <w:rPr>
          <w:b/>
        </w:rPr>
        <w:t xml:space="preserve"> </w:t>
      </w:r>
      <w:r w:rsidRPr="00711D69">
        <w:rPr>
          <w:b/>
          <w:color w:val="CC0099"/>
        </w:rPr>
        <w:t>(UCC § 1-201)</w:t>
      </w:r>
    </w:p>
    <w:p w:rsidR="00711D69" w:rsidRPr="00711D69" w:rsidRDefault="00711D69" w:rsidP="00711D69">
      <w:pPr>
        <w:pStyle w:val="ListParagraph"/>
      </w:pPr>
      <w:r w:rsidRPr="00711D69">
        <w:t xml:space="preserve">For </w:t>
      </w:r>
      <w:r w:rsidRPr="00711D69">
        <w:rPr>
          <w:b/>
          <w:i/>
        </w:rPr>
        <w:t>merchants</w:t>
      </w:r>
      <w:r w:rsidRPr="00711D69">
        <w:t xml:space="preserve">, </w:t>
      </w:r>
      <w:r>
        <w:t xml:space="preserve">means honesty in fact and the observance of reasonable </w:t>
      </w:r>
      <w:r w:rsidRPr="00711D69">
        <w:rPr>
          <w:b/>
          <w:i/>
        </w:rPr>
        <w:t>commercial standards</w:t>
      </w:r>
      <w:r>
        <w:t xml:space="preserve"> of fair dealing in the trade </w:t>
      </w:r>
      <w:r w:rsidRPr="00711D69">
        <w:rPr>
          <w:b/>
          <w:color w:val="CC0099"/>
        </w:rPr>
        <w:t>(UCC § 2-103)</w:t>
      </w:r>
    </w:p>
    <w:p w:rsidR="00711D69" w:rsidRDefault="00711D69" w:rsidP="00711D69">
      <w:pPr>
        <w:tabs>
          <w:tab w:val="left" w:pos="1800"/>
        </w:tabs>
        <w:ind w:left="540"/>
        <w:rPr>
          <w:b/>
        </w:rPr>
      </w:pPr>
      <w:r>
        <w:rPr>
          <w:b/>
        </w:rPr>
        <w:t>***</w:t>
      </w:r>
      <w:r w:rsidRPr="00711D69">
        <w:t xml:space="preserve">Every conduct/duty w/n UCC imposes an obligation of good faith in its performance or enforcement </w:t>
      </w:r>
      <w:r w:rsidRPr="00711D69">
        <w:rPr>
          <w:b/>
          <w:color w:val="CC0099"/>
        </w:rPr>
        <w:t>(UCC § 1-203)</w:t>
      </w:r>
    </w:p>
    <w:p w:rsidR="00711D69" w:rsidRPr="004F4FED" w:rsidRDefault="004F4FED" w:rsidP="004F4FED">
      <w:pPr>
        <w:pStyle w:val="ListParagraph"/>
        <w:numPr>
          <w:ilvl w:val="0"/>
          <w:numId w:val="64"/>
        </w:numPr>
        <w:ind w:left="900"/>
      </w:pPr>
      <w:r w:rsidRPr="004F4FED">
        <w:t>What is the community in which the K was formed and performed, and what is the standard? Can look at usage of trade.</w:t>
      </w:r>
    </w:p>
    <w:p w:rsidR="00626E6F" w:rsidRPr="000245BF" w:rsidRDefault="00626E6F" w:rsidP="00626E6F">
      <w:pPr>
        <w:tabs>
          <w:tab w:val="left" w:pos="1800"/>
        </w:tabs>
        <w:rPr>
          <w:b/>
          <w:u w:val="single"/>
        </w:rPr>
      </w:pPr>
      <w:r w:rsidRPr="000245BF">
        <w:rPr>
          <w:b/>
          <w:u w:val="single"/>
        </w:rPr>
        <w:t>3 Views of Good Faith:</w:t>
      </w:r>
    </w:p>
    <w:p w:rsidR="00626E6F" w:rsidRDefault="00626E6F" w:rsidP="00711D69">
      <w:pPr>
        <w:numPr>
          <w:ilvl w:val="0"/>
          <w:numId w:val="63"/>
        </w:numPr>
        <w:ind w:left="900"/>
      </w:pPr>
      <w:r>
        <w:t>limitation on exercise of discretion conferred on a party</w:t>
      </w:r>
    </w:p>
    <w:p w:rsidR="00626E6F" w:rsidRDefault="00711D69" w:rsidP="00711D69">
      <w:pPr>
        <w:numPr>
          <w:ilvl w:val="0"/>
          <w:numId w:val="63"/>
        </w:numPr>
        <w:ind w:left="900"/>
      </w:pPr>
      <w:r>
        <w:t>Proscribes</w:t>
      </w:r>
      <w:r w:rsidR="00626E6F">
        <w:t xml:space="preserve"> behaviors which violate basic standards of decency</w:t>
      </w:r>
    </w:p>
    <w:p w:rsidR="004F4FED" w:rsidRPr="000245BF" w:rsidRDefault="00626E6F" w:rsidP="004F4FED">
      <w:pPr>
        <w:numPr>
          <w:ilvl w:val="0"/>
          <w:numId w:val="63"/>
        </w:numPr>
        <w:ind w:left="900"/>
      </w:pPr>
      <w:r>
        <w:t>Basis of implied term to fill a gap or deal w/ an omitted case</w:t>
      </w:r>
    </w:p>
    <w:p w:rsidR="00711D69" w:rsidRPr="00711D69" w:rsidRDefault="00711D69" w:rsidP="004F4FED">
      <w:pPr>
        <w:ind w:left="900"/>
        <w:rPr>
          <w:color w:val="7F7F7F" w:themeColor="text1" w:themeTint="80"/>
          <w:sz w:val="20"/>
        </w:rPr>
      </w:pPr>
      <w:r w:rsidRPr="00711D69">
        <w:rPr>
          <w:b/>
          <w:i/>
          <w:color w:val="7F7F7F" w:themeColor="text1" w:themeTint="80"/>
          <w:szCs w:val="32"/>
          <w:u w:val="single"/>
        </w:rPr>
        <w:t>Patterson v. Meyerhofer</w:t>
      </w:r>
      <w:r w:rsidRPr="00711D69">
        <w:rPr>
          <w:color w:val="7F7F7F" w:themeColor="text1" w:themeTint="80"/>
          <w:szCs w:val="32"/>
        </w:rPr>
        <w:t xml:space="preserve"> (bought homes at auction other party was supposed to)</w:t>
      </w:r>
    </w:p>
    <w:p w:rsidR="00711D69" w:rsidRDefault="00711D69" w:rsidP="004F4FED">
      <w:pPr>
        <w:pStyle w:val="ListParagraph"/>
        <w:ind w:left="1260"/>
      </w:pPr>
      <w:r>
        <w:t>every K has implied undertaking on part of each party that he will not intentionally do anything to prevent the other party from carrying out the agreement on his part.</w:t>
      </w:r>
    </w:p>
    <w:p w:rsidR="00626E6F" w:rsidRPr="004F4FED" w:rsidRDefault="00711D69" w:rsidP="004F4FED">
      <w:pPr>
        <w:pStyle w:val="ListParagraph"/>
        <w:ind w:left="1260"/>
      </w:pPr>
      <w:r>
        <w:t xml:space="preserve">Party who causes/sanctions breach is thereby precluded from recovering dmgs for its nonperformance or from interposing it as a defense </w:t>
      </w:r>
    </w:p>
    <w:p w:rsidR="004F4FED" w:rsidRPr="004F4FED" w:rsidRDefault="004F4FED" w:rsidP="004F4FED">
      <w:pPr>
        <w:ind w:left="900"/>
        <w:rPr>
          <w:color w:val="7F7F7F" w:themeColor="text1" w:themeTint="80"/>
        </w:rPr>
      </w:pPr>
      <w:r w:rsidRPr="004F4FED">
        <w:rPr>
          <w:b/>
          <w:i/>
          <w:color w:val="7F7F7F" w:themeColor="text1" w:themeTint="80"/>
          <w:u w:val="single"/>
        </w:rPr>
        <w:t>Best v. US Nat’l Bank</w:t>
      </w:r>
      <w:r w:rsidRPr="004F4FED">
        <w:rPr>
          <w:i/>
          <w:color w:val="7F7F7F" w:themeColor="text1" w:themeTint="80"/>
        </w:rPr>
        <w:t xml:space="preserve"> </w:t>
      </w:r>
      <w:r w:rsidRPr="004F4FED">
        <w:rPr>
          <w:color w:val="7F7F7F" w:themeColor="text1" w:themeTint="80"/>
        </w:rPr>
        <w:t>(raised fees w/o notifying)</w:t>
      </w:r>
    </w:p>
    <w:p w:rsidR="004F4FED" w:rsidRDefault="004F4FED" w:rsidP="004F4FED">
      <w:pPr>
        <w:numPr>
          <w:ilvl w:val="0"/>
          <w:numId w:val="12"/>
        </w:numPr>
        <w:tabs>
          <w:tab w:val="clear" w:pos="720"/>
          <w:tab w:val="left" w:pos="1800"/>
        </w:tabs>
        <w:ind w:left="1260"/>
      </w:pPr>
      <w:r w:rsidRPr="004F4FED">
        <w:t>Discretion of one party has to be exercised w/n reasonable expectations of the other party</w:t>
      </w:r>
    </w:p>
    <w:p w:rsidR="004F4FED" w:rsidRDefault="004F4FED" w:rsidP="004F4FED">
      <w:pPr>
        <w:numPr>
          <w:ilvl w:val="0"/>
          <w:numId w:val="12"/>
        </w:numPr>
        <w:tabs>
          <w:tab w:val="clear" w:pos="720"/>
          <w:tab w:val="left" w:pos="1800"/>
        </w:tabs>
        <w:ind w:left="1260"/>
      </w:pPr>
      <w:r>
        <w:t>(Application depends to at least some extent on subject matter of the K.)</w:t>
      </w:r>
    </w:p>
    <w:p w:rsidR="00610CBC" w:rsidRDefault="004F4FED" w:rsidP="00C3712B">
      <w:pPr>
        <w:pStyle w:val="ListParagraph"/>
        <w:numPr>
          <w:ilvl w:val="2"/>
          <w:numId w:val="12"/>
        </w:numPr>
        <w:tabs>
          <w:tab w:val="clear" w:pos="2160"/>
        </w:tabs>
        <w:ind w:left="1620"/>
      </w:pPr>
      <w:r w:rsidRPr="00F27CC5">
        <w:t>Enforc</w:t>
      </w:r>
      <w:r>
        <w:t>e</w:t>
      </w:r>
      <w:r w:rsidRPr="00F27CC5">
        <w:t xml:space="preserve"> essential purpose of Ks</w:t>
      </w:r>
      <w:r>
        <w:t>, eliminate trivial excuses for nonperformance</w:t>
      </w:r>
    </w:p>
    <w:p w:rsidR="00606B1A" w:rsidRDefault="00C87A3B" w:rsidP="00B72A9B">
      <w:pPr>
        <w:pStyle w:val="Heading1"/>
        <w:spacing w:after="120"/>
      </w:pPr>
      <w:r>
        <w:rPr>
          <w:noProof/>
        </w:rPr>
        <w:lastRenderedPageBreak/>
        <w:pict>
          <v:roundrect id="_x0000_s1182" style="position:absolute;left:0;text-align:left;margin-left:29.25pt;margin-top:-.65pt;width:175.5pt;height:17.25pt;z-index:251807744" arcsize="10923f" filled="f" strokecolor="#09f" strokeweight="2.25pt"/>
        </w:pict>
      </w:r>
      <w:r w:rsidR="00606B1A">
        <w:t>Unexpected Circumstances</w:t>
      </w:r>
    </w:p>
    <w:p w:rsidR="00606B1A" w:rsidRPr="00B72A9B" w:rsidRDefault="00B72A9B" w:rsidP="00B72A9B">
      <w:pPr>
        <w:pStyle w:val="ListParagraph"/>
        <w:ind w:left="1080"/>
        <w:rPr>
          <w:b/>
          <w:u w:val="single"/>
        </w:rPr>
      </w:pPr>
      <w:r w:rsidRPr="00B72A9B">
        <w:rPr>
          <w:b/>
          <w:u w:val="single"/>
        </w:rPr>
        <w:t>Become an issue AFTER performance has begun (mistake is before)</w:t>
      </w:r>
    </w:p>
    <w:p w:rsidR="00606B1A" w:rsidRDefault="00C87A3B" w:rsidP="00606B1A">
      <w:pPr>
        <w:pStyle w:val="Heading2"/>
      </w:pPr>
      <w:r>
        <w:rPr>
          <w:noProof/>
        </w:rPr>
        <w:pict>
          <v:roundrect id="_x0000_s1176" style="position:absolute;left:0;text-align:left;margin-left:55.5pt;margin-top:4.9pt;width:87pt;height:17.25pt;z-index:251801600" arcsize="10923f" filled="f" strokecolor="#09f" strokeweight="1pt"/>
        </w:pict>
      </w:r>
      <w:r w:rsidR="00606B1A">
        <w:t>Impossibility</w:t>
      </w:r>
    </w:p>
    <w:p w:rsidR="00C60EC3" w:rsidRPr="00C60EC3" w:rsidRDefault="00C60EC3" w:rsidP="00C60EC3">
      <w:pPr>
        <w:ind w:left="1080"/>
        <w:rPr>
          <w:color w:val="7F7F7F" w:themeColor="text1" w:themeTint="80"/>
        </w:rPr>
      </w:pPr>
      <w:r w:rsidRPr="00C60EC3">
        <w:rPr>
          <w:color w:val="7F7F7F" w:themeColor="text1" w:themeTint="80"/>
        </w:rPr>
        <w:t>(</w:t>
      </w:r>
      <w:r w:rsidRPr="00C60EC3">
        <w:rPr>
          <w:i/>
          <w:color w:val="7F7F7F" w:themeColor="text1" w:themeTint="80"/>
        </w:rPr>
        <w:t>Taylor v. Caldwll</w:t>
      </w:r>
      <w:r w:rsidRPr="00C60EC3">
        <w:rPr>
          <w:color w:val="7F7F7F" w:themeColor="text1" w:themeTint="80"/>
        </w:rPr>
        <w:t xml:space="preserve"> – music hall burned down)</w:t>
      </w:r>
    </w:p>
    <w:p w:rsidR="00606B1A" w:rsidRDefault="00C60EC3" w:rsidP="00C60EC3">
      <w:pPr>
        <w:ind w:left="1080"/>
      </w:pPr>
      <w:r w:rsidRPr="00C60EC3">
        <w:t>If performance impossible due to non-existence of necessary element of K, parties are excused from performing the K (could still get restitution – liquidated dmgs, etc.)</w:t>
      </w:r>
    </w:p>
    <w:p w:rsidR="00C60EC3" w:rsidRDefault="00C60EC3" w:rsidP="00C60EC3">
      <w:pPr>
        <w:pStyle w:val="ListParagraph"/>
      </w:pPr>
      <w:r>
        <w:t>Compare to implied condition (that thing will still exist, etc.)</w:t>
      </w:r>
    </w:p>
    <w:p w:rsidR="001F76E9" w:rsidRPr="00C60EC3" w:rsidRDefault="001F76E9" w:rsidP="00C60EC3">
      <w:pPr>
        <w:pStyle w:val="ListParagraph"/>
      </w:pPr>
      <w:r>
        <w:t>NOW, usually replace</w:t>
      </w:r>
      <w:r w:rsidR="00610CBC">
        <w:t>d</w:t>
      </w:r>
      <w:r>
        <w:t xml:space="preserve"> by </w:t>
      </w:r>
      <w:r>
        <w:sym w:font="Wingdings" w:char="F0E2"/>
      </w:r>
    </w:p>
    <w:p w:rsidR="00606B1A" w:rsidRDefault="00C87A3B" w:rsidP="00606B1A">
      <w:pPr>
        <w:pStyle w:val="Heading2"/>
      </w:pPr>
      <w:r>
        <w:rPr>
          <w:noProof/>
        </w:rPr>
        <w:pict>
          <v:roundrect id="_x0000_s1177" style="position:absolute;left:0;text-align:left;margin-left:55.5pt;margin-top:5.4pt;width:103.5pt;height:17.25pt;z-index:251802624" arcsize="10923f" filled="f" strokecolor="#09f" strokeweight="1pt"/>
        </w:pict>
      </w:r>
      <w:r w:rsidR="00606B1A">
        <w:t>Impracticability</w:t>
      </w:r>
    </w:p>
    <w:p w:rsidR="00606B1A" w:rsidRDefault="00C60EC3" w:rsidP="00C60EC3">
      <w:pPr>
        <w:pStyle w:val="ListParagraph"/>
      </w:pPr>
      <w:r>
        <w:t>A legal impossibility b/c can only be done at an excessive/unreasonable cost</w:t>
      </w:r>
    </w:p>
    <w:p w:rsidR="00C60EC3" w:rsidRPr="0082234E" w:rsidRDefault="00C60EC3" w:rsidP="00C60EC3">
      <w:pPr>
        <w:pStyle w:val="ListParagraph"/>
      </w:pPr>
      <w:r>
        <w:t xml:space="preserve">Party’s duty to perform is discharged when an event occurs, the non-occurrence of which was a </w:t>
      </w:r>
      <w:r>
        <w:rPr>
          <w:i/>
        </w:rPr>
        <w:t>basic assumption</w:t>
      </w:r>
      <w:r>
        <w:t xml:space="preserve"> of the K, and performance becomes impracticable (unless it shouldn’t) </w:t>
      </w:r>
      <w:r w:rsidRPr="00C60EC3">
        <w:rPr>
          <w:b/>
          <w:color w:val="008000"/>
        </w:rPr>
        <w:t>(RST § 261)</w:t>
      </w:r>
    </w:p>
    <w:p w:rsidR="0082234E" w:rsidRPr="0082234E" w:rsidRDefault="0082234E" w:rsidP="0082234E">
      <w:pPr>
        <w:pStyle w:val="ListParagraph"/>
        <w:numPr>
          <w:ilvl w:val="0"/>
          <w:numId w:val="0"/>
        </w:numPr>
        <w:ind w:left="1440"/>
        <w:rPr>
          <w:color w:val="7F7F7F" w:themeColor="text1" w:themeTint="80"/>
        </w:rPr>
      </w:pPr>
      <w:r>
        <w:rPr>
          <w:color w:val="7F7F7F" w:themeColor="text1" w:themeTint="80"/>
        </w:rPr>
        <w:t>(</w:t>
      </w:r>
      <w:r>
        <w:rPr>
          <w:i/>
          <w:color w:val="7F7F7F" w:themeColor="text1" w:themeTint="80"/>
        </w:rPr>
        <w:t xml:space="preserve">Transatlantic Financing – </w:t>
      </w:r>
      <w:r>
        <w:rPr>
          <w:color w:val="7F7F7F" w:themeColor="text1" w:themeTint="80"/>
        </w:rPr>
        <w:t>no impracticability b/c closure of pass foreseeable)</w:t>
      </w:r>
    </w:p>
    <w:p w:rsidR="00C60EC3" w:rsidRDefault="00C60EC3" w:rsidP="00C60EC3">
      <w:pPr>
        <w:pStyle w:val="ListParagraph"/>
      </w:pPr>
      <w:r>
        <w:t xml:space="preserve">Death/incapacity of necessary person </w:t>
      </w:r>
      <w:r>
        <w:sym w:font="Wingdings" w:char="F0E0"/>
      </w:r>
      <w:r>
        <w:t xml:space="preserve"> </w:t>
      </w:r>
      <w:r w:rsidRPr="00C60EC3">
        <w:rPr>
          <w:b/>
          <w:color w:val="008000"/>
        </w:rPr>
        <w:t>RST § 262</w:t>
      </w:r>
    </w:p>
    <w:p w:rsidR="00C60EC3" w:rsidRPr="001F76E9" w:rsidRDefault="00C60EC3" w:rsidP="00C60EC3">
      <w:pPr>
        <w:pStyle w:val="ListParagraph"/>
      </w:pPr>
      <w:r>
        <w:t xml:space="preserve">Destruction, Deterioration, failure of thing to come into existence </w:t>
      </w:r>
      <w:r>
        <w:sym w:font="Wingdings" w:char="F0E0"/>
      </w:r>
      <w:r>
        <w:t xml:space="preserve"> </w:t>
      </w:r>
      <w:r w:rsidRPr="00C60EC3">
        <w:rPr>
          <w:b/>
          <w:color w:val="008000"/>
        </w:rPr>
        <w:t>RST § 263</w:t>
      </w:r>
    </w:p>
    <w:p w:rsidR="001F76E9" w:rsidRPr="001F76E9" w:rsidRDefault="001F76E9" w:rsidP="001F76E9">
      <w:pPr>
        <w:pStyle w:val="ListParagraph"/>
        <w:numPr>
          <w:ilvl w:val="0"/>
          <w:numId w:val="0"/>
        </w:numPr>
        <w:ind w:left="1440"/>
        <w:rPr>
          <w:color w:val="7F7F7F" w:themeColor="text1" w:themeTint="80"/>
        </w:rPr>
      </w:pPr>
      <w:r w:rsidRPr="001F76E9">
        <w:rPr>
          <w:color w:val="7F7F7F" w:themeColor="text1" w:themeTint="80"/>
        </w:rPr>
        <w:t xml:space="preserve">(compare to </w:t>
      </w:r>
      <w:r w:rsidRPr="001F76E9">
        <w:rPr>
          <w:i/>
          <w:color w:val="7F7F7F" w:themeColor="text1" w:themeTint="80"/>
        </w:rPr>
        <w:t>Taylor v. Caldwall</w:t>
      </w:r>
      <w:r w:rsidRPr="001F76E9">
        <w:rPr>
          <w:color w:val="7F7F7F" w:themeColor="text1" w:themeTint="80"/>
        </w:rPr>
        <w:t>, above)</w:t>
      </w:r>
    </w:p>
    <w:p w:rsidR="00C60EC3" w:rsidRPr="001F76E9" w:rsidRDefault="00C60EC3" w:rsidP="00C60EC3">
      <w:pPr>
        <w:pStyle w:val="ListParagraph"/>
      </w:pPr>
      <w:r>
        <w:t xml:space="preserve">Prevention by govnt’l regulation/order </w:t>
      </w:r>
      <w:r>
        <w:sym w:font="Wingdings" w:char="F0E0"/>
      </w:r>
      <w:r>
        <w:t xml:space="preserve"> </w:t>
      </w:r>
      <w:r w:rsidRPr="00C60EC3">
        <w:rPr>
          <w:b/>
          <w:color w:val="008000"/>
        </w:rPr>
        <w:t>RST § 264</w:t>
      </w:r>
    </w:p>
    <w:p w:rsidR="001F76E9" w:rsidRPr="00736E3E" w:rsidRDefault="001F76E9" w:rsidP="001F76E9">
      <w:pPr>
        <w:spacing w:before="120"/>
        <w:ind w:left="1080"/>
        <w:rPr>
          <w:color w:val="CC0099"/>
          <w:sz w:val="28"/>
        </w:rPr>
      </w:pPr>
      <w:r w:rsidRPr="00736E3E">
        <w:rPr>
          <w:b/>
          <w:color w:val="CC0099"/>
          <w:sz w:val="28"/>
          <w:u w:val="single"/>
        </w:rPr>
        <w:t>UCC § 2-615</w:t>
      </w:r>
      <w:r w:rsidR="00F21D6A" w:rsidRPr="00F21D6A">
        <w:rPr>
          <w:b/>
          <w:color w:val="CC0099"/>
          <w:sz w:val="28"/>
        </w:rPr>
        <w:t xml:space="preserve"> – Impracticability</w:t>
      </w:r>
      <w:r w:rsidR="00F21D6A">
        <w:rPr>
          <w:b/>
          <w:color w:val="CC0099"/>
          <w:sz w:val="28"/>
          <w:u w:val="single"/>
        </w:rPr>
        <w:t xml:space="preserve"> </w:t>
      </w:r>
    </w:p>
    <w:p w:rsidR="001F76E9" w:rsidRDefault="0073360D" w:rsidP="001F76E9">
      <w:pPr>
        <w:ind w:left="1080"/>
      </w:pPr>
      <w:r>
        <w:t xml:space="preserve">Unless seller has greater obligation, or is able to substitute performance </w:t>
      </w:r>
      <w:r w:rsidRPr="0073360D">
        <w:rPr>
          <w:b/>
          <w:color w:val="CC0099"/>
        </w:rPr>
        <w:t>(§2-614),</w:t>
      </w:r>
    </w:p>
    <w:p w:rsidR="001F76E9" w:rsidRDefault="0073360D" w:rsidP="0073360D">
      <w:pPr>
        <w:ind w:left="1440" w:hanging="360"/>
      </w:pPr>
      <w:r w:rsidRPr="0073360D">
        <w:rPr>
          <w:b/>
          <w:color w:val="CC0099"/>
        </w:rPr>
        <w:t>(a)</w:t>
      </w:r>
      <w:r>
        <w:t xml:space="preserve"> </w:t>
      </w:r>
      <w:r w:rsidRPr="0073360D">
        <w:rPr>
          <w:b/>
          <w:u w:val="single"/>
        </w:rPr>
        <w:t>Delay in delivery or nondelivery</w:t>
      </w:r>
      <w:r>
        <w:t xml:space="preserve"> is NOT a breach if performance made impracticable by occurrence of contingency, nonoccurrence of which was a basic assumption of K, or by compliance in good faith w/ foreign/domestic regulation/order, whether or not invalid</w:t>
      </w:r>
    </w:p>
    <w:p w:rsidR="0073360D" w:rsidRDefault="0073360D" w:rsidP="0073360D">
      <w:pPr>
        <w:ind w:left="1440" w:hanging="360"/>
      </w:pPr>
      <w:r w:rsidRPr="00736E3E">
        <w:rPr>
          <w:b/>
          <w:color w:val="CC0099"/>
        </w:rPr>
        <w:t>(b)</w:t>
      </w:r>
      <w:r>
        <w:t xml:space="preserve"> If impracticability affects </w:t>
      </w:r>
      <w:r w:rsidRPr="0073360D">
        <w:rPr>
          <w:b/>
          <w:u w:val="single"/>
        </w:rPr>
        <w:t>only part of seller’s ability to perform</w:t>
      </w:r>
      <w:r>
        <w:t>, he must allocate production and delivery among customers</w:t>
      </w:r>
    </w:p>
    <w:p w:rsidR="0073360D" w:rsidRDefault="00C87A3B" w:rsidP="0073360D">
      <w:pPr>
        <w:ind w:left="1440" w:hanging="360"/>
      </w:pPr>
      <w:r w:rsidRPr="00C87A3B">
        <w:rPr>
          <w:b/>
          <w:noProof/>
          <w:color w:val="CC0099"/>
        </w:rPr>
        <w:pict>
          <v:group id="_x0000_s1200" style="position:absolute;left:0;text-align:left;margin-left:-12.65pt;margin-top:25pt;width:61.4pt;height:57pt;z-index:251822080" coordorigin="1187,11925" coordsize="1228,1140">
            <v:shape id="_x0000_s1198" type="#_x0000_t87" style="position:absolute;left:2025;top:11925;width:390;height:1140" strokecolor="#c09"/>
            <v:shape id="_x0000_s1199" type="#_x0000_t202" style="position:absolute;left:1187;top:12255;width:943;height:420;mso-height-percent:200;mso-height-percent:200;mso-width-relative:margin;mso-height-relative:margin" filled="f" stroked="f">
              <v:textbox style="mso-fit-shape-to-text:t">
                <w:txbxContent>
                  <w:p w:rsidR="008A2FC2" w:rsidRPr="00736E3E" w:rsidRDefault="008A2FC2" w:rsidP="00736E3E">
                    <w:pPr>
                      <w:ind w:left="0"/>
                      <w:jc w:val="center"/>
                      <w:rPr>
                        <w:b/>
                        <w:color w:val="CC0099"/>
                      </w:rPr>
                    </w:pPr>
                    <w:r w:rsidRPr="00736E3E">
                      <w:rPr>
                        <w:b/>
                        <w:color w:val="CC0099"/>
                      </w:rPr>
                      <w:t>(C #4)</w:t>
                    </w:r>
                  </w:p>
                </w:txbxContent>
              </v:textbox>
            </v:shape>
          </v:group>
        </w:pict>
      </w:r>
      <w:r w:rsidR="0073360D" w:rsidRPr="00736E3E">
        <w:rPr>
          <w:b/>
          <w:color w:val="CC0099"/>
        </w:rPr>
        <w:t>(c)</w:t>
      </w:r>
      <w:r w:rsidR="0073360D">
        <w:t xml:space="preserve"> Seller must </w:t>
      </w:r>
      <w:r w:rsidR="0073360D" w:rsidRPr="00736E3E">
        <w:rPr>
          <w:b/>
          <w:u w:val="single"/>
        </w:rPr>
        <w:t>notify buyer seasonably</w:t>
      </w:r>
      <w:r w:rsidR="0073360D">
        <w:t xml:space="preserve"> of delay or non-delivery, and if allocation is required, must inform buyer of estimated quota for him.</w:t>
      </w:r>
    </w:p>
    <w:p w:rsidR="00736E3E" w:rsidRDefault="00736E3E" w:rsidP="00736E3E">
      <w:pPr>
        <w:ind w:left="1080" w:hanging="180"/>
      </w:pPr>
      <w:r w:rsidRPr="00736E3E">
        <w:t xml:space="preserve">- </w:t>
      </w:r>
      <w:r>
        <w:t xml:space="preserve"> </w:t>
      </w:r>
      <w:r w:rsidRPr="00736E3E">
        <w:t>Increased costs alone don’t count, unless due to some unforeseen occurrence which alters essential nature of performance</w:t>
      </w:r>
      <w:r>
        <w:t xml:space="preserve"> </w:t>
      </w:r>
    </w:p>
    <w:p w:rsidR="00736E3E" w:rsidRDefault="00736E3E" w:rsidP="00736E3E">
      <w:pPr>
        <w:ind w:left="1080" w:hanging="180"/>
      </w:pPr>
      <w:r>
        <w:t xml:space="preserve">-  Neither are market fluctuations, b/c should be accounted for in K price </w:t>
      </w:r>
    </w:p>
    <w:p w:rsidR="00736E3E" w:rsidRDefault="00736E3E" w:rsidP="00736E3E">
      <w:pPr>
        <w:ind w:left="1080" w:hanging="180"/>
      </w:pPr>
      <w:r>
        <w:t>-  But, war, embargo, local crop failure, unforeseen supply source shutdown, can count</w:t>
      </w:r>
    </w:p>
    <w:p w:rsidR="0082234E" w:rsidRPr="0082234E" w:rsidRDefault="0082234E" w:rsidP="0082234E">
      <w:pPr>
        <w:ind w:left="1080"/>
        <w:rPr>
          <w:b/>
          <w:color w:val="CC0099"/>
        </w:rPr>
      </w:pPr>
      <w:r w:rsidRPr="0082234E">
        <w:rPr>
          <w:b/>
          <w:color w:val="CC0099"/>
          <w:u w:val="single"/>
        </w:rPr>
        <w:t>Risk of Loss</w:t>
      </w:r>
      <w:r w:rsidRPr="0082234E">
        <w:rPr>
          <w:b/>
          <w:color w:val="CC0099"/>
        </w:rPr>
        <w:t>:</w:t>
      </w:r>
    </w:p>
    <w:p w:rsidR="0082234E" w:rsidRDefault="0082234E" w:rsidP="0082234E">
      <w:pPr>
        <w:ind w:left="1080"/>
      </w:pPr>
      <w:r w:rsidRPr="005E1677">
        <w:rPr>
          <w:b/>
          <w:color w:val="CC0099"/>
        </w:rPr>
        <w:t>(1)</w:t>
      </w:r>
      <w:r>
        <w:t xml:space="preserve"> Seller shipping goods by carrier:</w:t>
      </w:r>
    </w:p>
    <w:p w:rsidR="0082234E" w:rsidRDefault="0082234E" w:rsidP="005E1677">
      <w:pPr>
        <w:ind w:left="1800" w:hanging="360"/>
      </w:pPr>
      <w:r w:rsidRPr="005E1677">
        <w:rPr>
          <w:b/>
          <w:color w:val="CC0099"/>
        </w:rPr>
        <w:t>(a)</w:t>
      </w:r>
      <w:r>
        <w:t xml:space="preserve"> </w:t>
      </w:r>
      <w:r w:rsidR="005E1677">
        <w:t>If not required to deliver to particular place, risk of loss passes to buyer when goods delivered to carrier.</w:t>
      </w:r>
    </w:p>
    <w:p w:rsidR="005E1677" w:rsidRDefault="005E1677" w:rsidP="005E1677">
      <w:pPr>
        <w:ind w:left="1800" w:hanging="360"/>
      </w:pPr>
      <w:r w:rsidRPr="005E1677">
        <w:rPr>
          <w:b/>
          <w:color w:val="CC0099"/>
        </w:rPr>
        <w:t>(b)</w:t>
      </w:r>
      <w:r>
        <w:t xml:space="preserve"> If REQUIRED to deliver to particular place, risk of loss passes to buyer only when he actually takes delivery</w:t>
      </w:r>
    </w:p>
    <w:p w:rsidR="005E1677" w:rsidRDefault="005E1677" w:rsidP="005E1677">
      <w:pPr>
        <w:ind w:left="1080"/>
      </w:pPr>
      <w:r>
        <w:t>Etc…</w:t>
      </w:r>
    </w:p>
    <w:p w:rsidR="005E1677" w:rsidRPr="00736E3E" w:rsidRDefault="005E1677" w:rsidP="0082234E">
      <w:pPr>
        <w:ind w:left="1080"/>
      </w:pPr>
    </w:p>
    <w:p w:rsidR="00606B1A" w:rsidRPr="00606B1A" w:rsidRDefault="00C87A3B" w:rsidP="00606B1A">
      <w:pPr>
        <w:pStyle w:val="Heading2"/>
      </w:pPr>
      <w:r>
        <w:rPr>
          <w:noProof/>
        </w:rPr>
        <w:lastRenderedPageBreak/>
        <w:pict>
          <v:roundrect id="_x0000_s1178" style="position:absolute;left:0;text-align:left;margin-left:55.5pt;margin-top:-1.6pt;width:77.25pt;height:17.25pt;z-index:251803648" arcsize="10923f" filled="f" strokecolor="#09f" strokeweight="1pt"/>
        </w:pict>
      </w:r>
      <w:r w:rsidR="00606B1A">
        <w:t>Frustration</w:t>
      </w:r>
    </w:p>
    <w:p w:rsidR="009E6F3C" w:rsidRDefault="00330313" w:rsidP="00330313">
      <w:pPr>
        <w:pStyle w:val="ListParagraph"/>
      </w:pPr>
      <w:r>
        <w:t>If party’s principal purpose is substantially frustrated w/o his fault by event not assumed to happen, remaining duties discharged</w:t>
      </w:r>
      <w:r w:rsidR="00626E6F">
        <w:t xml:space="preserve">, unless language or other circumstances indicate to contrary </w:t>
      </w:r>
      <w:r w:rsidR="00626E6F" w:rsidRPr="00626E6F">
        <w:rPr>
          <w:b/>
          <w:color w:val="008000"/>
        </w:rPr>
        <w:t>(RST § 265)</w:t>
      </w:r>
    </w:p>
    <w:p w:rsidR="00626E6F" w:rsidRPr="00626E6F" w:rsidRDefault="00626E6F" w:rsidP="00330313">
      <w:pPr>
        <w:pStyle w:val="ListParagraph"/>
        <w:rPr>
          <w:b/>
          <w:color w:val="008000"/>
        </w:rPr>
      </w:pPr>
      <w:r>
        <w:t xml:space="preserve">Impracticable performance w/o fault, w/ no reason to know, no duty to render performance arises unless… to the contrary </w:t>
      </w:r>
      <w:r w:rsidRPr="00626E6F">
        <w:rPr>
          <w:b/>
          <w:color w:val="008000"/>
        </w:rPr>
        <w:t>(RST § 266)</w:t>
      </w:r>
    </w:p>
    <w:p w:rsidR="00626E6F" w:rsidRDefault="00626E6F" w:rsidP="00626E6F">
      <w:pPr>
        <w:pStyle w:val="ListParagraph"/>
      </w:pPr>
      <w:r>
        <w:t xml:space="preserve">Impracticability may discharge other party’s duty to perform, unless assumed the risk </w:t>
      </w:r>
      <w:r w:rsidRPr="00626E6F">
        <w:rPr>
          <w:b/>
          <w:color w:val="008000"/>
        </w:rPr>
        <w:t>(RST § 267)</w:t>
      </w:r>
    </w:p>
    <w:p w:rsidR="00626E6F" w:rsidRPr="00626E6F" w:rsidRDefault="00626E6F" w:rsidP="00330313">
      <w:pPr>
        <w:pStyle w:val="ListParagraph"/>
        <w:rPr>
          <w:b/>
          <w:color w:val="008000"/>
        </w:rPr>
      </w:pPr>
      <w:r>
        <w:t xml:space="preserve">Temporary frustration/impracticability only discharges duty to perform temporarily, unless made materially more burdensome </w:t>
      </w:r>
      <w:r w:rsidRPr="00626E6F">
        <w:rPr>
          <w:b/>
          <w:color w:val="008000"/>
        </w:rPr>
        <w:t>(RST § 269)</w:t>
      </w:r>
    </w:p>
    <w:p w:rsidR="00626E6F" w:rsidRPr="00E84A22" w:rsidRDefault="00626E6F" w:rsidP="00330313">
      <w:pPr>
        <w:pStyle w:val="ListParagraph"/>
      </w:pPr>
      <w:r>
        <w:t xml:space="preserve">If only partially impracticable, duty remains to render remaining part </w:t>
      </w:r>
      <w:r w:rsidRPr="00626E6F">
        <w:rPr>
          <w:b/>
          <w:color w:val="008000"/>
        </w:rPr>
        <w:t>(RST § 270)</w:t>
      </w:r>
    </w:p>
    <w:p w:rsidR="009E6F3C" w:rsidRPr="00610CBC" w:rsidRDefault="009E6F3C" w:rsidP="00310873">
      <w:pPr>
        <w:pStyle w:val="Heading1"/>
        <w:rPr>
          <w:u w:val="thick" w:color="FF0000"/>
        </w:rPr>
      </w:pPr>
      <w:r w:rsidRPr="00610CBC">
        <w:rPr>
          <w:u w:val="thick" w:color="FF0000"/>
        </w:rPr>
        <w:t>Employment-At-Will</w:t>
      </w:r>
    </w:p>
    <w:p w:rsidR="009E6F3C" w:rsidRPr="00E84A22" w:rsidRDefault="009E6F3C" w:rsidP="009E6F3C">
      <w:pPr>
        <w:ind w:left="1620" w:hanging="900"/>
        <w:rPr>
          <w:rFonts w:cs="Times New Roman"/>
        </w:rPr>
      </w:pPr>
      <w:r w:rsidRPr="00E84A22">
        <w:rPr>
          <w:rFonts w:cs="Times New Roman"/>
          <w:b/>
          <w:u w:val="single"/>
        </w:rPr>
        <w:t>RULE</w:t>
      </w:r>
      <w:r w:rsidRPr="00E84A22">
        <w:rPr>
          <w:rFonts w:cs="Times New Roman"/>
        </w:rPr>
        <w:t xml:space="preserve">: </w:t>
      </w:r>
      <w:r w:rsidRPr="00E84A22">
        <w:rPr>
          <w:rFonts w:cs="Times New Roman"/>
        </w:rPr>
        <w:tab/>
        <w:t>Generally, cannot bring action for wrongful termination of emp-at-will K</w:t>
      </w:r>
    </w:p>
    <w:p w:rsidR="009E6F3C" w:rsidRPr="00E84A22" w:rsidRDefault="009E6F3C" w:rsidP="009E6F3C">
      <w:pPr>
        <w:ind w:left="1440" w:hanging="360"/>
        <w:rPr>
          <w:rFonts w:cs="Times New Roman"/>
        </w:rPr>
      </w:pPr>
      <w:r w:rsidRPr="00E84A22">
        <w:rPr>
          <w:rFonts w:cs="Times New Roman"/>
          <w:b/>
        </w:rPr>
        <w:t>EXCEPTIONS:</w:t>
      </w:r>
    </w:p>
    <w:p w:rsidR="009E6F3C" w:rsidRPr="00E84A22" w:rsidRDefault="009E6F3C" w:rsidP="007E2803">
      <w:pPr>
        <w:numPr>
          <w:ilvl w:val="0"/>
          <w:numId w:val="28"/>
        </w:numPr>
        <w:tabs>
          <w:tab w:val="clear" w:pos="720"/>
        </w:tabs>
        <w:ind w:left="1440"/>
        <w:rPr>
          <w:rFonts w:cs="Times New Roman"/>
        </w:rPr>
      </w:pPr>
      <w:r w:rsidRPr="00E84A22">
        <w:rPr>
          <w:rFonts w:cs="Times New Roman"/>
          <w:b/>
          <w:u w:val="single"/>
        </w:rPr>
        <w:t>Public Policy</w:t>
      </w:r>
      <w:r w:rsidRPr="00E84A22">
        <w:rPr>
          <w:rFonts w:cs="Times New Roman"/>
        </w:rPr>
        <w:t xml:space="preserve"> </w:t>
      </w:r>
      <w:r w:rsidRPr="00E84A22">
        <w:rPr>
          <w:rFonts w:cs="Times New Roman"/>
        </w:rPr>
        <w:sym w:font="Wingdings" w:char="F0E0"/>
      </w:r>
      <w:r w:rsidRPr="00E84A22">
        <w:rPr>
          <w:rFonts w:cs="Times New Roman"/>
        </w:rPr>
        <w:t xml:space="preserve"> Can bring action when termination based on something which is against pub. policy.  Determined by statutes, state constitutions, and jud. decisions</w:t>
      </w:r>
    </w:p>
    <w:p w:rsidR="009E6F3C" w:rsidRPr="00E84A22" w:rsidRDefault="009E6F3C" w:rsidP="007E2803">
      <w:pPr>
        <w:numPr>
          <w:ilvl w:val="0"/>
          <w:numId w:val="53"/>
        </w:numPr>
        <w:ind w:left="1440"/>
        <w:rPr>
          <w:rFonts w:cs="Times New Roman"/>
        </w:rPr>
      </w:pPr>
      <w:r w:rsidRPr="00E84A22">
        <w:rPr>
          <w:rFonts w:cs="Times New Roman"/>
        </w:rPr>
        <w:t>interests of society as a whole will be promoted if employers are forbidden to fire for cause which is “morally wrong”</w:t>
      </w:r>
    </w:p>
    <w:p w:rsidR="009E6F3C" w:rsidRPr="00E84A22" w:rsidRDefault="009E6F3C" w:rsidP="007E2803">
      <w:pPr>
        <w:numPr>
          <w:ilvl w:val="0"/>
          <w:numId w:val="53"/>
        </w:numPr>
        <w:ind w:left="1440"/>
        <w:rPr>
          <w:rFonts w:cs="Times New Roman"/>
        </w:rPr>
      </w:pPr>
      <w:r w:rsidRPr="00E84A22">
        <w:rPr>
          <w:rFonts w:cs="Times New Roman"/>
        </w:rPr>
        <w:t>may not fire for bad cause – which violated pub. policy</w:t>
      </w:r>
    </w:p>
    <w:p w:rsidR="009E6F3C" w:rsidRPr="00E84A22" w:rsidRDefault="009E6F3C" w:rsidP="009E6F3C">
      <w:pPr>
        <w:ind w:left="1440"/>
        <w:rPr>
          <w:rFonts w:cs="Times New Roman"/>
          <w:color w:val="7F7F7F" w:themeColor="text1" w:themeTint="80"/>
        </w:rPr>
      </w:pPr>
      <w:r w:rsidRPr="00E84A22">
        <w:rPr>
          <w:rFonts w:cs="Times New Roman"/>
          <w:color w:val="7F7F7F" w:themeColor="text1" w:themeTint="80"/>
        </w:rPr>
        <w:t>(</w:t>
      </w:r>
      <w:r w:rsidRPr="00E84A22">
        <w:rPr>
          <w:rFonts w:cs="Times New Roman"/>
          <w:i/>
          <w:color w:val="7F7F7F" w:themeColor="text1" w:themeTint="80"/>
        </w:rPr>
        <w:t>Wagenseller</w:t>
      </w:r>
      <w:r w:rsidRPr="00E84A22">
        <w:rPr>
          <w:rFonts w:cs="Times New Roman"/>
          <w:color w:val="7F7F7F" w:themeColor="text1" w:themeTint="80"/>
        </w:rPr>
        <w:t xml:space="preserve"> – refused to moon on camping trip, then fired)</w:t>
      </w:r>
    </w:p>
    <w:p w:rsidR="009E6F3C" w:rsidRPr="00E84A22" w:rsidRDefault="009E6F3C" w:rsidP="007E2803">
      <w:pPr>
        <w:numPr>
          <w:ilvl w:val="0"/>
          <w:numId w:val="28"/>
        </w:numPr>
        <w:tabs>
          <w:tab w:val="clear" w:pos="720"/>
        </w:tabs>
        <w:ind w:left="1440"/>
        <w:rPr>
          <w:rFonts w:cs="Times New Roman"/>
        </w:rPr>
      </w:pPr>
      <w:r w:rsidRPr="00E84A22">
        <w:rPr>
          <w:rFonts w:cs="Times New Roman"/>
          <w:b/>
          <w:u w:val="single"/>
        </w:rPr>
        <w:t>Personnel Policy Manuel</w:t>
      </w:r>
      <w:r w:rsidRPr="00E84A22">
        <w:rPr>
          <w:rFonts w:cs="Times New Roman"/>
        </w:rPr>
        <w:t xml:space="preserve"> </w:t>
      </w:r>
      <w:r w:rsidRPr="00E84A22">
        <w:rPr>
          <w:rFonts w:cs="Times New Roman"/>
        </w:rPr>
        <w:sym w:font="Wingdings" w:char="F0E0"/>
      </w:r>
      <w:r w:rsidRPr="00E84A22">
        <w:rPr>
          <w:rFonts w:cs="Times New Roman"/>
        </w:rPr>
        <w:t xml:space="preserve"> implied terms that limit rt of discharge </w:t>
      </w:r>
      <w:r w:rsidRPr="00E84A22">
        <w:rPr>
          <w:rFonts w:cs="Times New Roman"/>
        </w:rPr>
        <w:sym w:font="Wingdings" w:char="F0E0"/>
      </w:r>
      <w:r w:rsidRPr="00E84A22">
        <w:rPr>
          <w:rFonts w:cs="Times New Roman"/>
        </w:rPr>
        <w:t xml:space="preserve"> </w:t>
      </w:r>
      <w:r w:rsidRPr="00E84A22">
        <w:rPr>
          <w:rFonts w:cs="Times New Roman"/>
          <w:b/>
        </w:rPr>
        <w:t>Implied in Fact.</w:t>
      </w:r>
      <w:r w:rsidRPr="00E84A22">
        <w:rPr>
          <w:rFonts w:cs="Times New Roman"/>
        </w:rPr>
        <w:t xml:space="preserve"> – manual can become part of emp. K. </w:t>
      </w:r>
      <w:r w:rsidRPr="00E84A22">
        <w:rPr>
          <w:rFonts w:cs="Times New Roman"/>
          <w:b/>
        </w:rPr>
        <w:t>Q of fact for jury!</w:t>
      </w:r>
    </w:p>
    <w:p w:rsidR="009E6F3C" w:rsidRPr="00E84A22" w:rsidRDefault="009E6F3C" w:rsidP="007E2803">
      <w:pPr>
        <w:numPr>
          <w:ilvl w:val="0"/>
          <w:numId w:val="28"/>
        </w:numPr>
        <w:tabs>
          <w:tab w:val="clear" w:pos="720"/>
        </w:tabs>
        <w:ind w:left="1440"/>
        <w:rPr>
          <w:rFonts w:cs="Times New Roman"/>
        </w:rPr>
      </w:pPr>
      <w:r w:rsidRPr="00E84A22">
        <w:rPr>
          <w:rFonts w:cs="Times New Roman"/>
          <w:b/>
          <w:u w:val="single"/>
        </w:rPr>
        <w:t>“Good Faith &amp; Fair Dealing”</w:t>
      </w:r>
      <w:r w:rsidRPr="00E84A22">
        <w:rPr>
          <w:rFonts w:cs="Times New Roman"/>
        </w:rPr>
        <w:t xml:space="preserve"> </w:t>
      </w:r>
      <w:r w:rsidRPr="00E84A22">
        <w:rPr>
          <w:rFonts w:cs="Times New Roman"/>
        </w:rPr>
        <w:sym w:font="Wingdings" w:char="F0E0"/>
      </w:r>
      <w:r w:rsidRPr="00E84A22">
        <w:rPr>
          <w:rFonts w:cs="Times New Roman"/>
        </w:rPr>
        <w:t xml:space="preserve"> requires that neither party do anything that will injure the rt of the other to rcv the benefits of agreement </w:t>
      </w:r>
      <w:r w:rsidRPr="00E84A22">
        <w:rPr>
          <w:rFonts w:cs="Times New Roman"/>
          <w:b/>
          <w:i/>
        </w:rPr>
        <w:t>(Ct does not accept)</w:t>
      </w:r>
    </w:p>
    <w:p w:rsidR="009E6F3C" w:rsidRPr="00E84A22" w:rsidRDefault="009E6F3C" w:rsidP="007E2803">
      <w:pPr>
        <w:pStyle w:val="ListParagraph"/>
        <w:numPr>
          <w:ilvl w:val="0"/>
          <w:numId w:val="29"/>
        </w:numPr>
        <w:ind w:left="1080"/>
        <w:rPr>
          <w:rFonts w:cs="Times New Roman"/>
        </w:rPr>
      </w:pPr>
      <w:r w:rsidRPr="00E84A22">
        <w:rPr>
          <w:rFonts w:cs="Times New Roman"/>
          <w:u w:val="single"/>
        </w:rPr>
        <w:t>Also prohibited</w:t>
      </w:r>
      <w:r w:rsidRPr="00E84A22">
        <w:rPr>
          <w:rFonts w:cs="Times New Roman"/>
        </w:rPr>
        <w:t>: 3</w:t>
      </w:r>
      <w:r w:rsidRPr="00E84A22">
        <w:rPr>
          <w:rFonts w:cs="Times New Roman"/>
          <w:vertAlign w:val="superscript"/>
        </w:rPr>
        <w:t>rd</w:t>
      </w:r>
      <w:r w:rsidRPr="00E84A22">
        <w:rPr>
          <w:rFonts w:cs="Times New Roman"/>
        </w:rPr>
        <w:t xml:space="preserve"> party interference w/ emp.-at-will Ks – “not at will of others”</w:t>
      </w:r>
    </w:p>
    <w:p w:rsidR="009E6F3C" w:rsidRPr="00E84A22" w:rsidRDefault="009E6F3C" w:rsidP="007E2803">
      <w:pPr>
        <w:pStyle w:val="ListParagraph"/>
        <w:numPr>
          <w:ilvl w:val="0"/>
          <w:numId w:val="29"/>
        </w:numPr>
        <w:ind w:left="1080"/>
        <w:rPr>
          <w:rFonts w:cs="Times New Roman"/>
        </w:rPr>
      </w:pPr>
      <w:r w:rsidRPr="00E84A22">
        <w:rPr>
          <w:rFonts w:cs="Times New Roman"/>
        </w:rPr>
        <w:t>Rt. of 1 party to terminate at will does not invalidate the K</w:t>
      </w:r>
    </w:p>
    <w:p w:rsidR="009E6F3C" w:rsidRPr="00E84A22" w:rsidRDefault="009E6F3C" w:rsidP="007E2803">
      <w:pPr>
        <w:pStyle w:val="ListParagraph"/>
        <w:numPr>
          <w:ilvl w:val="0"/>
          <w:numId w:val="29"/>
        </w:numPr>
        <w:ind w:left="1080"/>
        <w:rPr>
          <w:rFonts w:cs="Times New Roman"/>
        </w:rPr>
      </w:pPr>
      <w:r w:rsidRPr="00E84A22">
        <w:rPr>
          <w:rFonts w:cs="Times New Roman"/>
        </w:rPr>
        <w:t xml:space="preserve">Majority of jursd. say employer may terminate or modify a K w/ no fixed duration period after a reasonable time period, if it provides ee’s w/ reasonable notice, and modification does not interfere w/ vested ee benefits </w:t>
      </w:r>
    </w:p>
    <w:p w:rsidR="009E6F3C" w:rsidRPr="00E84A22" w:rsidRDefault="009E6F3C" w:rsidP="009E6F3C">
      <w:pPr>
        <w:pStyle w:val="ListParagraph"/>
        <w:numPr>
          <w:ilvl w:val="0"/>
          <w:numId w:val="0"/>
        </w:numPr>
        <w:ind w:left="1080"/>
        <w:rPr>
          <w:rFonts w:cs="Times New Roman"/>
        </w:rPr>
      </w:pPr>
      <w:r w:rsidRPr="00E84A22">
        <w:rPr>
          <w:rFonts w:cs="Times New Roman"/>
        </w:rPr>
        <w:sym w:font="Wingdings" w:char="F0E0"/>
      </w:r>
      <w:r w:rsidRPr="00E84A22">
        <w:rPr>
          <w:rFonts w:cs="Times New Roman"/>
        </w:rPr>
        <w:t xml:space="preserve"> continuing to work may constitute acceptance of modification</w:t>
      </w:r>
    </w:p>
    <w:p w:rsidR="009E6F3C" w:rsidRPr="00E84A22" w:rsidRDefault="009E6F3C" w:rsidP="007E2803">
      <w:pPr>
        <w:pStyle w:val="ListParagraph"/>
        <w:numPr>
          <w:ilvl w:val="0"/>
          <w:numId w:val="29"/>
        </w:numPr>
        <w:ind w:left="1080"/>
        <w:rPr>
          <w:rFonts w:cs="Times New Roman"/>
        </w:rPr>
      </w:pPr>
      <w:r w:rsidRPr="00E84A22">
        <w:rPr>
          <w:rFonts w:cs="Times New Roman"/>
          <w:b/>
          <w:u w:val="single"/>
        </w:rPr>
        <w:t>Disclaimers</w:t>
      </w:r>
      <w:r w:rsidRPr="00E84A22">
        <w:rPr>
          <w:rFonts w:cs="Times New Roman"/>
        </w:rPr>
        <w:t xml:space="preserve"> can take away liability, but must be designed to attract attention</w:t>
      </w:r>
    </w:p>
    <w:p w:rsidR="009E6F3C" w:rsidRPr="00E84A22" w:rsidRDefault="009E6F3C" w:rsidP="009E6F3C">
      <w:pPr>
        <w:rPr>
          <w:rFonts w:cs="Times New Roman"/>
        </w:rPr>
      </w:pPr>
    </w:p>
    <w:p w:rsidR="00A011CB" w:rsidRPr="00E84A22" w:rsidRDefault="00A011CB" w:rsidP="009522E5">
      <w:pPr>
        <w:rPr>
          <w:rFonts w:cs="Times New Roman"/>
        </w:rPr>
      </w:pPr>
    </w:p>
    <w:p w:rsidR="007625CF" w:rsidRPr="00E84A22" w:rsidRDefault="007625CF" w:rsidP="007625CF">
      <w:pPr>
        <w:ind w:left="0"/>
        <w:rPr>
          <w:rFonts w:cs="Times New Roman"/>
        </w:rPr>
      </w:pPr>
    </w:p>
    <w:p w:rsidR="007625CF" w:rsidRPr="00E84A22" w:rsidRDefault="007625CF" w:rsidP="007625CF">
      <w:pPr>
        <w:ind w:left="0"/>
        <w:rPr>
          <w:rFonts w:cs="Times New Roman"/>
        </w:rPr>
      </w:pPr>
    </w:p>
    <w:p w:rsidR="007625CF" w:rsidRPr="00E84A22" w:rsidRDefault="007625CF" w:rsidP="007625CF">
      <w:pPr>
        <w:ind w:left="0"/>
        <w:rPr>
          <w:rFonts w:cs="Times New Roman"/>
        </w:rPr>
      </w:pPr>
    </w:p>
    <w:p w:rsidR="007625CF" w:rsidRPr="00E84A22" w:rsidRDefault="007625CF" w:rsidP="007625CF">
      <w:pPr>
        <w:ind w:left="0"/>
        <w:rPr>
          <w:rFonts w:cs="Times New Roman"/>
        </w:rPr>
        <w:sectPr w:rsidR="007625CF" w:rsidRPr="00E84A22" w:rsidSect="00FA6C27">
          <w:headerReference w:type="default" r:id="rId55"/>
          <w:pgSz w:w="12240" w:h="15840"/>
          <w:pgMar w:top="1440" w:right="1440" w:bottom="1440" w:left="1440" w:header="720" w:footer="720" w:gutter="0"/>
          <w:cols w:space="720"/>
          <w:docGrid w:linePitch="360"/>
        </w:sectPr>
      </w:pPr>
    </w:p>
    <w:p w:rsidR="007625CF" w:rsidRPr="00E84A22" w:rsidRDefault="00C87A3B" w:rsidP="00A81778">
      <w:pPr>
        <w:pStyle w:val="Heading1"/>
        <w:numPr>
          <w:ilvl w:val="0"/>
          <w:numId w:val="55"/>
        </w:numPr>
        <w:spacing w:before="0" w:after="120"/>
        <w:ind w:left="720" w:hanging="720"/>
      </w:pPr>
      <w:r>
        <w:rPr>
          <w:noProof/>
        </w:rPr>
        <w:lastRenderedPageBreak/>
        <w:pict>
          <v:roundrect id="_x0000_s1047" style="position:absolute;left:0;text-align:left;margin-left:32.25pt;margin-top:-1.5pt;width:209.25pt;height:17.25pt;z-index:251674624" arcsize="10923f" filled="f" strokecolor="#09f" strokeweight="2.25pt"/>
        </w:pict>
      </w:r>
      <w:r w:rsidR="00503684" w:rsidRPr="00E84A22">
        <w:t>Factors Determining Damages:</w:t>
      </w:r>
    </w:p>
    <w:p w:rsidR="00503684" w:rsidRPr="00E84A22" w:rsidRDefault="00503684" w:rsidP="00A81778">
      <w:pPr>
        <w:jc w:val="center"/>
        <w:rPr>
          <w:rFonts w:cs="Times New Roman"/>
        </w:rPr>
      </w:pPr>
      <w:r w:rsidRPr="00E84A22">
        <w:rPr>
          <w:rFonts w:cs="Times New Roman"/>
          <w:b/>
          <w:u w:val="single"/>
        </w:rPr>
        <w:t>Purpose</w:t>
      </w:r>
      <w:r w:rsidRPr="00E84A22">
        <w:rPr>
          <w:rFonts w:cs="Times New Roman"/>
        </w:rPr>
        <w:t>: to compensate injured (non-breaching) party</w:t>
      </w:r>
    </w:p>
    <w:p w:rsidR="00503684" w:rsidRPr="00E84A22" w:rsidRDefault="00A81778" w:rsidP="00A81778">
      <w:pPr>
        <w:pStyle w:val="Heading2"/>
      </w:pPr>
      <w:r>
        <w:t>P</w:t>
      </w:r>
      <w:r w:rsidR="00503684" w:rsidRPr="00E84A22">
        <w:t xml:space="preserve">rotect </w:t>
      </w:r>
      <w:r w:rsidR="00D44C9A">
        <w:rPr>
          <w:u w:val="thick"/>
        </w:rPr>
        <w:t>INTERESTS</w:t>
      </w:r>
      <w:r w:rsidR="00503684" w:rsidRPr="00E84A22">
        <w:t xml:space="preserve"> of a promisee:</w:t>
      </w:r>
      <w:r w:rsidR="00D44C9A">
        <w:tab/>
      </w:r>
      <w:r w:rsidR="00D44C9A" w:rsidRPr="00D44C9A">
        <w:rPr>
          <w:color w:val="008000"/>
          <w:u w:val="thick"/>
        </w:rPr>
        <w:t>RST § 344</w:t>
      </w:r>
    </w:p>
    <w:p w:rsidR="00933FAE" w:rsidRPr="00D44C9A" w:rsidRDefault="00503684" w:rsidP="00D44C9A">
      <w:pPr>
        <w:pStyle w:val="Heading4"/>
        <w:tabs>
          <w:tab w:val="clear" w:pos="1980"/>
        </w:tabs>
        <w:ind w:left="1980" w:hanging="360"/>
        <w:rPr>
          <w:b w:val="0"/>
          <w:u w:val="none"/>
        </w:rPr>
      </w:pPr>
      <w:r w:rsidRPr="00D44C9A">
        <w:rPr>
          <w:u w:val="single"/>
        </w:rPr>
        <w:t>Expectation</w:t>
      </w:r>
      <w:r w:rsidRPr="00D44C9A">
        <w:rPr>
          <w:b w:val="0"/>
          <w:u w:val="none"/>
        </w:rPr>
        <w:t xml:space="preserve">: benefit of the bargain by being put in as good a position as if </w:t>
      </w:r>
    </w:p>
    <w:p w:rsidR="00503684" w:rsidRPr="00D44C9A" w:rsidRDefault="00D44C9A" w:rsidP="00D44C9A">
      <w:pPr>
        <w:pStyle w:val="Heading4"/>
        <w:numPr>
          <w:ilvl w:val="0"/>
          <w:numId w:val="0"/>
        </w:numPr>
        <w:tabs>
          <w:tab w:val="clear" w:pos="1980"/>
          <w:tab w:val="left" w:pos="3240"/>
        </w:tabs>
        <w:ind w:left="1980"/>
        <w:rPr>
          <w:b w:val="0"/>
          <w:u w:val="none"/>
        </w:rPr>
      </w:pPr>
      <w:r>
        <w:rPr>
          <w:b w:val="0"/>
          <w:u w:val="none"/>
        </w:rPr>
        <w:tab/>
      </w:r>
      <w:r w:rsidR="00503684" w:rsidRPr="00D44C9A">
        <w:rPr>
          <w:b w:val="0"/>
          <w:u w:val="none"/>
        </w:rPr>
        <w:t>the K had been performed</w:t>
      </w:r>
    </w:p>
    <w:p w:rsidR="00933FAE" w:rsidRPr="00D44C9A" w:rsidRDefault="00503684" w:rsidP="00D44C9A">
      <w:pPr>
        <w:pStyle w:val="Heading4"/>
        <w:tabs>
          <w:tab w:val="clear" w:pos="1980"/>
        </w:tabs>
        <w:ind w:left="1980" w:hanging="360"/>
        <w:rPr>
          <w:b w:val="0"/>
          <w:u w:val="none"/>
        </w:rPr>
      </w:pPr>
      <w:r w:rsidRPr="00D44C9A">
        <w:rPr>
          <w:u w:val="single"/>
        </w:rPr>
        <w:t>Reliance</w:t>
      </w:r>
      <w:r w:rsidRPr="00D44C9A">
        <w:rPr>
          <w:b w:val="0"/>
          <w:u w:val="none"/>
        </w:rPr>
        <w:t xml:space="preserve">: </w:t>
      </w:r>
      <w:r w:rsidR="00933FAE" w:rsidRPr="00D44C9A">
        <w:rPr>
          <w:b w:val="0"/>
          <w:u w:val="none"/>
        </w:rPr>
        <w:t xml:space="preserve">reimbursed for loss caused by reliance on K, put in as good a </w:t>
      </w:r>
    </w:p>
    <w:p w:rsidR="00503684" w:rsidRPr="00D44C9A" w:rsidRDefault="00D44C9A" w:rsidP="00D44C9A">
      <w:pPr>
        <w:pStyle w:val="Heading4"/>
        <w:numPr>
          <w:ilvl w:val="0"/>
          <w:numId w:val="0"/>
        </w:numPr>
        <w:tabs>
          <w:tab w:val="clear" w:pos="1980"/>
          <w:tab w:val="left" w:pos="3240"/>
        </w:tabs>
        <w:ind w:left="1980"/>
        <w:rPr>
          <w:b w:val="0"/>
          <w:u w:val="none"/>
        </w:rPr>
      </w:pPr>
      <w:r>
        <w:rPr>
          <w:b w:val="0"/>
          <w:u w:val="none"/>
        </w:rPr>
        <w:tab/>
      </w:r>
      <w:r w:rsidR="00933FAE" w:rsidRPr="00D44C9A">
        <w:rPr>
          <w:b w:val="0"/>
          <w:u w:val="none"/>
        </w:rPr>
        <w:t>position as if K had not been made</w:t>
      </w:r>
    </w:p>
    <w:p w:rsidR="00933FAE" w:rsidRPr="00D44C9A" w:rsidRDefault="00933FAE" w:rsidP="00D44C9A">
      <w:pPr>
        <w:pStyle w:val="Heading4"/>
        <w:tabs>
          <w:tab w:val="clear" w:pos="1980"/>
        </w:tabs>
        <w:ind w:left="1980" w:hanging="360"/>
        <w:rPr>
          <w:b w:val="0"/>
          <w:u w:val="none"/>
        </w:rPr>
      </w:pPr>
      <w:r w:rsidRPr="00D44C9A">
        <w:rPr>
          <w:u w:val="single"/>
        </w:rPr>
        <w:t>Restitution</w:t>
      </w:r>
      <w:r w:rsidRPr="00D44C9A">
        <w:rPr>
          <w:b w:val="0"/>
          <w:u w:val="none"/>
        </w:rPr>
        <w:t>: restore any benefit conferred on other party</w:t>
      </w:r>
    </w:p>
    <w:p w:rsidR="00503684" w:rsidRPr="00E84A22" w:rsidRDefault="003D3155" w:rsidP="00D44C9A">
      <w:pPr>
        <w:pStyle w:val="ListParagraph"/>
        <w:numPr>
          <w:ilvl w:val="0"/>
          <w:numId w:val="13"/>
        </w:numPr>
        <w:ind w:left="1440"/>
        <w:rPr>
          <w:rFonts w:cs="Times New Roman"/>
        </w:rPr>
      </w:pPr>
      <w:r w:rsidRPr="00E84A22">
        <w:rPr>
          <w:rFonts w:cs="Times New Roman"/>
          <w:b/>
        </w:rPr>
        <w:t>Nominal dmgs</w:t>
      </w:r>
      <w:r w:rsidRPr="00E84A22">
        <w:rPr>
          <w:rFonts w:cs="Times New Roman"/>
        </w:rPr>
        <w:t xml:space="preserve"> available if breach causes no loss or loss not proved </w:t>
      </w:r>
      <w:r w:rsidRPr="00E84A22">
        <w:rPr>
          <w:rFonts w:cs="Times New Roman"/>
          <w:b/>
          <w:color w:val="008000"/>
        </w:rPr>
        <w:t>(</w:t>
      </w:r>
      <w:r w:rsidRPr="00E84A22">
        <w:rPr>
          <w:rFonts w:cs="Times New Roman"/>
          <w:b/>
          <w:color w:val="008000"/>
          <w:u w:val="single"/>
        </w:rPr>
        <w:t>RST § 346</w:t>
      </w:r>
      <w:r w:rsidRPr="00E84A22">
        <w:rPr>
          <w:rFonts w:cs="Times New Roman"/>
          <w:b/>
          <w:color w:val="008000"/>
        </w:rPr>
        <w:t>)</w:t>
      </w:r>
    </w:p>
    <w:p w:rsidR="00FC284C" w:rsidRPr="00D44C9A" w:rsidRDefault="00FC284C" w:rsidP="00D44C9A">
      <w:pPr>
        <w:pStyle w:val="ListParagraph"/>
        <w:numPr>
          <w:ilvl w:val="0"/>
          <w:numId w:val="13"/>
        </w:numPr>
        <w:ind w:left="1440"/>
        <w:rPr>
          <w:rFonts w:cs="Times New Roman"/>
        </w:rPr>
      </w:pPr>
      <w:r w:rsidRPr="00E84A22">
        <w:rPr>
          <w:rFonts w:cs="Times New Roman"/>
          <w:b/>
        </w:rPr>
        <w:t xml:space="preserve">Punitive dmgs </w:t>
      </w:r>
      <w:r w:rsidRPr="00E84A22">
        <w:rPr>
          <w:rFonts w:cs="Times New Roman"/>
        </w:rPr>
        <w:t xml:space="preserve">generally not awarded, unless also a tort (or for fraud) b/c purpose is </w:t>
      </w:r>
      <w:r w:rsidRPr="00D44C9A">
        <w:rPr>
          <w:rFonts w:cs="Times New Roman"/>
        </w:rPr>
        <w:t xml:space="preserve">to compensate victim, not punish breaching party  </w:t>
      </w:r>
      <w:r w:rsidRPr="00D44C9A">
        <w:rPr>
          <w:rFonts w:cs="Times New Roman"/>
          <w:b/>
          <w:color w:val="008000"/>
        </w:rPr>
        <w:t>(</w:t>
      </w:r>
      <w:r w:rsidRPr="00D44C9A">
        <w:rPr>
          <w:rFonts w:cs="Times New Roman"/>
          <w:b/>
          <w:color w:val="008000"/>
          <w:u w:val="single"/>
        </w:rPr>
        <w:t>RST § 355</w:t>
      </w:r>
      <w:r w:rsidRPr="00D44C9A">
        <w:rPr>
          <w:rFonts w:cs="Times New Roman"/>
          <w:b/>
          <w:color w:val="008000"/>
        </w:rPr>
        <w:t>)</w:t>
      </w:r>
    </w:p>
    <w:p w:rsidR="00FC284C" w:rsidRPr="00E84A22" w:rsidRDefault="00FC284C" w:rsidP="00D44C9A">
      <w:pPr>
        <w:pStyle w:val="ListParagraph"/>
        <w:numPr>
          <w:ilvl w:val="0"/>
          <w:numId w:val="17"/>
        </w:numPr>
        <w:ind w:left="1440"/>
        <w:rPr>
          <w:rFonts w:cs="Times New Roman"/>
        </w:rPr>
      </w:pPr>
      <w:r w:rsidRPr="00E84A22">
        <w:rPr>
          <w:rFonts w:cs="Times New Roman"/>
        </w:rPr>
        <w:t xml:space="preserve">Most K’s don’t address </w:t>
      </w:r>
      <w:r w:rsidR="00D44C9A">
        <w:rPr>
          <w:rFonts w:cs="Times New Roman"/>
        </w:rPr>
        <w:t>dmgs</w:t>
      </w:r>
      <w:r w:rsidRPr="00E84A22">
        <w:rPr>
          <w:rFonts w:cs="Times New Roman"/>
        </w:rPr>
        <w:t>. Left to courts (those that do are liquidated dmgs)</w:t>
      </w:r>
    </w:p>
    <w:p w:rsidR="00FC284C" w:rsidRPr="00E84A22" w:rsidRDefault="00FC284C" w:rsidP="00D44C9A">
      <w:pPr>
        <w:pStyle w:val="ListParagraph"/>
        <w:numPr>
          <w:ilvl w:val="0"/>
          <w:numId w:val="17"/>
        </w:numPr>
        <w:ind w:left="1440"/>
        <w:rPr>
          <w:rFonts w:cs="Times New Roman"/>
        </w:rPr>
      </w:pPr>
      <w:r w:rsidRPr="00E84A22">
        <w:rPr>
          <w:rFonts w:cs="Times New Roman"/>
        </w:rPr>
        <w:t>Usually easier to determine value of performance than reliance. K price is known, forgone price is speculative</w:t>
      </w:r>
    </w:p>
    <w:p w:rsidR="00FC284C" w:rsidRPr="00E84A22" w:rsidRDefault="00FC284C" w:rsidP="00D44C9A">
      <w:pPr>
        <w:pStyle w:val="ListParagraph"/>
        <w:numPr>
          <w:ilvl w:val="0"/>
          <w:numId w:val="17"/>
        </w:numPr>
        <w:ind w:left="1440"/>
        <w:rPr>
          <w:rFonts w:cs="Times New Roman"/>
        </w:rPr>
      </w:pPr>
      <w:r w:rsidRPr="00E84A22">
        <w:rPr>
          <w:rFonts w:cs="Times New Roman"/>
          <w:b/>
        </w:rPr>
        <w:t xml:space="preserve">Interest </w:t>
      </w:r>
      <w:r w:rsidRPr="00E84A22">
        <w:rPr>
          <w:rFonts w:cs="Times New Roman"/>
        </w:rPr>
        <w:t>usually awarded, determined from time performance was due</w:t>
      </w:r>
    </w:p>
    <w:p w:rsidR="003D3155" w:rsidRPr="00E84A22" w:rsidRDefault="00C87A3B" w:rsidP="00442B69">
      <w:pPr>
        <w:pStyle w:val="Heading2"/>
      </w:pPr>
      <w:r>
        <w:rPr>
          <w:noProof/>
        </w:rPr>
        <w:pict>
          <v:roundrect id="_x0000_s1049" style="position:absolute;left:0;text-align:left;margin-left:60.75pt;margin-top:3.6pt;width:68.25pt;height:21pt;z-index:251675648" arcsize="10923f" filled="f" strokecolor="#09f" strokeweight="2.25pt"/>
        </w:pict>
      </w:r>
      <w:r w:rsidR="003D3155" w:rsidRPr="00E84A22">
        <w:t>Mitigation:</w:t>
      </w:r>
    </w:p>
    <w:p w:rsidR="003D3155" w:rsidRPr="00E84A22" w:rsidRDefault="003D3155" w:rsidP="00D44C9A">
      <w:pPr>
        <w:pStyle w:val="ListParagraph"/>
        <w:numPr>
          <w:ilvl w:val="0"/>
          <w:numId w:val="56"/>
        </w:numPr>
        <w:ind w:left="1440"/>
        <w:rPr>
          <w:rFonts w:cs="Times New Roman"/>
        </w:rPr>
      </w:pPr>
      <w:r w:rsidRPr="00E84A22">
        <w:rPr>
          <w:rFonts w:cs="Times New Roman"/>
        </w:rPr>
        <w:t>Breaching party not liable for dmgs which need not be incurred</w:t>
      </w:r>
    </w:p>
    <w:p w:rsidR="003D3155" w:rsidRPr="00E84A22" w:rsidRDefault="00C87A3B" w:rsidP="00D44C9A">
      <w:pPr>
        <w:pStyle w:val="ListParagraph"/>
        <w:numPr>
          <w:ilvl w:val="0"/>
          <w:numId w:val="0"/>
        </w:numPr>
        <w:ind w:left="1170" w:firstLine="270"/>
        <w:rPr>
          <w:rFonts w:cs="Times New Roman"/>
        </w:rPr>
      </w:pPr>
      <w:r>
        <w:rPr>
          <w:rFonts w:cs="Times New Roman"/>
          <w:noProof/>
          <w:lang w:eastAsia="zh-TW"/>
        </w:rPr>
        <w:pict>
          <v:shape id="_x0000_s1051" type="#_x0000_t202" style="position:absolute;left:0;text-align:left;margin-left:-3.95pt;margin-top:10.1pt;width:46.7pt;height:34.5pt;z-index:251678720;mso-width-relative:margin;mso-height-relative:margin" filled="f" stroked="f">
            <v:textbox style="mso-next-textbox:#_x0000_s1051">
              <w:txbxContent>
                <w:p w:rsidR="008A2FC2" w:rsidRPr="00991B60" w:rsidRDefault="008A2FC2" w:rsidP="009D0ABA">
                  <w:pPr>
                    <w:ind w:left="0"/>
                    <w:rPr>
                      <w:b/>
                      <w:color w:val="008000"/>
                      <w:u w:val="single"/>
                    </w:rPr>
                  </w:pPr>
                  <w:r w:rsidRPr="00991B60">
                    <w:rPr>
                      <w:b/>
                      <w:color w:val="008000"/>
                      <w:u w:val="single"/>
                    </w:rPr>
                    <w:t xml:space="preserve">RST </w:t>
                  </w:r>
                </w:p>
                <w:p w:rsidR="008A2FC2" w:rsidRPr="00991B60" w:rsidRDefault="008A2FC2" w:rsidP="009D0ABA">
                  <w:pPr>
                    <w:ind w:left="0"/>
                    <w:rPr>
                      <w:b/>
                      <w:color w:val="008000"/>
                      <w:u w:val="single"/>
                    </w:rPr>
                  </w:pPr>
                  <w:r w:rsidRPr="00991B60">
                    <w:rPr>
                      <w:b/>
                      <w:color w:val="008000"/>
                      <w:u w:val="single"/>
                    </w:rPr>
                    <w:t>§ 350</w:t>
                  </w:r>
                </w:p>
              </w:txbxContent>
            </v:textbox>
          </v:shape>
        </w:pict>
      </w:r>
      <w:r w:rsidR="009D0ABA" w:rsidRPr="00E84A22">
        <w:rPr>
          <w:rFonts w:cs="Times New Roman"/>
          <w:color w:val="808080"/>
        </w:rPr>
        <w:t>(</w:t>
      </w:r>
      <w:r w:rsidR="009D0ABA" w:rsidRPr="00E84A22">
        <w:rPr>
          <w:rFonts w:cs="Times New Roman"/>
          <w:i/>
          <w:color w:val="808080"/>
        </w:rPr>
        <w:t xml:space="preserve">Rockingham County v. Luten Bridge Co. </w:t>
      </w:r>
      <w:r w:rsidR="009D0ABA" w:rsidRPr="00E84A22">
        <w:rPr>
          <w:rFonts w:cs="Times New Roman"/>
          <w:color w:val="808080"/>
        </w:rPr>
        <w:t>– finished bridge after breach)</w:t>
      </w:r>
    </w:p>
    <w:p w:rsidR="003D3155" w:rsidRPr="00E84A22" w:rsidRDefault="00C87A3B" w:rsidP="00D44C9A">
      <w:pPr>
        <w:pStyle w:val="ListParagraph"/>
        <w:numPr>
          <w:ilvl w:val="0"/>
          <w:numId w:val="56"/>
        </w:numPr>
        <w:ind w:left="1440"/>
        <w:rPr>
          <w:rFonts w:cs="Times New Roman"/>
        </w:rPr>
      </w:pPr>
      <w:r>
        <w:rPr>
          <w:rFonts w:cs="Times New Roman"/>
          <w:noProof/>
        </w:rPr>
        <w:pict>
          <v:shape id="_x0000_s1050" type="#_x0000_t87" style="position:absolute;left:0;text-align:left;margin-left:32.25pt;margin-top:.8pt;width:14.25pt;height:25.5pt;z-index:251676672"/>
        </w:pict>
      </w:r>
      <w:r w:rsidR="00D44C9A">
        <w:rPr>
          <w:rFonts w:cs="Times New Roman"/>
        </w:rPr>
        <w:t>No dmgs for loss that could’</w:t>
      </w:r>
      <w:r w:rsidR="003D3155" w:rsidRPr="00E84A22">
        <w:rPr>
          <w:rFonts w:cs="Times New Roman"/>
        </w:rPr>
        <w:t>ve been avoided w/o undue burden, risk, humiliation</w:t>
      </w:r>
    </w:p>
    <w:p w:rsidR="003D3155" w:rsidRPr="00E84A22" w:rsidRDefault="003D3155" w:rsidP="00D44C9A">
      <w:pPr>
        <w:pStyle w:val="ListParagraph"/>
        <w:numPr>
          <w:ilvl w:val="0"/>
          <w:numId w:val="56"/>
        </w:numPr>
        <w:ind w:left="1440"/>
        <w:rPr>
          <w:rFonts w:cs="Times New Roman"/>
        </w:rPr>
      </w:pPr>
      <w:r w:rsidRPr="00E84A22">
        <w:rPr>
          <w:rFonts w:cs="Times New Roman"/>
        </w:rPr>
        <w:t>Can still recover if attempt to mitigate, but unsuccessful</w:t>
      </w:r>
    </w:p>
    <w:p w:rsidR="00D44C9A" w:rsidRPr="004E078E" w:rsidRDefault="003D3155" w:rsidP="004E078E">
      <w:pPr>
        <w:pStyle w:val="ListParagraph"/>
        <w:numPr>
          <w:ilvl w:val="0"/>
          <w:numId w:val="56"/>
        </w:numPr>
        <w:ind w:left="1440"/>
        <w:rPr>
          <w:rFonts w:cs="Times New Roman"/>
        </w:rPr>
      </w:pPr>
      <w:r w:rsidRPr="00E84A22">
        <w:rPr>
          <w:rFonts w:cs="Times New Roman"/>
        </w:rPr>
        <w:t xml:space="preserve">Not obliged to mitigate w/ inferior product. </w:t>
      </w:r>
      <w:r w:rsidRPr="00E84A22">
        <w:rPr>
          <w:rFonts w:cs="Times New Roman"/>
          <w:i/>
          <w:color w:val="808080"/>
        </w:rPr>
        <w:t>(Shirley Maclaine v. 20</w:t>
      </w:r>
      <w:r w:rsidRPr="00E84A22">
        <w:rPr>
          <w:rFonts w:cs="Times New Roman"/>
          <w:i/>
          <w:color w:val="808080"/>
          <w:vertAlign w:val="superscript"/>
        </w:rPr>
        <w:t>th</w:t>
      </w:r>
      <w:r w:rsidRPr="00E84A22">
        <w:rPr>
          <w:rFonts w:cs="Times New Roman"/>
          <w:i/>
          <w:color w:val="808080"/>
        </w:rPr>
        <w:t xml:space="preserve"> Cent. Fox)</w:t>
      </w:r>
    </w:p>
    <w:p w:rsidR="00D44C9A" w:rsidRDefault="00C87A3B" w:rsidP="004E078E">
      <w:pPr>
        <w:spacing w:before="120"/>
        <w:ind w:left="1800" w:hanging="360"/>
        <w:rPr>
          <w:rFonts w:cs="Times New Roman"/>
          <w:b/>
        </w:rPr>
      </w:pPr>
      <w:r w:rsidRPr="00C87A3B">
        <w:rPr>
          <w:noProof/>
        </w:rPr>
        <w:pict>
          <v:roundrect id="_x0000_s1184" style="position:absolute;left:0;text-align:left;margin-left:70.5pt;margin-top:4.9pt;width:63.75pt;height:16.5pt;z-index:251808768" arcsize="10923f" filled="f" strokecolor="#c09" strokeweight="2.25pt"/>
        </w:pict>
      </w:r>
      <w:r w:rsidR="00D44C9A">
        <w:rPr>
          <w:rFonts w:cs="Times New Roman"/>
          <w:b/>
        </w:rPr>
        <w:t xml:space="preserve">COVER… </w:t>
      </w:r>
      <w:r w:rsidR="004E078E">
        <w:rPr>
          <w:rFonts w:cs="Times New Roman"/>
          <w:b/>
        </w:rPr>
        <w:tab/>
      </w:r>
      <w:r w:rsidR="00D44C9A" w:rsidRPr="004E078E">
        <w:rPr>
          <w:rFonts w:cs="Times New Roman"/>
          <w:b/>
          <w:color w:val="CC0099"/>
          <w:u w:val="single"/>
        </w:rPr>
        <w:t>UCC § 2-712</w:t>
      </w:r>
    </w:p>
    <w:p w:rsidR="00D44C9A" w:rsidRDefault="004E078E" w:rsidP="004E078E">
      <w:pPr>
        <w:pStyle w:val="ListParagraph"/>
        <w:numPr>
          <w:ilvl w:val="0"/>
          <w:numId w:val="57"/>
        </w:numPr>
        <w:ind w:left="1800"/>
        <w:rPr>
          <w:rFonts w:cs="Times New Roman"/>
        </w:rPr>
      </w:pPr>
      <w:r>
        <w:rPr>
          <w:rFonts w:cs="Times New Roman"/>
        </w:rPr>
        <w:t>In good faith, w/o unreasonable delay, buyer may purchase or K to purchase substitute goods (cover)</w:t>
      </w:r>
    </w:p>
    <w:p w:rsidR="004E078E" w:rsidRDefault="004E078E" w:rsidP="004E078E">
      <w:pPr>
        <w:pStyle w:val="ListParagraph"/>
        <w:numPr>
          <w:ilvl w:val="0"/>
          <w:numId w:val="57"/>
        </w:numPr>
        <w:ind w:left="1800"/>
        <w:rPr>
          <w:rFonts w:cs="Times New Roman"/>
        </w:rPr>
      </w:pPr>
      <w:r>
        <w:rPr>
          <w:rFonts w:cs="Times New Roman"/>
        </w:rPr>
        <w:t>Dmgs = difference b/t cost of cover and K price, plus incidental/consequential</w:t>
      </w:r>
    </w:p>
    <w:p w:rsidR="004E078E" w:rsidRPr="004E078E" w:rsidRDefault="004E078E" w:rsidP="004E078E">
      <w:pPr>
        <w:pStyle w:val="ListParagraph"/>
        <w:numPr>
          <w:ilvl w:val="0"/>
          <w:numId w:val="57"/>
        </w:numPr>
        <w:ind w:left="1800"/>
        <w:rPr>
          <w:rFonts w:cs="Times New Roman"/>
        </w:rPr>
      </w:pPr>
      <w:r>
        <w:rPr>
          <w:rFonts w:cs="Times New Roman"/>
        </w:rPr>
        <w:t>Failure to cover does not bar buyer from other remedies.</w:t>
      </w:r>
    </w:p>
    <w:p w:rsidR="003D3155" w:rsidRPr="00E84A22" w:rsidRDefault="00C87A3B" w:rsidP="00442B69">
      <w:pPr>
        <w:pStyle w:val="Heading2"/>
      </w:pPr>
      <w:r>
        <w:rPr>
          <w:noProof/>
        </w:rPr>
        <w:pict>
          <v:roundrect id="_x0000_s1052" style="position:absolute;left:0;text-align:left;margin-left:60.75pt;margin-top:2.9pt;width:86.25pt;height:21pt;z-index:251679744" arcsize="10923f" filled="f" strokecolor="#09f" strokeweight="2.25pt"/>
        </w:pict>
      </w:r>
      <w:r w:rsidR="009D0ABA" w:rsidRPr="00E84A22">
        <w:t>Foreseeability</w:t>
      </w:r>
      <w:r w:rsidR="00D532B1" w:rsidRPr="00E84A22">
        <w:tab/>
        <w:t xml:space="preserve">    </w:t>
      </w:r>
      <w:r w:rsidR="00D532B1" w:rsidRPr="00E84A22">
        <w:rPr>
          <w:color w:val="008000"/>
          <w:u w:val="single" w:color="008000"/>
        </w:rPr>
        <w:t>RST § 3</w:t>
      </w:r>
      <w:r w:rsidR="00991B60" w:rsidRPr="00E84A22">
        <w:rPr>
          <w:color w:val="008000"/>
          <w:u w:val="single" w:color="008000"/>
        </w:rPr>
        <w:t>51</w:t>
      </w:r>
    </w:p>
    <w:p w:rsidR="00D532B1" w:rsidRPr="00E84A22" w:rsidRDefault="00D532B1" w:rsidP="00991B60">
      <w:pPr>
        <w:ind w:left="1080"/>
        <w:rPr>
          <w:rFonts w:cs="Times New Roman"/>
          <w:b/>
        </w:rPr>
      </w:pPr>
      <w:r w:rsidRPr="00E84A22">
        <w:rPr>
          <w:rFonts w:cs="Times New Roman"/>
        </w:rPr>
        <w:t xml:space="preserve">Dmgs NOT recoverable unless at time K made, breaching party had reason to foresee loss </w:t>
      </w:r>
      <w:r w:rsidR="00991B60" w:rsidRPr="00E84A22">
        <w:rPr>
          <w:rFonts w:cs="Times New Roman"/>
          <w:color w:val="808080"/>
        </w:rPr>
        <w:t>(</w:t>
      </w:r>
      <w:r w:rsidR="00991B60" w:rsidRPr="00E84A22">
        <w:rPr>
          <w:rFonts w:cs="Times New Roman"/>
          <w:i/>
          <w:color w:val="808080"/>
        </w:rPr>
        <w:t xml:space="preserve">Hadley v. Baxendale – </w:t>
      </w:r>
      <w:r w:rsidR="00991B60" w:rsidRPr="00E84A22">
        <w:rPr>
          <w:rFonts w:cs="Times New Roman"/>
          <w:color w:val="808080"/>
        </w:rPr>
        <w:t>broken crankshaft and delivery service)</w:t>
      </w:r>
    </w:p>
    <w:p w:rsidR="00D532B1" w:rsidRPr="00E84A22" w:rsidRDefault="00D532B1" w:rsidP="007E2803">
      <w:pPr>
        <w:numPr>
          <w:ilvl w:val="0"/>
          <w:numId w:val="16"/>
        </w:numPr>
        <w:tabs>
          <w:tab w:val="clear" w:pos="1080"/>
        </w:tabs>
        <w:ind w:left="1440"/>
        <w:rPr>
          <w:rFonts w:cs="Times New Roman"/>
          <w:b/>
        </w:rPr>
      </w:pPr>
      <w:r w:rsidRPr="00E84A22">
        <w:rPr>
          <w:rFonts w:cs="Times New Roman"/>
        </w:rPr>
        <w:t>In ordinary course of events</w:t>
      </w:r>
    </w:p>
    <w:p w:rsidR="009D0ABA" w:rsidRPr="00E84A22" w:rsidRDefault="00D532B1" w:rsidP="007E2803">
      <w:pPr>
        <w:numPr>
          <w:ilvl w:val="0"/>
          <w:numId w:val="16"/>
        </w:numPr>
        <w:tabs>
          <w:tab w:val="clear" w:pos="1080"/>
        </w:tabs>
        <w:ind w:left="1440"/>
        <w:rPr>
          <w:rFonts w:cs="Times New Roman"/>
          <w:b/>
        </w:rPr>
      </w:pPr>
      <w:r w:rsidRPr="00E84A22">
        <w:rPr>
          <w:rFonts w:cs="Times New Roman"/>
        </w:rPr>
        <w:t xml:space="preserve">As result of special circumstances that breaching party </w:t>
      </w:r>
      <w:r w:rsidRPr="00E84A22">
        <w:rPr>
          <w:rFonts w:cs="Times New Roman"/>
          <w:i/>
        </w:rPr>
        <w:t>had reason to know</w:t>
      </w:r>
    </w:p>
    <w:p w:rsidR="00991B60" w:rsidRPr="00E84A22" w:rsidRDefault="00991B60" w:rsidP="007E2803">
      <w:pPr>
        <w:numPr>
          <w:ilvl w:val="0"/>
          <w:numId w:val="16"/>
        </w:numPr>
        <w:tabs>
          <w:tab w:val="clear" w:pos="1080"/>
        </w:tabs>
        <w:ind w:left="1440"/>
        <w:rPr>
          <w:rFonts w:cs="Times New Roman"/>
          <w:b/>
        </w:rPr>
      </w:pPr>
      <w:r w:rsidRPr="00E84A22">
        <w:rPr>
          <w:rFonts w:cs="Times New Roman"/>
        </w:rPr>
        <w:t>To avoid disproportionate compensation, ct may exclude dmgs for lost profits or limit recovery to loss incurred in reliance</w:t>
      </w:r>
    </w:p>
    <w:p w:rsidR="00991B60" w:rsidRPr="00E84A22" w:rsidRDefault="00C87A3B" w:rsidP="00442B69">
      <w:pPr>
        <w:pStyle w:val="Heading2"/>
      </w:pPr>
      <w:r>
        <w:rPr>
          <w:noProof/>
        </w:rPr>
        <w:pict>
          <v:roundrect id="_x0000_s1054" style="position:absolute;left:0;text-align:left;margin-left:60.75pt;margin-top:2.65pt;width:60pt;height:21pt;z-index:251680768" arcsize="10923f" filled="f" strokecolor="#09f" strokeweight="2.25pt"/>
        </w:pict>
      </w:r>
      <w:r w:rsidR="00991B60" w:rsidRPr="00E84A22">
        <w:t>Certainty</w:t>
      </w:r>
      <w:r w:rsidR="00991B60" w:rsidRPr="00E84A22">
        <w:tab/>
      </w:r>
      <w:r w:rsidR="00991B60" w:rsidRPr="00E84A22">
        <w:rPr>
          <w:color w:val="008000"/>
          <w:u w:val="single" w:color="008000"/>
        </w:rPr>
        <w:t>RST § 352</w:t>
      </w:r>
    </w:p>
    <w:p w:rsidR="00991B60" w:rsidRPr="00E84A22" w:rsidRDefault="00991B60" w:rsidP="007E2803">
      <w:pPr>
        <w:pStyle w:val="ListParagraph"/>
        <w:numPr>
          <w:ilvl w:val="0"/>
          <w:numId w:val="16"/>
        </w:numPr>
        <w:tabs>
          <w:tab w:val="clear" w:pos="1080"/>
        </w:tabs>
        <w:ind w:left="1440"/>
        <w:rPr>
          <w:rFonts w:cs="Times New Roman"/>
        </w:rPr>
      </w:pPr>
      <w:r w:rsidRPr="00E84A22">
        <w:rPr>
          <w:rFonts w:cs="Times New Roman"/>
        </w:rPr>
        <w:t>Dmgs must be established w/ reasonable certainty in order to recover</w:t>
      </w:r>
    </w:p>
    <w:p w:rsidR="00991B60" w:rsidRPr="00E84A22" w:rsidRDefault="00C87A3B" w:rsidP="00442B69">
      <w:pPr>
        <w:pStyle w:val="Heading2"/>
        <w:rPr>
          <w:color w:val="008000"/>
          <w:u w:val="single" w:color="008000"/>
        </w:rPr>
      </w:pPr>
      <w:r w:rsidRPr="00C87A3B">
        <w:rPr>
          <w:noProof/>
        </w:rPr>
        <w:pict>
          <v:roundrect id="_x0000_s1055" style="position:absolute;left:0;text-align:left;margin-left:60.75pt;margin-top:2.4pt;width:93pt;height:21pt;z-index:251681792" arcsize="10923f" filled="f" strokecolor="#09f" strokeweight="2.25pt"/>
        </w:pict>
      </w:r>
      <w:r w:rsidR="00991B60" w:rsidRPr="00E84A22">
        <w:t>Mental Distress</w:t>
      </w:r>
      <w:r w:rsidR="00991B60" w:rsidRPr="00E84A22">
        <w:tab/>
      </w:r>
      <w:r w:rsidR="00991B60" w:rsidRPr="00E84A22">
        <w:rPr>
          <w:color w:val="008000"/>
          <w:u w:val="single" w:color="008000"/>
        </w:rPr>
        <w:t>RST § 353</w:t>
      </w:r>
    </w:p>
    <w:p w:rsidR="00FC284C" w:rsidRPr="00E84A22" w:rsidRDefault="00FC284C" w:rsidP="007E2803">
      <w:pPr>
        <w:pStyle w:val="ListParagraph"/>
        <w:numPr>
          <w:ilvl w:val="0"/>
          <w:numId w:val="16"/>
        </w:numPr>
        <w:tabs>
          <w:tab w:val="clear" w:pos="1080"/>
        </w:tabs>
        <w:ind w:left="1440"/>
        <w:rPr>
          <w:rFonts w:cs="Times New Roman"/>
        </w:rPr>
      </w:pPr>
      <w:r w:rsidRPr="00E84A22">
        <w:rPr>
          <w:rFonts w:cs="Times New Roman"/>
        </w:rPr>
        <w:t>generally, dmgs not awarded for K.  Breach usually involves some annoyance</w:t>
      </w:r>
    </w:p>
    <w:p w:rsidR="00FC284C" w:rsidRPr="00E84A22" w:rsidRDefault="00FC284C" w:rsidP="007E2803">
      <w:pPr>
        <w:pStyle w:val="ListParagraph"/>
        <w:numPr>
          <w:ilvl w:val="0"/>
          <w:numId w:val="16"/>
        </w:numPr>
        <w:tabs>
          <w:tab w:val="clear" w:pos="1080"/>
        </w:tabs>
        <w:ind w:left="1440"/>
        <w:rPr>
          <w:rFonts w:cs="Times New Roman"/>
        </w:rPr>
      </w:pPr>
      <w:r w:rsidRPr="00E84A22">
        <w:rPr>
          <w:rFonts w:cs="Times New Roman"/>
          <w:noProof/>
        </w:rPr>
        <w:t>Can be awarded in exceptional circumstances (breach to marry, deliver baby by c-section, etc.), BUT usually covered by tort actions</w:t>
      </w:r>
    </w:p>
    <w:p w:rsidR="00FD7D18" w:rsidRPr="004E078E" w:rsidRDefault="00FC284C" w:rsidP="004E078E">
      <w:pPr>
        <w:pStyle w:val="ListParagraph"/>
        <w:numPr>
          <w:ilvl w:val="0"/>
          <w:numId w:val="16"/>
        </w:numPr>
        <w:tabs>
          <w:tab w:val="clear" w:pos="1080"/>
        </w:tabs>
        <w:ind w:left="1440"/>
        <w:rPr>
          <w:rFonts w:cs="Times New Roman"/>
        </w:rPr>
      </w:pPr>
      <w:r w:rsidRPr="00E84A22">
        <w:rPr>
          <w:rFonts w:cs="Times New Roman"/>
          <w:noProof/>
        </w:rPr>
        <w:t>Must be w/n contemplation of parties (foreseeable), and particularly likely</w:t>
      </w:r>
    </w:p>
    <w:p w:rsidR="00FC284C" w:rsidRPr="00E84A22" w:rsidRDefault="00C87A3B" w:rsidP="00442B69">
      <w:pPr>
        <w:pStyle w:val="Heading2"/>
      </w:pPr>
      <w:r>
        <w:rPr>
          <w:noProof/>
        </w:rPr>
        <w:lastRenderedPageBreak/>
        <w:pict>
          <v:roundrect id="_x0000_s1057" style="position:absolute;left:0;text-align:left;margin-left:60.75pt;margin-top:-3.75pt;width:120pt;height:21pt;z-index:251682816" arcsize="10923f" filled="f" strokecolor="#09f" strokeweight="2.25pt"/>
        </w:pict>
      </w:r>
      <w:r w:rsidR="00E504B3" w:rsidRPr="00E84A22">
        <w:t>Liquidated Damages</w:t>
      </w:r>
      <w:r w:rsidR="00E504B3" w:rsidRPr="00E84A22">
        <w:tab/>
      </w:r>
    </w:p>
    <w:p w:rsidR="00FD7D18" w:rsidRPr="00E84A22" w:rsidRDefault="00FD7D18" w:rsidP="007E2803">
      <w:pPr>
        <w:pStyle w:val="ListParagraph"/>
        <w:numPr>
          <w:ilvl w:val="0"/>
          <w:numId w:val="16"/>
        </w:numPr>
        <w:tabs>
          <w:tab w:val="clear" w:pos="1080"/>
        </w:tabs>
        <w:ind w:left="1440"/>
        <w:rPr>
          <w:rFonts w:cs="Times New Roman"/>
        </w:rPr>
      </w:pPr>
      <w:r w:rsidRPr="00E84A22">
        <w:rPr>
          <w:rFonts w:cs="Times New Roman"/>
        </w:rPr>
        <w:t>Allows parties to control risk; courts don’t have to determine dmgs</w:t>
      </w:r>
    </w:p>
    <w:p w:rsidR="00E504B3" w:rsidRPr="00E84A22" w:rsidRDefault="00E504B3" w:rsidP="00E504B3">
      <w:pPr>
        <w:ind w:left="1440" w:hanging="360"/>
        <w:rPr>
          <w:rFonts w:cs="Times New Roman"/>
          <w:b/>
        </w:rPr>
      </w:pPr>
      <w:r w:rsidRPr="00E84A22">
        <w:rPr>
          <w:rFonts w:cs="Times New Roman"/>
          <w:b/>
          <w:color w:val="008000"/>
          <w:u w:val="single" w:color="008000"/>
        </w:rPr>
        <w:t>RST § 356</w:t>
      </w:r>
      <w:r w:rsidRPr="00E84A22">
        <w:rPr>
          <w:rFonts w:cs="Times New Roman"/>
          <w:b/>
          <w:color w:val="008000"/>
          <w:u w:color="008000"/>
        </w:rPr>
        <w:t xml:space="preserve">: </w:t>
      </w:r>
      <w:r w:rsidRPr="00E84A22">
        <w:rPr>
          <w:rFonts w:cs="Times New Roman"/>
          <w:u w:color="008000"/>
        </w:rPr>
        <w:t xml:space="preserve">K can state dmgs in case of breach, but must be </w:t>
      </w:r>
      <w:r w:rsidRPr="00E84A22">
        <w:rPr>
          <w:rFonts w:cs="Times New Roman"/>
          <w:b/>
          <w:u w:color="008000"/>
        </w:rPr>
        <w:t>reasonable</w:t>
      </w:r>
      <w:r w:rsidRPr="00E84A22">
        <w:rPr>
          <w:rFonts w:cs="Times New Roman"/>
          <w:u w:color="008000"/>
        </w:rPr>
        <w:t xml:space="preserve"> based on </w:t>
      </w:r>
    </w:p>
    <w:p w:rsidR="00E504B3" w:rsidRPr="00E84A22" w:rsidRDefault="00E504B3" w:rsidP="00E504B3">
      <w:pPr>
        <w:pStyle w:val="ListParagraph"/>
        <w:numPr>
          <w:ilvl w:val="0"/>
          <w:numId w:val="0"/>
        </w:numPr>
        <w:tabs>
          <w:tab w:val="left" w:pos="2250"/>
        </w:tabs>
        <w:ind w:left="1440"/>
        <w:rPr>
          <w:rFonts w:cs="Times New Roman"/>
          <w:u w:color="008000"/>
        </w:rPr>
      </w:pPr>
      <w:r w:rsidRPr="00E84A22">
        <w:rPr>
          <w:rFonts w:cs="Times New Roman"/>
          <w:b/>
          <w:color w:val="008000"/>
          <w:u w:color="008000"/>
        </w:rPr>
        <w:tab/>
      </w:r>
      <w:r w:rsidRPr="00E84A22">
        <w:rPr>
          <w:rFonts w:cs="Times New Roman"/>
          <w:b/>
          <w:u w:color="008000"/>
        </w:rPr>
        <w:t>foreseeable</w:t>
      </w:r>
      <w:r w:rsidRPr="00E84A22">
        <w:rPr>
          <w:rFonts w:cs="Times New Roman"/>
          <w:u w:color="008000"/>
        </w:rPr>
        <w:t xml:space="preserve"> loss</w:t>
      </w:r>
    </w:p>
    <w:p w:rsidR="00E504B3" w:rsidRPr="00A40580" w:rsidRDefault="00FD7D18" w:rsidP="007E2803">
      <w:pPr>
        <w:pStyle w:val="ListParagraph"/>
        <w:numPr>
          <w:ilvl w:val="1"/>
          <w:numId w:val="16"/>
        </w:numPr>
        <w:rPr>
          <w:rFonts w:cs="Times New Roman"/>
          <w:b/>
        </w:rPr>
      </w:pPr>
      <w:r w:rsidRPr="00E84A22">
        <w:rPr>
          <w:rFonts w:cs="Times New Roman"/>
          <w:u w:color="008000"/>
        </w:rPr>
        <w:t>Terms for unreasonably large liquidated dmgs construed as penalty and not enforced on grounds of public policy. Dmgs only for reasonable amount</w:t>
      </w:r>
    </w:p>
    <w:p w:rsidR="00A40580" w:rsidRPr="00E84A22" w:rsidRDefault="00A40580" w:rsidP="007E2803">
      <w:pPr>
        <w:pStyle w:val="ListParagraph"/>
        <w:numPr>
          <w:ilvl w:val="1"/>
          <w:numId w:val="16"/>
        </w:numPr>
        <w:rPr>
          <w:rFonts w:cs="Times New Roman"/>
          <w:b/>
        </w:rPr>
      </w:pPr>
      <w:r>
        <w:rPr>
          <w:rFonts w:cs="Times New Roman"/>
          <w:u w:color="008000"/>
        </w:rPr>
        <w:t xml:space="preserve">Can also get specific perf. </w:t>
      </w:r>
      <w:r w:rsidRPr="00A40580">
        <w:rPr>
          <w:rFonts w:cs="Times New Roman"/>
          <w:b/>
          <w:color w:val="008000"/>
          <w:u w:color="008000"/>
        </w:rPr>
        <w:t>(</w:t>
      </w:r>
      <w:r w:rsidRPr="00E84A22">
        <w:rPr>
          <w:rFonts w:cs="Times New Roman"/>
          <w:b/>
          <w:color w:val="008000"/>
          <w:u w:val="single" w:color="008000"/>
        </w:rPr>
        <w:t>RST § 361</w:t>
      </w:r>
      <w:r w:rsidRPr="00A40580">
        <w:rPr>
          <w:rFonts w:cs="Times New Roman"/>
          <w:b/>
          <w:color w:val="008000"/>
          <w:u w:color="008000"/>
        </w:rPr>
        <w:t>)</w:t>
      </w:r>
    </w:p>
    <w:p w:rsidR="00FD7D18" w:rsidRPr="00E84A22" w:rsidRDefault="00C87A3B" w:rsidP="00A40580">
      <w:pPr>
        <w:spacing w:before="120"/>
        <w:ind w:left="1080"/>
        <w:rPr>
          <w:rFonts w:cs="Times New Roman"/>
          <w:szCs w:val="24"/>
        </w:rPr>
      </w:pPr>
      <w:r w:rsidRPr="00C87A3B">
        <w:rPr>
          <w:rFonts w:cs="Times New Roman"/>
          <w:b/>
          <w:smallCaps/>
          <w:noProof/>
          <w:color w:val="CC00CC"/>
          <w:szCs w:val="24"/>
          <w:u w:val="thick"/>
        </w:rPr>
        <w:pict>
          <v:rect id="_x0000_s1185" style="position:absolute;left:0;text-align:left;margin-left:49.5pt;margin-top:5.2pt;width:422.25pt;height:126.75pt;z-index:-251650049" strokecolor="#c09" strokeweight="1.5pt">
            <v:stroke dashstyle="1 1" endcap="round"/>
          </v:rect>
        </w:pict>
      </w:r>
      <w:r w:rsidR="00F03E7E" w:rsidRPr="00E84A22">
        <w:rPr>
          <w:rFonts w:cs="Times New Roman"/>
          <w:b/>
          <w:smallCaps/>
          <w:color w:val="CC00CC"/>
          <w:szCs w:val="24"/>
          <w:u w:val="thick"/>
        </w:rPr>
        <w:t xml:space="preserve">UCC </w:t>
      </w:r>
      <w:r w:rsidR="00F03E7E" w:rsidRPr="00E84A22">
        <w:rPr>
          <w:rFonts w:cs="Times New Roman"/>
          <w:b/>
          <w:color w:val="CC00CC"/>
          <w:szCs w:val="24"/>
          <w:u w:val="thick"/>
        </w:rPr>
        <w:t>§2-718</w:t>
      </w:r>
      <w:r w:rsidR="00F03E7E" w:rsidRPr="00E84A22">
        <w:rPr>
          <w:rFonts w:cs="Times New Roman"/>
          <w:b/>
          <w:color w:val="CC00CC"/>
          <w:szCs w:val="24"/>
        </w:rPr>
        <w:t>:</w:t>
      </w:r>
      <w:r w:rsidR="00E27684" w:rsidRPr="00E84A22">
        <w:rPr>
          <w:rFonts w:cs="Times New Roman"/>
          <w:b/>
          <w:color w:val="CC00CC"/>
          <w:szCs w:val="24"/>
        </w:rPr>
        <w:t xml:space="preserve"> </w:t>
      </w:r>
      <w:r w:rsidR="00E27684" w:rsidRPr="00E84A22">
        <w:rPr>
          <w:rFonts w:cs="Times New Roman"/>
          <w:szCs w:val="24"/>
        </w:rPr>
        <w:t>dmgs may be liquidated in K if reasonable in light of:</w:t>
      </w:r>
    </w:p>
    <w:p w:rsidR="00E27684" w:rsidRPr="00E84A22" w:rsidRDefault="00E27684" w:rsidP="007E2803">
      <w:pPr>
        <w:pStyle w:val="ListParagraph"/>
        <w:numPr>
          <w:ilvl w:val="1"/>
          <w:numId w:val="16"/>
        </w:numPr>
        <w:rPr>
          <w:rFonts w:cs="Times New Roman"/>
        </w:rPr>
      </w:pPr>
      <w:r w:rsidRPr="00E84A22">
        <w:rPr>
          <w:rFonts w:cs="Times New Roman"/>
          <w:szCs w:val="24"/>
        </w:rPr>
        <w:t>Foreseeable harm</w:t>
      </w:r>
    </w:p>
    <w:p w:rsidR="00E27684" w:rsidRPr="00E84A22" w:rsidRDefault="00E27684" w:rsidP="007E2803">
      <w:pPr>
        <w:pStyle w:val="ListParagraph"/>
        <w:numPr>
          <w:ilvl w:val="1"/>
          <w:numId w:val="16"/>
        </w:numPr>
        <w:rPr>
          <w:rFonts w:cs="Times New Roman"/>
        </w:rPr>
      </w:pPr>
      <w:r w:rsidRPr="00E84A22">
        <w:rPr>
          <w:rFonts w:cs="Times New Roman"/>
          <w:szCs w:val="24"/>
        </w:rPr>
        <w:t>Difficulties of proof of loss</w:t>
      </w:r>
    </w:p>
    <w:p w:rsidR="00E27684" w:rsidRPr="00E84A22" w:rsidRDefault="00E27684" w:rsidP="007E2803">
      <w:pPr>
        <w:pStyle w:val="ListParagraph"/>
        <w:numPr>
          <w:ilvl w:val="1"/>
          <w:numId w:val="16"/>
        </w:numPr>
        <w:rPr>
          <w:rFonts w:cs="Times New Roman"/>
        </w:rPr>
      </w:pPr>
      <w:r w:rsidRPr="00E84A22">
        <w:rPr>
          <w:rFonts w:cs="Times New Roman"/>
          <w:szCs w:val="24"/>
        </w:rPr>
        <w:t>Inconvenience/nonfeasiblity of otherwise obtaining adequate remedy</w:t>
      </w:r>
    </w:p>
    <w:p w:rsidR="00592611" w:rsidRPr="00E84A22" w:rsidRDefault="00592611" w:rsidP="00592611">
      <w:pPr>
        <w:pStyle w:val="ListParagraph"/>
        <w:numPr>
          <w:ilvl w:val="0"/>
          <w:numId w:val="0"/>
        </w:numPr>
        <w:ind w:left="1800"/>
        <w:rPr>
          <w:rFonts w:cs="Times New Roman"/>
        </w:rPr>
      </w:pPr>
      <w:r w:rsidRPr="00E84A22">
        <w:rPr>
          <w:rFonts w:cs="Times New Roman"/>
          <w:color w:val="808080"/>
        </w:rPr>
        <w:t>(</w:t>
      </w:r>
      <w:r w:rsidRPr="00E84A22">
        <w:rPr>
          <w:rFonts w:cs="Times New Roman"/>
          <w:i/>
          <w:color w:val="808080"/>
        </w:rPr>
        <w:t xml:space="preserve">Wasserman’s v. Middletown – </w:t>
      </w:r>
      <w:r w:rsidRPr="00E84A22">
        <w:rPr>
          <w:rFonts w:cs="Times New Roman"/>
          <w:color w:val="808080"/>
        </w:rPr>
        <w:t>cancellation clause for lease requiring dmgs)</w:t>
      </w:r>
    </w:p>
    <w:p w:rsidR="00E27684" w:rsidRPr="00E84A22" w:rsidRDefault="00E27684" w:rsidP="007E2803">
      <w:pPr>
        <w:pStyle w:val="ListParagraph"/>
        <w:numPr>
          <w:ilvl w:val="0"/>
          <w:numId w:val="16"/>
        </w:numPr>
        <w:tabs>
          <w:tab w:val="clear" w:pos="1080"/>
        </w:tabs>
        <w:ind w:left="1440"/>
        <w:rPr>
          <w:rFonts w:cs="Times New Roman"/>
        </w:rPr>
      </w:pPr>
      <w:r w:rsidRPr="00E84A22">
        <w:rPr>
          <w:rFonts w:cs="Times New Roman"/>
        </w:rPr>
        <w:t>Unreasonably large term void as penalty; unreasonably small term may be stricken as unconscionable</w:t>
      </w:r>
    </w:p>
    <w:p w:rsidR="00E27684" w:rsidRPr="00E84A22" w:rsidRDefault="00E27684" w:rsidP="007E2803">
      <w:pPr>
        <w:pStyle w:val="ListParagraph"/>
        <w:numPr>
          <w:ilvl w:val="0"/>
          <w:numId w:val="16"/>
        </w:numPr>
        <w:tabs>
          <w:tab w:val="clear" w:pos="1080"/>
        </w:tabs>
        <w:ind w:left="1440"/>
        <w:rPr>
          <w:rFonts w:cs="Times New Roman"/>
        </w:rPr>
      </w:pPr>
      <w:r w:rsidRPr="00E84A22">
        <w:rPr>
          <w:rFonts w:cs="Times New Roman"/>
          <w:b/>
          <w:u w:val="single"/>
        </w:rPr>
        <w:t>Deposits</w:t>
      </w:r>
      <w:r w:rsidRPr="00E84A22">
        <w:rPr>
          <w:rFonts w:cs="Times New Roman"/>
        </w:rPr>
        <w:t xml:space="preserve">: breaching buyer entitled to </w:t>
      </w:r>
      <w:r w:rsidRPr="00E84A22">
        <w:rPr>
          <w:rFonts w:cs="Times New Roman"/>
          <w:b/>
        </w:rPr>
        <w:t>restitution</w:t>
      </w:r>
      <w:r w:rsidRPr="00E84A22">
        <w:rPr>
          <w:rFonts w:cs="Times New Roman"/>
        </w:rPr>
        <w:t xml:space="preserve"> of deposit when seller justifiably </w:t>
      </w:r>
    </w:p>
    <w:p w:rsidR="00E27684" w:rsidRPr="00E84A22" w:rsidRDefault="00E27684" w:rsidP="00E27684">
      <w:pPr>
        <w:pStyle w:val="ListParagraph"/>
        <w:numPr>
          <w:ilvl w:val="0"/>
          <w:numId w:val="0"/>
        </w:numPr>
        <w:tabs>
          <w:tab w:val="left" w:pos="2430"/>
        </w:tabs>
        <w:ind w:left="1440"/>
        <w:rPr>
          <w:rFonts w:cs="Times New Roman"/>
        </w:rPr>
      </w:pPr>
      <w:r w:rsidRPr="00E84A22">
        <w:rPr>
          <w:rFonts w:cs="Times New Roman"/>
          <w:b/>
        </w:rPr>
        <w:tab/>
      </w:r>
      <w:r w:rsidRPr="00E84A22">
        <w:rPr>
          <w:rFonts w:cs="Times New Roman"/>
        </w:rPr>
        <w:t>withholds delivery</w:t>
      </w:r>
    </w:p>
    <w:p w:rsidR="00465574" w:rsidRPr="00E84A22" w:rsidRDefault="00C87A3B" w:rsidP="00310873">
      <w:pPr>
        <w:pStyle w:val="Heading1"/>
      </w:pPr>
      <w:r>
        <w:rPr>
          <w:noProof/>
        </w:rPr>
        <w:pict>
          <v:roundrect id="_x0000_s1058" style="position:absolute;left:0;text-align:left;margin-left:30.75pt;margin-top:3.8pt;width:150pt;height:21pt;z-index:251683840" arcsize="10923f" filled="f" strokecolor="#09f" strokeweight="2.25pt"/>
        </w:pict>
      </w:r>
      <w:r w:rsidR="00592611" w:rsidRPr="00E84A22">
        <w:t>Specific Performance</w:t>
      </w:r>
      <w:r w:rsidR="00465574" w:rsidRPr="00E84A22">
        <w:tab/>
        <w:t xml:space="preserve">  </w:t>
      </w:r>
    </w:p>
    <w:p w:rsidR="00592611" w:rsidRPr="00A40580" w:rsidRDefault="00465574" w:rsidP="00A40580">
      <w:pPr>
        <w:pStyle w:val="Heading1"/>
        <w:numPr>
          <w:ilvl w:val="0"/>
          <w:numId w:val="0"/>
        </w:numPr>
        <w:ind w:left="720"/>
        <w:rPr>
          <w:b w:val="0"/>
          <w:color w:val="7F7F7F" w:themeColor="text1" w:themeTint="80"/>
          <w:sz w:val="24"/>
          <w:szCs w:val="24"/>
        </w:rPr>
      </w:pPr>
      <w:r w:rsidRPr="00A40580">
        <w:rPr>
          <w:b w:val="0"/>
          <w:color w:val="7F7F7F" w:themeColor="text1" w:themeTint="80"/>
          <w:sz w:val="24"/>
          <w:szCs w:val="24"/>
        </w:rPr>
        <w:t>(</w:t>
      </w:r>
      <w:r w:rsidRPr="00A40580">
        <w:rPr>
          <w:b w:val="0"/>
          <w:i/>
          <w:color w:val="7F7F7F" w:themeColor="text1" w:themeTint="80"/>
          <w:sz w:val="24"/>
          <w:szCs w:val="24"/>
        </w:rPr>
        <w:t>Walgreen v. Sara Creek Prop</w:t>
      </w:r>
      <w:r w:rsidRPr="00A40580">
        <w:rPr>
          <w:b w:val="0"/>
          <w:color w:val="7F7F7F" w:themeColor="text1" w:themeTint="80"/>
          <w:sz w:val="24"/>
          <w:szCs w:val="24"/>
        </w:rPr>
        <w:t>. – don’t allow competitor)</w:t>
      </w:r>
    </w:p>
    <w:p w:rsidR="00CA586D" w:rsidRDefault="00CA586D" w:rsidP="007E2803">
      <w:pPr>
        <w:pStyle w:val="ListParagraph"/>
        <w:numPr>
          <w:ilvl w:val="0"/>
          <w:numId w:val="18"/>
        </w:numPr>
        <w:ind w:left="1080"/>
        <w:rPr>
          <w:rFonts w:cs="Times New Roman"/>
        </w:rPr>
      </w:pPr>
      <w:r w:rsidRPr="00E84A22">
        <w:rPr>
          <w:rFonts w:cs="Times New Roman"/>
        </w:rPr>
        <w:t>Balance b/t ability to calculate dmgs and ability for ct. to supervise</w:t>
      </w:r>
    </w:p>
    <w:p w:rsidR="00215F9F" w:rsidRPr="00762043" w:rsidRDefault="00762043" w:rsidP="00762043">
      <w:pPr>
        <w:pStyle w:val="ListParagraph"/>
        <w:numPr>
          <w:ilvl w:val="0"/>
          <w:numId w:val="18"/>
        </w:numPr>
        <w:ind w:left="1080"/>
        <w:rPr>
          <w:rFonts w:cs="Times New Roman"/>
        </w:rPr>
      </w:pPr>
      <w:r>
        <w:rPr>
          <w:rFonts w:cs="Times New Roman"/>
        </w:rPr>
        <w:t>D</w:t>
      </w:r>
      <w:r w:rsidR="00AB065D" w:rsidRPr="009E3592">
        <w:rPr>
          <w:rFonts w:cs="Times New Roman"/>
        </w:rPr>
        <w:t>oes n</w:t>
      </w:r>
      <w:r w:rsidR="009E3592">
        <w:rPr>
          <w:rFonts w:cs="Times New Roman"/>
        </w:rPr>
        <w:t>ot have to be identical to performance</w:t>
      </w:r>
      <w:r>
        <w:rPr>
          <w:rFonts w:cs="Times New Roman"/>
        </w:rPr>
        <w:t xml:space="preserve"> required by the K, c</w:t>
      </w:r>
      <w:r w:rsidR="00AB065D" w:rsidRPr="00762043">
        <w:rPr>
          <w:rFonts w:cs="Times New Roman"/>
          <w:u w:color="008000"/>
        </w:rPr>
        <w:t>an be granted for part or whole</w:t>
      </w:r>
      <w:r>
        <w:rPr>
          <w:rFonts w:cs="Times New Roman"/>
          <w:u w:color="008000"/>
        </w:rPr>
        <w:t xml:space="preserve">. </w:t>
      </w:r>
      <w:r w:rsidR="00AB065D" w:rsidRPr="00762043">
        <w:rPr>
          <w:rFonts w:cs="Times New Roman"/>
          <w:u w:color="008000"/>
        </w:rPr>
        <w:t>Other dmgs allowed in addition to s. perf.</w:t>
      </w:r>
      <w:r w:rsidR="00215F9F" w:rsidRPr="00762043">
        <w:rPr>
          <w:rFonts w:cs="Times New Roman"/>
        </w:rPr>
        <w:t xml:space="preserve"> </w:t>
      </w:r>
      <w:r w:rsidRPr="009E3592">
        <w:rPr>
          <w:rFonts w:cs="Times New Roman"/>
          <w:b/>
          <w:color w:val="008000"/>
        </w:rPr>
        <w:t>(</w:t>
      </w:r>
      <w:r w:rsidRPr="00E84A22">
        <w:rPr>
          <w:rFonts w:cs="Times New Roman"/>
          <w:b/>
          <w:color w:val="008000"/>
          <w:u w:val="single" w:color="008000"/>
        </w:rPr>
        <w:t>RST § 3</w:t>
      </w:r>
      <w:r>
        <w:rPr>
          <w:rFonts w:cs="Times New Roman"/>
          <w:b/>
          <w:color w:val="008000"/>
          <w:u w:val="single" w:color="008000"/>
        </w:rPr>
        <w:t>58</w:t>
      </w:r>
      <w:r w:rsidRPr="009E3592">
        <w:rPr>
          <w:rFonts w:cs="Times New Roman"/>
          <w:b/>
          <w:color w:val="008000"/>
          <w:u w:color="008000"/>
        </w:rPr>
        <w:t>)</w:t>
      </w:r>
    </w:p>
    <w:p w:rsidR="000C76BF" w:rsidRPr="00E84A22" w:rsidRDefault="000C76BF" w:rsidP="00762043">
      <w:pPr>
        <w:pStyle w:val="Heading2"/>
        <w:spacing w:after="0"/>
        <w:ind w:left="1267" w:hanging="547"/>
      </w:pPr>
      <w:r w:rsidRPr="00E84A22">
        <w:t xml:space="preserve">Generally, </w:t>
      </w:r>
      <w:r w:rsidR="00762043">
        <w:rPr>
          <w:u w:val="thick"/>
        </w:rPr>
        <w:t>GRANTED</w:t>
      </w:r>
      <w:r w:rsidRPr="00E84A22">
        <w:t>:</w:t>
      </w:r>
    </w:p>
    <w:p w:rsidR="009E3592" w:rsidRDefault="009E3592" w:rsidP="00762043">
      <w:pPr>
        <w:numPr>
          <w:ilvl w:val="2"/>
          <w:numId w:val="19"/>
        </w:numPr>
        <w:tabs>
          <w:tab w:val="clear" w:pos="2160"/>
        </w:tabs>
        <w:ind w:left="1620"/>
        <w:rPr>
          <w:rFonts w:cs="Times New Roman"/>
        </w:rPr>
      </w:pPr>
      <w:r>
        <w:rPr>
          <w:rFonts w:cs="Times New Roman"/>
        </w:rPr>
        <w:t xml:space="preserve">At court’s discretion </w:t>
      </w:r>
      <w:r w:rsidRPr="009E3592">
        <w:rPr>
          <w:rFonts w:cs="Times New Roman"/>
          <w:b/>
          <w:color w:val="008000"/>
        </w:rPr>
        <w:t>(</w:t>
      </w:r>
      <w:r w:rsidRPr="00E84A22">
        <w:rPr>
          <w:rFonts w:cs="Times New Roman"/>
          <w:b/>
          <w:color w:val="008000"/>
          <w:u w:val="single" w:color="008000"/>
        </w:rPr>
        <w:t>RST § 357</w:t>
      </w:r>
      <w:r w:rsidRPr="009E3592">
        <w:rPr>
          <w:rFonts w:cs="Times New Roman"/>
          <w:b/>
          <w:color w:val="008000"/>
          <w:u w:color="008000"/>
        </w:rPr>
        <w:t>)</w:t>
      </w:r>
    </w:p>
    <w:p w:rsidR="009E3592" w:rsidRDefault="009E3592" w:rsidP="00762043">
      <w:pPr>
        <w:numPr>
          <w:ilvl w:val="2"/>
          <w:numId w:val="19"/>
        </w:numPr>
        <w:tabs>
          <w:tab w:val="clear" w:pos="2160"/>
        </w:tabs>
        <w:ind w:left="1620"/>
        <w:rPr>
          <w:rFonts w:cs="Times New Roman"/>
        </w:rPr>
      </w:pPr>
      <w:r>
        <w:rPr>
          <w:rFonts w:cs="Times New Roman"/>
        </w:rPr>
        <w:t xml:space="preserve">K terms must be sufficiently </w:t>
      </w:r>
      <w:r w:rsidRPr="00E84A22">
        <w:rPr>
          <w:rFonts w:cs="Times New Roman"/>
          <w:b/>
          <w:u w:val="single"/>
        </w:rPr>
        <w:t>certain</w:t>
      </w:r>
      <w:r w:rsidRPr="009E3592">
        <w:rPr>
          <w:rFonts w:cs="Times New Roman"/>
          <w:b/>
          <w:color w:val="008000"/>
        </w:rPr>
        <w:t xml:space="preserve"> (</w:t>
      </w:r>
      <w:r w:rsidRPr="00E84A22">
        <w:rPr>
          <w:rFonts w:cs="Times New Roman"/>
          <w:b/>
          <w:color w:val="008000"/>
          <w:u w:val="single" w:color="008000"/>
        </w:rPr>
        <w:t>RST § 362</w:t>
      </w:r>
      <w:r w:rsidRPr="009E3592">
        <w:rPr>
          <w:rFonts w:cs="Times New Roman"/>
          <w:b/>
          <w:color w:val="008000"/>
          <w:u w:color="008000"/>
        </w:rPr>
        <w:t>)</w:t>
      </w:r>
    </w:p>
    <w:p w:rsidR="000C76BF" w:rsidRPr="00E84A22" w:rsidRDefault="000C76BF" w:rsidP="00762043">
      <w:pPr>
        <w:numPr>
          <w:ilvl w:val="2"/>
          <w:numId w:val="19"/>
        </w:numPr>
        <w:tabs>
          <w:tab w:val="clear" w:pos="2160"/>
        </w:tabs>
        <w:ind w:left="1620"/>
        <w:rPr>
          <w:rFonts w:cs="Times New Roman"/>
        </w:rPr>
      </w:pPr>
      <w:r w:rsidRPr="00E84A22">
        <w:rPr>
          <w:rFonts w:cs="Times New Roman"/>
        </w:rPr>
        <w:t>Matters of high importance</w:t>
      </w:r>
    </w:p>
    <w:p w:rsidR="000C76BF" w:rsidRPr="00E84A22" w:rsidRDefault="000C76BF" w:rsidP="00762043">
      <w:pPr>
        <w:numPr>
          <w:ilvl w:val="2"/>
          <w:numId w:val="19"/>
        </w:numPr>
        <w:tabs>
          <w:tab w:val="clear" w:pos="2160"/>
        </w:tabs>
        <w:ind w:left="1620"/>
        <w:rPr>
          <w:rFonts w:cs="Times New Roman"/>
        </w:rPr>
      </w:pPr>
      <w:r w:rsidRPr="00E84A22">
        <w:rPr>
          <w:rFonts w:cs="Times New Roman"/>
        </w:rPr>
        <w:t>Matters that benefit pub. interest/welfare</w:t>
      </w:r>
    </w:p>
    <w:p w:rsidR="000C76BF" w:rsidRPr="00E84A22" w:rsidRDefault="000C76BF" w:rsidP="00762043">
      <w:pPr>
        <w:numPr>
          <w:ilvl w:val="2"/>
          <w:numId w:val="19"/>
        </w:numPr>
        <w:tabs>
          <w:tab w:val="clear" w:pos="2160"/>
        </w:tabs>
        <w:ind w:left="1620"/>
        <w:rPr>
          <w:rFonts w:cs="Times New Roman"/>
        </w:rPr>
      </w:pPr>
      <w:r w:rsidRPr="00E84A22">
        <w:rPr>
          <w:rFonts w:cs="Times New Roman"/>
        </w:rPr>
        <w:t>Land K’s</w:t>
      </w:r>
    </w:p>
    <w:p w:rsidR="000C76BF" w:rsidRPr="00E84A22" w:rsidRDefault="000C76BF" w:rsidP="00762043">
      <w:pPr>
        <w:numPr>
          <w:ilvl w:val="2"/>
          <w:numId w:val="19"/>
        </w:numPr>
        <w:tabs>
          <w:tab w:val="clear" w:pos="2160"/>
        </w:tabs>
        <w:ind w:left="1620"/>
        <w:rPr>
          <w:rFonts w:cs="Times New Roman"/>
        </w:rPr>
      </w:pPr>
      <w:r w:rsidRPr="00E84A22">
        <w:rPr>
          <w:rFonts w:cs="Times New Roman"/>
        </w:rPr>
        <w:t xml:space="preserve">Unique goods </w:t>
      </w:r>
      <w:r w:rsidRPr="00E84A22">
        <w:rPr>
          <w:rFonts w:cs="Times New Roman"/>
          <w:b/>
          <w:color w:val="CC0099"/>
        </w:rPr>
        <w:t>(</w:t>
      </w:r>
      <w:r w:rsidRPr="00E84A22">
        <w:rPr>
          <w:rFonts w:cs="Times New Roman"/>
          <w:b/>
          <w:color w:val="CC0099"/>
          <w:u w:val="single"/>
        </w:rPr>
        <w:t>UCC § 2-716</w:t>
      </w:r>
      <w:r w:rsidRPr="00E84A22">
        <w:rPr>
          <w:rFonts w:cs="Times New Roman"/>
          <w:b/>
          <w:color w:val="CC0099"/>
        </w:rPr>
        <w:t>)</w:t>
      </w:r>
    </w:p>
    <w:p w:rsidR="000C76BF" w:rsidRPr="00E84A22" w:rsidRDefault="000C76BF" w:rsidP="00762043">
      <w:pPr>
        <w:pStyle w:val="Heading2"/>
        <w:spacing w:after="0"/>
      </w:pPr>
      <w:r w:rsidRPr="00E84A22">
        <w:t xml:space="preserve">Generally, </w:t>
      </w:r>
      <w:r w:rsidRPr="00762043">
        <w:rPr>
          <w:u w:val="thick"/>
        </w:rPr>
        <w:t xml:space="preserve">NOT </w:t>
      </w:r>
      <w:r w:rsidR="00762043" w:rsidRPr="00762043">
        <w:rPr>
          <w:u w:val="thick"/>
        </w:rPr>
        <w:t>GRANTED</w:t>
      </w:r>
      <w:r w:rsidRPr="00E84A22">
        <w:t xml:space="preserve"> when:</w:t>
      </w:r>
    </w:p>
    <w:p w:rsidR="002223E0" w:rsidRPr="00E84A22" w:rsidRDefault="002223E0" w:rsidP="00762043">
      <w:pPr>
        <w:numPr>
          <w:ilvl w:val="2"/>
          <w:numId w:val="19"/>
        </w:numPr>
        <w:tabs>
          <w:tab w:val="clear" w:pos="2160"/>
        </w:tabs>
        <w:ind w:left="1620"/>
        <w:rPr>
          <w:rFonts w:cs="Times New Roman"/>
        </w:rPr>
      </w:pPr>
      <w:r w:rsidRPr="00E84A22">
        <w:rPr>
          <w:rFonts w:cs="Times New Roman"/>
        </w:rPr>
        <w:t>Dmgs easy to calculate</w:t>
      </w:r>
    </w:p>
    <w:p w:rsidR="000C76BF" w:rsidRPr="00E84A22" w:rsidRDefault="002223E0" w:rsidP="00762043">
      <w:pPr>
        <w:numPr>
          <w:ilvl w:val="2"/>
          <w:numId w:val="19"/>
        </w:numPr>
        <w:tabs>
          <w:tab w:val="clear" w:pos="2160"/>
        </w:tabs>
        <w:ind w:left="1620"/>
        <w:rPr>
          <w:rFonts w:cs="Times New Roman"/>
        </w:rPr>
      </w:pPr>
      <w:r w:rsidRPr="00E84A22">
        <w:rPr>
          <w:rFonts w:cs="Times New Roman"/>
          <w:b/>
        </w:rPr>
        <w:t>S</w:t>
      </w:r>
      <w:r w:rsidR="000C76BF" w:rsidRPr="00E84A22">
        <w:rPr>
          <w:rFonts w:cs="Times New Roman"/>
          <w:b/>
        </w:rPr>
        <w:t>upervision</w:t>
      </w:r>
      <w:r w:rsidR="000C76BF" w:rsidRPr="00E84A22">
        <w:rPr>
          <w:rFonts w:cs="Times New Roman"/>
        </w:rPr>
        <w:t xml:space="preserve"> </w:t>
      </w:r>
      <w:r w:rsidRPr="00E84A22">
        <w:rPr>
          <w:rFonts w:cs="Times New Roman"/>
        </w:rPr>
        <w:t xml:space="preserve">by court </w:t>
      </w:r>
      <w:r w:rsidR="000C76BF" w:rsidRPr="00E84A22">
        <w:rPr>
          <w:rFonts w:cs="Times New Roman"/>
        </w:rPr>
        <w:t>difficult</w:t>
      </w:r>
      <w:r w:rsidRPr="00E84A22">
        <w:rPr>
          <w:rFonts w:cs="Times New Roman"/>
        </w:rPr>
        <w:t xml:space="preserve"> </w:t>
      </w:r>
      <w:r w:rsidRPr="00E84A22">
        <w:rPr>
          <w:rFonts w:cs="Times New Roman"/>
          <w:b/>
          <w:color w:val="008000"/>
        </w:rPr>
        <w:t>(</w:t>
      </w:r>
      <w:r w:rsidRPr="00E84A22">
        <w:rPr>
          <w:rFonts w:cs="Times New Roman"/>
          <w:b/>
          <w:color w:val="008000"/>
          <w:u w:val="single"/>
        </w:rPr>
        <w:t>RST § 366</w:t>
      </w:r>
      <w:r w:rsidRPr="00E84A22">
        <w:rPr>
          <w:rFonts w:cs="Times New Roman"/>
          <w:b/>
          <w:color w:val="008000"/>
        </w:rPr>
        <w:t>)</w:t>
      </w:r>
    </w:p>
    <w:p w:rsidR="000C76BF" w:rsidRPr="00E84A22" w:rsidRDefault="000C76BF" w:rsidP="00762043">
      <w:pPr>
        <w:numPr>
          <w:ilvl w:val="2"/>
          <w:numId w:val="19"/>
        </w:numPr>
        <w:tabs>
          <w:tab w:val="clear" w:pos="2160"/>
        </w:tabs>
        <w:ind w:left="1620"/>
        <w:rPr>
          <w:rFonts w:cs="Times New Roman"/>
        </w:rPr>
      </w:pPr>
      <w:r w:rsidRPr="00E84A22">
        <w:rPr>
          <w:rFonts w:cs="Times New Roman"/>
        </w:rPr>
        <w:t xml:space="preserve">Dmgs </w:t>
      </w:r>
      <w:r w:rsidR="009E3592">
        <w:rPr>
          <w:rFonts w:cs="Times New Roman"/>
          <w:b/>
          <w:u w:val="single"/>
        </w:rPr>
        <w:t>ADEQUATE</w:t>
      </w:r>
      <w:r w:rsidRPr="00E84A22">
        <w:rPr>
          <w:rFonts w:cs="Times New Roman"/>
        </w:rPr>
        <w:t xml:space="preserve"> to protect expectation interest</w:t>
      </w:r>
      <w:r w:rsidR="009E3592" w:rsidRPr="009E3592">
        <w:rPr>
          <w:rFonts w:cs="Times New Roman"/>
          <w:b/>
          <w:color w:val="008000"/>
          <w:u w:color="008000"/>
        </w:rPr>
        <w:t xml:space="preserve"> (</w:t>
      </w:r>
      <w:r w:rsidR="009E3592" w:rsidRPr="00E84A22">
        <w:rPr>
          <w:rFonts w:cs="Times New Roman"/>
          <w:b/>
          <w:color w:val="008000"/>
          <w:u w:val="single" w:color="008000"/>
        </w:rPr>
        <w:t>RST § 359</w:t>
      </w:r>
      <w:r w:rsidR="009E3592" w:rsidRPr="009E3592">
        <w:rPr>
          <w:rFonts w:cs="Times New Roman"/>
          <w:b/>
          <w:color w:val="008000"/>
          <w:u w:color="008000"/>
        </w:rPr>
        <w:t>)</w:t>
      </w:r>
    </w:p>
    <w:p w:rsidR="002223E0" w:rsidRDefault="009E3592" w:rsidP="00762043">
      <w:pPr>
        <w:numPr>
          <w:ilvl w:val="3"/>
          <w:numId w:val="19"/>
        </w:numPr>
        <w:tabs>
          <w:tab w:val="clear" w:pos="3240"/>
          <w:tab w:val="left" w:pos="360"/>
          <w:tab w:val="left" w:pos="1260"/>
        </w:tabs>
        <w:ind w:left="1980"/>
        <w:rPr>
          <w:rFonts w:cs="Times New Roman"/>
        </w:rPr>
      </w:pPr>
      <w:r>
        <w:rPr>
          <w:rFonts w:cs="Times New Roman"/>
        </w:rPr>
        <w:t>Not for c</w:t>
      </w:r>
      <w:r w:rsidR="000C76BF" w:rsidRPr="00E84A22">
        <w:rPr>
          <w:rFonts w:cs="Times New Roman"/>
        </w:rPr>
        <w:t>onstruction Ks b/c dmgs usually adequate</w:t>
      </w:r>
    </w:p>
    <w:p w:rsidR="009E3592" w:rsidRPr="00E84A22" w:rsidRDefault="009E3592" w:rsidP="00762043">
      <w:pPr>
        <w:numPr>
          <w:ilvl w:val="3"/>
          <w:numId w:val="19"/>
        </w:numPr>
        <w:tabs>
          <w:tab w:val="clear" w:pos="3240"/>
          <w:tab w:val="left" w:pos="360"/>
          <w:tab w:val="left" w:pos="1260"/>
        </w:tabs>
        <w:ind w:left="1980"/>
        <w:rPr>
          <w:rFonts w:cs="Times New Roman"/>
        </w:rPr>
      </w:pPr>
      <w:r w:rsidRPr="00E84A22">
        <w:rPr>
          <w:rFonts w:cs="Times New Roman"/>
        </w:rPr>
        <w:t>to determine if dmgs adequate, look at difficulty of proving them w/ reasonable certainty or ability to procure suitable substitute w/ dmgs; also likelihood that dmgs would not be collected</w:t>
      </w:r>
      <w:r>
        <w:rPr>
          <w:rFonts w:cs="Times New Roman"/>
        </w:rPr>
        <w:t xml:space="preserve"> </w:t>
      </w:r>
      <w:r w:rsidRPr="009E3592">
        <w:rPr>
          <w:rFonts w:cs="Times New Roman"/>
          <w:b/>
          <w:color w:val="008000"/>
        </w:rPr>
        <w:t>(</w:t>
      </w:r>
      <w:r w:rsidRPr="00E84A22">
        <w:rPr>
          <w:rFonts w:cs="Times New Roman"/>
          <w:b/>
          <w:color w:val="008000"/>
          <w:u w:val="single" w:color="008000"/>
        </w:rPr>
        <w:t>RST § 360</w:t>
      </w:r>
      <w:r w:rsidRPr="009E3592">
        <w:rPr>
          <w:rFonts w:cs="Times New Roman"/>
          <w:b/>
          <w:color w:val="008000"/>
          <w:u w:color="008000"/>
        </w:rPr>
        <w:t>)</w:t>
      </w:r>
    </w:p>
    <w:p w:rsidR="00A26F37" w:rsidRPr="00E84A22" w:rsidRDefault="002223E0" w:rsidP="00762043">
      <w:pPr>
        <w:numPr>
          <w:ilvl w:val="2"/>
          <w:numId w:val="19"/>
        </w:numPr>
        <w:tabs>
          <w:tab w:val="clear" w:pos="2160"/>
        </w:tabs>
        <w:ind w:left="1620"/>
        <w:rPr>
          <w:rFonts w:cs="Times New Roman"/>
        </w:rPr>
      </w:pPr>
      <w:r w:rsidRPr="00E84A22">
        <w:rPr>
          <w:rFonts w:cs="Times New Roman"/>
        </w:rPr>
        <w:t>P</w:t>
      </w:r>
      <w:r w:rsidR="000C76BF" w:rsidRPr="00E84A22">
        <w:rPr>
          <w:rFonts w:cs="Times New Roman"/>
        </w:rPr>
        <w:t xml:space="preserve">romise to render </w:t>
      </w:r>
      <w:r w:rsidR="000C76BF" w:rsidRPr="00762043">
        <w:rPr>
          <w:rFonts w:cs="Times New Roman"/>
          <w:b/>
          <w:u w:val="single"/>
        </w:rPr>
        <w:t>personal service</w:t>
      </w:r>
      <w:r w:rsidR="000C76BF" w:rsidRPr="00E84A22">
        <w:rPr>
          <w:rFonts w:cs="Times New Roman"/>
        </w:rPr>
        <w:t xml:space="preserve"> </w:t>
      </w:r>
      <w:r w:rsidRPr="00E84A22">
        <w:rPr>
          <w:rFonts w:cs="Times New Roman"/>
          <w:b/>
          <w:color w:val="008000"/>
        </w:rPr>
        <w:t>(</w:t>
      </w:r>
      <w:r w:rsidRPr="00E84A22">
        <w:rPr>
          <w:rFonts w:cs="Times New Roman"/>
          <w:b/>
          <w:color w:val="008000"/>
          <w:u w:val="single"/>
        </w:rPr>
        <w:t>RST § 367</w:t>
      </w:r>
      <w:r w:rsidRPr="00E84A22">
        <w:rPr>
          <w:rFonts w:cs="Times New Roman"/>
          <w:b/>
          <w:color w:val="008000"/>
        </w:rPr>
        <w:t>)</w:t>
      </w:r>
      <w:r w:rsidRPr="00E84A22">
        <w:rPr>
          <w:rFonts w:cs="Times New Roman"/>
        </w:rPr>
        <w:t xml:space="preserve"> </w:t>
      </w:r>
      <w:r w:rsidR="000C76BF" w:rsidRPr="00E84A22">
        <w:rPr>
          <w:rFonts w:cs="Times New Roman"/>
        </w:rPr>
        <w:t>(issues w/ 14</w:t>
      </w:r>
      <w:r w:rsidR="000C76BF" w:rsidRPr="00E84A22">
        <w:rPr>
          <w:rFonts w:cs="Times New Roman"/>
          <w:vertAlign w:val="superscript"/>
        </w:rPr>
        <w:t>th</w:t>
      </w:r>
      <w:r w:rsidR="000C76BF" w:rsidRPr="00E84A22">
        <w:rPr>
          <w:rFonts w:cs="Times New Roman"/>
        </w:rPr>
        <w:t xml:space="preserve"> AMD)</w:t>
      </w:r>
    </w:p>
    <w:p w:rsidR="002223E0" w:rsidRPr="009E3592" w:rsidRDefault="002223E0" w:rsidP="00762043">
      <w:pPr>
        <w:numPr>
          <w:ilvl w:val="2"/>
          <w:numId w:val="19"/>
        </w:numPr>
        <w:tabs>
          <w:tab w:val="clear" w:pos="2160"/>
        </w:tabs>
        <w:ind w:left="1620"/>
        <w:rPr>
          <w:rFonts w:cs="Times New Roman"/>
        </w:rPr>
      </w:pPr>
      <w:r w:rsidRPr="00E84A22">
        <w:rPr>
          <w:rFonts w:cs="Times New Roman"/>
        </w:rPr>
        <w:t xml:space="preserve">Contrary to </w:t>
      </w:r>
      <w:r w:rsidRPr="00762043">
        <w:rPr>
          <w:rFonts w:cs="Times New Roman"/>
          <w:b/>
          <w:u w:val="single"/>
        </w:rPr>
        <w:t>public policy</w:t>
      </w:r>
      <w:r w:rsidRPr="00E84A22">
        <w:rPr>
          <w:rFonts w:cs="Times New Roman"/>
        </w:rPr>
        <w:t xml:space="preserve"> </w:t>
      </w:r>
      <w:r w:rsidRPr="00E84A22">
        <w:rPr>
          <w:rFonts w:cs="Times New Roman"/>
          <w:b/>
          <w:color w:val="008000"/>
        </w:rPr>
        <w:t>(</w:t>
      </w:r>
      <w:r w:rsidRPr="00E84A22">
        <w:rPr>
          <w:rFonts w:cs="Times New Roman"/>
          <w:b/>
          <w:color w:val="008000"/>
          <w:u w:val="single"/>
        </w:rPr>
        <w:t>RST § 365</w:t>
      </w:r>
      <w:r w:rsidRPr="00E84A22">
        <w:rPr>
          <w:rFonts w:cs="Times New Roman"/>
          <w:b/>
          <w:color w:val="008000"/>
        </w:rPr>
        <w:t>)</w:t>
      </w:r>
    </w:p>
    <w:p w:rsidR="009E3592" w:rsidRPr="00E84A22" w:rsidRDefault="009E3592" w:rsidP="00762043">
      <w:pPr>
        <w:numPr>
          <w:ilvl w:val="2"/>
          <w:numId w:val="19"/>
        </w:numPr>
        <w:tabs>
          <w:tab w:val="clear" w:pos="2160"/>
        </w:tabs>
        <w:ind w:left="1620"/>
        <w:rPr>
          <w:rFonts w:cs="Times New Roman"/>
        </w:rPr>
      </w:pPr>
      <w:r w:rsidRPr="00E84A22">
        <w:rPr>
          <w:rFonts w:cs="Times New Roman"/>
        </w:rPr>
        <w:t>employment Ks</w:t>
      </w:r>
    </w:p>
    <w:p w:rsidR="00AB065D" w:rsidRDefault="00A83A03" w:rsidP="00A83A03">
      <w:pPr>
        <w:pStyle w:val="Heading2"/>
        <w:spacing w:after="0"/>
      </w:pPr>
      <w:r w:rsidRPr="00A83A03">
        <w:rPr>
          <w:color w:val="CC0099"/>
        </w:rPr>
        <w:t xml:space="preserve">Sale of Goods </w:t>
      </w:r>
      <w:r w:rsidRPr="00A83A03">
        <w:rPr>
          <w:color w:val="CC0099"/>
        </w:rPr>
        <w:sym w:font="Wingdings" w:char="F0E0"/>
      </w:r>
      <w:r w:rsidRPr="00A83A03">
        <w:rPr>
          <w:color w:val="CC0099"/>
        </w:rPr>
        <w:t xml:space="preserve"> </w:t>
      </w:r>
      <w:r w:rsidRPr="00A83A03">
        <w:rPr>
          <w:color w:val="CC0099"/>
          <w:u w:val="single" w:color="CC0099"/>
        </w:rPr>
        <w:t>UCC § 2-716</w:t>
      </w:r>
      <w:r w:rsidRPr="00A83A03">
        <w:rPr>
          <w:color w:val="CC0099"/>
        </w:rPr>
        <w:t>:</w:t>
      </w:r>
    </w:p>
    <w:p w:rsidR="00A83A03" w:rsidRDefault="00A83A03" w:rsidP="00A83A03">
      <w:pPr>
        <w:pStyle w:val="ListParagraph"/>
        <w:numPr>
          <w:ilvl w:val="0"/>
          <w:numId w:val="58"/>
        </w:numPr>
        <w:ind w:left="1620"/>
      </w:pPr>
      <w:r>
        <w:t>Allowed for unique goods or other proper circumstances</w:t>
      </w:r>
    </w:p>
    <w:p w:rsidR="00A83A03" w:rsidRPr="00A83A03" w:rsidRDefault="00A83A03" w:rsidP="00A83A03">
      <w:pPr>
        <w:pStyle w:val="ListParagraph"/>
        <w:numPr>
          <w:ilvl w:val="0"/>
          <w:numId w:val="58"/>
        </w:numPr>
        <w:ind w:left="1620"/>
      </w:pPr>
      <w:r>
        <w:t>May include condition to pay price, dmgs, or other relief ct deems just</w:t>
      </w:r>
    </w:p>
    <w:p w:rsidR="00592611" w:rsidRPr="00E84A22" w:rsidRDefault="00C87A3B" w:rsidP="00310873">
      <w:pPr>
        <w:pStyle w:val="Heading1"/>
      </w:pPr>
      <w:r>
        <w:rPr>
          <w:noProof/>
        </w:rPr>
        <w:lastRenderedPageBreak/>
        <w:pict>
          <v:roundrect id="_x0000_s1059" style="position:absolute;left:0;text-align:left;margin-left:30.75pt;margin-top:-3.2pt;width:145.5pt;height:21pt;z-index:251684864" arcsize="10923f" filled="f" strokecolor="#09f" strokeweight="2.25pt"/>
        </w:pict>
      </w:r>
      <w:r w:rsidR="00592611" w:rsidRPr="00E84A22">
        <w:t>Expectation Measure</w:t>
      </w:r>
      <w:r w:rsidR="005D6059" w:rsidRPr="00E84A22">
        <w:tab/>
        <w:t>“Benefit of the Bargain”</w:t>
      </w:r>
    </w:p>
    <w:p w:rsidR="000C76BF" w:rsidRPr="00E84A22" w:rsidRDefault="00C87A3B" w:rsidP="000C76BF">
      <w:pPr>
        <w:ind w:left="1710" w:hanging="990"/>
        <w:rPr>
          <w:rFonts w:cs="Times New Roman"/>
        </w:rPr>
      </w:pPr>
      <w:r>
        <w:rPr>
          <w:rFonts w:cs="Times New Roman"/>
          <w:noProof/>
        </w:rPr>
        <w:pict>
          <v:group id="_x0000_s1067" style="position:absolute;left:0;text-align:left;margin-left:176.25pt;margin-top:16.15pt;width:192pt;height:83.25pt;z-index:251693056" coordorigin="4965,2460" coordsize="3840,1712">
            <v:shape id="_x0000_s1063" type="#_x0000_t176" style="position:absolute;left:4965;top:2460;width:3840;height:1712;mso-width-relative:margin;mso-height-relative:margin" fillcolor="#d8ffc5" strokecolor="black [3213]" strokeweight="1.5pt">
              <v:textbox style="mso-next-textbox:#_x0000_s1063">
                <w:txbxContent>
                  <w:p w:rsidR="008A2FC2" w:rsidRPr="00DB3E91" w:rsidRDefault="008A2FC2" w:rsidP="005D6059">
                    <w:pPr>
                      <w:ind w:hanging="540"/>
                      <w:rPr>
                        <w:b/>
                      </w:rPr>
                    </w:pPr>
                    <w:r w:rsidRPr="00DB3E91">
                      <w:rPr>
                        <w:b/>
                      </w:rPr>
                      <w:t>K Price</w:t>
                    </w:r>
                  </w:p>
                  <w:p w:rsidR="008A2FC2" w:rsidRPr="00DB3E91" w:rsidRDefault="008A2FC2" w:rsidP="00DB3E91">
                    <w:pPr>
                      <w:spacing w:after="120"/>
                      <w:ind w:left="547" w:hanging="547"/>
                      <w:rPr>
                        <w:b/>
                      </w:rPr>
                    </w:pPr>
                    <w:r w:rsidRPr="00DB3E91">
                      <w:rPr>
                        <w:b/>
                      </w:rPr>
                      <w:t>– Value at breach</w:t>
                    </w:r>
                  </w:p>
                  <w:p w:rsidR="008A2FC2" w:rsidRDefault="008A2FC2" w:rsidP="00DB3E91">
                    <w:pPr>
                      <w:spacing w:after="120"/>
                      <w:ind w:left="547" w:hanging="547"/>
                    </w:pPr>
                    <w:r>
                      <w:t>+ Incidental/Consequential loss</w:t>
                    </w:r>
                  </w:p>
                  <w:p w:rsidR="008A2FC2" w:rsidRDefault="008A2FC2" w:rsidP="00DB3E91">
                    <w:pPr>
                      <w:spacing w:after="120"/>
                      <w:ind w:left="547" w:hanging="547"/>
                    </w:pPr>
                    <w:r>
                      <w:t>– Costs avoided by not performing</w:t>
                    </w:r>
                  </w:p>
                </w:txbxContent>
              </v:textbox>
            </v:shape>
            <v:shapetype id="_x0000_t32" coordsize="21600,21600" o:spt="32" o:oned="t" path="m,l21600,21600e" filled="f">
              <v:path arrowok="t" fillok="f" o:connecttype="none"/>
              <o:lock v:ext="edit" shapetype="t"/>
            </v:shapetype>
            <v:shape id="_x0000_s1064" type="#_x0000_t32" style="position:absolute;left:5109;top:3150;width:3180;height:0;flip:x" o:connectortype="straight" filled="t" fillcolor="#d8ffc5"/>
            <v:shape id="_x0000_s1065" type="#_x0000_t32" style="position:absolute;left:5109;top:3555;width:3180;height:0;flip:x" o:connectortype="straight" filled="t" fillcolor="#d8ffc5"/>
            <v:shape id="_x0000_s1066" type="#_x0000_t32" style="position:absolute;left:5109;top:3975;width:3180;height:0;flip:x" o:connectortype="straight" filled="t" fillcolor="#d8ffc5"/>
          </v:group>
        </w:pict>
      </w:r>
      <w:r w:rsidR="000C76BF" w:rsidRPr="00E84A22">
        <w:rPr>
          <w:rFonts w:cs="Times New Roman"/>
          <w:b/>
          <w:u w:val="single"/>
        </w:rPr>
        <w:t>Purpose</w:t>
      </w:r>
      <w:r w:rsidR="000C76BF" w:rsidRPr="00E84A22">
        <w:rPr>
          <w:rFonts w:cs="Times New Roman"/>
        </w:rPr>
        <w:t>: to put non-breaching party in as good a position as if contract had been performed</w:t>
      </w:r>
    </w:p>
    <w:p w:rsidR="000C76BF" w:rsidRPr="00E84A22" w:rsidRDefault="000C76BF" w:rsidP="000C76BF">
      <w:pPr>
        <w:ind w:left="1710" w:hanging="990"/>
        <w:rPr>
          <w:rFonts w:cs="Times New Roman"/>
        </w:rPr>
      </w:pPr>
      <w:r w:rsidRPr="00E84A22">
        <w:rPr>
          <w:rFonts w:cs="Times New Roman"/>
          <w:b/>
          <w:u w:val="single"/>
        </w:rPr>
        <w:t>Measured by</w:t>
      </w:r>
      <w:r w:rsidRPr="00E84A22">
        <w:rPr>
          <w:rFonts w:cs="Times New Roman"/>
        </w:rPr>
        <w:t xml:space="preserve">: </w:t>
      </w:r>
      <w:r w:rsidR="005D6059" w:rsidRPr="00E84A22">
        <w:rPr>
          <w:rFonts w:cs="Times New Roman"/>
          <w:b/>
          <w:color w:val="008000"/>
        </w:rPr>
        <w:t>(</w:t>
      </w:r>
      <w:r w:rsidR="005D6059" w:rsidRPr="00E84A22">
        <w:rPr>
          <w:rFonts w:cs="Times New Roman"/>
          <w:b/>
          <w:color w:val="008000"/>
          <w:u w:val="single"/>
        </w:rPr>
        <w:t>RST § 347</w:t>
      </w:r>
      <w:r w:rsidR="005D6059" w:rsidRPr="00E84A22">
        <w:rPr>
          <w:rFonts w:cs="Times New Roman"/>
          <w:b/>
          <w:color w:val="008000"/>
        </w:rPr>
        <w:t>)</w:t>
      </w:r>
    </w:p>
    <w:p w:rsidR="00A64A59" w:rsidRPr="00E84A22" w:rsidRDefault="00A64A59" w:rsidP="00A64A59">
      <w:pPr>
        <w:rPr>
          <w:rFonts w:cs="Times New Roman"/>
        </w:rPr>
      </w:pPr>
    </w:p>
    <w:p w:rsidR="005D6059" w:rsidRPr="00E84A22" w:rsidRDefault="005D6059" w:rsidP="00A64A59">
      <w:pPr>
        <w:rPr>
          <w:rFonts w:cs="Times New Roman"/>
        </w:rPr>
      </w:pPr>
    </w:p>
    <w:p w:rsidR="005D6059" w:rsidRPr="00E84A22" w:rsidRDefault="005D6059" w:rsidP="00A64A59">
      <w:pPr>
        <w:rPr>
          <w:rFonts w:cs="Times New Roman"/>
        </w:rPr>
      </w:pPr>
    </w:p>
    <w:p w:rsidR="005D6059" w:rsidRPr="00E84A22" w:rsidRDefault="005D6059" w:rsidP="00C151AE">
      <w:pPr>
        <w:ind w:left="0"/>
        <w:rPr>
          <w:rFonts w:cs="Times New Roman"/>
        </w:rPr>
      </w:pPr>
    </w:p>
    <w:p w:rsidR="00DB3E91" w:rsidRPr="00E84A22" w:rsidRDefault="00DB3E91" w:rsidP="007E2803">
      <w:pPr>
        <w:pStyle w:val="ListParagraph"/>
        <w:numPr>
          <w:ilvl w:val="0"/>
          <w:numId w:val="20"/>
        </w:numPr>
        <w:rPr>
          <w:rFonts w:cs="Times New Roman"/>
        </w:rPr>
      </w:pPr>
      <w:r w:rsidRPr="00E84A22">
        <w:rPr>
          <w:rFonts w:cs="Times New Roman"/>
        </w:rPr>
        <w:t>Not policy to put party in better position – “made whole and no more”</w:t>
      </w:r>
    </w:p>
    <w:p w:rsidR="002B5B2B" w:rsidRPr="00E84A22" w:rsidRDefault="002B5B2B" w:rsidP="007E2803">
      <w:pPr>
        <w:pStyle w:val="ListParagraph"/>
        <w:numPr>
          <w:ilvl w:val="0"/>
          <w:numId w:val="20"/>
        </w:numPr>
        <w:rPr>
          <w:rFonts w:cs="Times New Roman"/>
        </w:rPr>
      </w:pPr>
      <w:r w:rsidRPr="00E84A22">
        <w:rPr>
          <w:rFonts w:cs="Times New Roman"/>
        </w:rPr>
        <w:t>In principle, supposed to represent the actual worth of the K to the party rather than to some reasonable 3</w:t>
      </w:r>
      <w:r w:rsidRPr="00E84A22">
        <w:rPr>
          <w:rFonts w:cs="Times New Roman"/>
          <w:vertAlign w:val="superscript"/>
        </w:rPr>
        <w:t>rd</w:t>
      </w:r>
      <w:r w:rsidRPr="00E84A22">
        <w:rPr>
          <w:rFonts w:cs="Times New Roman"/>
        </w:rPr>
        <w:t xml:space="preserve"> person </w:t>
      </w:r>
      <w:r w:rsidRPr="00E84A22">
        <w:rPr>
          <w:rFonts w:cs="Times New Roman"/>
          <w:b/>
          <w:color w:val="008000"/>
        </w:rPr>
        <w:t>(</w:t>
      </w:r>
      <w:r w:rsidRPr="00E84A22">
        <w:rPr>
          <w:rFonts w:cs="Times New Roman"/>
          <w:b/>
          <w:color w:val="008000"/>
          <w:u w:val="single"/>
        </w:rPr>
        <w:t>RST § 344</w:t>
      </w:r>
      <w:r w:rsidRPr="00E84A22">
        <w:rPr>
          <w:rFonts w:cs="Times New Roman"/>
          <w:b/>
          <w:color w:val="008000"/>
        </w:rPr>
        <w:t>, comment b)</w:t>
      </w:r>
    </w:p>
    <w:p w:rsidR="002B5B2B" w:rsidRPr="00E84A22" w:rsidRDefault="002B5B2B" w:rsidP="007E2803">
      <w:pPr>
        <w:pStyle w:val="ListParagraph"/>
        <w:numPr>
          <w:ilvl w:val="1"/>
          <w:numId w:val="20"/>
        </w:numPr>
        <w:rPr>
          <w:rFonts w:cs="Times New Roman"/>
        </w:rPr>
      </w:pPr>
      <w:r w:rsidRPr="00E84A22">
        <w:rPr>
          <w:rFonts w:cs="Times New Roman"/>
        </w:rPr>
        <w:t>But, limited to objective standard by certainty and foreseeability</w:t>
      </w:r>
    </w:p>
    <w:p w:rsidR="00DB3E91" w:rsidRPr="00E84A22" w:rsidRDefault="00C87A3B" w:rsidP="00442B69">
      <w:pPr>
        <w:pStyle w:val="Heading2"/>
      </w:pPr>
      <w:r>
        <w:rPr>
          <w:noProof/>
        </w:rPr>
        <w:pict>
          <v:roundrect id="_x0000_s1068" style="position:absolute;left:0;text-align:left;margin-left:59.55pt;margin-top:3.6pt;width:109.95pt;height:19.5pt;z-index:251694080" arcsize="10923f" filled="f" strokecolor="#09f" strokeweight="1pt"/>
        </w:pict>
      </w:r>
      <w:r w:rsidR="00DB3E91" w:rsidRPr="00E84A22">
        <w:t>Breach for Service</w:t>
      </w:r>
    </w:p>
    <w:p w:rsidR="00DB3E91" w:rsidRPr="00E84A22" w:rsidRDefault="00DB3E91" w:rsidP="007E2803">
      <w:pPr>
        <w:pStyle w:val="ListParagraph"/>
        <w:numPr>
          <w:ilvl w:val="2"/>
          <w:numId w:val="19"/>
        </w:numPr>
        <w:tabs>
          <w:tab w:val="clear" w:pos="2160"/>
          <w:tab w:val="num" w:pos="1440"/>
        </w:tabs>
        <w:ind w:left="1440" w:hanging="270"/>
        <w:rPr>
          <w:rFonts w:cs="Times New Roman"/>
        </w:rPr>
      </w:pPr>
      <w:r w:rsidRPr="00E84A22">
        <w:rPr>
          <w:rFonts w:cs="Times New Roman"/>
        </w:rPr>
        <w:t>Usually, rcv cost of completion</w:t>
      </w:r>
    </w:p>
    <w:p w:rsidR="00DB3E91" w:rsidRPr="00E84A22" w:rsidRDefault="00DB3E91" w:rsidP="007E2803">
      <w:pPr>
        <w:pStyle w:val="ListParagraph"/>
        <w:numPr>
          <w:ilvl w:val="2"/>
          <w:numId w:val="19"/>
        </w:numPr>
        <w:tabs>
          <w:tab w:val="clear" w:pos="2160"/>
          <w:tab w:val="num" w:pos="1440"/>
        </w:tabs>
        <w:ind w:left="1440" w:hanging="270"/>
        <w:rPr>
          <w:rFonts w:cs="Times New Roman"/>
        </w:rPr>
      </w:pPr>
      <w:r w:rsidRPr="00E84A22">
        <w:rPr>
          <w:rFonts w:cs="Times New Roman"/>
        </w:rPr>
        <w:t xml:space="preserve">But, if unreasonable economic waste or overly disproportionate, apply value rule </w:t>
      </w:r>
      <w:r w:rsidRPr="00E84A22">
        <w:rPr>
          <w:rFonts w:cs="Times New Roman"/>
        </w:rPr>
        <w:sym w:font="Wingdings" w:char="F0E0"/>
      </w:r>
      <w:r w:rsidRPr="00E84A22">
        <w:rPr>
          <w:rFonts w:cs="Times New Roman"/>
        </w:rPr>
        <w:t xml:space="preserve"> look at diminution in va</w:t>
      </w:r>
      <w:r w:rsidR="00BF7AF0" w:rsidRPr="00E84A22">
        <w:rPr>
          <w:rFonts w:cs="Times New Roman"/>
        </w:rPr>
        <w:t>lue</w:t>
      </w:r>
    </w:p>
    <w:p w:rsidR="00BF7AF0" w:rsidRPr="00E84A22" w:rsidRDefault="002B5B2B" w:rsidP="002B5B2B">
      <w:pPr>
        <w:pStyle w:val="ListParagraph"/>
        <w:numPr>
          <w:ilvl w:val="0"/>
          <w:numId w:val="0"/>
        </w:numPr>
        <w:tabs>
          <w:tab w:val="num" w:pos="1440"/>
        </w:tabs>
        <w:ind w:left="1440" w:hanging="270"/>
        <w:rPr>
          <w:rFonts w:cs="Times New Roman"/>
        </w:rPr>
      </w:pPr>
      <w:r w:rsidRPr="00E84A22">
        <w:rPr>
          <w:rFonts w:cs="Times New Roman"/>
          <w:color w:val="808080"/>
        </w:rPr>
        <w:tab/>
      </w:r>
      <w:r w:rsidR="00BF7AF0" w:rsidRPr="00E84A22">
        <w:rPr>
          <w:rFonts w:cs="Times New Roman"/>
          <w:color w:val="808080"/>
        </w:rPr>
        <w:t>(</w:t>
      </w:r>
      <w:r w:rsidR="00BF7AF0" w:rsidRPr="00E84A22">
        <w:rPr>
          <w:rFonts w:cs="Times New Roman"/>
          <w:i/>
          <w:color w:val="808080"/>
        </w:rPr>
        <w:t xml:space="preserve">Peevyhouse </w:t>
      </w:r>
      <w:r w:rsidR="00BF7AF0" w:rsidRPr="00E84A22">
        <w:rPr>
          <w:rFonts w:cs="Times New Roman"/>
          <w:color w:val="808080"/>
        </w:rPr>
        <w:t>– cost to complete repair to land too high)</w:t>
      </w:r>
    </w:p>
    <w:p w:rsidR="00BF7AF0" w:rsidRPr="00E84A22" w:rsidRDefault="00BF7AF0" w:rsidP="007E2803">
      <w:pPr>
        <w:pStyle w:val="ListParagraph"/>
        <w:numPr>
          <w:ilvl w:val="3"/>
          <w:numId w:val="19"/>
        </w:numPr>
        <w:tabs>
          <w:tab w:val="clear" w:pos="3240"/>
        </w:tabs>
        <w:ind w:left="1800"/>
        <w:rPr>
          <w:rFonts w:cs="Times New Roman"/>
        </w:rPr>
      </w:pPr>
      <w:r w:rsidRPr="00E84A22">
        <w:rPr>
          <w:rFonts w:cs="Times New Roman"/>
        </w:rPr>
        <w:t>But, if willful, wonton, in bad faith, entitled to cost of comp.</w:t>
      </w:r>
    </w:p>
    <w:p w:rsidR="002B5B2B" w:rsidRPr="00E84A22" w:rsidRDefault="00B80037" w:rsidP="002B5B2B">
      <w:pPr>
        <w:ind w:left="1170"/>
        <w:rPr>
          <w:rFonts w:cs="Times New Roman"/>
          <w:b/>
          <w:u w:val="single"/>
        </w:rPr>
      </w:pPr>
      <w:r w:rsidRPr="00E84A22">
        <w:rPr>
          <w:rFonts w:cs="Times New Roman"/>
          <w:b/>
          <w:u w:val="single"/>
        </w:rPr>
        <w:t>Dmgs w/ no reasonable CERTAINTY</w:t>
      </w:r>
      <w:r w:rsidRPr="00E84A22">
        <w:rPr>
          <w:rFonts w:cs="Times New Roman"/>
          <w:b/>
        </w:rPr>
        <w:t xml:space="preserve">:  </w:t>
      </w:r>
      <w:r w:rsidRPr="00E84A22">
        <w:rPr>
          <w:rFonts w:cs="Times New Roman"/>
          <w:b/>
          <w:color w:val="008000"/>
        </w:rPr>
        <w:t>()</w:t>
      </w:r>
    </w:p>
    <w:p w:rsidR="00B80037" w:rsidRPr="00E84A22" w:rsidRDefault="00B80037" w:rsidP="007E2803">
      <w:pPr>
        <w:pStyle w:val="ListParagraph"/>
        <w:numPr>
          <w:ilvl w:val="2"/>
          <w:numId w:val="19"/>
        </w:numPr>
        <w:tabs>
          <w:tab w:val="clear" w:pos="2160"/>
        </w:tabs>
        <w:ind w:left="1530"/>
        <w:rPr>
          <w:rFonts w:cs="Times New Roman"/>
        </w:rPr>
      </w:pPr>
      <w:r w:rsidRPr="00E84A22">
        <w:rPr>
          <w:rFonts w:cs="Times New Roman"/>
        </w:rPr>
        <w:t xml:space="preserve">Breach delays use of property; loss in value uncertain </w:t>
      </w:r>
      <w:r w:rsidRPr="00E84A22">
        <w:rPr>
          <w:rFonts w:cs="Times New Roman"/>
        </w:rPr>
        <w:sym w:font="Wingdings" w:char="F0E0"/>
      </w:r>
      <w:r w:rsidRPr="00E84A22">
        <w:rPr>
          <w:rFonts w:cs="Times New Roman"/>
        </w:rPr>
        <w:t xml:space="preserve"> can rcv rental value</w:t>
      </w:r>
    </w:p>
    <w:p w:rsidR="00B80037" w:rsidRPr="00E84A22" w:rsidRDefault="00B80037" w:rsidP="007E2803">
      <w:pPr>
        <w:pStyle w:val="ListParagraph"/>
        <w:numPr>
          <w:ilvl w:val="2"/>
          <w:numId w:val="19"/>
        </w:numPr>
        <w:tabs>
          <w:tab w:val="clear" w:pos="2160"/>
        </w:tabs>
        <w:ind w:left="1530"/>
        <w:rPr>
          <w:rFonts w:cs="Times New Roman"/>
        </w:rPr>
      </w:pPr>
      <w:r w:rsidRPr="00E84A22">
        <w:rPr>
          <w:rFonts w:cs="Times New Roman"/>
        </w:rPr>
        <w:t xml:space="preserve">Defective/unfinished construction </w:t>
      </w:r>
      <w:r w:rsidRPr="00E84A22">
        <w:rPr>
          <w:rFonts w:cs="Times New Roman"/>
        </w:rPr>
        <w:sym w:font="Wingdings" w:char="F0E0"/>
      </w:r>
      <w:r w:rsidRPr="00E84A22">
        <w:rPr>
          <w:rFonts w:cs="Times New Roman"/>
        </w:rPr>
        <w:t xml:space="preserve"> diminution in market value; or cost of completion if not clearly disproportionate</w:t>
      </w:r>
      <w:r w:rsidR="00CF44F8" w:rsidRPr="00E84A22">
        <w:rPr>
          <w:rFonts w:cs="Times New Roman"/>
        </w:rPr>
        <w:t xml:space="preserve"> </w:t>
      </w:r>
      <w:r w:rsidR="00CF44F8" w:rsidRPr="00E84A22">
        <w:rPr>
          <w:rFonts w:cs="Times New Roman"/>
          <w:color w:val="808080"/>
        </w:rPr>
        <w:t>(</w:t>
      </w:r>
      <w:r w:rsidR="00CF44F8" w:rsidRPr="00E84A22">
        <w:rPr>
          <w:rFonts w:cs="Times New Roman"/>
          <w:i/>
          <w:color w:val="808080"/>
        </w:rPr>
        <w:t>Peevyhouse)</w:t>
      </w:r>
    </w:p>
    <w:p w:rsidR="00B80037" w:rsidRPr="00E84A22" w:rsidRDefault="00B80037" w:rsidP="007E2803">
      <w:pPr>
        <w:pStyle w:val="ListParagraph"/>
        <w:numPr>
          <w:ilvl w:val="2"/>
          <w:numId w:val="19"/>
        </w:numPr>
        <w:tabs>
          <w:tab w:val="clear" w:pos="2160"/>
        </w:tabs>
        <w:ind w:left="1530"/>
        <w:rPr>
          <w:rFonts w:cs="Times New Roman"/>
        </w:rPr>
      </w:pPr>
      <w:r w:rsidRPr="00E84A22">
        <w:rPr>
          <w:rFonts w:cs="Times New Roman"/>
        </w:rPr>
        <w:t>Value of conditional right if promise conditioned on fortuitous event</w:t>
      </w:r>
    </w:p>
    <w:p w:rsidR="00DB3E91" w:rsidRDefault="00C87A3B" w:rsidP="00442B69">
      <w:pPr>
        <w:pStyle w:val="Heading2"/>
        <w:rPr>
          <w:u w:val="thick" w:color="CC0099"/>
        </w:rPr>
      </w:pPr>
      <w:r>
        <w:rPr>
          <w:noProof/>
          <w:u w:val="thick" w:color="CC0099"/>
        </w:rPr>
        <w:pict>
          <v:rect id="_x0000_s1190" style="position:absolute;left:0;text-align:left;margin-left:54.3pt;margin-top:1.35pt;width:442.95pt;height:312.75pt;z-index:251809792" filled="f" strokecolor="#c09" strokeweight="2.25pt">
            <v:stroke dashstyle="1 1" endcap="round"/>
          </v:rect>
        </w:pict>
      </w:r>
      <w:r w:rsidR="00DB3E91" w:rsidRPr="00CA3F79">
        <w:rPr>
          <w:u w:val="thick" w:color="CC0099"/>
        </w:rPr>
        <w:t>Breach for Sale of Goods</w:t>
      </w:r>
    </w:p>
    <w:p w:rsidR="0050163A" w:rsidRDefault="0050163A" w:rsidP="0050163A">
      <w:pPr>
        <w:pStyle w:val="ListParagraph"/>
        <w:numPr>
          <w:ilvl w:val="2"/>
          <w:numId w:val="19"/>
        </w:numPr>
        <w:tabs>
          <w:tab w:val="clear" w:pos="2160"/>
        </w:tabs>
        <w:ind w:left="1620"/>
      </w:pPr>
      <w:r>
        <w:t xml:space="preserve">Remedies under UCC are to be administered </w:t>
      </w:r>
      <w:r w:rsidRPr="0050163A">
        <w:rPr>
          <w:b/>
        </w:rPr>
        <w:t>LIBERALLY</w:t>
      </w:r>
      <w:r>
        <w:t xml:space="preserve">, so as to put injured party in as good a position as if the other party had fully performed. </w:t>
      </w:r>
    </w:p>
    <w:p w:rsidR="0050163A" w:rsidRPr="0050163A" w:rsidRDefault="0050163A" w:rsidP="0050163A">
      <w:pPr>
        <w:pStyle w:val="ListParagraph"/>
        <w:numPr>
          <w:ilvl w:val="0"/>
          <w:numId w:val="0"/>
        </w:numPr>
        <w:ind w:left="1620"/>
        <w:rPr>
          <w:b/>
          <w:color w:val="D60093"/>
        </w:rPr>
      </w:pPr>
      <w:r w:rsidRPr="0050163A">
        <w:rPr>
          <w:b/>
          <w:color w:val="D60093"/>
        </w:rPr>
        <w:t>(UCC § 1-106)</w:t>
      </w:r>
    </w:p>
    <w:p w:rsidR="0050163A" w:rsidRPr="0050163A" w:rsidRDefault="0050163A" w:rsidP="0050163A">
      <w:pPr>
        <w:ind w:left="1260"/>
      </w:pPr>
    </w:p>
    <w:p w:rsidR="00DB3E91" w:rsidRPr="00E84A22" w:rsidRDefault="00C87A3B" w:rsidP="00CA3F79">
      <w:pPr>
        <w:pStyle w:val="Heading3"/>
        <w:spacing w:after="120"/>
        <w:ind w:left="1166"/>
        <w:rPr>
          <w:rFonts w:ascii="Times New Roman" w:hAnsi="Times New Roman" w:cs="Times New Roman"/>
        </w:rPr>
      </w:pPr>
      <w:r w:rsidRPr="00C87A3B">
        <w:rPr>
          <w:rFonts w:ascii="Times New Roman" w:hAnsi="Times New Roman" w:cs="Times New Roman"/>
          <w:noProof/>
          <w:u w:val="thick" w:color="CC0099"/>
        </w:rPr>
        <w:pict>
          <v:roundrect id="_x0000_s1194" style="position:absolute;left:0;text-align:left;margin-left:71.25pt;margin-top:-.1pt;width:126pt;height:16.5pt;z-index:251813888" arcsize="10923f" filled="f" strokecolor="#c09" strokeweight="2.25pt"/>
        </w:pict>
      </w:r>
      <w:r w:rsidR="00882EDD" w:rsidRPr="00CA3F79">
        <w:rPr>
          <w:rFonts w:ascii="Times New Roman" w:hAnsi="Times New Roman" w:cs="Times New Roman"/>
          <w:u w:color="CC0099"/>
        </w:rPr>
        <w:t>BUYER’s</w:t>
      </w:r>
      <w:r w:rsidR="00CF44F8" w:rsidRPr="00CA3F79">
        <w:rPr>
          <w:rFonts w:ascii="Times New Roman" w:hAnsi="Times New Roman" w:cs="Times New Roman"/>
          <w:u w:color="CC0099"/>
        </w:rPr>
        <w:t xml:space="preserve"> Remedies</w:t>
      </w:r>
      <w:r w:rsidR="00CF44F8" w:rsidRPr="00E84A22">
        <w:rPr>
          <w:rFonts w:ascii="Times New Roman" w:hAnsi="Times New Roman" w:cs="Times New Roman"/>
        </w:rPr>
        <w:t>…</w:t>
      </w:r>
    </w:p>
    <w:p w:rsidR="00CF44F8" w:rsidRPr="00E84A22" w:rsidRDefault="00CF44F8" w:rsidP="007E2803">
      <w:pPr>
        <w:pStyle w:val="ListParagraph"/>
        <w:numPr>
          <w:ilvl w:val="3"/>
          <w:numId w:val="19"/>
        </w:numPr>
        <w:tabs>
          <w:tab w:val="clear" w:pos="3240"/>
          <w:tab w:val="num" w:pos="1800"/>
        </w:tabs>
        <w:ind w:left="1800"/>
        <w:rPr>
          <w:rFonts w:cs="Times New Roman"/>
        </w:rPr>
      </w:pPr>
      <w:r w:rsidRPr="00E84A22">
        <w:rPr>
          <w:rFonts w:cs="Times New Roman"/>
        </w:rPr>
        <w:t>What buyer chooses to do w/ benefit of bargain NOT relevant to dmgs</w:t>
      </w:r>
    </w:p>
    <w:p w:rsidR="005D4C5A" w:rsidRPr="00E84A22" w:rsidRDefault="005D4C5A" w:rsidP="005D4C5A">
      <w:pPr>
        <w:pStyle w:val="ListParagraph"/>
        <w:numPr>
          <w:ilvl w:val="0"/>
          <w:numId w:val="0"/>
        </w:numPr>
        <w:ind w:left="1800"/>
        <w:rPr>
          <w:rFonts w:cs="Times New Roman"/>
          <w:color w:val="7F7F7F" w:themeColor="text1" w:themeTint="80"/>
        </w:rPr>
      </w:pPr>
      <w:r w:rsidRPr="00E84A22">
        <w:rPr>
          <w:rFonts w:cs="Times New Roman"/>
          <w:color w:val="7F7F7F" w:themeColor="text1" w:themeTint="80"/>
        </w:rPr>
        <w:t>(</w:t>
      </w:r>
      <w:r w:rsidRPr="00E84A22">
        <w:rPr>
          <w:rFonts w:cs="Times New Roman"/>
          <w:i/>
          <w:color w:val="7F7F7F" w:themeColor="text1" w:themeTint="80"/>
        </w:rPr>
        <w:t>KGM Harvesting</w:t>
      </w:r>
      <w:r w:rsidRPr="00E84A22">
        <w:rPr>
          <w:rFonts w:cs="Times New Roman"/>
          <w:color w:val="7F7F7F" w:themeColor="text1" w:themeTint="80"/>
        </w:rPr>
        <w:t xml:space="preserve"> – cost plus arrangement, so profited</w:t>
      </w:r>
      <w:r w:rsidR="00813E8D" w:rsidRPr="00E84A22">
        <w:rPr>
          <w:rFonts w:cs="Times New Roman"/>
          <w:color w:val="7F7F7F" w:themeColor="text1" w:themeTint="80"/>
        </w:rPr>
        <w:t>)</w:t>
      </w:r>
    </w:p>
    <w:p w:rsidR="00CF44F8" w:rsidRPr="00E84A22" w:rsidRDefault="00CF44F8" w:rsidP="007E2803">
      <w:pPr>
        <w:pStyle w:val="ListParagraph"/>
        <w:numPr>
          <w:ilvl w:val="3"/>
          <w:numId w:val="19"/>
        </w:numPr>
        <w:tabs>
          <w:tab w:val="clear" w:pos="3240"/>
          <w:tab w:val="num" w:pos="1800"/>
        </w:tabs>
        <w:ind w:left="1800"/>
        <w:rPr>
          <w:rFonts w:cs="Times New Roman"/>
        </w:rPr>
      </w:pPr>
      <w:r w:rsidRPr="00E84A22">
        <w:rPr>
          <w:rFonts w:cs="Times New Roman"/>
        </w:rPr>
        <w:t>Dmgs available for failure to deliver or breech of warranty (defective goods)</w:t>
      </w:r>
    </w:p>
    <w:p w:rsidR="00CF44F8" w:rsidRPr="00E84A22" w:rsidRDefault="00C87A3B" w:rsidP="005D4C5A">
      <w:pPr>
        <w:pStyle w:val="Heading4"/>
        <w:spacing w:before="120"/>
        <w:ind w:left="1627"/>
        <w:rPr>
          <w:u w:color="FF00FF"/>
        </w:rPr>
      </w:pPr>
      <w:r w:rsidRPr="00C87A3B">
        <w:rPr>
          <w:noProof/>
          <w:u w:val="none"/>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70" type="#_x0000_t88" style="position:absolute;left:0;text-align:left;margin-left:426.65pt;margin-top:18.9pt;width:29.9pt;height:55.35pt;z-index:251696128" strokecolor="fuchsia" strokeweight="1pt"/>
        </w:pict>
      </w:r>
      <w:r w:rsidR="004E078E" w:rsidRPr="00882EDD">
        <w:rPr>
          <w:u w:val="none"/>
        </w:rPr>
        <w:t>If he</w:t>
      </w:r>
      <w:r w:rsidR="004E078E" w:rsidRPr="00882EDD">
        <w:rPr>
          <w:u w:val="none" w:color="CC0099"/>
        </w:rPr>
        <w:t xml:space="preserve"> </w:t>
      </w:r>
      <w:r w:rsidR="004E078E" w:rsidRPr="00882EDD">
        <w:rPr>
          <w:u w:color="CC0099"/>
        </w:rPr>
        <w:t>COVER</w:t>
      </w:r>
      <w:r w:rsidR="004E078E" w:rsidRPr="00882EDD">
        <w:rPr>
          <w:u w:val="none"/>
        </w:rPr>
        <w:t>s:</w:t>
      </w:r>
      <w:r w:rsidR="005D4C5A" w:rsidRPr="00E84A22">
        <w:rPr>
          <w:u w:val="none"/>
        </w:rPr>
        <w:t xml:space="preserve">  </w:t>
      </w:r>
      <w:r w:rsidR="005D4C5A" w:rsidRPr="00E84A22">
        <w:rPr>
          <w:u w:val="none"/>
        </w:rPr>
        <w:tab/>
      </w:r>
      <w:r w:rsidR="005D4C5A" w:rsidRPr="00E84A22">
        <w:rPr>
          <w:u w:val="none"/>
        </w:rPr>
        <w:tab/>
      </w:r>
    </w:p>
    <w:p w:rsidR="005D4C5A" w:rsidRPr="00E84A22" w:rsidRDefault="00C87A3B" w:rsidP="007E2803">
      <w:pPr>
        <w:pStyle w:val="ListParagraph"/>
        <w:numPr>
          <w:ilvl w:val="2"/>
          <w:numId w:val="19"/>
        </w:numPr>
        <w:rPr>
          <w:rFonts w:cs="Times New Roman"/>
        </w:rPr>
      </w:pPr>
      <w:r>
        <w:rPr>
          <w:rFonts w:cs="Times New Roman"/>
          <w:noProof/>
          <w:lang w:eastAsia="zh-TW"/>
        </w:rPr>
        <w:pict>
          <v:shape id="_x0000_s1071" type="#_x0000_t202" style="position:absolute;left:0;text-align:left;margin-left:445.4pt;margin-top:5.85pt;width:43.25pt;height:48.6pt;z-index:251698176;mso-height-percent:200;mso-height-percent:200;mso-width-relative:margin;mso-height-relative:margin" filled="f" stroked="f">
            <v:textbox style="mso-next-textbox:#_x0000_s1071;mso-fit-shape-to-text:t">
              <w:txbxContent>
                <w:p w:rsidR="008A2FC2" w:rsidRDefault="008A2FC2" w:rsidP="00695C5B">
                  <w:pPr>
                    <w:ind w:left="0"/>
                    <w:rPr>
                      <w:b/>
                      <w:smallCaps/>
                      <w:color w:val="CC00CC"/>
                      <w:szCs w:val="24"/>
                      <w:u w:val="single" w:color="FF00FF"/>
                    </w:rPr>
                  </w:pPr>
                  <w:r>
                    <w:rPr>
                      <w:b/>
                      <w:smallCaps/>
                      <w:color w:val="CC00CC"/>
                      <w:szCs w:val="24"/>
                      <w:u w:val="single" w:color="FF00FF"/>
                    </w:rPr>
                    <w:t>UCC</w:t>
                  </w:r>
                </w:p>
                <w:p w:rsidR="008A2FC2" w:rsidRPr="00695C5B" w:rsidRDefault="008A2FC2" w:rsidP="00695C5B">
                  <w:pPr>
                    <w:ind w:left="0"/>
                    <w:jc w:val="center"/>
                    <w:rPr>
                      <w:b/>
                      <w:color w:val="CC00CC"/>
                      <w:szCs w:val="24"/>
                      <w:u w:color="FF00FF"/>
                    </w:rPr>
                  </w:pPr>
                  <w:r w:rsidRPr="00695C5B">
                    <w:rPr>
                      <w:b/>
                      <w:color w:val="CC00CC"/>
                      <w:szCs w:val="24"/>
                      <w:u w:color="FF00FF"/>
                    </w:rPr>
                    <w:t>§</w:t>
                  </w:r>
                </w:p>
                <w:p w:rsidR="008A2FC2" w:rsidRPr="00695C5B" w:rsidRDefault="008A2FC2" w:rsidP="00695C5B">
                  <w:pPr>
                    <w:ind w:left="0"/>
                    <w:rPr>
                      <w:b/>
                      <w:u w:val="single"/>
                    </w:rPr>
                  </w:pPr>
                  <w:r>
                    <w:rPr>
                      <w:b/>
                      <w:color w:val="CC00CC"/>
                      <w:szCs w:val="24"/>
                      <w:u w:val="single" w:color="FF00FF"/>
                    </w:rPr>
                    <w:t>2-712</w:t>
                  </w:r>
                </w:p>
              </w:txbxContent>
            </v:textbox>
          </v:shape>
        </w:pict>
      </w:r>
      <w:r w:rsidR="005D4C5A" w:rsidRPr="00E84A22">
        <w:rPr>
          <w:rFonts w:cs="Times New Roman"/>
        </w:rPr>
        <w:t>Buy substitute goods in good faith w/o unreasonable delay</w:t>
      </w:r>
    </w:p>
    <w:p w:rsidR="005D4C5A" w:rsidRPr="00E84A22" w:rsidRDefault="005D4C5A" w:rsidP="007E2803">
      <w:pPr>
        <w:pStyle w:val="ListParagraph"/>
        <w:numPr>
          <w:ilvl w:val="2"/>
          <w:numId w:val="19"/>
        </w:numPr>
        <w:rPr>
          <w:rFonts w:cs="Times New Roman"/>
        </w:rPr>
      </w:pPr>
      <w:r w:rsidRPr="00E84A22">
        <w:rPr>
          <w:rFonts w:cs="Times New Roman"/>
        </w:rPr>
        <w:t xml:space="preserve">Dmgs = difference b/t </w:t>
      </w:r>
      <w:r w:rsidR="004E078E">
        <w:rPr>
          <w:rFonts w:cs="Times New Roman"/>
        </w:rPr>
        <w:t>cover</w:t>
      </w:r>
      <w:r w:rsidRPr="00E84A22">
        <w:rPr>
          <w:rFonts w:cs="Times New Roman"/>
        </w:rPr>
        <w:t xml:space="preserve"> price and </w:t>
      </w:r>
      <w:r w:rsidR="004E078E">
        <w:rPr>
          <w:rFonts w:cs="Times New Roman"/>
        </w:rPr>
        <w:t>K</w:t>
      </w:r>
      <w:r w:rsidRPr="00E84A22">
        <w:rPr>
          <w:rFonts w:cs="Times New Roman"/>
        </w:rPr>
        <w:t xml:space="preserve"> price</w:t>
      </w:r>
    </w:p>
    <w:p w:rsidR="005D4C5A" w:rsidRPr="00E84A22" w:rsidRDefault="005D4C5A" w:rsidP="007E2803">
      <w:pPr>
        <w:pStyle w:val="ListParagraph"/>
        <w:numPr>
          <w:ilvl w:val="3"/>
          <w:numId w:val="19"/>
        </w:numPr>
        <w:rPr>
          <w:rFonts w:cs="Times New Roman"/>
        </w:rPr>
      </w:pPr>
      <w:r w:rsidRPr="00E84A22">
        <w:rPr>
          <w:rFonts w:cs="Times New Roman"/>
        </w:rPr>
        <w:t>Plus incidental/consequential loss</w:t>
      </w:r>
      <w:r w:rsidR="00695C5B" w:rsidRPr="00E84A22">
        <w:rPr>
          <w:rFonts w:cs="Times New Roman"/>
        </w:rPr>
        <w:t>; m</w:t>
      </w:r>
      <w:r w:rsidRPr="00E84A22">
        <w:rPr>
          <w:rFonts w:cs="Times New Roman"/>
        </w:rPr>
        <w:t>inus expenses saved</w:t>
      </w:r>
    </w:p>
    <w:p w:rsidR="005D4C5A" w:rsidRPr="00E84A22" w:rsidRDefault="005D4C5A" w:rsidP="007E2803">
      <w:pPr>
        <w:pStyle w:val="ListParagraph"/>
        <w:numPr>
          <w:ilvl w:val="2"/>
          <w:numId w:val="19"/>
        </w:numPr>
        <w:rPr>
          <w:rFonts w:cs="Times New Roman"/>
        </w:rPr>
      </w:pPr>
      <w:r w:rsidRPr="00E84A22">
        <w:rPr>
          <w:rFonts w:cs="Times New Roman"/>
        </w:rPr>
        <w:t>Failure to cover does not bar other remedies (restitution, etc.)</w:t>
      </w:r>
    </w:p>
    <w:p w:rsidR="00695C5B" w:rsidRPr="00E84A22" w:rsidRDefault="00695C5B" w:rsidP="007E2803">
      <w:pPr>
        <w:pStyle w:val="ListParagraph"/>
        <w:numPr>
          <w:ilvl w:val="2"/>
          <w:numId w:val="19"/>
        </w:numPr>
        <w:rPr>
          <w:rFonts w:cs="Times New Roman"/>
        </w:rPr>
      </w:pPr>
      <w:r w:rsidRPr="00E84A22">
        <w:rPr>
          <w:rFonts w:cs="Times New Roman"/>
        </w:rPr>
        <w:t>Whether cover has occurred may be disputed Q of fact</w:t>
      </w:r>
    </w:p>
    <w:p w:rsidR="005D4C5A" w:rsidRPr="00882EDD" w:rsidRDefault="00695C5B" w:rsidP="00695C5B">
      <w:pPr>
        <w:pStyle w:val="Heading4"/>
        <w:spacing w:before="120"/>
        <w:ind w:left="1627"/>
        <w:rPr>
          <w:u w:color="CC0099"/>
        </w:rPr>
      </w:pPr>
      <w:r w:rsidRPr="00882EDD">
        <w:rPr>
          <w:u w:color="CC0099"/>
        </w:rPr>
        <w:t>NON-DELIVERY/REPUDIATION</w:t>
      </w:r>
    </w:p>
    <w:p w:rsidR="00C151AE" w:rsidRPr="00E84A22" w:rsidRDefault="00C151AE" w:rsidP="00C151AE">
      <w:pPr>
        <w:ind w:left="1980"/>
        <w:rPr>
          <w:rFonts w:cs="Times New Roman"/>
        </w:rPr>
      </w:pPr>
      <w:r w:rsidRPr="00E84A22">
        <w:rPr>
          <w:rFonts w:cs="Times New Roman"/>
          <w:smallCaps/>
          <w:color w:val="808080"/>
        </w:rPr>
        <w:t>(</w:t>
      </w:r>
      <w:r w:rsidRPr="00E84A22">
        <w:rPr>
          <w:rFonts w:cs="Times New Roman"/>
          <w:i/>
          <w:color w:val="808080"/>
        </w:rPr>
        <w:t xml:space="preserve">Egerer v. CSR West – </w:t>
      </w:r>
      <w:r w:rsidRPr="00E84A22">
        <w:rPr>
          <w:rFonts w:cs="Times New Roman"/>
          <w:color w:val="808080"/>
        </w:rPr>
        <w:t>wanted shoulder excavations)</w:t>
      </w:r>
      <w:r w:rsidR="00C87A3B">
        <w:rPr>
          <w:rFonts w:cs="Times New Roman"/>
          <w:noProof/>
        </w:rPr>
        <w:pict>
          <v:shape id="_x0000_s1073" type="#_x0000_t202" style="position:absolute;left:0;text-align:left;margin-left:441pt;margin-top:11pt;width:43.25pt;height:48.6pt;z-index:251700224;mso-height-percent:200;mso-position-horizontal-relative:text;mso-position-vertical-relative:text;mso-height-percent:200;mso-width-relative:margin;mso-height-relative:margin" filled="f" stroked="f">
            <v:textbox style="mso-next-textbox:#_x0000_s1073;mso-fit-shape-to-text:t">
              <w:txbxContent>
                <w:p w:rsidR="008A2FC2" w:rsidRDefault="008A2FC2" w:rsidP="00695C5B">
                  <w:pPr>
                    <w:ind w:left="0"/>
                    <w:rPr>
                      <w:b/>
                      <w:smallCaps/>
                      <w:color w:val="CC00CC"/>
                      <w:szCs w:val="24"/>
                      <w:u w:val="single" w:color="FF00FF"/>
                    </w:rPr>
                  </w:pPr>
                  <w:r>
                    <w:rPr>
                      <w:b/>
                      <w:smallCaps/>
                      <w:color w:val="CC00CC"/>
                      <w:szCs w:val="24"/>
                      <w:u w:val="single" w:color="FF00FF"/>
                    </w:rPr>
                    <w:t>UCC</w:t>
                  </w:r>
                </w:p>
                <w:p w:rsidR="008A2FC2" w:rsidRPr="00695C5B" w:rsidRDefault="008A2FC2" w:rsidP="00695C5B">
                  <w:pPr>
                    <w:ind w:left="0"/>
                    <w:jc w:val="center"/>
                    <w:rPr>
                      <w:b/>
                      <w:color w:val="CC00CC"/>
                      <w:szCs w:val="24"/>
                      <w:u w:color="FF00FF"/>
                    </w:rPr>
                  </w:pPr>
                  <w:r w:rsidRPr="00695C5B">
                    <w:rPr>
                      <w:b/>
                      <w:color w:val="CC00CC"/>
                      <w:szCs w:val="24"/>
                      <w:u w:color="FF00FF"/>
                    </w:rPr>
                    <w:t>§</w:t>
                  </w:r>
                </w:p>
                <w:p w:rsidR="008A2FC2" w:rsidRPr="00695C5B" w:rsidRDefault="008A2FC2" w:rsidP="00695C5B">
                  <w:pPr>
                    <w:ind w:left="0"/>
                    <w:rPr>
                      <w:b/>
                      <w:u w:val="single"/>
                    </w:rPr>
                  </w:pPr>
                  <w:r w:rsidRPr="00695C5B">
                    <w:rPr>
                      <w:b/>
                      <w:color w:val="CC00CC"/>
                      <w:szCs w:val="24"/>
                      <w:u w:val="single" w:color="FF00FF"/>
                    </w:rPr>
                    <w:t>2-7</w:t>
                  </w:r>
                  <w:r>
                    <w:rPr>
                      <w:b/>
                      <w:color w:val="CC00CC"/>
                      <w:szCs w:val="24"/>
                      <w:u w:val="single" w:color="FF00FF"/>
                    </w:rPr>
                    <w:t>13</w:t>
                  </w:r>
                </w:p>
              </w:txbxContent>
            </v:textbox>
          </v:shape>
        </w:pict>
      </w:r>
      <w:r w:rsidR="00C87A3B" w:rsidRPr="00C87A3B">
        <w:rPr>
          <w:rFonts w:cs="Times New Roman"/>
          <w:noProof/>
          <w:color w:val="CC0099"/>
        </w:rPr>
        <w:pict>
          <v:shape id="_x0000_s1072" type="#_x0000_t88" style="position:absolute;left:0;text-align:left;margin-left:426.65pt;margin-top:11pt;width:23.25pt;height:55.5pt;z-index:251699200;mso-position-horizontal-relative:text;mso-position-vertical-relative:text" strokecolor="fuchsia" strokeweight="1pt"/>
        </w:pict>
      </w:r>
    </w:p>
    <w:p w:rsidR="00695C5B" w:rsidRPr="00E84A22" w:rsidRDefault="00695C5B" w:rsidP="007E2803">
      <w:pPr>
        <w:pStyle w:val="ListParagraph"/>
        <w:numPr>
          <w:ilvl w:val="2"/>
          <w:numId w:val="19"/>
        </w:numPr>
        <w:rPr>
          <w:rFonts w:cs="Times New Roman"/>
        </w:rPr>
      </w:pPr>
      <w:r w:rsidRPr="00E84A22">
        <w:rPr>
          <w:rFonts w:cs="Times New Roman"/>
        </w:rPr>
        <w:t>Difference b/t market price when breach discovered and K price</w:t>
      </w:r>
    </w:p>
    <w:p w:rsidR="00695C5B" w:rsidRPr="00E84A22" w:rsidRDefault="00695C5B" w:rsidP="007E2803">
      <w:pPr>
        <w:pStyle w:val="ListParagraph"/>
        <w:numPr>
          <w:ilvl w:val="3"/>
          <w:numId w:val="19"/>
        </w:numPr>
        <w:rPr>
          <w:rFonts w:cs="Times New Roman"/>
        </w:rPr>
      </w:pPr>
      <w:r w:rsidRPr="00E84A22">
        <w:rPr>
          <w:rFonts w:cs="Times New Roman"/>
        </w:rPr>
        <w:t>Plus incidental/consequential loss; minus expenses saved</w:t>
      </w:r>
    </w:p>
    <w:p w:rsidR="00695C5B" w:rsidRPr="00E84A22" w:rsidRDefault="00695C5B" w:rsidP="007E2803">
      <w:pPr>
        <w:pStyle w:val="ListParagraph"/>
        <w:numPr>
          <w:ilvl w:val="2"/>
          <w:numId w:val="19"/>
        </w:numPr>
        <w:rPr>
          <w:rFonts w:cs="Times New Roman"/>
        </w:rPr>
      </w:pPr>
      <w:r w:rsidRPr="00E84A22">
        <w:rPr>
          <w:rFonts w:cs="Times New Roman"/>
        </w:rPr>
        <w:lastRenderedPageBreak/>
        <w:t xml:space="preserve">Complete alternative to cover! Only applies to extent buyer has not covered </w:t>
      </w:r>
      <w:r w:rsidRPr="00E84A22">
        <w:rPr>
          <w:rFonts w:cs="Times New Roman"/>
          <w:color w:val="CC0099"/>
        </w:rPr>
        <w:t>(comment 5)</w:t>
      </w:r>
    </w:p>
    <w:p w:rsidR="00695C5B" w:rsidRPr="00E84A22" w:rsidRDefault="00C151AE" w:rsidP="007E2803">
      <w:pPr>
        <w:pStyle w:val="ListParagraph"/>
        <w:numPr>
          <w:ilvl w:val="3"/>
          <w:numId w:val="19"/>
        </w:numPr>
        <w:rPr>
          <w:rFonts w:cs="Times New Roman"/>
        </w:rPr>
      </w:pPr>
      <w:r w:rsidRPr="00E84A22">
        <w:rPr>
          <w:rFonts w:cs="Times New Roman"/>
        </w:rPr>
        <w:t>Court allowed ‘reasonable leeway’ to determine market price</w:t>
      </w:r>
    </w:p>
    <w:p w:rsidR="00C151AE" w:rsidRPr="00E84A22" w:rsidRDefault="00C151AE" w:rsidP="007E2803">
      <w:pPr>
        <w:pStyle w:val="ListParagraph"/>
        <w:numPr>
          <w:ilvl w:val="3"/>
          <w:numId w:val="19"/>
        </w:numPr>
        <w:rPr>
          <w:rFonts w:cs="Times New Roman"/>
        </w:rPr>
      </w:pPr>
      <w:r w:rsidRPr="00E84A22">
        <w:rPr>
          <w:rFonts w:cs="Times New Roman"/>
        </w:rPr>
        <w:t>If reasonable, can use price for goods of different quality</w:t>
      </w:r>
    </w:p>
    <w:p w:rsidR="00C151AE" w:rsidRPr="00E84A22" w:rsidRDefault="00C151AE" w:rsidP="00C151AE">
      <w:pPr>
        <w:ind w:left="2880"/>
        <w:rPr>
          <w:rFonts w:cs="Times New Roman"/>
          <w:b/>
          <w:color w:val="CC0099"/>
          <w:u w:val="single"/>
        </w:rPr>
      </w:pPr>
      <w:r w:rsidRPr="00E84A22">
        <w:rPr>
          <w:rFonts w:cs="Times New Roman"/>
        </w:rPr>
        <w:t xml:space="preserve">Proof of Market Price: </w:t>
      </w:r>
      <w:r w:rsidRPr="00E84A22">
        <w:rPr>
          <w:rFonts w:cs="Times New Roman"/>
          <w:b/>
          <w:color w:val="CC0099"/>
          <w:u w:val="single"/>
        </w:rPr>
        <w:t>UCC § 2-723</w:t>
      </w:r>
    </w:p>
    <w:p w:rsidR="008A74B8" w:rsidRPr="00882EDD" w:rsidRDefault="00C87A3B" w:rsidP="008A74B8">
      <w:pPr>
        <w:pStyle w:val="Heading4"/>
        <w:rPr>
          <w:u w:val="none"/>
        </w:rPr>
      </w:pPr>
      <w:r>
        <w:rPr>
          <w:noProof/>
          <w:u w:val="none"/>
        </w:rPr>
        <w:pict>
          <v:rect id="_x0000_s1191" style="position:absolute;left:0;text-align:left;margin-left:51pt;margin-top:-6.75pt;width:431.25pt;height:449.25pt;z-index:251810816" filled="f" strokecolor="#c09" strokeweight="2.25pt">
            <v:stroke dashstyle="1 1" endcap="round"/>
          </v:rect>
        </w:pict>
      </w:r>
      <w:r>
        <w:rPr>
          <w:noProof/>
          <w:u w:val="none"/>
        </w:rPr>
        <w:pict>
          <v:roundrect id="_x0000_s1192" style="position:absolute;left:0;text-align:left;margin-left:95.25pt;margin-top:-3pt;width:156.75pt;height:17.25pt;z-index:251811840" arcsize="10923f" filled="f" strokecolor="#c09" strokeweight="2.25pt"/>
        </w:pict>
      </w:r>
      <w:r w:rsidR="008A74B8" w:rsidRPr="00CA3F79">
        <w:rPr>
          <w:u w:val="none"/>
        </w:rPr>
        <w:t>BREACH OF WARRANTY</w:t>
      </w:r>
      <w:r w:rsidR="008A74B8" w:rsidRPr="00882EDD">
        <w:rPr>
          <w:u w:val="none"/>
        </w:rPr>
        <w:tab/>
      </w:r>
      <w:r w:rsidR="008A74B8" w:rsidRPr="00882EDD">
        <w:rPr>
          <w:u w:val="none"/>
        </w:rPr>
        <w:tab/>
      </w:r>
      <w:r w:rsidR="008A74B8" w:rsidRPr="00882EDD">
        <w:rPr>
          <w:color w:val="CC0099"/>
          <w:u w:color="CC0099"/>
        </w:rPr>
        <w:t>UCC § 2-7</w:t>
      </w:r>
      <w:r w:rsidR="00A81778" w:rsidRPr="00882EDD">
        <w:rPr>
          <w:color w:val="CC0099"/>
          <w:u w:color="CC0099"/>
        </w:rPr>
        <w:t>14</w:t>
      </w:r>
    </w:p>
    <w:p w:rsidR="008A74B8" w:rsidRPr="00E84A22" w:rsidRDefault="008A74B8" w:rsidP="007E2803">
      <w:pPr>
        <w:pStyle w:val="ListParagraph"/>
        <w:numPr>
          <w:ilvl w:val="2"/>
          <w:numId w:val="19"/>
        </w:numPr>
        <w:rPr>
          <w:rFonts w:cs="Times New Roman"/>
        </w:rPr>
      </w:pPr>
      <w:r w:rsidRPr="00E84A22">
        <w:rPr>
          <w:rFonts w:eastAsiaTheme="majorEastAsia" w:cs="Times New Roman"/>
          <w:bCs/>
          <w:iCs/>
        </w:rPr>
        <w:t>Buyer accepts goods, gives notice of non-conformity</w:t>
      </w:r>
      <w:r w:rsidR="00781F3A">
        <w:rPr>
          <w:rFonts w:eastAsiaTheme="majorEastAsia" w:cs="Times New Roman"/>
          <w:bCs/>
          <w:iCs/>
        </w:rPr>
        <w:t xml:space="preserve"> </w:t>
      </w:r>
      <w:r w:rsidR="00781F3A" w:rsidRPr="00781F3A">
        <w:rPr>
          <w:rFonts w:eastAsiaTheme="majorEastAsia" w:cs="Times New Roman"/>
          <w:b/>
          <w:bCs/>
          <w:iCs/>
          <w:color w:val="CC0099"/>
        </w:rPr>
        <w:t>(UCC § 2-607)</w:t>
      </w:r>
      <w:r w:rsidRPr="00E84A22">
        <w:rPr>
          <w:rFonts w:eastAsiaTheme="majorEastAsia" w:cs="Times New Roman"/>
          <w:bCs/>
          <w:iCs/>
        </w:rPr>
        <w:t>, may recover dmgs determined in any reasonable manner</w:t>
      </w:r>
    </w:p>
    <w:p w:rsidR="008A74B8" w:rsidRPr="00781F3A" w:rsidRDefault="008A74B8" w:rsidP="007E2803">
      <w:pPr>
        <w:pStyle w:val="ListParagraph"/>
        <w:numPr>
          <w:ilvl w:val="2"/>
          <w:numId w:val="19"/>
        </w:numPr>
        <w:rPr>
          <w:rFonts w:cs="Times New Roman"/>
        </w:rPr>
      </w:pPr>
      <w:r w:rsidRPr="00E84A22">
        <w:rPr>
          <w:rFonts w:eastAsiaTheme="majorEastAsia" w:cs="Times New Roman"/>
          <w:bCs/>
          <w:iCs/>
        </w:rPr>
        <w:t xml:space="preserve">Difference b/t </w:t>
      </w:r>
      <w:r w:rsidRPr="00781F3A">
        <w:rPr>
          <w:rFonts w:eastAsiaTheme="majorEastAsia" w:cs="Times New Roman"/>
          <w:b/>
          <w:bCs/>
          <w:iCs/>
        </w:rPr>
        <w:t>value</w:t>
      </w:r>
      <w:r w:rsidR="00781F3A" w:rsidRPr="00781F3A">
        <w:rPr>
          <w:rFonts w:eastAsiaTheme="majorEastAsia" w:cs="Times New Roman"/>
          <w:b/>
          <w:bCs/>
          <w:iCs/>
        </w:rPr>
        <w:t xml:space="preserve"> as warranted</w:t>
      </w:r>
      <w:r w:rsidR="00781F3A">
        <w:rPr>
          <w:rFonts w:eastAsiaTheme="majorEastAsia" w:cs="Times New Roman"/>
          <w:bCs/>
          <w:iCs/>
        </w:rPr>
        <w:t xml:space="preserve"> and </w:t>
      </w:r>
      <w:r w:rsidR="00781F3A" w:rsidRPr="00781F3A">
        <w:rPr>
          <w:rFonts w:eastAsiaTheme="majorEastAsia" w:cs="Times New Roman"/>
          <w:b/>
          <w:bCs/>
          <w:iCs/>
        </w:rPr>
        <w:t>value as rcvd</w:t>
      </w:r>
      <w:r w:rsidR="00781F3A">
        <w:rPr>
          <w:rFonts w:eastAsiaTheme="majorEastAsia" w:cs="Times New Roman"/>
          <w:bCs/>
          <w:iCs/>
        </w:rPr>
        <w:t xml:space="preserve"> at time of acceptance, unless special circumstances warrant a different amount.</w:t>
      </w:r>
    </w:p>
    <w:p w:rsidR="00781F3A" w:rsidRPr="00E84A22" w:rsidRDefault="00A81778" w:rsidP="00A81778">
      <w:pPr>
        <w:pStyle w:val="ListParagraph"/>
        <w:numPr>
          <w:ilvl w:val="3"/>
          <w:numId w:val="19"/>
        </w:numPr>
        <w:rPr>
          <w:rFonts w:cs="Times New Roman"/>
        </w:rPr>
      </w:pPr>
      <w:r>
        <w:rPr>
          <w:rFonts w:cs="Times New Roman"/>
        </w:rPr>
        <w:t>(Cost to repair? Diminution in value? Reliance?)</w:t>
      </w:r>
    </w:p>
    <w:p w:rsidR="008A74B8" w:rsidRPr="00521218" w:rsidRDefault="008A74B8" w:rsidP="007E2803">
      <w:pPr>
        <w:pStyle w:val="ListParagraph"/>
        <w:numPr>
          <w:ilvl w:val="2"/>
          <w:numId w:val="19"/>
        </w:numPr>
        <w:rPr>
          <w:rFonts w:cs="Times New Roman"/>
        </w:rPr>
      </w:pPr>
      <w:r w:rsidRPr="00E84A22">
        <w:rPr>
          <w:rFonts w:eastAsiaTheme="majorEastAsia" w:cs="Times New Roman"/>
          <w:bCs/>
          <w:iCs/>
        </w:rPr>
        <w:t>Can also rcv incidental/consequential dmgs</w:t>
      </w:r>
    </w:p>
    <w:p w:rsidR="00521218" w:rsidRPr="00521218" w:rsidRDefault="00521218" w:rsidP="007E2803">
      <w:pPr>
        <w:pStyle w:val="ListParagraph"/>
        <w:numPr>
          <w:ilvl w:val="2"/>
          <w:numId w:val="19"/>
        </w:numPr>
        <w:rPr>
          <w:rFonts w:cs="Times New Roman"/>
          <w:color w:val="CC0099"/>
        </w:rPr>
      </w:pPr>
      <w:r w:rsidRPr="00521218">
        <w:rPr>
          <w:rFonts w:eastAsiaTheme="majorEastAsia" w:cs="Times New Roman"/>
          <w:bCs/>
          <w:iCs/>
          <w:color w:val="CC0099"/>
        </w:rPr>
        <w:t>Seller can CURE! (UCC § 2-508 – see breach section)</w:t>
      </w:r>
    </w:p>
    <w:p w:rsidR="00A81778" w:rsidRDefault="00A81778" w:rsidP="00A81778">
      <w:pPr>
        <w:pStyle w:val="Heading4"/>
        <w:spacing w:before="120"/>
        <w:ind w:left="1627"/>
      </w:pPr>
      <w:r w:rsidRPr="00882EDD">
        <w:rPr>
          <w:u w:color="CC0099"/>
        </w:rPr>
        <w:t>Incidental/Consequential Dmgs</w:t>
      </w:r>
      <w:r w:rsidRPr="00A81778">
        <w:rPr>
          <w:u w:val="none"/>
        </w:rPr>
        <w:t>:</w:t>
      </w:r>
      <w:r>
        <w:rPr>
          <w:u w:val="none"/>
        </w:rPr>
        <w:tab/>
      </w:r>
      <w:r w:rsidRPr="00E84A22">
        <w:rPr>
          <w:color w:val="CC0099"/>
          <w:u w:color="CC0099"/>
        </w:rPr>
        <w:t>UCC § 2-7</w:t>
      </w:r>
      <w:r>
        <w:rPr>
          <w:color w:val="CC0099"/>
          <w:u w:color="CC0099"/>
        </w:rPr>
        <w:t>15</w:t>
      </w:r>
    </w:p>
    <w:p w:rsidR="00A81778" w:rsidRPr="00A81778" w:rsidRDefault="00A81778" w:rsidP="00A81778">
      <w:pPr>
        <w:pStyle w:val="ListParagraph"/>
        <w:numPr>
          <w:ilvl w:val="0"/>
          <w:numId w:val="54"/>
        </w:numPr>
      </w:pPr>
      <w:r w:rsidRPr="00A81778">
        <w:rPr>
          <w:rFonts w:eastAsiaTheme="majorEastAsia" w:cs="Times New Roman"/>
          <w:b/>
          <w:bCs/>
          <w:iCs/>
          <w:u w:val="single"/>
        </w:rPr>
        <w:t>Incidental</w:t>
      </w:r>
      <w:r>
        <w:rPr>
          <w:rFonts w:eastAsiaTheme="majorEastAsia" w:cs="Times New Roman"/>
          <w:bCs/>
          <w:iCs/>
          <w:u w:color="FF0000"/>
        </w:rPr>
        <w:t xml:space="preserve">: </w:t>
      </w:r>
      <w:r w:rsidRPr="00A81778">
        <w:rPr>
          <w:rFonts w:eastAsiaTheme="majorEastAsia" w:cs="Times New Roman"/>
          <w:bCs/>
          <w:iCs/>
          <w:u w:color="FF0000"/>
        </w:rPr>
        <w:t>E</w:t>
      </w:r>
      <w:r>
        <w:rPr>
          <w:rFonts w:eastAsiaTheme="majorEastAsia" w:cs="Times New Roman"/>
          <w:bCs/>
          <w:iCs/>
          <w:u w:color="FF0000"/>
        </w:rPr>
        <w:t xml:space="preserve">xpenses from inspection, receipt, transportation and care and custody of goods </w:t>
      </w:r>
      <w:r w:rsidRPr="00A81778">
        <w:rPr>
          <w:rFonts w:eastAsiaTheme="majorEastAsia" w:cs="Times New Roman"/>
          <w:b/>
          <w:bCs/>
          <w:i/>
          <w:iCs/>
          <w:u w:color="FF0000"/>
        </w:rPr>
        <w:t>rightfully rejected</w:t>
      </w:r>
      <w:r>
        <w:rPr>
          <w:rFonts w:eastAsiaTheme="majorEastAsia" w:cs="Times New Roman"/>
          <w:bCs/>
          <w:iCs/>
          <w:u w:color="FF0000"/>
        </w:rPr>
        <w:t xml:space="preserve">, reasonable charges, expenses/commissions in connection w/ </w:t>
      </w:r>
      <w:r w:rsidRPr="00A81778">
        <w:rPr>
          <w:rFonts w:eastAsiaTheme="majorEastAsia" w:cs="Times New Roman"/>
          <w:b/>
          <w:bCs/>
          <w:i/>
          <w:iCs/>
          <w:u w:color="FF0000"/>
        </w:rPr>
        <w:t>cover</w:t>
      </w:r>
      <w:r>
        <w:rPr>
          <w:rFonts w:eastAsiaTheme="majorEastAsia" w:cs="Times New Roman"/>
          <w:bCs/>
          <w:iCs/>
          <w:u w:color="FF0000"/>
        </w:rPr>
        <w:t>, and other reasonable expense b/c delay or breach</w:t>
      </w:r>
    </w:p>
    <w:p w:rsidR="00A81778" w:rsidRPr="00A81778" w:rsidRDefault="00A81778" w:rsidP="00A81778">
      <w:pPr>
        <w:pStyle w:val="ListParagraph"/>
        <w:numPr>
          <w:ilvl w:val="0"/>
          <w:numId w:val="54"/>
        </w:numPr>
      </w:pPr>
      <w:r w:rsidRPr="00A81778">
        <w:rPr>
          <w:b/>
          <w:u w:val="single"/>
        </w:rPr>
        <w:t>Consequential</w:t>
      </w:r>
      <w:r>
        <w:rPr>
          <w:b/>
        </w:rPr>
        <w:t xml:space="preserve">: a) </w:t>
      </w:r>
      <w:r>
        <w:t xml:space="preserve">loss that seller had reason to know and could not reasonably be prevented by cover or otherwise; </w:t>
      </w:r>
      <w:r w:rsidRPr="00A81778">
        <w:rPr>
          <w:b/>
        </w:rPr>
        <w:t>b)</w:t>
      </w:r>
      <w:r>
        <w:t xml:space="preserve"> injury to person/prop. proximately resulting from </w:t>
      </w:r>
      <w:r w:rsidRPr="00A81778">
        <w:rPr>
          <w:u w:val="thick" w:color="CC0099"/>
        </w:rPr>
        <w:t>breach of warranty</w:t>
      </w:r>
    </w:p>
    <w:p w:rsidR="00A00433" w:rsidRPr="00CA3F79" w:rsidRDefault="00C87A3B" w:rsidP="00A00433">
      <w:pPr>
        <w:pStyle w:val="Heading3"/>
        <w:spacing w:before="120"/>
        <w:ind w:left="1166"/>
        <w:rPr>
          <w:rFonts w:ascii="Times New Roman" w:hAnsi="Times New Roman" w:cs="Times New Roman"/>
        </w:rPr>
      </w:pPr>
      <w:r w:rsidRPr="00C87A3B">
        <w:rPr>
          <w:rFonts w:cs="Times New Roman"/>
          <w:noProof/>
        </w:rPr>
        <w:pict>
          <v:roundrect id="_x0000_s1193" style="position:absolute;left:0;text-align:left;margin-left:1in;margin-top:5.9pt;width:119.25pt;height:13.5pt;z-index:251812864" arcsize="10923f" filled="f" strokecolor="#c09" strokeweight="2.25pt"/>
        </w:pict>
      </w:r>
      <w:r w:rsidR="00CA3F79">
        <w:rPr>
          <w:rFonts w:cs="Times New Roman"/>
          <w:noProof/>
        </w:rPr>
        <w:t>SELLER’s</w:t>
      </w:r>
      <w:r w:rsidR="00A00433" w:rsidRPr="00CA3F79">
        <w:rPr>
          <w:rFonts w:ascii="Times New Roman" w:hAnsi="Times New Roman" w:cs="Times New Roman"/>
        </w:rPr>
        <w:t xml:space="preserve"> Remedies…</w:t>
      </w:r>
    </w:p>
    <w:p w:rsidR="00A00433" w:rsidRPr="00E84A22" w:rsidRDefault="00B81BFA" w:rsidP="00B81BFA">
      <w:pPr>
        <w:ind w:left="1530"/>
        <w:rPr>
          <w:rFonts w:cs="Times New Roman"/>
        </w:rPr>
      </w:pPr>
      <w:r w:rsidRPr="00E84A22">
        <w:rPr>
          <w:rFonts w:cs="Times New Roman"/>
        </w:rPr>
        <w:t>Dmgs = K price – market price at breach (+incidental, etc.)</w:t>
      </w:r>
    </w:p>
    <w:p w:rsidR="00E1691C" w:rsidRPr="00E84A22" w:rsidRDefault="00E1691C" w:rsidP="007E2803">
      <w:pPr>
        <w:pStyle w:val="ListParagraph"/>
        <w:numPr>
          <w:ilvl w:val="0"/>
          <w:numId w:val="21"/>
        </w:numPr>
        <w:rPr>
          <w:rFonts w:cs="Times New Roman"/>
        </w:rPr>
      </w:pPr>
      <w:r w:rsidRPr="00E84A22">
        <w:rPr>
          <w:rFonts w:cs="Times New Roman"/>
        </w:rPr>
        <w:t xml:space="preserve">If seller has inexhaustible supply, can recover </w:t>
      </w:r>
      <w:r w:rsidRPr="00E84A22">
        <w:rPr>
          <w:rFonts w:cs="Times New Roman"/>
          <w:b/>
          <w:u w:val="single"/>
        </w:rPr>
        <w:t>lost profits</w:t>
      </w:r>
      <w:r w:rsidRPr="00E84A22">
        <w:rPr>
          <w:rFonts w:cs="Times New Roman"/>
        </w:rPr>
        <w:t xml:space="preserve"> if buyer’s breach could have reasonably cost another sale</w:t>
      </w:r>
    </w:p>
    <w:p w:rsidR="00E1691C" w:rsidRPr="00E84A22" w:rsidRDefault="00E1691C" w:rsidP="00E1691C">
      <w:pPr>
        <w:pStyle w:val="ListParagraph"/>
        <w:numPr>
          <w:ilvl w:val="0"/>
          <w:numId w:val="0"/>
        </w:numPr>
        <w:ind w:left="2250"/>
        <w:rPr>
          <w:rFonts w:cs="Times New Roman"/>
          <w:color w:val="7F7F7F" w:themeColor="text1" w:themeTint="80"/>
        </w:rPr>
      </w:pPr>
      <w:r w:rsidRPr="00E84A22">
        <w:rPr>
          <w:rFonts w:cs="Times New Roman"/>
          <w:color w:val="7F7F7F" w:themeColor="text1" w:themeTint="80"/>
        </w:rPr>
        <w:t>(</w:t>
      </w:r>
      <w:r w:rsidRPr="00E84A22">
        <w:rPr>
          <w:rFonts w:cs="Times New Roman"/>
          <w:i/>
          <w:color w:val="7F7F7F" w:themeColor="text1" w:themeTint="80"/>
        </w:rPr>
        <w:t>Neri v. Retail Marine Corp.</w:t>
      </w:r>
      <w:r w:rsidRPr="00E84A22">
        <w:rPr>
          <w:rFonts w:cs="Times New Roman"/>
          <w:color w:val="7F7F7F" w:themeColor="text1" w:themeTint="80"/>
        </w:rPr>
        <w:t xml:space="preserve"> – sold boat)</w:t>
      </w:r>
    </w:p>
    <w:p w:rsidR="00B81BFA" w:rsidRPr="00E84A22" w:rsidRDefault="00B81BFA" w:rsidP="00A81778">
      <w:pPr>
        <w:pStyle w:val="ListParagraph"/>
        <w:numPr>
          <w:ilvl w:val="2"/>
          <w:numId w:val="54"/>
        </w:numPr>
        <w:ind w:left="1800"/>
        <w:rPr>
          <w:rFonts w:cs="Times New Roman"/>
        </w:rPr>
      </w:pPr>
      <w:r w:rsidRPr="00E84A22">
        <w:rPr>
          <w:rFonts w:cs="Times New Roman"/>
        </w:rPr>
        <w:t xml:space="preserve">If goods unfinished at time of breach, seller may complete manufacture (wholly identify goods), or resell for scrap </w:t>
      </w:r>
      <w:r w:rsidRPr="00E84A22">
        <w:rPr>
          <w:rFonts w:cs="Times New Roman"/>
          <w:b/>
          <w:color w:val="CC0099"/>
          <w:u w:val="single"/>
        </w:rPr>
        <w:t>UCC § 2-704(2)</w:t>
      </w:r>
    </w:p>
    <w:p w:rsidR="00B81BFA" w:rsidRPr="00E84A22" w:rsidRDefault="00B81BFA" w:rsidP="00A81778">
      <w:pPr>
        <w:pStyle w:val="ListParagraph"/>
        <w:numPr>
          <w:ilvl w:val="2"/>
          <w:numId w:val="54"/>
        </w:numPr>
        <w:ind w:left="1800"/>
        <w:rPr>
          <w:rFonts w:cs="Times New Roman"/>
        </w:rPr>
      </w:pPr>
      <w:r w:rsidRPr="00E84A22">
        <w:rPr>
          <w:rFonts w:cs="Times New Roman"/>
        </w:rPr>
        <w:t xml:space="preserve">May </w:t>
      </w:r>
      <w:r w:rsidRPr="00E84A22">
        <w:rPr>
          <w:rFonts w:cs="Times New Roman"/>
          <w:b/>
          <w:i/>
        </w:rPr>
        <w:t>stop delivery</w:t>
      </w:r>
      <w:r w:rsidRPr="00E84A22">
        <w:rPr>
          <w:rFonts w:cs="Times New Roman"/>
        </w:rPr>
        <w:t xml:space="preserve"> </w:t>
      </w:r>
      <w:r w:rsidRPr="00E84A22">
        <w:rPr>
          <w:rFonts w:cs="Times New Roman"/>
          <w:b/>
          <w:color w:val="CC0099"/>
          <w:u w:val="single"/>
        </w:rPr>
        <w:t>UCC § 2-705</w:t>
      </w:r>
    </w:p>
    <w:p w:rsidR="00B81BFA" w:rsidRPr="00E84A22" w:rsidRDefault="00B81BFA" w:rsidP="00A81778">
      <w:pPr>
        <w:pStyle w:val="ListParagraph"/>
        <w:numPr>
          <w:ilvl w:val="2"/>
          <w:numId w:val="54"/>
        </w:numPr>
        <w:ind w:left="1800"/>
        <w:rPr>
          <w:rFonts w:cs="Times New Roman"/>
        </w:rPr>
      </w:pPr>
      <w:r w:rsidRPr="00E84A22">
        <w:rPr>
          <w:rFonts w:cs="Times New Roman"/>
        </w:rPr>
        <w:t xml:space="preserve">May </w:t>
      </w:r>
      <w:r w:rsidRPr="00E84A22">
        <w:rPr>
          <w:rFonts w:cs="Times New Roman"/>
          <w:b/>
          <w:i/>
        </w:rPr>
        <w:t>resell</w:t>
      </w:r>
      <w:r w:rsidRPr="00E84A22">
        <w:rPr>
          <w:rFonts w:cs="Times New Roman"/>
        </w:rPr>
        <w:t xml:space="preserve"> in </w:t>
      </w:r>
      <w:r w:rsidRPr="00E84A22">
        <w:rPr>
          <w:rFonts w:cs="Times New Roman"/>
          <w:i/>
        </w:rPr>
        <w:t>good faith</w:t>
      </w:r>
      <w:r w:rsidRPr="00E84A22">
        <w:rPr>
          <w:rFonts w:cs="Times New Roman"/>
        </w:rPr>
        <w:t xml:space="preserve"> </w:t>
      </w:r>
      <w:r w:rsidRPr="00E84A22">
        <w:rPr>
          <w:rFonts w:cs="Times New Roman"/>
        </w:rPr>
        <w:sym w:font="Wingdings" w:char="F0E0"/>
      </w:r>
      <w:r w:rsidRPr="00E84A22">
        <w:rPr>
          <w:rFonts w:cs="Times New Roman"/>
        </w:rPr>
        <w:t xml:space="preserve"> K price minus resell price </w:t>
      </w:r>
      <w:r w:rsidRPr="00E84A22">
        <w:rPr>
          <w:rFonts w:cs="Times New Roman"/>
          <w:b/>
          <w:color w:val="CC0099"/>
          <w:u w:val="single"/>
        </w:rPr>
        <w:t>UCC § 2-7</w:t>
      </w:r>
      <w:r w:rsidR="00E1691C" w:rsidRPr="00E84A22">
        <w:rPr>
          <w:rFonts w:cs="Times New Roman"/>
          <w:b/>
          <w:color w:val="CC0099"/>
          <w:u w:val="single"/>
        </w:rPr>
        <w:t>06</w:t>
      </w:r>
    </w:p>
    <w:p w:rsidR="00E1691C" w:rsidRPr="00E84A22" w:rsidRDefault="00E1691C" w:rsidP="00E1691C">
      <w:pPr>
        <w:pStyle w:val="Heading4"/>
        <w:spacing w:before="120"/>
        <w:ind w:left="1627"/>
      </w:pPr>
      <w:r w:rsidRPr="00CA3F79">
        <w:rPr>
          <w:u w:color="CC0099"/>
        </w:rPr>
        <w:t>Non-Acceptance or Repudiation</w:t>
      </w:r>
      <w:r w:rsidR="00F7654B" w:rsidRPr="00E84A22">
        <w:rPr>
          <w:u w:val="none"/>
        </w:rPr>
        <w:tab/>
      </w:r>
      <w:r w:rsidR="00F7654B" w:rsidRPr="00E84A22">
        <w:rPr>
          <w:color w:val="CC0099"/>
          <w:u w:val="single" w:color="CC0099"/>
        </w:rPr>
        <w:t>UCC § 2-708</w:t>
      </w:r>
    </w:p>
    <w:p w:rsidR="00E1691C" w:rsidRPr="00E84A22" w:rsidRDefault="00E1691C" w:rsidP="00CA3F79">
      <w:pPr>
        <w:pStyle w:val="ListParagraph"/>
        <w:numPr>
          <w:ilvl w:val="2"/>
          <w:numId w:val="54"/>
        </w:numPr>
        <w:ind w:left="2340" w:hanging="360"/>
        <w:rPr>
          <w:rFonts w:cs="Times New Roman"/>
        </w:rPr>
      </w:pPr>
      <w:r w:rsidRPr="00E84A22">
        <w:rPr>
          <w:rFonts w:cs="Times New Roman"/>
          <w:b/>
          <w:u w:val="single"/>
        </w:rPr>
        <w:t>Difference in Value</w:t>
      </w:r>
      <w:r w:rsidRPr="00E84A22">
        <w:rPr>
          <w:rFonts w:cs="Times New Roman"/>
          <w:b/>
        </w:rPr>
        <w:t>:</w:t>
      </w:r>
      <w:r w:rsidRPr="00E84A22">
        <w:rPr>
          <w:rFonts w:cs="Times New Roman"/>
        </w:rPr>
        <w:t xml:space="preserve"> unpaid K price, minus market price at time and place for tender (plus incidental/consequential, etc.)</w:t>
      </w:r>
    </w:p>
    <w:p w:rsidR="00E1691C" w:rsidRPr="00E84A22" w:rsidRDefault="00E1691C" w:rsidP="00CA3F79">
      <w:pPr>
        <w:pStyle w:val="ListParagraph"/>
        <w:numPr>
          <w:ilvl w:val="2"/>
          <w:numId w:val="54"/>
        </w:numPr>
        <w:ind w:left="2340" w:hanging="360"/>
        <w:rPr>
          <w:rFonts w:cs="Times New Roman"/>
        </w:rPr>
      </w:pPr>
      <w:r w:rsidRPr="00E84A22">
        <w:rPr>
          <w:rFonts w:cs="Times New Roman"/>
          <w:b/>
          <w:u w:val="single"/>
        </w:rPr>
        <w:t>Lost Profits</w:t>
      </w:r>
      <w:r w:rsidRPr="00E84A22">
        <w:rPr>
          <w:rFonts w:cs="Times New Roman"/>
          <w:b/>
        </w:rPr>
        <w:t xml:space="preserve">: </w:t>
      </w:r>
      <w:r w:rsidRPr="00E84A22">
        <w:rPr>
          <w:rFonts w:cs="Times New Roman"/>
        </w:rPr>
        <w:t>If normal measure of dmgs insufficient to put seller in as good a position</w:t>
      </w:r>
      <w:r w:rsidR="00F7654B" w:rsidRPr="00E84A22">
        <w:rPr>
          <w:rFonts w:cs="Times New Roman"/>
        </w:rPr>
        <w:t>, can rcv lost profits</w:t>
      </w:r>
    </w:p>
    <w:p w:rsidR="00B81BFA" w:rsidRPr="00E84A22" w:rsidRDefault="00F7654B" w:rsidP="00F7654B">
      <w:pPr>
        <w:pStyle w:val="Heading4"/>
      </w:pPr>
      <w:r w:rsidRPr="00CA3F79">
        <w:rPr>
          <w:u w:color="CC0099"/>
        </w:rPr>
        <w:t>Incidental Damages</w:t>
      </w:r>
      <w:r w:rsidRPr="00E84A22">
        <w:rPr>
          <w:u w:val="none"/>
        </w:rPr>
        <w:tab/>
      </w:r>
      <w:r w:rsidRPr="00E84A22">
        <w:rPr>
          <w:color w:val="CC0099"/>
          <w:u w:color="CC0099"/>
        </w:rPr>
        <w:t>UCC § 2-706</w:t>
      </w:r>
    </w:p>
    <w:p w:rsidR="00B81BFA" w:rsidRPr="00E84A22" w:rsidRDefault="00B81BFA" w:rsidP="00B81BFA">
      <w:pPr>
        <w:ind w:left="1530"/>
        <w:rPr>
          <w:rFonts w:cs="Times New Roman"/>
        </w:rPr>
      </w:pPr>
    </w:p>
    <w:p w:rsidR="00592611" w:rsidRPr="00E84A22" w:rsidRDefault="00C87A3B" w:rsidP="00436BCF">
      <w:pPr>
        <w:pStyle w:val="Heading1"/>
        <w:spacing w:after="120"/>
      </w:pPr>
      <w:r>
        <w:rPr>
          <w:noProof/>
        </w:rPr>
        <w:pict>
          <v:roundrect id="_x0000_s1060" style="position:absolute;left:0;text-align:left;margin-left:30.75pt;margin-top:4.1pt;width:128.25pt;height:19.9pt;z-index:251685888" arcsize="10923f" filled="f" strokecolor="#09f" strokeweight="2.25pt"/>
        </w:pict>
      </w:r>
      <w:r w:rsidR="00592611" w:rsidRPr="00E84A22">
        <w:t>Reliance Measure</w:t>
      </w:r>
    </w:p>
    <w:p w:rsidR="00173F3C" w:rsidRPr="00E84A22" w:rsidRDefault="00173F3C" w:rsidP="00173F3C">
      <w:pPr>
        <w:rPr>
          <w:rFonts w:cs="Times New Roman"/>
          <w:b/>
        </w:rPr>
      </w:pPr>
      <w:r w:rsidRPr="00E84A22">
        <w:rPr>
          <w:rFonts w:cs="Times New Roman"/>
          <w:b/>
          <w:u w:val="single"/>
        </w:rPr>
        <w:t>Purpose</w:t>
      </w:r>
      <w:r w:rsidRPr="00E84A22">
        <w:rPr>
          <w:rFonts w:cs="Times New Roman"/>
          <w:b/>
        </w:rPr>
        <w:t>: Put Π in the position he would have been in if no K had been made.</w:t>
      </w:r>
    </w:p>
    <w:p w:rsidR="00173F3C" w:rsidRPr="00E84A22" w:rsidRDefault="00C87A3B" w:rsidP="007E2803">
      <w:pPr>
        <w:numPr>
          <w:ilvl w:val="0"/>
          <w:numId w:val="22"/>
        </w:numPr>
        <w:tabs>
          <w:tab w:val="clear" w:pos="720"/>
        </w:tabs>
        <w:ind w:left="1080"/>
        <w:rPr>
          <w:rFonts w:cs="Times New Roman"/>
        </w:rPr>
      </w:pPr>
      <w:r>
        <w:rPr>
          <w:rFonts w:cs="Times New Roman"/>
          <w:noProof/>
        </w:rPr>
        <w:pict>
          <v:shape id="_x0000_s1075" type="#_x0000_t87" style="position:absolute;left:0;text-align:left;margin-left:19.5pt;margin-top:1.7pt;width:11.25pt;height:79.5pt;z-index:251701248" strokecolor="#090" strokeweight="1pt"/>
        </w:pict>
      </w:r>
      <w:r w:rsidR="00173F3C" w:rsidRPr="00E84A22">
        <w:rPr>
          <w:rFonts w:cs="Times New Roman"/>
        </w:rPr>
        <w:t>Dmgs based on costs incurred b/c of reliance (usually expenses)</w:t>
      </w:r>
    </w:p>
    <w:p w:rsidR="00173F3C" w:rsidRPr="00E84A22" w:rsidRDefault="00C87A3B" w:rsidP="007E2803">
      <w:pPr>
        <w:numPr>
          <w:ilvl w:val="1"/>
          <w:numId w:val="22"/>
        </w:numPr>
        <w:rPr>
          <w:rFonts w:cs="Times New Roman"/>
        </w:rPr>
      </w:pPr>
      <w:r w:rsidRPr="00C87A3B">
        <w:rPr>
          <w:rFonts w:cs="Times New Roman"/>
          <w:b/>
          <w:noProof/>
          <w:color w:val="008000"/>
          <w:lang w:eastAsia="zh-TW"/>
        </w:rPr>
        <w:pict>
          <v:shape id="_x0000_s1076" type="#_x0000_t202" style="position:absolute;left:0;text-align:left;margin-left:-19.4pt;margin-top:4.3pt;width:44.75pt;height:38.05pt;z-index:251703296;mso-width-relative:margin;mso-height-relative:margin" filled="f" stroked="f">
            <v:textbox style="mso-next-textbox:#_x0000_s1076">
              <w:txbxContent>
                <w:p w:rsidR="008A2FC2" w:rsidRDefault="008A2FC2" w:rsidP="00173F3C">
                  <w:pPr>
                    <w:ind w:left="0"/>
                    <w:jc w:val="center"/>
                  </w:pPr>
                  <w:r w:rsidRPr="002223E0">
                    <w:rPr>
                      <w:b/>
                      <w:color w:val="008000"/>
                      <w:u w:val="single"/>
                    </w:rPr>
                    <w:t>RST § 3</w:t>
                  </w:r>
                  <w:r>
                    <w:rPr>
                      <w:b/>
                      <w:color w:val="008000"/>
                      <w:u w:val="single"/>
                    </w:rPr>
                    <w:t>49</w:t>
                  </w:r>
                </w:p>
              </w:txbxContent>
            </v:textbox>
          </v:shape>
        </w:pict>
      </w:r>
      <w:r w:rsidR="00173F3C" w:rsidRPr="00E84A22">
        <w:rPr>
          <w:rFonts w:cs="Times New Roman"/>
        </w:rPr>
        <w:t>Does not matter if expenses incurred b4 K formed</w:t>
      </w:r>
    </w:p>
    <w:p w:rsidR="00173F3C" w:rsidRPr="00E84A22" w:rsidRDefault="00173F3C" w:rsidP="007E2803">
      <w:pPr>
        <w:numPr>
          <w:ilvl w:val="1"/>
          <w:numId w:val="22"/>
        </w:numPr>
        <w:rPr>
          <w:rFonts w:cs="Times New Roman"/>
        </w:rPr>
      </w:pPr>
      <w:r w:rsidRPr="00E84A22">
        <w:rPr>
          <w:rFonts w:cs="Times New Roman"/>
        </w:rPr>
        <w:t>Reliance dmgs can be reduced by amount Δ can prove Π would have lost if K had been completed.</w:t>
      </w:r>
    </w:p>
    <w:p w:rsidR="00E957B7" w:rsidRPr="00E84A22" w:rsidRDefault="00E957B7" w:rsidP="007E2803">
      <w:pPr>
        <w:numPr>
          <w:ilvl w:val="1"/>
          <w:numId w:val="22"/>
        </w:numPr>
        <w:rPr>
          <w:rFonts w:cs="Times New Roman"/>
        </w:rPr>
      </w:pPr>
      <w:r w:rsidRPr="00E84A22">
        <w:rPr>
          <w:rFonts w:cs="Times New Roman"/>
        </w:rPr>
        <w:lastRenderedPageBreak/>
        <w:t>If profits (exp. int.) uncertain, can recover expenditures base on reliance instead, or if would have had a losing K</w:t>
      </w:r>
    </w:p>
    <w:p w:rsidR="00173F3C" w:rsidRPr="00E84A22" w:rsidRDefault="00173F3C" w:rsidP="007E2803">
      <w:pPr>
        <w:numPr>
          <w:ilvl w:val="0"/>
          <w:numId w:val="22"/>
        </w:numPr>
        <w:tabs>
          <w:tab w:val="clear" w:pos="720"/>
        </w:tabs>
        <w:ind w:left="1080"/>
        <w:rPr>
          <w:rFonts w:cs="Times New Roman"/>
        </w:rPr>
      </w:pPr>
      <w:r w:rsidRPr="00E84A22">
        <w:rPr>
          <w:rFonts w:cs="Times New Roman"/>
        </w:rPr>
        <w:t xml:space="preserve">Reliance must have been </w:t>
      </w:r>
      <w:r w:rsidRPr="00E84A22">
        <w:rPr>
          <w:rFonts w:cs="Times New Roman"/>
          <w:b/>
        </w:rPr>
        <w:t>foreseeable</w:t>
      </w:r>
      <w:r w:rsidRPr="00E84A22">
        <w:rPr>
          <w:rFonts w:cs="Times New Roman"/>
        </w:rPr>
        <w:t xml:space="preserve"> by breaching party</w:t>
      </w:r>
    </w:p>
    <w:p w:rsidR="00F63A4B" w:rsidRPr="00E84A22" w:rsidRDefault="00173F3C" w:rsidP="007E2803">
      <w:pPr>
        <w:numPr>
          <w:ilvl w:val="0"/>
          <w:numId w:val="22"/>
        </w:numPr>
        <w:tabs>
          <w:tab w:val="clear" w:pos="720"/>
        </w:tabs>
        <w:ind w:left="1080"/>
        <w:rPr>
          <w:rFonts w:cs="Times New Roman"/>
        </w:rPr>
      </w:pPr>
      <w:r w:rsidRPr="00E84A22">
        <w:rPr>
          <w:rFonts w:cs="Times New Roman"/>
        </w:rPr>
        <w:t>Capped by expectation measure – cannot rcv more than if K had not been breached.</w:t>
      </w:r>
    </w:p>
    <w:p w:rsidR="00F63A4B" w:rsidRPr="00E84A22" w:rsidRDefault="00F63A4B" w:rsidP="007E2803">
      <w:pPr>
        <w:numPr>
          <w:ilvl w:val="0"/>
          <w:numId w:val="22"/>
        </w:numPr>
        <w:tabs>
          <w:tab w:val="clear" w:pos="720"/>
        </w:tabs>
        <w:ind w:left="1080"/>
        <w:rPr>
          <w:rFonts w:cs="Times New Roman"/>
        </w:rPr>
      </w:pPr>
      <w:r w:rsidRPr="00E84A22">
        <w:rPr>
          <w:rFonts w:cs="Times New Roman"/>
        </w:rPr>
        <w:t xml:space="preserve">“limited as justice requires” </w:t>
      </w:r>
      <w:r w:rsidRPr="00E84A22">
        <w:rPr>
          <w:rFonts w:cs="Times New Roman"/>
          <w:b/>
          <w:color w:val="008000"/>
          <w:u w:val="single"/>
        </w:rPr>
        <w:t>RST § 90</w:t>
      </w:r>
    </w:p>
    <w:p w:rsidR="00173F3C" w:rsidRPr="00E84A22" w:rsidRDefault="00173F3C" w:rsidP="00442B69">
      <w:pPr>
        <w:pStyle w:val="Heading2"/>
      </w:pPr>
      <w:r w:rsidRPr="00436BCF">
        <w:rPr>
          <w:u w:val="thick"/>
        </w:rPr>
        <w:t>Nondelivery</w:t>
      </w:r>
      <w:r w:rsidRPr="00E84A22">
        <w:t>:</w:t>
      </w:r>
    </w:p>
    <w:p w:rsidR="00173F3C" w:rsidRPr="00E84A22" w:rsidRDefault="00173F3C" w:rsidP="00E957B7">
      <w:pPr>
        <w:ind w:left="1440" w:hanging="270"/>
        <w:rPr>
          <w:rFonts w:cs="Times New Roman"/>
          <w:i/>
          <w:color w:val="808080"/>
        </w:rPr>
      </w:pPr>
      <w:r w:rsidRPr="00E84A22">
        <w:rPr>
          <w:rFonts w:cs="Times New Roman"/>
          <w:i/>
          <w:smallCaps/>
          <w:color w:val="808080"/>
        </w:rPr>
        <w:t>(</w:t>
      </w:r>
      <w:r w:rsidRPr="00E84A22">
        <w:rPr>
          <w:rFonts w:cs="Times New Roman"/>
          <w:i/>
          <w:color w:val="808080"/>
        </w:rPr>
        <w:t>Security Stove v. Am. Rys. Express – stove part not delivered at convention)</w:t>
      </w:r>
    </w:p>
    <w:p w:rsidR="00173F3C" w:rsidRPr="00E84A22" w:rsidRDefault="00173F3C" w:rsidP="007E2803">
      <w:pPr>
        <w:numPr>
          <w:ilvl w:val="0"/>
          <w:numId w:val="23"/>
        </w:numPr>
        <w:ind w:left="1440" w:hanging="270"/>
        <w:rPr>
          <w:rFonts w:cs="Times New Roman"/>
          <w:b/>
        </w:rPr>
      </w:pPr>
      <w:r w:rsidRPr="00E84A22">
        <w:rPr>
          <w:rFonts w:cs="Times New Roman"/>
        </w:rPr>
        <w:t xml:space="preserve">Usually based on expectation interest </w:t>
      </w:r>
      <w:r w:rsidRPr="00E84A22">
        <w:rPr>
          <w:rFonts w:cs="Times New Roman"/>
        </w:rPr>
        <w:sym w:font="Wingdings" w:char="F0E0"/>
      </w:r>
      <w:r w:rsidRPr="00E84A22">
        <w:rPr>
          <w:rFonts w:cs="Times New Roman"/>
        </w:rPr>
        <w:t xml:space="preserve"> difference b/t value at time delivered and value at time supposed to deliver</w:t>
      </w:r>
    </w:p>
    <w:p w:rsidR="00173F3C" w:rsidRPr="00E84A22" w:rsidRDefault="00173F3C" w:rsidP="007E2803">
      <w:pPr>
        <w:numPr>
          <w:ilvl w:val="0"/>
          <w:numId w:val="23"/>
        </w:numPr>
        <w:ind w:left="1440" w:hanging="270"/>
        <w:rPr>
          <w:rFonts w:cs="Times New Roman"/>
          <w:b/>
        </w:rPr>
      </w:pPr>
      <w:r w:rsidRPr="00E84A22">
        <w:rPr>
          <w:rFonts w:cs="Times New Roman"/>
        </w:rPr>
        <w:t>If deliverer notified of unusual circumstance, then there is unusual loss, responsible for REAL dmgs (expenses, etc.)</w:t>
      </w:r>
    </w:p>
    <w:p w:rsidR="00173F3C" w:rsidRPr="00E84A22" w:rsidRDefault="00173F3C" w:rsidP="00442B69">
      <w:pPr>
        <w:pStyle w:val="Heading2"/>
      </w:pPr>
      <w:r w:rsidRPr="00436BCF">
        <w:rPr>
          <w:u w:val="thick"/>
        </w:rPr>
        <w:t>Promissory Estoppel</w:t>
      </w:r>
      <w:r w:rsidRPr="00E84A22">
        <w:t>:</w:t>
      </w:r>
      <w:r w:rsidRPr="00E84A22">
        <w:tab/>
      </w:r>
    </w:p>
    <w:p w:rsidR="00173F3C" w:rsidRPr="00E84A22" w:rsidRDefault="00E957B7" w:rsidP="00E957B7">
      <w:pPr>
        <w:ind w:left="1170"/>
        <w:rPr>
          <w:rFonts w:cs="Times New Roman"/>
        </w:rPr>
      </w:pPr>
      <w:r w:rsidRPr="00E84A22">
        <w:rPr>
          <w:rFonts w:cs="Times New Roman"/>
        </w:rPr>
        <w:t>Even if no K, a party can get damages for reliance based on promissory estoppel</w:t>
      </w:r>
    </w:p>
    <w:p w:rsidR="00E957B7" w:rsidRDefault="00E957B7" w:rsidP="00A81778">
      <w:pPr>
        <w:pStyle w:val="ListParagraph"/>
        <w:numPr>
          <w:ilvl w:val="2"/>
          <w:numId w:val="54"/>
        </w:numPr>
        <w:rPr>
          <w:rFonts w:cs="Times New Roman"/>
        </w:rPr>
      </w:pPr>
      <w:r w:rsidRPr="00E84A22">
        <w:rPr>
          <w:rFonts w:cs="Times New Roman"/>
        </w:rPr>
        <w:t>No bargain, so no benefit of the bargain.</w:t>
      </w:r>
    </w:p>
    <w:p w:rsidR="00436BCF" w:rsidRPr="00436BCF" w:rsidRDefault="00436BCF" w:rsidP="00436BCF">
      <w:pPr>
        <w:pStyle w:val="Heading2"/>
        <w:rPr>
          <w:u w:val="thick"/>
        </w:rPr>
      </w:pPr>
      <w:r w:rsidRPr="00436BCF">
        <w:rPr>
          <w:u w:val="thick"/>
        </w:rPr>
        <w:t>Option K</w:t>
      </w:r>
      <w:r w:rsidR="001F10EA" w:rsidRPr="001F10EA">
        <w:tab/>
      </w:r>
      <w:r w:rsidR="001F10EA" w:rsidRPr="001F10EA">
        <w:rPr>
          <w:color w:val="008000"/>
        </w:rPr>
        <w:t>(</w:t>
      </w:r>
      <w:r w:rsidR="001F10EA" w:rsidRPr="001F10EA">
        <w:rPr>
          <w:color w:val="008000"/>
          <w:u w:val="single"/>
        </w:rPr>
        <w:t>RST § 87</w:t>
      </w:r>
      <w:r w:rsidR="001F10EA" w:rsidRPr="001F10EA">
        <w:rPr>
          <w:color w:val="008000"/>
        </w:rPr>
        <w:t>)</w:t>
      </w:r>
    </w:p>
    <w:p w:rsidR="00436BCF" w:rsidRDefault="00436BCF" w:rsidP="00436BCF">
      <w:pPr>
        <w:pStyle w:val="ListParagraph"/>
        <w:numPr>
          <w:ilvl w:val="0"/>
          <w:numId w:val="59"/>
        </w:numPr>
      </w:pPr>
      <w:r>
        <w:t xml:space="preserve">Offer which could reasonably expect to </w:t>
      </w:r>
      <w:r w:rsidRPr="00436BCF">
        <w:rPr>
          <w:b/>
          <w:u w:val="single"/>
        </w:rPr>
        <w:t>induce action or forbearance</w:t>
      </w:r>
      <w:r>
        <w:t xml:space="preserve"> of substantial character </w:t>
      </w:r>
      <w:r w:rsidRPr="00436BCF">
        <w:rPr>
          <w:b/>
          <w:u w:val="single"/>
        </w:rPr>
        <w:t>before acceptance</w:t>
      </w:r>
      <w:r>
        <w:t>, and which does, is binding as option K to extent necessary to avoid injustice</w:t>
      </w:r>
    </w:p>
    <w:p w:rsidR="00436BCF" w:rsidRPr="001F10EA" w:rsidRDefault="00436BCF" w:rsidP="00436BCF">
      <w:pPr>
        <w:pStyle w:val="ListParagraph"/>
        <w:numPr>
          <w:ilvl w:val="2"/>
          <w:numId w:val="54"/>
        </w:numPr>
        <w:ind w:left="1800" w:hanging="360"/>
        <w:rPr>
          <w:b/>
          <w:u w:val="single"/>
        </w:rPr>
      </w:pPr>
      <w:r w:rsidRPr="001F10EA">
        <w:rPr>
          <w:b/>
          <w:u w:val="single"/>
        </w:rPr>
        <w:t>Preparing to perform</w:t>
      </w:r>
      <w:r>
        <w:t xml:space="preserve"> </w:t>
      </w:r>
      <w:r>
        <w:sym w:font="Wingdings" w:char="F0E0"/>
      </w:r>
      <w:r>
        <w:t xml:space="preserve"> justice may require remedy, even if </w:t>
      </w:r>
      <w:r w:rsidR="001F10EA">
        <w:t xml:space="preserve">acceptance through performance not expected, BUT reliance must be </w:t>
      </w:r>
      <w:r w:rsidR="001F10EA" w:rsidRPr="001F10EA">
        <w:rPr>
          <w:b/>
          <w:u w:val="single"/>
        </w:rPr>
        <w:t>substantial and foreseeable</w:t>
      </w:r>
      <w:r w:rsidR="001F10EA">
        <w:rPr>
          <w:b/>
        </w:rPr>
        <w:t xml:space="preserve">   </w:t>
      </w:r>
      <w:r w:rsidR="001F10EA" w:rsidRPr="001F10EA">
        <w:rPr>
          <w:b/>
          <w:color w:val="008000"/>
        </w:rPr>
        <w:t>(comment e)</w:t>
      </w:r>
    </w:p>
    <w:p w:rsidR="00A64A59" w:rsidRPr="00E84A22" w:rsidRDefault="00A64A59" w:rsidP="00A64A59">
      <w:pPr>
        <w:rPr>
          <w:rFonts w:cs="Times New Roman"/>
        </w:rPr>
      </w:pPr>
    </w:p>
    <w:p w:rsidR="00592611" w:rsidRPr="00E84A22" w:rsidRDefault="00C87A3B" w:rsidP="00310873">
      <w:pPr>
        <w:pStyle w:val="Heading1"/>
      </w:pPr>
      <w:r>
        <w:rPr>
          <w:noProof/>
        </w:rPr>
        <w:pict>
          <v:roundrect id="_x0000_s1061" style="position:absolute;left:0;text-align:left;margin-left:30.75pt;margin-top:2pt;width:133.5pt;height:21pt;z-index:251686912" arcsize="10923f" filled="f" strokecolor="#09f" strokeweight="2.25pt"/>
        </w:pict>
      </w:r>
      <w:r w:rsidR="00592611" w:rsidRPr="00E84A22">
        <w:t>Restitution Measure</w:t>
      </w:r>
    </w:p>
    <w:p w:rsidR="00F63A4B" w:rsidRPr="00E84A22" w:rsidRDefault="00F63A4B" w:rsidP="00F63A4B">
      <w:pPr>
        <w:rPr>
          <w:rFonts w:cs="Times New Roman"/>
          <w:b/>
        </w:rPr>
      </w:pPr>
      <w:r w:rsidRPr="00E84A22">
        <w:rPr>
          <w:rFonts w:cs="Times New Roman"/>
          <w:b/>
          <w:u w:val="single"/>
        </w:rPr>
        <w:t>Purpose</w:t>
      </w:r>
      <w:r w:rsidRPr="00E84A22">
        <w:rPr>
          <w:rFonts w:cs="Times New Roman"/>
          <w:b/>
        </w:rPr>
        <w:t>: Restore benefit conferred on one party</w:t>
      </w:r>
    </w:p>
    <w:p w:rsidR="00F63A4B" w:rsidRPr="00E84A22" w:rsidRDefault="00F63A4B" w:rsidP="007E2803">
      <w:pPr>
        <w:pStyle w:val="ListParagraph"/>
        <w:numPr>
          <w:ilvl w:val="0"/>
          <w:numId w:val="24"/>
        </w:numPr>
        <w:ind w:left="1080"/>
        <w:rPr>
          <w:rFonts w:cs="Times New Roman"/>
        </w:rPr>
      </w:pPr>
      <w:r w:rsidRPr="00E84A22">
        <w:rPr>
          <w:rFonts w:cs="Times New Roman"/>
        </w:rPr>
        <w:t>Available when benefit conferred</w:t>
      </w:r>
      <w:r w:rsidR="00013D49" w:rsidRPr="00E84A22">
        <w:rPr>
          <w:rFonts w:cs="Times New Roman"/>
        </w:rPr>
        <w:t xml:space="preserve"> through part performance</w:t>
      </w:r>
      <w:r w:rsidRPr="00E84A22">
        <w:rPr>
          <w:rFonts w:cs="Times New Roman"/>
        </w:rPr>
        <w:t xml:space="preserve"> or reliance, NO</w:t>
      </w:r>
      <w:r w:rsidR="00013D49" w:rsidRPr="00E84A22">
        <w:rPr>
          <w:rFonts w:cs="Times New Roman"/>
        </w:rPr>
        <w:t xml:space="preserve">T available if full performance </w:t>
      </w:r>
      <w:r w:rsidR="00013D49" w:rsidRPr="00E84A22">
        <w:rPr>
          <w:rFonts w:cs="Times New Roman"/>
          <w:b/>
          <w:color w:val="008000"/>
          <w:u w:val="single"/>
        </w:rPr>
        <w:t>RST § 370</w:t>
      </w:r>
    </w:p>
    <w:p w:rsidR="00013D49" w:rsidRPr="00E84A22" w:rsidRDefault="00013D49" w:rsidP="007E2803">
      <w:pPr>
        <w:pStyle w:val="ListParagraph"/>
        <w:numPr>
          <w:ilvl w:val="0"/>
          <w:numId w:val="24"/>
        </w:numPr>
        <w:ind w:left="1080"/>
        <w:rPr>
          <w:rFonts w:cs="Times New Roman"/>
        </w:rPr>
      </w:pPr>
      <w:r w:rsidRPr="00E84A22">
        <w:rPr>
          <w:rFonts w:cs="Times New Roman"/>
        </w:rPr>
        <w:t>Available even w/o K</w:t>
      </w:r>
    </w:p>
    <w:p w:rsidR="00013D49" w:rsidRPr="00E84A22" w:rsidRDefault="00F63A4B" w:rsidP="00442B69">
      <w:pPr>
        <w:pStyle w:val="Heading2"/>
      </w:pPr>
      <w:r w:rsidRPr="00E84A22">
        <w:t>Measured by:</w:t>
      </w:r>
      <w:r w:rsidR="00013D49" w:rsidRPr="00E84A22">
        <w:t xml:space="preserve">  </w:t>
      </w:r>
      <w:r w:rsidR="00013D49" w:rsidRPr="00E84A22">
        <w:rPr>
          <w:color w:val="008000"/>
          <w:u w:color="008000"/>
        </w:rPr>
        <w:t>RST § 371</w:t>
      </w:r>
    </w:p>
    <w:p w:rsidR="00F63A4B" w:rsidRPr="00E84A22" w:rsidRDefault="00F63A4B" w:rsidP="00A81778">
      <w:pPr>
        <w:pStyle w:val="ListParagraph"/>
        <w:numPr>
          <w:ilvl w:val="2"/>
          <w:numId w:val="54"/>
        </w:numPr>
        <w:ind w:left="1080"/>
        <w:rPr>
          <w:rFonts w:cs="Times New Roman"/>
        </w:rPr>
      </w:pPr>
      <w:r w:rsidRPr="00E84A22">
        <w:rPr>
          <w:rFonts w:cs="Times New Roman"/>
          <w:b/>
        </w:rPr>
        <w:t xml:space="preserve"> </w:t>
      </w:r>
      <w:r w:rsidRPr="00E84A22">
        <w:rPr>
          <w:rFonts w:cs="Times New Roman"/>
        </w:rPr>
        <w:t>value conferred to other party; or the extent to which the other party’s prop</w:t>
      </w:r>
      <w:r w:rsidR="00013D49" w:rsidRPr="00E84A22">
        <w:rPr>
          <w:rFonts w:cs="Times New Roman"/>
        </w:rPr>
        <w:t>erty</w:t>
      </w:r>
      <w:r w:rsidRPr="00E84A22">
        <w:rPr>
          <w:rFonts w:cs="Times New Roman"/>
        </w:rPr>
        <w:t xml:space="preserve"> has been increased in value or his other interests advanced</w:t>
      </w:r>
    </w:p>
    <w:p w:rsidR="00F63A4B" w:rsidRPr="00E84A22" w:rsidRDefault="00F63A4B" w:rsidP="007E2803">
      <w:pPr>
        <w:numPr>
          <w:ilvl w:val="0"/>
          <w:numId w:val="22"/>
        </w:numPr>
        <w:tabs>
          <w:tab w:val="clear" w:pos="720"/>
        </w:tabs>
        <w:ind w:left="1440"/>
        <w:rPr>
          <w:rFonts w:cs="Times New Roman"/>
        </w:rPr>
      </w:pPr>
      <w:r w:rsidRPr="00E84A22">
        <w:rPr>
          <w:rFonts w:cs="Times New Roman"/>
        </w:rPr>
        <w:t>Can get more than expectation interest (i.e. if would have lost $ by full perf.)</w:t>
      </w:r>
    </w:p>
    <w:p w:rsidR="00F63A4B" w:rsidRPr="00E84A22" w:rsidRDefault="00F63A4B" w:rsidP="007E2803">
      <w:pPr>
        <w:numPr>
          <w:ilvl w:val="0"/>
          <w:numId w:val="22"/>
        </w:numPr>
        <w:tabs>
          <w:tab w:val="clear" w:pos="720"/>
        </w:tabs>
        <w:ind w:left="1440"/>
        <w:rPr>
          <w:rFonts w:cs="Times New Roman"/>
        </w:rPr>
      </w:pPr>
      <w:r w:rsidRPr="00E84A22">
        <w:rPr>
          <w:rFonts w:cs="Times New Roman"/>
        </w:rPr>
        <w:t xml:space="preserve">Should be breach of “vital importance” </w:t>
      </w:r>
      <w:r w:rsidRPr="00E84A22">
        <w:rPr>
          <w:rFonts w:cs="Times New Roman"/>
        </w:rPr>
        <w:sym w:font="Wingdings" w:char="F0E0"/>
      </w:r>
      <w:r w:rsidRPr="00E84A22">
        <w:rPr>
          <w:rFonts w:cs="Times New Roman"/>
        </w:rPr>
        <w:t xml:space="preserve"> goes to essence of K </w:t>
      </w:r>
      <w:r w:rsidRPr="00E84A22">
        <w:rPr>
          <w:rFonts w:cs="Times New Roman"/>
          <w:i/>
        </w:rPr>
        <w:t>(Corbon on K’s)</w:t>
      </w:r>
    </w:p>
    <w:p w:rsidR="00F63A4B" w:rsidRPr="00E84A22" w:rsidRDefault="00F63A4B" w:rsidP="007E2803">
      <w:pPr>
        <w:numPr>
          <w:ilvl w:val="0"/>
          <w:numId w:val="22"/>
        </w:numPr>
        <w:tabs>
          <w:tab w:val="clear" w:pos="720"/>
        </w:tabs>
        <w:ind w:left="1440"/>
        <w:rPr>
          <w:rFonts w:cs="Times New Roman"/>
        </w:rPr>
      </w:pPr>
      <w:r w:rsidRPr="00E84A22">
        <w:rPr>
          <w:rFonts w:cs="Times New Roman"/>
        </w:rPr>
        <w:t>Amount limited “as justice required”</w:t>
      </w:r>
    </w:p>
    <w:p w:rsidR="00F63A4B" w:rsidRPr="00E84A22" w:rsidRDefault="00F63A4B" w:rsidP="007E2803">
      <w:pPr>
        <w:numPr>
          <w:ilvl w:val="1"/>
          <w:numId w:val="22"/>
        </w:numPr>
        <w:tabs>
          <w:tab w:val="clear" w:pos="1440"/>
        </w:tabs>
        <w:ind w:left="1800"/>
        <w:rPr>
          <w:rFonts w:cs="Times New Roman"/>
        </w:rPr>
      </w:pPr>
      <w:r w:rsidRPr="00E84A22">
        <w:rPr>
          <w:rFonts w:cs="Times New Roman"/>
        </w:rPr>
        <w:t>Π must return what was rcvd for part perf.</w:t>
      </w:r>
    </w:p>
    <w:p w:rsidR="00F63A4B" w:rsidRPr="00E84A22" w:rsidRDefault="00013D49" w:rsidP="00442B69">
      <w:pPr>
        <w:pStyle w:val="Heading2"/>
      </w:pPr>
      <w:r w:rsidRPr="00E84A22">
        <w:t xml:space="preserve">Specific Restitution </w:t>
      </w:r>
      <w:r w:rsidRPr="00E84A22">
        <w:tab/>
      </w:r>
      <w:r w:rsidRPr="00E84A22">
        <w:rPr>
          <w:color w:val="008000"/>
          <w:u w:color="008000"/>
        </w:rPr>
        <w:t>RST § 372</w:t>
      </w:r>
    </w:p>
    <w:p w:rsidR="00F63A4B" w:rsidRPr="00E84A22" w:rsidRDefault="00F63A4B" w:rsidP="00442B69">
      <w:pPr>
        <w:pStyle w:val="Heading2"/>
      </w:pPr>
      <w:r w:rsidRPr="00E84A22">
        <w:rPr>
          <w:smallCaps/>
        </w:rPr>
        <w:t>Quantum Meruit:</w:t>
      </w:r>
      <w:r w:rsidRPr="00E84A22">
        <w:t xml:space="preserve"> “as much as he deserves”</w:t>
      </w:r>
    </w:p>
    <w:p w:rsidR="00F63A4B" w:rsidRDefault="00F63A4B" w:rsidP="00A81778">
      <w:pPr>
        <w:pStyle w:val="ListParagraph"/>
        <w:numPr>
          <w:ilvl w:val="2"/>
          <w:numId w:val="54"/>
        </w:numPr>
        <w:ind w:left="1170"/>
        <w:rPr>
          <w:rFonts w:cs="Times New Roman"/>
        </w:rPr>
      </w:pPr>
      <w:r w:rsidRPr="00E84A22">
        <w:rPr>
          <w:rFonts w:cs="Times New Roman"/>
        </w:rPr>
        <w:t>Equitable remedy providing restitution</w:t>
      </w:r>
    </w:p>
    <w:p w:rsidR="001F10EA" w:rsidRPr="00E84A22" w:rsidRDefault="001F10EA" w:rsidP="00A81778">
      <w:pPr>
        <w:pStyle w:val="ListParagraph"/>
        <w:numPr>
          <w:ilvl w:val="2"/>
          <w:numId w:val="54"/>
        </w:numPr>
        <w:ind w:left="1170"/>
        <w:rPr>
          <w:rFonts w:cs="Times New Roman"/>
        </w:rPr>
      </w:pPr>
      <w:r>
        <w:rPr>
          <w:rFonts w:cs="Times New Roman"/>
        </w:rPr>
        <w:t>Available w/o K, in an Implied-in-law case, to avoid injustice</w:t>
      </w:r>
    </w:p>
    <w:p w:rsidR="00F63A4B" w:rsidRPr="00E84A22" w:rsidRDefault="00F63A4B" w:rsidP="00442B69">
      <w:pPr>
        <w:pStyle w:val="Heading2"/>
      </w:pPr>
      <w:r w:rsidRPr="00E84A22">
        <w:lastRenderedPageBreak/>
        <w:t>Deposits</w:t>
      </w:r>
      <w:r w:rsidR="00E77379" w:rsidRPr="00E84A22">
        <w:t>/Breaching Party</w:t>
      </w:r>
    </w:p>
    <w:p w:rsidR="00592611" w:rsidRPr="00E84A22" w:rsidRDefault="00F63A4B" w:rsidP="00A81778">
      <w:pPr>
        <w:pStyle w:val="ListParagraph"/>
        <w:numPr>
          <w:ilvl w:val="2"/>
          <w:numId w:val="54"/>
        </w:numPr>
        <w:ind w:left="1170"/>
        <w:rPr>
          <w:rFonts w:cs="Times New Roman"/>
        </w:rPr>
      </w:pPr>
      <w:r w:rsidRPr="00E84A22">
        <w:rPr>
          <w:rFonts w:cs="Times New Roman"/>
        </w:rPr>
        <w:t xml:space="preserve">Either party entitled to restitution of deposit paid in excess </w:t>
      </w:r>
      <w:r w:rsidRPr="00E84A22">
        <w:rPr>
          <w:rFonts w:cs="Times New Roman"/>
          <w:b/>
          <w:color w:val="CC0099"/>
          <w:u w:val="single" w:color="CC0099"/>
        </w:rPr>
        <w:t>UCC § 2-718</w:t>
      </w:r>
    </w:p>
    <w:p w:rsidR="00E77379" w:rsidRPr="00E84A22" w:rsidRDefault="00E77379" w:rsidP="00A81778">
      <w:pPr>
        <w:pStyle w:val="ListParagraph"/>
        <w:numPr>
          <w:ilvl w:val="2"/>
          <w:numId w:val="54"/>
        </w:numPr>
        <w:ind w:left="1170"/>
        <w:rPr>
          <w:rFonts w:cs="Times New Roman"/>
        </w:rPr>
      </w:pPr>
      <w:r w:rsidRPr="00E84A22">
        <w:rPr>
          <w:rFonts w:cs="Times New Roman"/>
          <w:u w:color="CC0099"/>
        </w:rPr>
        <w:t xml:space="preserve">Breaching party entitled to restitution of benefit conferred on other party through part performance or reliance, in excess of loss caused by breach </w:t>
      </w:r>
      <w:r w:rsidRPr="00E84A22">
        <w:rPr>
          <w:rFonts w:cs="Times New Roman"/>
          <w:b/>
          <w:color w:val="008000"/>
          <w:u w:val="thick" w:color="008000"/>
        </w:rPr>
        <w:t>RST § 374</w:t>
      </w:r>
    </w:p>
    <w:p w:rsidR="00E77379" w:rsidRPr="00E84A22" w:rsidRDefault="00E77379" w:rsidP="008216F1">
      <w:pPr>
        <w:rPr>
          <w:rFonts w:cs="Times New Roman"/>
        </w:rPr>
      </w:pPr>
    </w:p>
    <w:sectPr w:rsidR="00E77379" w:rsidRPr="00E84A22" w:rsidSect="00FA6C27">
      <w:headerReference w:type="default" r:id="rId5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76C" w:rsidRDefault="006C376C" w:rsidP="0058083C">
      <w:r>
        <w:separator/>
      </w:r>
    </w:p>
  </w:endnote>
  <w:endnote w:type="continuationSeparator" w:id="1">
    <w:p w:rsidR="006C376C" w:rsidRDefault="006C376C" w:rsidP="005808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450924"/>
      <w:docPartObj>
        <w:docPartGallery w:val="Page Numbers (Bottom of Page)"/>
        <w:docPartUnique/>
      </w:docPartObj>
    </w:sdtPr>
    <w:sdtContent>
      <w:p w:rsidR="008A2FC2" w:rsidRDefault="008A2FC2">
        <w:pPr>
          <w:pStyle w:val="Footer"/>
          <w:jc w:val="right"/>
        </w:pPr>
        <w:fldSimple w:instr=" PAGE   \* MERGEFORMAT ">
          <w:r w:rsidR="001F4ACD">
            <w:rPr>
              <w:noProof/>
            </w:rPr>
            <w:t>14</w:t>
          </w:r>
        </w:fldSimple>
      </w:p>
    </w:sdtContent>
  </w:sdt>
  <w:p w:rsidR="008A2FC2" w:rsidRDefault="008A2F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76C" w:rsidRDefault="006C376C" w:rsidP="0058083C">
      <w:r>
        <w:separator/>
      </w:r>
    </w:p>
  </w:footnote>
  <w:footnote w:type="continuationSeparator" w:id="1">
    <w:p w:rsidR="006C376C" w:rsidRDefault="006C376C" w:rsidP="005808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FC2" w:rsidRDefault="008A2FC2">
    <w:pPr>
      <w:pStyle w:val="Header"/>
    </w:pPr>
    <w:r>
      <w:rPr>
        <w:noProof/>
      </w:rPr>
      <w:pict>
        <v:shapetype id="_x0000_t202" coordsize="21600,21600" o:spt="202" path="m,l,21600r21600,l21600,xe">
          <v:stroke joinstyle="miter"/>
          <v:path gradientshapeok="t" o:connecttype="rect"/>
        </v:shapetype>
        <v:shape id="_x0000_s3082" type="#_x0000_t202" style="position:absolute;left:0;text-align:left;margin-left:74.4pt;margin-top:-3pt;width:283.35pt;height:30.75pt;z-index:251669504;mso-width-relative:margin;mso-height-relative:margin" fillcolor="#ffc" strokeweight="3pt">
          <v:textbox style="mso-next-textbox:#_x0000_s3082">
            <w:txbxContent>
              <w:p w:rsidR="008A2FC2" w:rsidRPr="0058083C" w:rsidRDefault="008A2FC2" w:rsidP="0027004E">
                <w:pPr>
                  <w:jc w:val="center"/>
                  <w:rPr>
                    <w:b/>
                    <w:sz w:val="36"/>
                  </w:rPr>
                </w:pPr>
                <w:r>
                  <w:rPr>
                    <w:b/>
                    <w:sz w:val="36"/>
                  </w:rPr>
                  <w:t>UCC &amp; Statute of Frauds</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FC2" w:rsidRDefault="008A2FC2">
    <w:pPr>
      <w:pStyle w:val="Header"/>
    </w:pPr>
    <w:r>
      <w:rPr>
        <w:noProof/>
        <w:lang w:eastAsia="zh-TW"/>
      </w:rPr>
      <w:pict>
        <v:shapetype id="_x0000_t202" coordsize="21600,21600" o:spt="202" path="m,l,21600r21600,l21600,xe">
          <v:stroke joinstyle="miter"/>
          <v:path gradientshapeok="t" o:connecttype="rect"/>
        </v:shapetype>
        <v:shape id="_x0000_s3074" type="#_x0000_t202" style="position:absolute;left:0;text-align:left;margin-left:62.4pt;margin-top:-15pt;width:364.35pt;height:30.75pt;z-index:251662336;mso-width-relative:margin;mso-height-relative:margin" fillcolor="#ffc" strokeweight="3pt">
          <v:textbox style="mso-next-textbox:#_x0000_s3074">
            <w:txbxContent>
              <w:p w:rsidR="008A2FC2" w:rsidRPr="0058083C" w:rsidRDefault="008A2FC2" w:rsidP="0058083C">
                <w:pPr>
                  <w:jc w:val="center"/>
                  <w:rPr>
                    <w:b/>
                    <w:sz w:val="36"/>
                  </w:rPr>
                </w:pPr>
                <w:r>
                  <w:rPr>
                    <w:b/>
                    <w:sz w:val="36"/>
                  </w:rPr>
                  <w:t>Is There An Enforceable</w:t>
                </w:r>
                <w:r w:rsidRPr="0058083C">
                  <w:rPr>
                    <w:b/>
                    <w:sz w:val="36"/>
                  </w:rPr>
                  <w:t xml:space="preserve"> Contract?</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FC2" w:rsidRDefault="008A2FC2">
    <w:pPr>
      <w:pStyle w:val="Header"/>
    </w:pPr>
    <w:r>
      <w:rPr>
        <w:noProof/>
        <w:lang w:eastAsia="zh-TW"/>
      </w:rPr>
      <w:pict>
        <v:shapetype id="_x0000_t202" coordsize="21600,21600" o:spt="202" path="m,l,21600r21600,l21600,xe">
          <v:stroke joinstyle="miter"/>
          <v:path gradientshapeok="t" o:connecttype="rect"/>
        </v:shapetype>
        <v:shape id="_x0000_s3089" type="#_x0000_t202" style="position:absolute;left:0;text-align:left;margin-left:99.15pt;margin-top:-15pt;width:275.1pt;height:48pt;z-index:251673600;mso-width-relative:margin;mso-height-relative:margin" fillcolor="#ffc" strokeweight="3pt">
          <v:textbox style="mso-next-textbox:#_x0000_s3089">
            <w:txbxContent>
              <w:p w:rsidR="008A2FC2" w:rsidRDefault="008A2FC2" w:rsidP="00F05DE5">
                <w:pPr>
                  <w:ind w:left="0"/>
                  <w:jc w:val="center"/>
                  <w:rPr>
                    <w:b/>
                    <w:sz w:val="36"/>
                  </w:rPr>
                </w:pPr>
                <w:r>
                  <w:rPr>
                    <w:b/>
                    <w:sz w:val="36"/>
                  </w:rPr>
                  <w:t>Is There An Enforceable</w:t>
                </w:r>
                <w:r w:rsidRPr="0058083C">
                  <w:rPr>
                    <w:b/>
                    <w:sz w:val="36"/>
                  </w:rPr>
                  <w:t xml:space="preserve"> </w:t>
                </w:r>
                <w:r>
                  <w:rPr>
                    <w:b/>
                    <w:sz w:val="36"/>
                  </w:rPr>
                  <w:t>K</w:t>
                </w:r>
                <w:r w:rsidRPr="0058083C">
                  <w:rPr>
                    <w:b/>
                    <w:sz w:val="36"/>
                  </w:rPr>
                  <w:t>?</w:t>
                </w:r>
                <w:r>
                  <w:rPr>
                    <w:b/>
                    <w:sz w:val="36"/>
                  </w:rPr>
                  <w:t>...</w:t>
                </w:r>
              </w:p>
              <w:p w:rsidR="008A2FC2" w:rsidRPr="0058083C" w:rsidRDefault="008A2FC2" w:rsidP="00F05DE5">
                <w:pPr>
                  <w:ind w:left="0"/>
                  <w:jc w:val="center"/>
                  <w:rPr>
                    <w:b/>
                    <w:sz w:val="36"/>
                  </w:rPr>
                </w:pPr>
                <w:r>
                  <w:rPr>
                    <w:b/>
                    <w:sz w:val="36"/>
                  </w:rPr>
                  <w:t>Offer and Acceptance</w:t>
                </w:r>
              </w:p>
            </w:txbxContent>
          </v:textbox>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FC2" w:rsidRDefault="008A2FC2">
    <w:pPr>
      <w:pStyle w:val="Header"/>
    </w:pPr>
    <w:r>
      <w:rPr>
        <w:noProof/>
        <w:lang w:eastAsia="zh-TW"/>
      </w:rPr>
      <w:pict>
        <v:shapetype id="_x0000_t202" coordsize="21600,21600" o:spt="202" path="m,l,21600r21600,l21600,xe">
          <v:stroke joinstyle="miter"/>
          <v:path gradientshapeok="t" o:connecttype="rect"/>
        </v:shapetype>
        <v:shape id="_x0000_s3090" type="#_x0000_t202" style="position:absolute;left:0;text-align:left;margin-left:99.15pt;margin-top:-15pt;width:275.1pt;height:31.5pt;z-index:251675648;mso-width-relative:margin;mso-height-relative:margin" fillcolor="#ffc" strokeweight="3pt">
          <v:textbox style="mso-next-textbox:#_x0000_s3090">
            <w:txbxContent>
              <w:p w:rsidR="008A2FC2" w:rsidRDefault="008A2FC2" w:rsidP="00F05DE5">
                <w:pPr>
                  <w:ind w:left="0"/>
                  <w:jc w:val="center"/>
                  <w:rPr>
                    <w:b/>
                    <w:sz w:val="36"/>
                  </w:rPr>
                </w:pPr>
                <w:r>
                  <w:rPr>
                    <w:b/>
                    <w:sz w:val="36"/>
                  </w:rPr>
                  <w:t>Is There An Enforceable</w:t>
                </w:r>
                <w:r w:rsidRPr="0058083C">
                  <w:rPr>
                    <w:b/>
                    <w:sz w:val="36"/>
                  </w:rPr>
                  <w:t xml:space="preserve"> </w:t>
                </w:r>
                <w:r>
                  <w:rPr>
                    <w:b/>
                    <w:sz w:val="36"/>
                  </w:rPr>
                  <w:t>K</w:t>
                </w:r>
                <w:r w:rsidRPr="0058083C">
                  <w:rPr>
                    <w:b/>
                    <w:sz w:val="36"/>
                  </w:rPr>
                  <w:t>?</w:t>
                </w:r>
                <w:r>
                  <w:rPr>
                    <w:b/>
                    <w:sz w:val="36"/>
                  </w:rPr>
                  <w:t>...</w:t>
                </w:r>
              </w:p>
              <w:p w:rsidR="008A2FC2" w:rsidRPr="0058083C" w:rsidRDefault="008A2FC2" w:rsidP="00F05DE5">
                <w:pPr>
                  <w:ind w:left="0"/>
                  <w:jc w:val="center"/>
                  <w:rPr>
                    <w:b/>
                    <w:sz w:val="36"/>
                  </w:rPr>
                </w:pPr>
              </w:p>
            </w:txbxContent>
          </v:textbox>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FC2" w:rsidRDefault="008A2FC2">
    <w:pPr>
      <w:pStyle w:val="Header"/>
    </w:pPr>
    <w:r>
      <w:rPr>
        <w:noProof/>
        <w:lang w:eastAsia="zh-TW"/>
      </w:rPr>
      <w:pict>
        <v:shapetype id="_x0000_t202" coordsize="21600,21600" o:spt="202" path="m,l,21600r21600,l21600,xe">
          <v:stroke joinstyle="miter"/>
          <v:path gradientshapeok="t" o:connecttype="rect"/>
        </v:shapetype>
        <v:shape id="_x0000_s3092" type="#_x0000_t202" style="position:absolute;left:0;text-align:left;margin-left:99.15pt;margin-top:-15pt;width:275.1pt;height:31.5pt;z-index:251677696;mso-width-relative:margin;mso-height-relative:margin" fillcolor="#ffc" strokeweight="3pt">
          <v:textbox style="mso-next-textbox:#_x0000_s3092">
            <w:txbxContent>
              <w:p w:rsidR="008A2FC2" w:rsidRDefault="008A2FC2" w:rsidP="00F05DE5">
                <w:pPr>
                  <w:ind w:left="0"/>
                  <w:jc w:val="center"/>
                  <w:rPr>
                    <w:b/>
                    <w:sz w:val="36"/>
                  </w:rPr>
                </w:pPr>
                <w:r>
                  <w:rPr>
                    <w:b/>
                    <w:sz w:val="36"/>
                  </w:rPr>
                  <w:t>Whose Meaning Prevails?</w:t>
                </w:r>
              </w:p>
              <w:p w:rsidR="008A2FC2" w:rsidRPr="0058083C" w:rsidRDefault="008A2FC2" w:rsidP="00F05DE5">
                <w:pPr>
                  <w:ind w:left="0"/>
                  <w:jc w:val="center"/>
                  <w:rPr>
                    <w:b/>
                    <w:sz w:val="36"/>
                  </w:rPr>
                </w:pPr>
              </w:p>
            </w:txbxContent>
          </v:textbox>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FC2" w:rsidRDefault="008A2FC2">
    <w:pPr>
      <w:pStyle w:val="Header"/>
    </w:pPr>
    <w:r>
      <w:rPr>
        <w:noProof/>
        <w:lang w:eastAsia="zh-TW"/>
      </w:rPr>
      <w:pict>
        <v:shapetype id="_x0000_t202" coordsize="21600,21600" o:spt="202" path="m,l,21600r21600,l21600,xe">
          <v:stroke joinstyle="miter"/>
          <v:path gradientshapeok="t" o:connecttype="rect"/>
        </v:shapetype>
        <v:shape id="_x0000_s3083" type="#_x0000_t202" style="position:absolute;left:0;text-align:left;margin-left:69.9pt;margin-top:-15pt;width:304.35pt;height:30.75pt;z-index:251671552;mso-width-relative:margin;mso-height-relative:margin" fillcolor="#ffc" strokeweight="3pt">
          <v:textbox style="mso-next-textbox:#_x0000_s3083">
            <w:txbxContent>
              <w:p w:rsidR="008A2FC2" w:rsidRPr="0058083C" w:rsidRDefault="008A2FC2" w:rsidP="00916DC5">
                <w:pPr>
                  <w:ind w:left="0"/>
                  <w:jc w:val="center"/>
                  <w:rPr>
                    <w:b/>
                    <w:sz w:val="36"/>
                  </w:rPr>
                </w:pPr>
                <w:r>
                  <w:rPr>
                    <w:b/>
                    <w:sz w:val="36"/>
                  </w:rPr>
                  <w:t>What Does The Contract Consist of</w:t>
                </w:r>
                <w:r w:rsidRPr="0058083C">
                  <w:rPr>
                    <w:b/>
                    <w:sz w:val="36"/>
                  </w:rPr>
                  <w:t>?</w:t>
                </w:r>
              </w:p>
            </w:txbxContent>
          </v:textbox>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FC2" w:rsidRDefault="008A2FC2">
    <w:pPr>
      <w:pStyle w:val="Header"/>
    </w:pPr>
    <w:r>
      <w:rPr>
        <w:noProof/>
        <w:lang w:eastAsia="zh-TW"/>
      </w:rPr>
      <w:pict>
        <v:shapetype id="_x0000_t202" coordsize="21600,21600" o:spt="202" path="m,l,21600r21600,l21600,xe">
          <v:stroke joinstyle="miter"/>
          <v:path gradientshapeok="t" o:connecttype="rect"/>
        </v:shapetype>
        <v:shape id="_x0000_s3076" type="#_x0000_t202" style="position:absolute;left:0;text-align:left;margin-left:133.65pt;margin-top:-15pt;width:183.6pt;height:30.75pt;z-index:251666432;mso-width-relative:margin;mso-height-relative:margin" fillcolor="#ffc" strokeweight="3pt">
          <v:textbox style="mso-next-textbox:#_x0000_s3076">
            <w:txbxContent>
              <w:p w:rsidR="008A2FC2" w:rsidRPr="0058083C" w:rsidRDefault="008A2FC2" w:rsidP="00916DC5">
                <w:pPr>
                  <w:ind w:left="0"/>
                  <w:jc w:val="center"/>
                  <w:rPr>
                    <w:b/>
                    <w:sz w:val="36"/>
                  </w:rPr>
                </w:pPr>
                <w:r>
                  <w:rPr>
                    <w:b/>
                    <w:sz w:val="36"/>
                  </w:rPr>
                  <w:t>Is There A Breach</w:t>
                </w:r>
                <w:r w:rsidRPr="0058083C">
                  <w:rPr>
                    <w:b/>
                    <w:sz w:val="36"/>
                  </w:rPr>
                  <w:t>?</w:t>
                </w:r>
              </w:p>
            </w:txbxContent>
          </v:textbox>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FC2" w:rsidRDefault="008A2FC2">
    <w:pPr>
      <w:pStyle w:val="Header"/>
    </w:pPr>
    <w:r>
      <w:rPr>
        <w:noProof/>
        <w:lang w:eastAsia="zh-TW"/>
      </w:rPr>
      <w:pict>
        <v:shapetype id="_x0000_t202" coordsize="21600,21600" o:spt="202" path="m,l,21600r21600,l21600,xe">
          <v:stroke joinstyle="miter"/>
          <v:path gradientshapeok="t" o:connecttype="rect"/>
        </v:shapetype>
        <v:shape id="_x0000_s3077" type="#_x0000_t202" style="position:absolute;left:0;text-align:left;margin-left:111.9pt;margin-top:-15pt;width:222.6pt;height:30.75pt;z-index:251668480;mso-width-relative:margin;mso-height-relative:margin" fillcolor="#ffc" strokeweight="3pt">
          <v:textbox style="mso-next-textbox:#_x0000_s3077">
            <w:txbxContent>
              <w:p w:rsidR="008A2FC2" w:rsidRPr="0058083C" w:rsidRDefault="008A2FC2" w:rsidP="00916DC5">
                <w:pPr>
                  <w:ind w:left="0"/>
                  <w:jc w:val="center"/>
                  <w:rPr>
                    <w:b/>
                    <w:sz w:val="36"/>
                  </w:rPr>
                </w:pPr>
                <w:r>
                  <w:rPr>
                    <w:b/>
                    <w:sz w:val="36"/>
                  </w:rPr>
                  <w:t>What Are The Remedies</w:t>
                </w:r>
                <w:r w:rsidRPr="0058083C">
                  <w:rPr>
                    <w:b/>
                    <w:sz w:val="36"/>
                  </w:rPr>
                  <w:t>?</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D1001"/>
    <w:multiLevelType w:val="hybridMultilevel"/>
    <w:tmpl w:val="49187A6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07FA2A54"/>
    <w:multiLevelType w:val="hybridMultilevel"/>
    <w:tmpl w:val="9B0A3F60"/>
    <w:lvl w:ilvl="0" w:tplc="BFE8DB1A">
      <w:start w:val="1"/>
      <w:numFmt w:val="bullet"/>
      <w:lvlText w:val=""/>
      <w:lvlJc w:val="left"/>
      <w:pPr>
        <w:ind w:left="1800" w:hanging="360"/>
      </w:pPr>
      <w:rPr>
        <w:rFonts w:ascii="Symbol" w:hAnsi="Symbol" w:hint="default"/>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9262009"/>
    <w:multiLevelType w:val="hybridMultilevel"/>
    <w:tmpl w:val="5EE83E84"/>
    <w:lvl w:ilvl="0" w:tplc="CD8643FC">
      <w:start w:val="1"/>
      <w:numFmt w:val="bullet"/>
      <w:lvlText w:val=""/>
      <w:lvlJc w:val="left"/>
      <w:pPr>
        <w:ind w:left="1080" w:hanging="360"/>
      </w:pPr>
      <w:rPr>
        <w:rFonts w:ascii="Symbol" w:hAnsi="Symbol" w:hint="default"/>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6E68E1"/>
    <w:multiLevelType w:val="hybridMultilevel"/>
    <w:tmpl w:val="5448AA12"/>
    <w:lvl w:ilvl="0" w:tplc="CD84D4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6022B8"/>
    <w:multiLevelType w:val="hybridMultilevel"/>
    <w:tmpl w:val="56080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E8662AB"/>
    <w:multiLevelType w:val="hybridMultilevel"/>
    <w:tmpl w:val="0A20CC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FF6003A"/>
    <w:multiLevelType w:val="hybridMultilevel"/>
    <w:tmpl w:val="E25A452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12211EAE"/>
    <w:multiLevelType w:val="hybridMultilevel"/>
    <w:tmpl w:val="5C441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65A38A3"/>
    <w:multiLevelType w:val="hybridMultilevel"/>
    <w:tmpl w:val="BC6056D2"/>
    <w:lvl w:ilvl="0" w:tplc="206E6DF0">
      <w:start w:val="1"/>
      <w:numFmt w:val="decimal"/>
      <w:lvlText w:val="%1)"/>
      <w:lvlJc w:val="left"/>
      <w:pPr>
        <w:ind w:left="1620" w:hanging="360"/>
      </w:pPr>
      <w:rPr>
        <w:rFonts w:hint="default"/>
        <w:b w:val="0"/>
        <w:u w:val="no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183F6CAA"/>
    <w:multiLevelType w:val="hybridMultilevel"/>
    <w:tmpl w:val="FCFE4B9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2F31F7"/>
    <w:multiLevelType w:val="hybridMultilevel"/>
    <w:tmpl w:val="F938A0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A7113EB"/>
    <w:multiLevelType w:val="hybridMultilevel"/>
    <w:tmpl w:val="407A0172"/>
    <w:lvl w:ilvl="0" w:tplc="ECA07EA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1C8C61B0"/>
    <w:multiLevelType w:val="hybridMultilevel"/>
    <w:tmpl w:val="99AE40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947044"/>
    <w:multiLevelType w:val="hybridMultilevel"/>
    <w:tmpl w:val="ABC0776A"/>
    <w:lvl w:ilvl="0" w:tplc="00122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DB3083A"/>
    <w:multiLevelType w:val="hybridMultilevel"/>
    <w:tmpl w:val="0E10EA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974D4B"/>
    <w:multiLevelType w:val="hybridMultilevel"/>
    <w:tmpl w:val="FBC4177E"/>
    <w:lvl w:ilvl="0" w:tplc="9208E15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F4B48F9"/>
    <w:multiLevelType w:val="hybridMultilevel"/>
    <w:tmpl w:val="450AF6C4"/>
    <w:lvl w:ilvl="0" w:tplc="5F7208E4">
      <w:numFmt w:val="bullet"/>
      <w:pStyle w:val="ListParagraph"/>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5B1662"/>
    <w:multiLevelType w:val="hybridMultilevel"/>
    <w:tmpl w:val="C3CE487A"/>
    <w:lvl w:ilvl="0" w:tplc="2CD6699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4B07CA"/>
    <w:multiLevelType w:val="hybridMultilevel"/>
    <w:tmpl w:val="0E0058A0"/>
    <w:lvl w:ilvl="0" w:tplc="22A0AD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62F198B"/>
    <w:multiLevelType w:val="hybridMultilevel"/>
    <w:tmpl w:val="320C70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7D25609"/>
    <w:multiLevelType w:val="hybridMultilevel"/>
    <w:tmpl w:val="6A7EB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86E369F"/>
    <w:multiLevelType w:val="hybridMultilevel"/>
    <w:tmpl w:val="CA9C3C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753415"/>
    <w:multiLevelType w:val="hybridMultilevel"/>
    <w:tmpl w:val="9D2A02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293C34EA">
      <w:start w:val="4"/>
      <w:numFmt w:val="bullet"/>
      <w:lvlText w:val="-"/>
      <w:lvlJc w:val="left"/>
      <w:pPr>
        <w:tabs>
          <w:tab w:val="num" w:pos="2160"/>
        </w:tabs>
        <w:ind w:left="2160" w:hanging="360"/>
      </w:pPr>
      <w:rPr>
        <w:rFonts w:ascii="Times New Roman" w:eastAsia="Times New Roman" w:hAnsi="Times New Roman" w:cs="Times New Roman"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2B1B5D89"/>
    <w:multiLevelType w:val="hybridMultilevel"/>
    <w:tmpl w:val="6EA66CE4"/>
    <w:lvl w:ilvl="0" w:tplc="7048DC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CFB65E9"/>
    <w:multiLevelType w:val="hybridMultilevel"/>
    <w:tmpl w:val="717AE4AA"/>
    <w:lvl w:ilvl="0" w:tplc="2CD6699E">
      <w:start w:val="1"/>
      <w:numFmt w:val="bullet"/>
      <w:lvlText w:val=""/>
      <w:lvlJc w:val="left"/>
      <w:pPr>
        <w:tabs>
          <w:tab w:val="num" w:pos="1080"/>
        </w:tabs>
        <w:ind w:left="1080" w:hanging="360"/>
      </w:pPr>
      <w:rPr>
        <w:rFonts w:ascii="Symbol" w:hAnsi="Symbol" w:hint="default"/>
        <w:sz w:val="24"/>
        <w:szCs w:val="24"/>
      </w:rPr>
    </w:lvl>
    <w:lvl w:ilvl="1" w:tplc="9208E152">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2CFD24C8"/>
    <w:multiLevelType w:val="hybridMultilevel"/>
    <w:tmpl w:val="8346763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6">
    <w:nsid w:val="2D4B54FF"/>
    <w:multiLevelType w:val="hybridMultilevel"/>
    <w:tmpl w:val="F556A6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0B26995"/>
    <w:multiLevelType w:val="hybridMultilevel"/>
    <w:tmpl w:val="AE0CB8E6"/>
    <w:lvl w:ilvl="0" w:tplc="2CD6699E">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4600794"/>
    <w:multiLevelType w:val="hybridMultilevel"/>
    <w:tmpl w:val="ACA232F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nsid w:val="34C6458E"/>
    <w:multiLevelType w:val="hybridMultilevel"/>
    <w:tmpl w:val="49C0D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537319D"/>
    <w:multiLevelType w:val="multilevel"/>
    <w:tmpl w:val="8DE294AC"/>
    <w:lvl w:ilvl="0">
      <w:start w:val="1"/>
      <w:numFmt w:val="upperRoman"/>
      <w:pStyle w:val="Heading1"/>
      <w:lvlText w:val="%1."/>
      <w:lvlJc w:val="left"/>
      <w:pPr>
        <w:ind w:left="2880" w:firstLine="0"/>
      </w:pPr>
      <w:rPr>
        <w:color w:val="auto"/>
      </w:rPr>
    </w:lvl>
    <w:lvl w:ilvl="1">
      <w:start w:val="1"/>
      <w:numFmt w:val="upperLetter"/>
      <w:pStyle w:val="Heading2"/>
      <w:lvlText w:val="%2."/>
      <w:lvlJc w:val="left"/>
      <w:pPr>
        <w:ind w:left="3600" w:firstLine="0"/>
      </w:pPr>
      <w:rPr>
        <w:b/>
        <w:color w:val="auto"/>
      </w:rPr>
    </w:lvl>
    <w:lvl w:ilvl="2">
      <w:start w:val="1"/>
      <w:numFmt w:val="decimal"/>
      <w:pStyle w:val="Heading3"/>
      <w:lvlText w:val="%3."/>
      <w:lvlJc w:val="left"/>
      <w:pPr>
        <w:ind w:left="4320" w:firstLine="0"/>
      </w:pPr>
    </w:lvl>
    <w:lvl w:ilvl="3">
      <w:start w:val="1"/>
      <w:numFmt w:val="lowerLetter"/>
      <w:pStyle w:val="Heading4"/>
      <w:lvlText w:val="%4)"/>
      <w:lvlJc w:val="left"/>
      <w:pPr>
        <w:ind w:left="4590" w:firstLine="0"/>
      </w:pPr>
      <w:rPr>
        <w:b w:val="0"/>
        <w:color w:val="auto"/>
      </w:rPr>
    </w:lvl>
    <w:lvl w:ilvl="4">
      <w:start w:val="1"/>
      <w:numFmt w:val="decimal"/>
      <w:pStyle w:val="Heading5"/>
      <w:lvlText w:val="(%5)"/>
      <w:lvlJc w:val="left"/>
      <w:pPr>
        <w:ind w:left="5760" w:firstLine="0"/>
      </w:pPr>
    </w:lvl>
    <w:lvl w:ilvl="5">
      <w:start w:val="1"/>
      <w:numFmt w:val="lowerLetter"/>
      <w:pStyle w:val="Heading6"/>
      <w:lvlText w:val="(%6)"/>
      <w:lvlJc w:val="left"/>
      <w:pPr>
        <w:ind w:left="6480" w:firstLine="0"/>
      </w:pPr>
    </w:lvl>
    <w:lvl w:ilvl="6">
      <w:start w:val="1"/>
      <w:numFmt w:val="lowerRoman"/>
      <w:pStyle w:val="Heading7"/>
      <w:lvlText w:val="(%7)"/>
      <w:lvlJc w:val="left"/>
      <w:pPr>
        <w:ind w:left="7200" w:firstLine="0"/>
      </w:pPr>
    </w:lvl>
    <w:lvl w:ilvl="7">
      <w:start w:val="1"/>
      <w:numFmt w:val="lowerLetter"/>
      <w:pStyle w:val="Heading8"/>
      <w:lvlText w:val="(%8)"/>
      <w:lvlJc w:val="left"/>
      <w:pPr>
        <w:ind w:left="7920" w:firstLine="0"/>
      </w:pPr>
    </w:lvl>
    <w:lvl w:ilvl="8">
      <w:start w:val="1"/>
      <w:numFmt w:val="lowerRoman"/>
      <w:pStyle w:val="Heading9"/>
      <w:lvlText w:val="(%9)"/>
      <w:lvlJc w:val="left"/>
      <w:pPr>
        <w:ind w:left="8640" w:firstLine="0"/>
      </w:pPr>
    </w:lvl>
  </w:abstractNum>
  <w:abstractNum w:abstractNumId="31">
    <w:nsid w:val="359C4F9D"/>
    <w:multiLevelType w:val="hybridMultilevel"/>
    <w:tmpl w:val="FCA26680"/>
    <w:lvl w:ilvl="0" w:tplc="9208E152">
      <w:start w:val="1"/>
      <w:numFmt w:val="bullet"/>
      <w:lvlText w:val="-"/>
      <w:lvlJc w:val="left"/>
      <w:pPr>
        <w:ind w:left="1890" w:hanging="360"/>
      </w:pPr>
      <w:rPr>
        <w:rFonts w:ascii="Times New Roman" w:eastAsia="Times New Roman" w:hAnsi="Times New Roman" w:cs="Times New Roman"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2">
    <w:nsid w:val="369D605B"/>
    <w:multiLevelType w:val="hybridMultilevel"/>
    <w:tmpl w:val="88FCC2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3C2466B9"/>
    <w:multiLevelType w:val="hybridMultilevel"/>
    <w:tmpl w:val="0944B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00C519C"/>
    <w:multiLevelType w:val="hybridMultilevel"/>
    <w:tmpl w:val="5448AA12"/>
    <w:lvl w:ilvl="0" w:tplc="CD84D4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58A78E3"/>
    <w:multiLevelType w:val="hybridMultilevel"/>
    <w:tmpl w:val="F0FA2A1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6433C35"/>
    <w:multiLevelType w:val="hybridMultilevel"/>
    <w:tmpl w:val="D3A4BEDC"/>
    <w:lvl w:ilvl="0" w:tplc="8C1205A0">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47C10234"/>
    <w:multiLevelType w:val="hybridMultilevel"/>
    <w:tmpl w:val="5B52D344"/>
    <w:lvl w:ilvl="0" w:tplc="1A1274B2">
      <w:start w:val="1"/>
      <w:numFmt w:val="decimal"/>
      <w:lvlText w:val="%1)"/>
      <w:lvlJc w:val="left"/>
      <w:pPr>
        <w:ind w:left="1080" w:hanging="360"/>
      </w:pPr>
      <w:rPr>
        <w:rFonts w:cs="Times New Roman" w:hint="default"/>
        <w:b w:val="0"/>
        <w:color w:val="008000"/>
        <w:u w:val="none"/>
      </w:rPr>
    </w:lvl>
    <w:lvl w:ilvl="1" w:tplc="644AE496">
      <w:start w:val="1"/>
      <w:numFmt w:val="lowerLetter"/>
      <w:lvlText w:val="%2."/>
      <w:lvlJc w:val="left"/>
      <w:pPr>
        <w:ind w:left="1800" w:hanging="360"/>
      </w:pPr>
      <w:rPr>
        <w:color w:val="00800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99A6B04"/>
    <w:multiLevelType w:val="hybridMultilevel"/>
    <w:tmpl w:val="9E6E4B30"/>
    <w:lvl w:ilvl="0" w:tplc="9208E152">
      <w:start w:val="1"/>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9">
    <w:nsid w:val="4A4F06B4"/>
    <w:multiLevelType w:val="hybridMultilevel"/>
    <w:tmpl w:val="5448AA12"/>
    <w:lvl w:ilvl="0" w:tplc="CD84D4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4B7218FA"/>
    <w:multiLevelType w:val="hybridMultilevel"/>
    <w:tmpl w:val="AF942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BFC3466"/>
    <w:multiLevelType w:val="hybridMultilevel"/>
    <w:tmpl w:val="B8D09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4D296646"/>
    <w:multiLevelType w:val="hybridMultilevel"/>
    <w:tmpl w:val="CF2A20CE"/>
    <w:lvl w:ilvl="0" w:tplc="9208E152">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4F890C52"/>
    <w:multiLevelType w:val="hybridMultilevel"/>
    <w:tmpl w:val="9F7CE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520D0558"/>
    <w:multiLevelType w:val="hybridMultilevel"/>
    <w:tmpl w:val="C28C17C2"/>
    <w:lvl w:ilvl="0" w:tplc="E7C63F90">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54823987"/>
    <w:multiLevelType w:val="hybridMultilevel"/>
    <w:tmpl w:val="FEB4EA20"/>
    <w:lvl w:ilvl="0" w:tplc="230ABC94">
      <w:start w:val="1"/>
      <w:numFmt w:val="bullet"/>
      <w:lvlText w:val=""/>
      <w:lvlJc w:val="left"/>
      <w:pPr>
        <w:tabs>
          <w:tab w:val="num" w:pos="720"/>
        </w:tabs>
        <w:ind w:left="720" w:hanging="360"/>
      </w:pPr>
      <w:rPr>
        <w:rFonts w:ascii="Symbol" w:hAnsi="Symbol" w:hint="default"/>
      </w:rPr>
    </w:lvl>
    <w:lvl w:ilvl="1" w:tplc="1EAAE830" w:tentative="1">
      <w:start w:val="1"/>
      <w:numFmt w:val="bullet"/>
      <w:lvlText w:val="o"/>
      <w:lvlJc w:val="left"/>
      <w:pPr>
        <w:tabs>
          <w:tab w:val="num" w:pos="1440"/>
        </w:tabs>
        <w:ind w:left="1440" w:hanging="360"/>
      </w:pPr>
      <w:rPr>
        <w:rFonts w:ascii="Courier New" w:hAnsi="Courier New" w:cs="Courier New" w:hint="default"/>
      </w:rPr>
    </w:lvl>
    <w:lvl w:ilvl="2" w:tplc="1E68FB26" w:tentative="1">
      <w:start w:val="1"/>
      <w:numFmt w:val="bullet"/>
      <w:lvlText w:val=""/>
      <w:lvlJc w:val="left"/>
      <w:pPr>
        <w:tabs>
          <w:tab w:val="num" w:pos="2160"/>
        </w:tabs>
        <w:ind w:left="2160" w:hanging="360"/>
      </w:pPr>
      <w:rPr>
        <w:rFonts w:ascii="Wingdings" w:hAnsi="Wingdings" w:hint="default"/>
      </w:rPr>
    </w:lvl>
    <w:lvl w:ilvl="3" w:tplc="A6021E48" w:tentative="1">
      <w:start w:val="1"/>
      <w:numFmt w:val="bullet"/>
      <w:lvlText w:val=""/>
      <w:lvlJc w:val="left"/>
      <w:pPr>
        <w:tabs>
          <w:tab w:val="num" w:pos="2880"/>
        </w:tabs>
        <w:ind w:left="2880" w:hanging="360"/>
      </w:pPr>
      <w:rPr>
        <w:rFonts w:ascii="Symbol" w:hAnsi="Symbol" w:hint="default"/>
      </w:rPr>
    </w:lvl>
    <w:lvl w:ilvl="4" w:tplc="08005E40" w:tentative="1">
      <w:start w:val="1"/>
      <w:numFmt w:val="bullet"/>
      <w:lvlText w:val="o"/>
      <w:lvlJc w:val="left"/>
      <w:pPr>
        <w:tabs>
          <w:tab w:val="num" w:pos="3600"/>
        </w:tabs>
        <w:ind w:left="3600" w:hanging="360"/>
      </w:pPr>
      <w:rPr>
        <w:rFonts w:ascii="Courier New" w:hAnsi="Courier New" w:cs="Courier New" w:hint="default"/>
      </w:rPr>
    </w:lvl>
    <w:lvl w:ilvl="5" w:tplc="2AAA15FE" w:tentative="1">
      <w:start w:val="1"/>
      <w:numFmt w:val="bullet"/>
      <w:lvlText w:val=""/>
      <w:lvlJc w:val="left"/>
      <w:pPr>
        <w:tabs>
          <w:tab w:val="num" w:pos="4320"/>
        </w:tabs>
        <w:ind w:left="4320" w:hanging="360"/>
      </w:pPr>
      <w:rPr>
        <w:rFonts w:ascii="Wingdings" w:hAnsi="Wingdings" w:hint="default"/>
      </w:rPr>
    </w:lvl>
    <w:lvl w:ilvl="6" w:tplc="179062D2" w:tentative="1">
      <w:start w:val="1"/>
      <w:numFmt w:val="bullet"/>
      <w:lvlText w:val=""/>
      <w:lvlJc w:val="left"/>
      <w:pPr>
        <w:tabs>
          <w:tab w:val="num" w:pos="5040"/>
        </w:tabs>
        <w:ind w:left="5040" w:hanging="360"/>
      </w:pPr>
      <w:rPr>
        <w:rFonts w:ascii="Symbol" w:hAnsi="Symbol" w:hint="default"/>
      </w:rPr>
    </w:lvl>
    <w:lvl w:ilvl="7" w:tplc="8EC24E54" w:tentative="1">
      <w:start w:val="1"/>
      <w:numFmt w:val="bullet"/>
      <w:lvlText w:val="o"/>
      <w:lvlJc w:val="left"/>
      <w:pPr>
        <w:tabs>
          <w:tab w:val="num" w:pos="5760"/>
        </w:tabs>
        <w:ind w:left="5760" w:hanging="360"/>
      </w:pPr>
      <w:rPr>
        <w:rFonts w:ascii="Courier New" w:hAnsi="Courier New" w:cs="Courier New" w:hint="default"/>
      </w:rPr>
    </w:lvl>
    <w:lvl w:ilvl="8" w:tplc="43EC2294" w:tentative="1">
      <w:start w:val="1"/>
      <w:numFmt w:val="bullet"/>
      <w:lvlText w:val=""/>
      <w:lvlJc w:val="left"/>
      <w:pPr>
        <w:tabs>
          <w:tab w:val="num" w:pos="6480"/>
        </w:tabs>
        <w:ind w:left="6480" w:hanging="360"/>
      </w:pPr>
      <w:rPr>
        <w:rFonts w:ascii="Wingdings" w:hAnsi="Wingdings" w:hint="default"/>
      </w:rPr>
    </w:lvl>
  </w:abstractNum>
  <w:abstractNum w:abstractNumId="46">
    <w:nsid w:val="55C81702"/>
    <w:multiLevelType w:val="hybridMultilevel"/>
    <w:tmpl w:val="14008E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564A1BFF"/>
    <w:multiLevelType w:val="hybridMultilevel"/>
    <w:tmpl w:val="97EE2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569E3422"/>
    <w:multiLevelType w:val="hybridMultilevel"/>
    <w:tmpl w:val="54828A36"/>
    <w:lvl w:ilvl="0" w:tplc="4DC63E02">
      <w:start w:val="1"/>
      <w:numFmt w:val="decimal"/>
      <w:lvlText w:val="%1)"/>
      <w:lvlJc w:val="left"/>
      <w:pPr>
        <w:ind w:left="2520" w:hanging="360"/>
      </w:pPr>
      <w:rPr>
        <w:rFonts w:eastAsiaTheme="majorEastAsia" w:cs="Times New Roman" w:hint="default"/>
        <w:b/>
        <w:u w:val="none"/>
      </w:rPr>
    </w:lvl>
    <w:lvl w:ilvl="1" w:tplc="04090019" w:tentative="1">
      <w:start w:val="1"/>
      <w:numFmt w:val="lowerLetter"/>
      <w:lvlText w:val="%2."/>
      <w:lvlJc w:val="left"/>
      <w:pPr>
        <w:ind w:left="3240" w:hanging="360"/>
      </w:pPr>
    </w:lvl>
    <w:lvl w:ilvl="2" w:tplc="9208E152">
      <w:start w:val="1"/>
      <w:numFmt w:val="bullet"/>
      <w:lvlText w:val="-"/>
      <w:lvlJc w:val="left"/>
      <w:pPr>
        <w:ind w:left="3960" w:hanging="180"/>
      </w:pPr>
      <w:rPr>
        <w:rFonts w:ascii="Times New Roman" w:eastAsia="Times New Roman" w:hAnsi="Times New Roman" w:cs="Times New Roman"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9">
    <w:nsid w:val="5DED137E"/>
    <w:multiLevelType w:val="hybridMultilevel"/>
    <w:tmpl w:val="FDCE8D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5E8F4F6E"/>
    <w:multiLevelType w:val="hybridMultilevel"/>
    <w:tmpl w:val="D172A360"/>
    <w:lvl w:ilvl="0" w:tplc="9208E152">
      <w:start w:val="1"/>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60BA00D2"/>
    <w:multiLevelType w:val="hybridMultilevel"/>
    <w:tmpl w:val="539C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2E373DB"/>
    <w:multiLevelType w:val="hybridMultilevel"/>
    <w:tmpl w:val="EBB66C62"/>
    <w:lvl w:ilvl="0" w:tplc="9208E152">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636852EB"/>
    <w:multiLevelType w:val="hybridMultilevel"/>
    <w:tmpl w:val="98FED2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66AB6F4C"/>
    <w:multiLevelType w:val="hybridMultilevel"/>
    <w:tmpl w:val="F3A49DF6"/>
    <w:lvl w:ilvl="0" w:tplc="9208E15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7C65831"/>
    <w:multiLevelType w:val="hybridMultilevel"/>
    <w:tmpl w:val="4EE0666A"/>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6">
    <w:nsid w:val="712203EE"/>
    <w:multiLevelType w:val="hybridMultilevel"/>
    <w:tmpl w:val="88686B6E"/>
    <w:lvl w:ilvl="0" w:tplc="B93CB62E">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7A143166"/>
    <w:multiLevelType w:val="hybridMultilevel"/>
    <w:tmpl w:val="49A0FD92"/>
    <w:lvl w:ilvl="0" w:tplc="2D6E31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7ADF11D8"/>
    <w:multiLevelType w:val="hybridMultilevel"/>
    <w:tmpl w:val="8F788448"/>
    <w:lvl w:ilvl="0" w:tplc="CD84D4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D4F0C04"/>
    <w:multiLevelType w:val="hybridMultilevel"/>
    <w:tmpl w:val="9FB2E1B6"/>
    <w:lvl w:ilvl="0" w:tplc="CD84D4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45"/>
  </w:num>
  <w:num w:numId="3">
    <w:abstractNumId w:val="16"/>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4"/>
  </w:num>
  <w:num w:numId="7">
    <w:abstractNumId w:val="36"/>
  </w:num>
  <w:num w:numId="8">
    <w:abstractNumId w:val="37"/>
  </w:num>
  <w:num w:numId="9">
    <w:abstractNumId w:val="14"/>
  </w:num>
  <w:num w:numId="10">
    <w:abstractNumId w:val="29"/>
  </w:num>
  <w:num w:numId="11">
    <w:abstractNumId w:val="38"/>
  </w:num>
  <w:num w:numId="12">
    <w:abstractNumId w:val="15"/>
  </w:num>
  <w:num w:numId="13">
    <w:abstractNumId w:val="2"/>
  </w:num>
  <w:num w:numId="14">
    <w:abstractNumId w:val="23"/>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7"/>
  </w:num>
  <w:num w:numId="18">
    <w:abstractNumId w:val="27"/>
  </w:num>
  <w:num w:numId="19">
    <w:abstractNumId w:val="22"/>
  </w:num>
  <w:num w:numId="20">
    <w:abstractNumId w:val="53"/>
  </w:num>
  <w:num w:numId="21">
    <w:abstractNumId w:val="55"/>
  </w:num>
  <w:num w:numId="22">
    <w:abstractNumId w:val="26"/>
  </w:num>
  <w:num w:numId="23">
    <w:abstractNumId w:val="41"/>
  </w:num>
  <w:num w:numId="24">
    <w:abstractNumId w:val="28"/>
  </w:num>
  <w:num w:numId="25">
    <w:abstractNumId w:val="18"/>
  </w:num>
  <w:num w:numId="26">
    <w:abstractNumId w:val="7"/>
  </w:num>
  <w:num w:numId="27">
    <w:abstractNumId w:val="43"/>
  </w:num>
  <w:num w:numId="28">
    <w:abstractNumId w:val="56"/>
  </w:num>
  <w:num w:numId="29">
    <w:abstractNumId w:val="19"/>
  </w:num>
  <w:num w:numId="30">
    <w:abstractNumId w:val="47"/>
  </w:num>
  <w:num w:numId="31">
    <w:abstractNumId w:val="13"/>
  </w:num>
  <w:num w:numId="32">
    <w:abstractNumId w:val="39"/>
  </w:num>
  <w:num w:numId="33">
    <w:abstractNumId w:val="10"/>
  </w:num>
  <w:num w:numId="34">
    <w:abstractNumId w:val="33"/>
  </w:num>
  <w:num w:numId="35">
    <w:abstractNumId w:val="34"/>
  </w:num>
  <w:num w:numId="36">
    <w:abstractNumId w:val="3"/>
  </w:num>
  <w:num w:numId="37">
    <w:abstractNumId w:val="46"/>
  </w:num>
  <w:num w:numId="38">
    <w:abstractNumId w:val="31"/>
  </w:num>
  <w:num w:numId="39">
    <w:abstractNumId w:val="50"/>
  </w:num>
  <w:num w:numId="40">
    <w:abstractNumId w:val="0"/>
  </w:num>
  <w:num w:numId="41">
    <w:abstractNumId w:val="5"/>
  </w:num>
  <w:num w:numId="42">
    <w:abstractNumId w:val="51"/>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4"/>
  </w:num>
  <w:num w:numId="48">
    <w:abstractNumId w:val="9"/>
  </w:num>
  <w:num w:numId="49">
    <w:abstractNumId w:val="52"/>
  </w:num>
  <w:num w:numId="50">
    <w:abstractNumId w:val="42"/>
  </w:num>
  <w:num w:numId="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
  </w:num>
  <w:num w:numId="53">
    <w:abstractNumId w:val="58"/>
  </w:num>
  <w:num w:numId="54">
    <w:abstractNumId w:val="48"/>
  </w:num>
  <w:num w:numId="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5"/>
  </w:num>
  <w:num w:numId="57">
    <w:abstractNumId w:val="57"/>
  </w:num>
  <w:num w:numId="58">
    <w:abstractNumId w:val="59"/>
  </w:num>
  <w:num w:numId="59">
    <w:abstractNumId w:val="49"/>
  </w:num>
  <w:num w:numId="60">
    <w:abstractNumId w:val="40"/>
  </w:num>
  <w:num w:numId="61">
    <w:abstractNumId w:val="11"/>
  </w:num>
  <w:num w:numId="62">
    <w:abstractNumId w:val="8"/>
  </w:num>
  <w:num w:numId="63">
    <w:abstractNumId w:val="21"/>
  </w:num>
  <w:num w:numId="64">
    <w:abstractNumId w:val="6"/>
  </w:num>
  <w:num w:numId="65">
    <w:abstractNumId w:val="32"/>
  </w:num>
  <w:num w:numId="66">
    <w:abstractNumId w:val="12"/>
  </w:num>
  <w:num w:numId="67">
    <w:abstractNumId w:val="25"/>
  </w:num>
  <w:num w:numId="68">
    <w:abstractNumId w:val="4"/>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4338">
      <o:colormru v:ext="edit" colors="#09f,#ffc,#c09,#9f6,#baff97,#d8ffc5"/>
      <o:colormenu v:ext="edit" fillcolor="none" strokecolor="#d60093"/>
    </o:shapedefaults>
    <o:shapelayout v:ext="edit">
      <o:idmap v:ext="edit" data="3"/>
    </o:shapelayout>
  </w:hdrShapeDefaults>
  <w:footnotePr>
    <w:footnote w:id="0"/>
    <w:footnote w:id="1"/>
  </w:footnotePr>
  <w:endnotePr>
    <w:endnote w:id="0"/>
    <w:endnote w:id="1"/>
  </w:endnotePr>
  <w:compat/>
  <w:rsids>
    <w:rsidRoot w:val="00FE1C15"/>
    <w:rsid w:val="00007B2E"/>
    <w:rsid w:val="00013D49"/>
    <w:rsid w:val="000168D5"/>
    <w:rsid w:val="00020EE6"/>
    <w:rsid w:val="000C6A49"/>
    <w:rsid w:val="000C76BF"/>
    <w:rsid w:val="000D53E0"/>
    <w:rsid w:val="000E14EC"/>
    <w:rsid w:val="00147EDC"/>
    <w:rsid w:val="00173F3C"/>
    <w:rsid w:val="0019180C"/>
    <w:rsid w:val="00195D60"/>
    <w:rsid w:val="001A23BA"/>
    <w:rsid w:val="001C5913"/>
    <w:rsid w:val="001E4586"/>
    <w:rsid w:val="001E6ADD"/>
    <w:rsid w:val="001F10EA"/>
    <w:rsid w:val="001F4ACD"/>
    <w:rsid w:val="001F76E9"/>
    <w:rsid w:val="0020430D"/>
    <w:rsid w:val="002134B2"/>
    <w:rsid w:val="00215F9F"/>
    <w:rsid w:val="002223E0"/>
    <w:rsid w:val="00227B99"/>
    <w:rsid w:val="00263AF4"/>
    <w:rsid w:val="0027004E"/>
    <w:rsid w:val="00274F2F"/>
    <w:rsid w:val="002837B3"/>
    <w:rsid w:val="002947B2"/>
    <w:rsid w:val="002B5B2B"/>
    <w:rsid w:val="002D62BF"/>
    <w:rsid w:val="002E359C"/>
    <w:rsid w:val="00306214"/>
    <w:rsid w:val="00307BF9"/>
    <w:rsid w:val="00310873"/>
    <w:rsid w:val="00327403"/>
    <w:rsid w:val="00330313"/>
    <w:rsid w:val="00393C42"/>
    <w:rsid w:val="003D3155"/>
    <w:rsid w:val="003F4D65"/>
    <w:rsid w:val="00436BCF"/>
    <w:rsid w:val="00442B69"/>
    <w:rsid w:val="00445592"/>
    <w:rsid w:val="00465574"/>
    <w:rsid w:val="004920CA"/>
    <w:rsid w:val="004C2388"/>
    <w:rsid w:val="004D29F8"/>
    <w:rsid w:val="004E078E"/>
    <w:rsid w:val="004F4FED"/>
    <w:rsid w:val="0050163A"/>
    <w:rsid w:val="00502FA5"/>
    <w:rsid w:val="00503684"/>
    <w:rsid w:val="00521218"/>
    <w:rsid w:val="00522544"/>
    <w:rsid w:val="005362E2"/>
    <w:rsid w:val="00562198"/>
    <w:rsid w:val="0057697B"/>
    <w:rsid w:val="0058083C"/>
    <w:rsid w:val="00592611"/>
    <w:rsid w:val="005A566F"/>
    <w:rsid w:val="005C4249"/>
    <w:rsid w:val="005D4C5A"/>
    <w:rsid w:val="005D6059"/>
    <w:rsid w:val="005E1677"/>
    <w:rsid w:val="00606B1A"/>
    <w:rsid w:val="00610CBC"/>
    <w:rsid w:val="00614FC5"/>
    <w:rsid w:val="00626E6F"/>
    <w:rsid w:val="00666008"/>
    <w:rsid w:val="00695C5B"/>
    <w:rsid w:val="006B23BB"/>
    <w:rsid w:val="006B3431"/>
    <w:rsid w:val="006C376C"/>
    <w:rsid w:val="00711D69"/>
    <w:rsid w:val="00714D24"/>
    <w:rsid w:val="00722A1D"/>
    <w:rsid w:val="00732466"/>
    <w:rsid w:val="0073360D"/>
    <w:rsid w:val="00736E3E"/>
    <w:rsid w:val="007412B6"/>
    <w:rsid w:val="00762043"/>
    <w:rsid w:val="007625CF"/>
    <w:rsid w:val="00764AA0"/>
    <w:rsid w:val="00781F3A"/>
    <w:rsid w:val="0079151F"/>
    <w:rsid w:val="007A391E"/>
    <w:rsid w:val="007E2803"/>
    <w:rsid w:val="00803E30"/>
    <w:rsid w:val="00813E8D"/>
    <w:rsid w:val="008216F1"/>
    <w:rsid w:val="0082234E"/>
    <w:rsid w:val="0083733F"/>
    <w:rsid w:val="00845A81"/>
    <w:rsid w:val="00854DD4"/>
    <w:rsid w:val="008668A0"/>
    <w:rsid w:val="008735AE"/>
    <w:rsid w:val="00877285"/>
    <w:rsid w:val="00882EDD"/>
    <w:rsid w:val="008A2FC2"/>
    <w:rsid w:val="008A74B8"/>
    <w:rsid w:val="008B4405"/>
    <w:rsid w:val="008E1DE3"/>
    <w:rsid w:val="008E255C"/>
    <w:rsid w:val="008F09E2"/>
    <w:rsid w:val="00916DC5"/>
    <w:rsid w:val="0092094D"/>
    <w:rsid w:val="00933FAE"/>
    <w:rsid w:val="00951C2D"/>
    <w:rsid w:val="009522E5"/>
    <w:rsid w:val="00975E68"/>
    <w:rsid w:val="00991B60"/>
    <w:rsid w:val="009967CE"/>
    <w:rsid w:val="00996E44"/>
    <w:rsid w:val="009D0ABA"/>
    <w:rsid w:val="009E3592"/>
    <w:rsid w:val="009E6F3C"/>
    <w:rsid w:val="009F06D0"/>
    <w:rsid w:val="00A00433"/>
    <w:rsid w:val="00A011CB"/>
    <w:rsid w:val="00A013BB"/>
    <w:rsid w:val="00A023C3"/>
    <w:rsid w:val="00A24F29"/>
    <w:rsid w:val="00A26F37"/>
    <w:rsid w:val="00A40580"/>
    <w:rsid w:val="00A51B21"/>
    <w:rsid w:val="00A64A59"/>
    <w:rsid w:val="00A81778"/>
    <w:rsid w:val="00A8322B"/>
    <w:rsid w:val="00A83A03"/>
    <w:rsid w:val="00AA08D9"/>
    <w:rsid w:val="00AB065D"/>
    <w:rsid w:val="00AE2424"/>
    <w:rsid w:val="00AE5738"/>
    <w:rsid w:val="00AF65A4"/>
    <w:rsid w:val="00B026D3"/>
    <w:rsid w:val="00B24C29"/>
    <w:rsid w:val="00B42F77"/>
    <w:rsid w:val="00B44D1C"/>
    <w:rsid w:val="00B56C41"/>
    <w:rsid w:val="00B72A9B"/>
    <w:rsid w:val="00B80037"/>
    <w:rsid w:val="00B81BFA"/>
    <w:rsid w:val="00B81D41"/>
    <w:rsid w:val="00BA20E5"/>
    <w:rsid w:val="00BA6A50"/>
    <w:rsid w:val="00BB70C9"/>
    <w:rsid w:val="00BC4017"/>
    <w:rsid w:val="00BD2126"/>
    <w:rsid w:val="00BD2AF3"/>
    <w:rsid w:val="00BD4FF0"/>
    <w:rsid w:val="00BF07B6"/>
    <w:rsid w:val="00BF210A"/>
    <w:rsid w:val="00BF7AF0"/>
    <w:rsid w:val="00C01052"/>
    <w:rsid w:val="00C14E86"/>
    <w:rsid w:val="00C151AE"/>
    <w:rsid w:val="00C318B8"/>
    <w:rsid w:val="00C3712B"/>
    <w:rsid w:val="00C3796A"/>
    <w:rsid w:val="00C5517C"/>
    <w:rsid w:val="00C60EC3"/>
    <w:rsid w:val="00C73017"/>
    <w:rsid w:val="00C73031"/>
    <w:rsid w:val="00C87A3B"/>
    <w:rsid w:val="00CA24A7"/>
    <w:rsid w:val="00CA2ED5"/>
    <w:rsid w:val="00CA3F79"/>
    <w:rsid w:val="00CA586D"/>
    <w:rsid w:val="00CA60FD"/>
    <w:rsid w:val="00CB0189"/>
    <w:rsid w:val="00CB4A09"/>
    <w:rsid w:val="00CC4A5D"/>
    <w:rsid w:val="00CD0D13"/>
    <w:rsid w:val="00CE5B40"/>
    <w:rsid w:val="00CF44F8"/>
    <w:rsid w:val="00D0443E"/>
    <w:rsid w:val="00D27AE4"/>
    <w:rsid w:val="00D31337"/>
    <w:rsid w:val="00D44C9A"/>
    <w:rsid w:val="00D532B1"/>
    <w:rsid w:val="00D630E9"/>
    <w:rsid w:val="00D63C5E"/>
    <w:rsid w:val="00D7594E"/>
    <w:rsid w:val="00D76570"/>
    <w:rsid w:val="00D916A0"/>
    <w:rsid w:val="00D94CE3"/>
    <w:rsid w:val="00DB3E91"/>
    <w:rsid w:val="00DC0314"/>
    <w:rsid w:val="00DD47E2"/>
    <w:rsid w:val="00DE6BDC"/>
    <w:rsid w:val="00E1691C"/>
    <w:rsid w:val="00E27684"/>
    <w:rsid w:val="00E504B3"/>
    <w:rsid w:val="00E5671A"/>
    <w:rsid w:val="00E706D6"/>
    <w:rsid w:val="00E77379"/>
    <w:rsid w:val="00E824CB"/>
    <w:rsid w:val="00E82B15"/>
    <w:rsid w:val="00E84A22"/>
    <w:rsid w:val="00E957B7"/>
    <w:rsid w:val="00E95E2C"/>
    <w:rsid w:val="00EA4221"/>
    <w:rsid w:val="00F03E7E"/>
    <w:rsid w:val="00F05DE5"/>
    <w:rsid w:val="00F20911"/>
    <w:rsid w:val="00F21D6A"/>
    <w:rsid w:val="00F245A5"/>
    <w:rsid w:val="00F55DF4"/>
    <w:rsid w:val="00F62B8C"/>
    <w:rsid w:val="00F63A4B"/>
    <w:rsid w:val="00F652F4"/>
    <w:rsid w:val="00F7654B"/>
    <w:rsid w:val="00F77EFA"/>
    <w:rsid w:val="00FA4E09"/>
    <w:rsid w:val="00FA6C27"/>
    <w:rsid w:val="00FB16A0"/>
    <w:rsid w:val="00FB78E2"/>
    <w:rsid w:val="00FC06C3"/>
    <w:rsid w:val="00FC284C"/>
    <w:rsid w:val="00FC3CD4"/>
    <w:rsid w:val="00FD7D18"/>
    <w:rsid w:val="00FE1C15"/>
    <w:rsid w:val="00FF40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4338">
      <o:colormru v:ext="edit" colors="#09f,#ffc,#c09,#9f6,#baff97,#d8ffc5"/>
      <o:colormenu v:ext="edit" fillcolor="none" strokecolor="#d60093"/>
    </o:shapedefaults>
    <o:shapelayout v:ext="edit">
      <o:idmap v:ext="edit" data="1"/>
      <o:rules v:ext="edit">
        <o:r id="V:Rule4" type="connector" idref="#_x0000_s1064"/>
        <o:r id="V:Rule5" type="connector" idref="#_x0000_s1066"/>
        <o:r id="V:Rule6"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4A7"/>
    <w:rPr>
      <w:rFonts w:ascii="Times New Roman" w:hAnsi="Times New Roman"/>
      <w:sz w:val="24"/>
    </w:rPr>
  </w:style>
  <w:style w:type="paragraph" w:styleId="Heading1">
    <w:name w:val="heading 1"/>
    <w:basedOn w:val="Normal"/>
    <w:next w:val="Normal"/>
    <w:link w:val="Heading1Char"/>
    <w:qFormat/>
    <w:rsid w:val="00310873"/>
    <w:pPr>
      <w:keepNext/>
      <w:keepLines/>
      <w:numPr>
        <w:numId w:val="1"/>
      </w:numPr>
      <w:spacing w:before="120"/>
      <w:ind w:left="720" w:hanging="720"/>
      <w:outlineLvl w:val="0"/>
    </w:pPr>
    <w:rPr>
      <w:rFonts w:eastAsiaTheme="majorEastAsia" w:cs="Times New Roman"/>
      <w:b/>
      <w:bCs/>
      <w:sz w:val="28"/>
      <w:szCs w:val="28"/>
    </w:rPr>
  </w:style>
  <w:style w:type="paragraph" w:styleId="Heading2">
    <w:name w:val="heading 2"/>
    <w:basedOn w:val="Normal"/>
    <w:next w:val="Normal"/>
    <w:link w:val="Heading2Char"/>
    <w:unhideWhenUsed/>
    <w:qFormat/>
    <w:rsid w:val="00442B69"/>
    <w:pPr>
      <w:keepNext/>
      <w:keepLines/>
      <w:numPr>
        <w:ilvl w:val="1"/>
        <w:numId w:val="1"/>
      </w:numPr>
      <w:spacing w:before="120" w:after="120"/>
      <w:ind w:left="1260" w:hanging="540"/>
      <w:outlineLvl w:val="1"/>
    </w:pPr>
    <w:rPr>
      <w:rFonts w:eastAsiaTheme="majorEastAsia" w:cs="Times New Roman"/>
      <w:b/>
      <w:bCs/>
      <w:sz w:val="26"/>
      <w:szCs w:val="26"/>
      <w:u w:color="FF0000"/>
    </w:rPr>
  </w:style>
  <w:style w:type="paragraph" w:styleId="Heading3">
    <w:name w:val="heading 3"/>
    <w:basedOn w:val="Normal"/>
    <w:next w:val="Normal"/>
    <w:link w:val="Heading3Char"/>
    <w:unhideWhenUsed/>
    <w:qFormat/>
    <w:rsid w:val="00AE2424"/>
    <w:pPr>
      <w:keepNext/>
      <w:keepLines/>
      <w:numPr>
        <w:ilvl w:val="2"/>
        <w:numId w:val="1"/>
      </w:numPr>
      <w:tabs>
        <w:tab w:val="left" w:pos="1530"/>
      </w:tabs>
      <w:ind w:left="1170"/>
      <w:outlineLvl w:val="2"/>
    </w:pPr>
    <w:rPr>
      <w:rFonts w:asciiTheme="majorHAnsi" w:eastAsiaTheme="majorEastAsia" w:hAnsiTheme="majorHAnsi" w:cstheme="majorBidi"/>
      <w:b/>
      <w:bCs/>
    </w:rPr>
  </w:style>
  <w:style w:type="paragraph" w:styleId="Heading4">
    <w:name w:val="heading 4"/>
    <w:basedOn w:val="Normal"/>
    <w:next w:val="Normal"/>
    <w:link w:val="Heading4Char"/>
    <w:unhideWhenUsed/>
    <w:qFormat/>
    <w:rsid w:val="005D4C5A"/>
    <w:pPr>
      <w:keepNext/>
      <w:keepLines/>
      <w:numPr>
        <w:ilvl w:val="3"/>
        <w:numId w:val="15"/>
      </w:numPr>
      <w:tabs>
        <w:tab w:val="left" w:pos="1980"/>
      </w:tabs>
      <w:ind w:left="1620"/>
      <w:outlineLvl w:val="3"/>
    </w:pPr>
    <w:rPr>
      <w:rFonts w:eastAsiaTheme="majorEastAsia" w:cs="Times New Roman"/>
      <w:b/>
      <w:bCs/>
      <w:iCs/>
      <w:u w:val="thick" w:color="FF0000"/>
    </w:rPr>
  </w:style>
  <w:style w:type="paragraph" w:styleId="Heading5">
    <w:name w:val="heading 5"/>
    <w:basedOn w:val="Normal"/>
    <w:next w:val="Normal"/>
    <w:link w:val="Heading5Char"/>
    <w:unhideWhenUsed/>
    <w:qFormat/>
    <w:rsid w:val="00FE1C15"/>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FE1C15"/>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FE1C15"/>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FE1C15"/>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FE1C15"/>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0873"/>
    <w:rPr>
      <w:rFonts w:ascii="Times New Roman" w:eastAsiaTheme="majorEastAsia" w:hAnsi="Times New Roman" w:cs="Times New Roman"/>
      <w:b/>
      <w:bCs/>
      <w:sz w:val="28"/>
      <w:szCs w:val="28"/>
    </w:rPr>
  </w:style>
  <w:style w:type="character" w:customStyle="1" w:styleId="Heading2Char">
    <w:name w:val="Heading 2 Char"/>
    <w:basedOn w:val="DefaultParagraphFont"/>
    <w:link w:val="Heading2"/>
    <w:rsid w:val="00442B69"/>
    <w:rPr>
      <w:rFonts w:ascii="Times New Roman" w:eastAsiaTheme="majorEastAsia" w:hAnsi="Times New Roman" w:cs="Times New Roman"/>
      <w:b/>
      <w:bCs/>
      <w:sz w:val="26"/>
      <w:szCs w:val="26"/>
      <w:u w:color="FF0000"/>
    </w:rPr>
  </w:style>
  <w:style w:type="character" w:customStyle="1" w:styleId="Heading3Char">
    <w:name w:val="Heading 3 Char"/>
    <w:basedOn w:val="DefaultParagraphFont"/>
    <w:link w:val="Heading3"/>
    <w:rsid w:val="00AE2424"/>
    <w:rPr>
      <w:rFonts w:asciiTheme="majorHAnsi" w:eastAsiaTheme="majorEastAsia" w:hAnsiTheme="majorHAnsi" w:cstheme="majorBidi"/>
      <w:b/>
      <w:bCs/>
      <w:sz w:val="24"/>
    </w:rPr>
  </w:style>
  <w:style w:type="character" w:customStyle="1" w:styleId="Heading4Char">
    <w:name w:val="Heading 4 Char"/>
    <w:basedOn w:val="DefaultParagraphFont"/>
    <w:link w:val="Heading4"/>
    <w:rsid w:val="005D4C5A"/>
    <w:rPr>
      <w:rFonts w:ascii="Times New Roman" w:eastAsiaTheme="majorEastAsia" w:hAnsi="Times New Roman" w:cs="Times New Roman"/>
      <w:b/>
      <w:bCs/>
      <w:iCs/>
      <w:sz w:val="24"/>
      <w:u w:val="thick" w:color="FF0000"/>
    </w:rPr>
  </w:style>
  <w:style w:type="character" w:customStyle="1" w:styleId="Heading5Char">
    <w:name w:val="Heading 5 Char"/>
    <w:basedOn w:val="DefaultParagraphFont"/>
    <w:link w:val="Heading5"/>
    <w:rsid w:val="00FE1C15"/>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rsid w:val="00FE1C15"/>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rsid w:val="00FE1C15"/>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rsid w:val="00FE1C1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FE1C15"/>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F62B8C"/>
    <w:pPr>
      <w:numPr>
        <w:numId w:val="3"/>
      </w:numPr>
      <w:ind w:left="1440"/>
      <w:contextualSpacing/>
    </w:pPr>
  </w:style>
  <w:style w:type="character" w:styleId="Hyperlink">
    <w:name w:val="Hyperlink"/>
    <w:basedOn w:val="DefaultParagraphFont"/>
    <w:rsid w:val="00D630E9"/>
    <w:rPr>
      <w:rFonts w:ascii="Times New Roman" w:hAnsi="Times New Roman" w:cs="Times New Roman" w:hint="default"/>
      <w:color w:val="000000"/>
      <w:sz w:val="20"/>
      <w:szCs w:val="20"/>
      <w:u w:val="single"/>
    </w:rPr>
  </w:style>
  <w:style w:type="paragraph" w:styleId="Header">
    <w:name w:val="header"/>
    <w:basedOn w:val="Normal"/>
    <w:link w:val="HeaderChar"/>
    <w:uiPriority w:val="99"/>
    <w:semiHidden/>
    <w:unhideWhenUsed/>
    <w:rsid w:val="0058083C"/>
    <w:pPr>
      <w:tabs>
        <w:tab w:val="center" w:pos="4680"/>
        <w:tab w:val="right" w:pos="9360"/>
      </w:tabs>
    </w:pPr>
  </w:style>
  <w:style w:type="character" w:customStyle="1" w:styleId="HeaderChar">
    <w:name w:val="Header Char"/>
    <w:basedOn w:val="DefaultParagraphFont"/>
    <w:link w:val="Header"/>
    <w:uiPriority w:val="99"/>
    <w:semiHidden/>
    <w:rsid w:val="0058083C"/>
    <w:rPr>
      <w:rFonts w:ascii="Times New Roman" w:hAnsi="Times New Roman"/>
      <w:sz w:val="24"/>
    </w:rPr>
  </w:style>
  <w:style w:type="paragraph" w:styleId="Footer">
    <w:name w:val="footer"/>
    <w:basedOn w:val="Normal"/>
    <w:link w:val="FooterChar"/>
    <w:uiPriority w:val="99"/>
    <w:unhideWhenUsed/>
    <w:rsid w:val="0058083C"/>
    <w:pPr>
      <w:tabs>
        <w:tab w:val="center" w:pos="4680"/>
        <w:tab w:val="right" w:pos="9360"/>
      </w:tabs>
    </w:pPr>
  </w:style>
  <w:style w:type="character" w:customStyle="1" w:styleId="FooterChar">
    <w:name w:val="Footer Char"/>
    <w:basedOn w:val="DefaultParagraphFont"/>
    <w:link w:val="Footer"/>
    <w:uiPriority w:val="99"/>
    <w:rsid w:val="0058083C"/>
    <w:rPr>
      <w:rFonts w:ascii="Times New Roman" w:hAnsi="Times New Roman"/>
      <w:sz w:val="24"/>
    </w:rPr>
  </w:style>
  <w:style w:type="paragraph" w:styleId="BalloonText">
    <w:name w:val="Balloon Text"/>
    <w:basedOn w:val="Normal"/>
    <w:link w:val="BalloonTextChar"/>
    <w:uiPriority w:val="99"/>
    <w:semiHidden/>
    <w:unhideWhenUsed/>
    <w:rsid w:val="0058083C"/>
    <w:rPr>
      <w:rFonts w:ascii="Tahoma" w:hAnsi="Tahoma" w:cs="Tahoma"/>
      <w:sz w:val="16"/>
      <w:szCs w:val="16"/>
    </w:rPr>
  </w:style>
  <w:style w:type="character" w:customStyle="1" w:styleId="BalloonTextChar">
    <w:name w:val="Balloon Text Char"/>
    <w:basedOn w:val="DefaultParagraphFont"/>
    <w:link w:val="BalloonText"/>
    <w:uiPriority w:val="99"/>
    <w:semiHidden/>
    <w:rsid w:val="0058083C"/>
    <w:rPr>
      <w:rFonts w:ascii="Tahoma" w:hAnsi="Tahoma" w:cs="Tahoma"/>
      <w:sz w:val="16"/>
      <w:szCs w:val="16"/>
    </w:rPr>
  </w:style>
  <w:style w:type="table" w:styleId="TableGrid">
    <w:name w:val="Table Grid"/>
    <w:basedOn w:val="TableNormal"/>
    <w:rsid w:val="000C76BF"/>
    <w:pPr>
      <w:ind w:left="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lackslawdictionary.com/Content/SearchResults.aspx?SearchString=CONSIDERATION&amp;SearchType=MATCH" TargetMode="External"/><Relationship Id="rId18" Type="http://schemas.openxmlformats.org/officeDocument/2006/relationships/hyperlink" Target="https://www.blackslawdictionary.com/Content/SearchResults.aspx?SearchString=ANSWER&amp;SearchType=MATCH" TargetMode="External"/><Relationship Id="rId26" Type="http://schemas.openxmlformats.org/officeDocument/2006/relationships/hyperlink" Target="https://www.blackslawdictionary.com/Content/SearchResults.aspx?SearchString=ASSENT&amp;SearchType=MATCH" TargetMode="External"/><Relationship Id="rId39" Type="http://schemas.openxmlformats.org/officeDocument/2006/relationships/hyperlink" Target="https://www.blackslawdictionary.com/Content/SearchResults.aspx?SearchString=AGREEMENT&amp;SearchType=MATCH" TargetMode="External"/><Relationship Id="rId21" Type="http://schemas.openxmlformats.org/officeDocument/2006/relationships/hyperlink" Target="https://www.blackslawdictionary.com/Content/SearchResults.aspx?SearchString=GUARANTEE&amp;SearchType=MATCH" TargetMode="External"/><Relationship Id="rId34" Type="http://schemas.openxmlformats.org/officeDocument/2006/relationships/hyperlink" Target="https://www.blackslawdictionary.com/Content/SearchResults.aspx?SearchString=COMMON%20LAW&amp;SearchType=MATCH" TargetMode="External"/><Relationship Id="rId42" Type="http://schemas.openxmlformats.org/officeDocument/2006/relationships/hyperlink" Target="https://www.blackslawdictionary.com/Content/SearchResults.aspx?SearchString=PREVENT&amp;SearchType=MATCH" TargetMode="External"/><Relationship Id="rId47" Type="http://schemas.openxmlformats.org/officeDocument/2006/relationships/hyperlink" Target="https://www.blackslawdictionary.com/Content/SearchResults.aspx?SearchString=DEPRIVATION&amp;SearchType=MATCH" TargetMode="External"/><Relationship Id="rId50" Type="http://schemas.openxmlformats.org/officeDocument/2006/relationships/hyperlink" Target="https://www.blackslawdictionary.com/Content/SearchResults.aspx?SearchString=FAILURE%20TO%20PERFORM&amp;SearchType=MATCH" TargetMode="External"/><Relationship Id="rId55"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s://www.blackslawdictionary.com/Content/SearchResults.aspx?SearchString=PARTY%20TO%20BE%20CHARGED&amp;SearchType=MATCH" TargetMode="External"/><Relationship Id="rId17" Type="http://schemas.openxmlformats.org/officeDocument/2006/relationships/hyperlink" Target="https://www.blackslawdictionary.com/Content/SearchResults.aspx?SearchString=ADMINISTRATOR&amp;SearchType=MATCH" TargetMode="External"/><Relationship Id="rId25" Type="http://schemas.openxmlformats.org/officeDocument/2006/relationships/hyperlink" Target="https://www.blackslawdictionary.com/Content/SearchResults.aspx?SearchString=WRONGFUL&amp;SearchType=MATCH" TargetMode="External"/><Relationship Id="rId33" Type="http://schemas.openxmlformats.org/officeDocument/2006/relationships/header" Target="header5.xml"/><Relationship Id="rId38" Type="http://schemas.openxmlformats.org/officeDocument/2006/relationships/hyperlink" Target="https://www.blackslawdictionary.com/Content/SearchResults.aspx?SearchString=EMBODIMENT&amp;SearchType=MATCH" TargetMode="External"/><Relationship Id="rId46" Type="http://schemas.openxmlformats.org/officeDocument/2006/relationships/hyperlink" Target="https://www.blackslawdictionary.com/Content/SearchResults.aspx?SearchString=DESTRUCTION&amp;SearchType=MATCH" TargetMode="External"/><Relationship Id="rId2" Type="http://schemas.openxmlformats.org/officeDocument/2006/relationships/numbering" Target="numbering.xml"/><Relationship Id="rId16" Type="http://schemas.openxmlformats.org/officeDocument/2006/relationships/hyperlink" Target="https://www.blackslawdictionary.com/Content/SearchResults.aspx?SearchString=EXECUTOR&amp;SearchType=MATCH" TargetMode="External"/><Relationship Id="rId20" Type="http://schemas.openxmlformats.org/officeDocument/2006/relationships/hyperlink" Target="https://www.blackslawdictionary.com/Content/SearchResults.aspx?SearchString=GOODS&amp;SearchType=MATCH" TargetMode="External"/><Relationship Id="rId29" Type="http://schemas.openxmlformats.org/officeDocument/2006/relationships/hyperlink" Target="https://www.blackslawdictionary.com/Content/SearchResults.aspx?SearchString=VOLITION&amp;SearchType=MATCH" TargetMode="External"/><Relationship Id="rId41" Type="http://schemas.openxmlformats.org/officeDocument/2006/relationships/hyperlink" Target="https://www.blackslawdictionary.com/Content/SearchResults.aspx?SearchString=ADD&amp;SearchType=MATCH" TargetMode="External"/><Relationship Id="rId54"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ackslawdictionary.com/Content/SearchResults.aspx?SearchString=WRITING&amp;SearchType=MATCH" TargetMode="External"/><Relationship Id="rId24" Type="http://schemas.openxmlformats.org/officeDocument/2006/relationships/footer" Target="footer1.xml"/><Relationship Id="rId32" Type="http://schemas.openxmlformats.org/officeDocument/2006/relationships/header" Target="header4.xml"/><Relationship Id="rId37" Type="http://schemas.openxmlformats.org/officeDocument/2006/relationships/hyperlink" Target="https://www.blackslawdictionary.com/Content/SearchResults.aspx?SearchString=FINAL&amp;SearchType=MATCH" TargetMode="External"/><Relationship Id="rId40" Type="http://schemas.openxmlformats.org/officeDocument/2006/relationships/hyperlink" Target="https://www.blackslawdictionary.com/Content/SearchResults.aspx?SearchString=EVIDENCE&amp;SearchType=MATCH" TargetMode="External"/><Relationship Id="rId45" Type="http://schemas.openxmlformats.org/officeDocument/2006/relationships/hyperlink" Target="https://www.blackslawdictionary.com/Content/SearchResults.aspx?SearchString=FORM&amp;SearchType=MATCH" TargetMode="External"/><Relationship Id="rId53" Type="http://schemas.openxmlformats.org/officeDocument/2006/relationships/hyperlink" Target="https://www.blackslawdictionary.com/Content/SearchResults.aspx?SearchString=CONTRACT&amp;SearchType=MATCH"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lackslawdictionary.com/Content/SearchResults.aspx?SearchString=YEAR&amp;SearchType=MATCH" TargetMode="External"/><Relationship Id="rId23" Type="http://schemas.openxmlformats.org/officeDocument/2006/relationships/header" Target="header1.xml"/><Relationship Id="rId28" Type="http://schemas.openxmlformats.org/officeDocument/2006/relationships/hyperlink" Target="https://www.blackslawdictionary.com/Content/SearchResults.aspx?SearchString=REAL&amp;SearchType=MATCH" TargetMode="External"/><Relationship Id="rId36" Type="http://schemas.openxmlformats.org/officeDocument/2006/relationships/hyperlink" Target="https://www.blackslawdictionary.com/Content/SearchResults.aspx?SearchString=WRITING&amp;SearchType=MATCH" TargetMode="External"/><Relationship Id="rId49" Type="http://schemas.openxmlformats.org/officeDocument/2006/relationships/hyperlink" Target="https://www.blackslawdictionary.com/Content/SearchResults.aspx?SearchString=RIGHT&amp;SearchType=MATCH" TargetMode="External"/><Relationship Id="rId57" Type="http://schemas.openxmlformats.org/officeDocument/2006/relationships/fontTable" Target="fontTable.xml"/><Relationship Id="rId10" Type="http://schemas.openxmlformats.org/officeDocument/2006/relationships/hyperlink" Target="https://www.blackslawdictionary.com/Content/SearchResults.aspx?SearchString=PERJURY&amp;SearchType=MATCH" TargetMode="External"/><Relationship Id="rId19" Type="http://schemas.openxmlformats.org/officeDocument/2006/relationships/hyperlink" Target="https://www.blackslawdictionary.com/Content/SearchResults.aspx?SearchString=DEBT&amp;SearchType=MATCH" TargetMode="External"/><Relationship Id="rId31" Type="http://schemas.openxmlformats.org/officeDocument/2006/relationships/header" Target="header3.xml"/><Relationship Id="rId44" Type="http://schemas.openxmlformats.org/officeDocument/2006/relationships/hyperlink" Target="https://www.blackslawdictionary.com/Content/SearchResults.aspx?SearchString=EXTRINSIC%20EVIDENCE&amp;SearchType=MATCH" TargetMode="External"/><Relationship Id="rId52" Type="http://schemas.openxmlformats.org/officeDocument/2006/relationships/hyperlink" Target="https://www.blackslawdictionary.com/Content/SearchResults.aspx?SearchString=CONDITION&amp;SearchType=MATCH" TargetMode="External"/><Relationship Id="rId4" Type="http://schemas.openxmlformats.org/officeDocument/2006/relationships/settings" Target="settings.xml"/><Relationship Id="rId9" Type="http://schemas.openxmlformats.org/officeDocument/2006/relationships/hyperlink" Target="https://www.blackslawdictionary.com/Content/SearchResults.aspx?SearchString=FRAUD&amp;SearchType=MATCH" TargetMode="External"/><Relationship Id="rId14" Type="http://schemas.openxmlformats.org/officeDocument/2006/relationships/hyperlink" Target="https://www.blackslawdictionary.com/Content/SearchResults.aspx?SearchString=MARRIAGE&amp;SearchType=MATCH" TargetMode="External"/><Relationship Id="rId22" Type="http://schemas.openxmlformats.org/officeDocument/2006/relationships/hyperlink" Target="https://www.blackslawdictionary.com/Content/SearchResults.aspx?SearchString=DUTY&amp;SearchType=MATCH" TargetMode="External"/><Relationship Id="rId27" Type="http://schemas.openxmlformats.org/officeDocument/2006/relationships/hyperlink" Target="https://www.blackslawdictionary.com/Content/SearchResults.aspx?SearchString=TRANSACTION&amp;SearchType=MATCH" TargetMode="External"/><Relationship Id="rId30" Type="http://schemas.openxmlformats.org/officeDocument/2006/relationships/header" Target="header2.xml"/><Relationship Id="rId35" Type="http://schemas.openxmlformats.org/officeDocument/2006/relationships/hyperlink" Target="https://www.blackslawdictionary.com/Content/SearchResults.aspx?SearchString=PRINCIPLE&amp;SearchType=MATCH" TargetMode="External"/><Relationship Id="rId43" Type="http://schemas.openxmlformats.org/officeDocument/2006/relationships/hyperlink" Target="https://www.blackslawdictionary.com/Content/SearchResults.aspx?SearchString=PARTY&amp;SearchType=MATCH" TargetMode="External"/><Relationship Id="rId48" Type="http://schemas.openxmlformats.org/officeDocument/2006/relationships/hyperlink" Target="https://www.blackslawdictionary.com/Content/SearchResults.aspx?SearchString=ESTATE&amp;SearchType=MATCH" TargetMode="External"/><Relationship Id="rId56" Type="http://schemas.openxmlformats.org/officeDocument/2006/relationships/header" Target="header8.xml"/><Relationship Id="rId8" Type="http://schemas.openxmlformats.org/officeDocument/2006/relationships/hyperlink" Target="https://www.blackslawdictionary.com/Content/SearchResults.aspx?SearchString=PREVENT&amp;SearchType=MATCH" TargetMode="External"/><Relationship Id="rId51" Type="http://schemas.openxmlformats.org/officeDocument/2006/relationships/hyperlink" Target="https://www.blackslawdictionary.com/Content/SearchResults.aspx?SearchString=OBLIGATION&amp;SearchType=MATCH"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B7EF7-2F61-4CF9-9FEE-5AD19C98C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1123</TotalTime>
  <Pages>26</Pages>
  <Words>8915</Words>
  <Characters>50821</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59617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cp:lastModifiedBy>
  <cp:revision>10</cp:revision>
  <dcterms:created xsi:type="dcterms:W3CDTF">2008-12-09T00:32:00Z</dcterms:created>
  <dcterms:modified xsi:type="dcterms:W3CDTF">2008-12-10T02:50:00Z</dcterms:modified>
</cp:coreProperties>
</file>